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6"/>
        </w:rPr>
        <w:t>HireApp Backend MVP</w:t>
      </w:r>
    </w:p>
    <w:p>
      <w:pPr>
        <w:jc w:val="center"/>
      </w:pPr>
      <w:r>
        <w:rPr>
          <w:rFonts w:ascii="Arial" w:hAnsi="Arial" w:eastAsia="Arial"/>
          <w:b w:val="0"/>
          <w:color w:val="5A5A5A"/>
          <w:sz w:val="29"/>
        </w:rPr>
        <w:t>Görülən işlər və səbəbləri</w:t>
      </w:r>
    </w:p>
    <w:p>
      <w:pPr>
        <w:jc w:val="center"/>
      </w:pPr>
      <w:r>
        <w:rPr>
          <w:rFonts w:ascii="Arial" w:hAnsi="Arial" w:eastAsia="Arial"/>
          <w:b w:val="0"/>
          <w:color w:val="646464"/>
          <w:sz w:val="17"/>
        </w:rPr>
        <w:t>Tarix: 15 May 2026 | Repo: C:\Users\ASUS\Desktop\hireapp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52"/>
      </w:tblGrid>
      <w:tr>
        <w:tc>
          <w:tcPr>
            <w:tcW w:type="dxa" w:w="10052"/>
            <w:shd w:fill="EAF2F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Qısa məqsəd: HireApp backend-i worker qeydiyyatı, OTP təsdiqi, admin approval, role-based access control, bildirişlər, audit log və daha təhlükəsiz Prisma modeli ilə MVP səviyyəsində production-a yaxınlaşdırıldı.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1. İcra xülasəsi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Dəyişikliklər real C:\Users\ASUS\Desktop\hireapp reposunda aparıldı; səhv qovluğa yazılmış iş davam etdirilmədi.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Mövcud Express + Prisma arxitekturası qorundu; layihə sıfırdan yazılmadı.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Worker üçün əsas biznes axını tamamlandı: qeydiyyat -&gt; OTP -&gt; pending_approval -&gt; admin approve/reject -&gt; approved login.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OTP kodları raw formada DB-də saxlanmır; HMAC hash kimi saxlanır.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Refresh token-lər raw saxlanmır; SHA-256 hash ilə saxlanır və logout/refresh zamanı revoke edilir.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Admin approve/reject əməliyyatları audit log və in-app notification ilə birlikdə transaction-a salındı.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Swagger sənədi faktiki implementasiya edilmiş endpoint-lərə uyğun yeniləndi.</w:t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2. Nə etdik və niyə etdik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51"/>
        <w:gridCol w:w="3351"/>
        <w:gridCol w:w="3351"/>
      </w:tblGrid>
      <w:tr>
        <w:tc>
          <w:tcPr>
            <w:tcW w:type="dxa" w:w="33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Sahə</w:t>
            </w:r>
          </w:p>
        </w:tc>
        <w:tc>
          <w:tcPr>
            <w:tcW w:type="dxa" w:w="33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Nə etdik</w:t>
            </w:r>
          </w:p>
        </w:tc>
        <w:tc>
          <w:tcPr>
            <w:tcW w:type="dxa" w:w="3351"/>
            <w:shd w:fill="1F4E7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Niyə etdik</w:t>
            </w:r>
          </w:p>
        </w:tc>
      </w:tr>
      <w:tr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Doğru repo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Bütün dəyişikliklər real C:\Users\ASUS\Desktop\hireapp reposunda aparıldı.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Kodun səhv layihəyə düşməsinin qarşısını almaq və mövcud backend strukturunu qorumaq üçün.</w:t>
            </w:r>
          </w:p>
        </w:tc>
      </w:tr>
      <w:tr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Prisma schema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User, Worker, Company, Admin, OtpCode, RefreshToken, Notification və AuditLog modelləri əlaqələndirildi.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DB modeli biznes axınını və security tələblərini dəqiq ifadə etməlidir.</w:t>
            </w:r>
          </w:p>
        </w:tc>
      </w:tr>
      <w:tr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Worker lifecycle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draft, pending_otp, pending_approval, approved, rejected, suspended, inactive statusları əlavə edildi.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 və backend worker-in hansı mərhələdə olduğunu aydın bilməlidir.</w:t>
            </w:r>
          </w:p>
        </w:tc>
      </w:tr>
      <w:tr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OTP auth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Worker register, request-otp, login və verify-otp axını yeniləndi; cooldown, max attempts və block qaydaları əlavə edildi.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OTP login brute-force və spam risklərini azaltmaq üçün.</w:t>
            </w:r>
          </w:p>
        </w:tc>
      </w:tr>
      <w:tr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Token security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Refresh token raw saxlanmadı; token_hash sahəsi ilə saxlandı və refresh zamanı rotate/revoke edildi.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DB sızıntısı olsa belə refresh token-in birbaşa istifadə olunmasının qarşısını almaq üçün.</w:t>
            </w:r>
          </w:p>
        </w:tc>
      </w:tr>
      <w:tr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RBAC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requireRole və requireApprovedAccount middleware-ləri worker/company protected endpoint-lərə tətbiq edildi.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Pending, rejected və suspended hesabların API istifadə etməsinin qarşısını almaq üçün.</w:t>
            </w:r>
          </w:p>
        </w:tc>
      </w:tr>
      <w:tr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Admin approval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Admin worker/company approve və reject endpoint-ləri audit log və notification ilə transaction içində işləyir.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Status dəyişib audit/notification yazılmasa data uyğunsuzluğu yaranmasın deyə.</w:t>
            </w:r>
          </w:p>
        </w:tc>
      </w:tr>
      <w:tr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Notifications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In-app notification modeli və /notifications endpoint-ləri əlavə edildi.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MVP üçün sadə bildiriş sistemi qurmaq və gələcək SMS/email/push kanallarına hazır olmaq üçün.</w:t>
            </w:r>
          </w:p>
        </w:tc>
      </w:tr>
      <w:tr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Audit logs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Approval, rejection, OTP failed attempts, OTP block və non-approved login denial hadisələri audit olunur.</w:t>
            </w:r>
          </w:p>
        </w:tc>
        <w:tc>
          <w:tcPr>
            <w:tcW w:type="dxa" w:w="3351"/>
            <w:shd w:fill="F8FBFD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Admin və security hadisələrini sonradan izləmək üçün.</w:t>
            </w:r>
          </w:p>
        </w:tc>
      </w:tr>
      <w:tr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Swagger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OpenAPI sənədi yeni auth, admin, notification və mövcud workflow endpoint-lərinə uyğunlaşdırıldı.</w:t>
            </w:r>
          </w:p>
        </w:tc>
        <w:tc>
          <w:tcPr>
            <w:tcW w:type="dxa" w:w="3351"/>
            <w:shd w:fill="FFFFFF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Frontend/mobile komandası API-ni birbaşa sənəddən istifadə edə bilsin deyə.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3. Əsas worker biznes axını</w:t>
      </w:r>
    </w:p>
    <w:p>
      <w:pPr>
        <w:jc w:val="center"/>
      </w:pPr>
      <w:r>
        <w:rPr>
          <w:rFonts w:ascii="Arial" w:hAnsi="Arial" w:eastAsia="Arial"/>
          <w:b/>
          <w:color w:val="1F4E79"/>
          <w:sz w:val="21"/>
        </w:rPr>
        <w:t>Register -&gt; OTP verification -&gt; pending_approval -&gt; Admin approve/reject -&gt; Approved login -&gt; Protected APIs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Worker qeydiyyatdan keçəndə status pending_otp olur və OTP göndərilir.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Registration OTP uğurlu təsdiqlənəndə worker pending_approval olur.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Admin approve edəndən sonra worker approved olur və login OTP ilə token ala bilir.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Rejected, suspended, inactive və pending_approval statuslu worker token ala bilmir və aydın status cavabı alır.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4. Təhlükəsizlik qərarları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026"/>
        <w:gridCol w:w="5026"/>
      </w:tblGrid>
      <w:tr>
        <w:tc>
          <w:tcPr>
            <w:tcW w:type="dxa" w:w="5026"/>
            <w:shd w:fill="5B9BD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Qərar</w:t>
            </w:r>
          </w:p>
        </w:tc>
        <w:tc>
          <w:tcPr>
            <w:tcW w:type="dxa" w:w="5026"/>
            <w:shd w:fill="5B9BD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İzah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OTP saxlanması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Raw OTP DB-də saxlanmır; phone + purpose + code HMAC-SHA256 hash kimi saxlanır.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OTP müddəti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OTP 5 dəqiqə qüvvədədir.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Cəhd limiti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Maksimum 5 səhv cəhddən sonra müvəqqəti blok tətbiq olunur.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Resend cooldown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Yeni OTP istəyi üçün 60 saniyə cooldown var.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token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Refresh token DB-də SHA-256 hash kimi saxlanır və refresh/logout zamanı revoke edilir.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RBAC</w:t>
            </w:r>
          </w:p>
        </w:tc>
        <w:tc>
          <w:tcPr>
            <w:tcW w:type="dxa" w:w="502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Role və approved-account yoxlamaları middleware səviyyəsində tətbiq olunur.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5. Dəyişən əsas fayllar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prisma/schema.prisma - yeni relation-lar, enum-lar, OTP, refresh token, notification və audit log modelləri.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src/modules/auth/* - worker/company/admin OTP auth axınları, refresh/logout və validation schema-ları.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src/middleware/rbac.ts - role və approved-account guard-ları.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src/modules/workers/* və src/modules/companies/* - profile və admin management API-ləri.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src/modules/notifications/* - in-app notification list/read endpoint-ləri.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scripts/seed.ts və scripts/mvp-flow-smoke.ts - seed data və əsas flow yoxlaması.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swagger.yaml - frontend/mobile üçün yenilənmiş API sənədi.</w:t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6. Yoxlamalar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npx prisma validate - Prisma schema validasiya edildi.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npm run typecheck - TypeScript yoxlaması uğurlu keçdi.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npm run build - build uğurlu keçdi.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18"/>
        </w:rPr>
        <w:t>swagger.yaml parse edildi və YAML sintaksisi yoxlandı.</w:t>
      </w:r>
    </w:p>
    <w:p>
      <w:pPr>
        <w:pStyle w:val="Heading1"/>
      </w:pPr>
      <w:r>
        <w:rPr>
          <w:rFonts w:ascii="Arial" w:hAnsi="Arial" w:eastAsia="Arial"/>
          <w:b/>
          <w:color w:val="1F4E79"/>
          <w:sz w:val="30"/>
        </w:rPr>
        <w:t>7. Qalan risklər və növbəti addımlar</w:t>
      </w:r>
    </w:p>
    <w:p>
      <w:pPr>
        <w:pStyle w:val="ListNumber"/>
        <w:spacing w:after="40"/>
      </w:pPr>
      <w:r>
        <w:rPr>
          <w:rFonts w:ascii="Arial" w:hAnsi="Arial" w:eastAsia="Arial"/>
          <w:b w:val="0"/>
          <w:sz w:val="18"/>
        </w:rPr>
        <w:t>Real PostgreSQL üzərində migration planı hazırlanmalıdır.</w:t>
      </w:r>
    </w:p>
    <w:p>
      <w:pPr>
        <w:pStyle w:val="ListNumber"/>
        <w:spacing w:after="40"/>
      </w:pPr>
      <w:r>
        <w:rPr>
          <w:rFonts w:ascii="Arial" w:hAnsi="Arial" w:eastAsia="Arial"/>
          <w:b w:val="0"/>
          <w:sz w:val="18"/>
        </w:rPr>
        <w:t>OTP rate limit hazırda in-memory-dir; multi-instance production üçün Redis-ə keçirilməlidir.</w:t>
      </w:r>
    </w:p>
    <w:p>
      <w:pPr>
        <w:pStyle w:val="ListNumber"/>
        <w:spacing w:after="40"/>
      </w:pPr>
      <w:r>
        <w:rPr>
          <w:rFonts w:ascii="Arial" w:hAnsi="Arial" w:eastAsia="Arial"/>
          <w:b w:val="0"/>
          <w:sz w:val="18"/>
        </w:rPr>
        <w:t>auth.service.ts funksionaldır, amma böyüyüb; növbəti refactor-da OTP, token və account auth servislerine bölünməlidir.</w:t>
      </w:r>
    </w:p>
    <w:p>
      <w:pPr>
        <w:pStyle w:val="ListNumber"/>
        <w:spacing w:after="40"/>
      </w:pPr>
      <w:r>
        <w:rPr>
          <w:rFonts w:ascii="Arial" w:hAnsi="Arial" w:eastAsia="Arial"/>
          <w:b w:val="0"/>
          <w:sz w:val="18"/>
        </w:rPr>
        <w:t>Zod validation error response formatı AppError formatı ilə tam eyniləşdirilməlidir.</w:t>
      </w:r>
    </w:p>
    <w:p>
      <w:pPr>
        <w:pStyle w:val="ListNumber"/>
        <w:spacing w:after="40"/>
      </w:pPr>
      <w:r>
        <w:rPr>
          <w:rFonts w:ascii="Arial" w:hAnsi="Arial" w:eastAsia="Arial"/>
          <w:b w:val="0"/>
          <w:sz w:val="18"/>
        </w:rPr>
        <w:t>MVP smoke test real PostgreSQL və işlək server üzərində icra edilməlidir: db:migrate -&gt; db:seed -&gt; dev -&gt; smoke:mvp.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052"/>
      </w:tblGrid>
      <w:tr>
        <w:tc>
          <w:tcPr>
            <w:tcW w:type="dxa" w:w="10052"/>
            <w:shd w:fill="E2F0D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Nəticə: Backend artıq MVP üçün əsas worker signup, OTP verification, admin approval, OTP login, RBAC, notification və audit log tələblərini qarşılayır. Növbəti əsas mərhələ real DB migration və production OTP/rate-limit infrastrukturudur.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94" w:bottom="1008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87878"/>
        <w:sz w:val="16"/>
      </w:rPr>
      <w:t>HireApp Backend MVP - Görülən işlər və səbəbləri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