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AB" w:rsidRDefault="004138B9" w:rsidP="00A07588">
      <w:pPr>
        <w:pStyle w:val="a3"/>
      </w:pPr>
      <w:r w:rsidRPr="00A07588">
        <w:rPr>
          <w:rFonts w:hint="eastAsia"/>
        </w:rPr>
        <w:t>长毛象</w:t>
      </w:r>
      <w:r w:rsidR="00A07588" w:rsidRPr="00A07588">
        <w:rPr>
          <w:rFonts w:hint="eastAsia"/>
        </w:rPr>
        <w:t>mixly</w:t>
      </w:r>
      <w:r w:rsidR="00A07588" w:rsidRPr="00A07588">
        <w:rPr>
          <w:rFonts w:hint="eastAsia"/>
        </w:rPr>
        <w:t>库的安装与使用</w:t>
      </w:r>
    </w:p>
    <w:p w:rsidR="00A07588" w:rsidRDefault="00DE58B2" w:rsidP="00A07588">
      <w:pPr>
        <w:pStyle w:val="2"/>
      </w:pPr>
      <w:r>
        <w:t>mixly</w:t>
      </w:r>
      <w:r>
        <w:t>库导入</w:t>
      </w:r>
    </w:p>
    <w:p w:rsidR="00047981" w:rsidRDefault="00047981" w:rsidP="00A07588">
      <w:r>
        <w:rPr>
          <w:rFonts w:hint="eastAsia"/>
        </w:rPr>
        <w:t>1</w:t>
      </w:r>
      <w:r>
        <w:t>.</w:t>
      </w:r>
      <w:r w:rsidR="004D549E">
        <w:t>通过以下链接下载库文件</w:t>
      </w:r>
    </w:p>
    <w:p w:rsidR="00A07588" w:rsidRDefault="004A3DA1" w:rsidP="00A07588">
      <w:r w:rsidRPr="004A3DA1">
        <w:rPr>
          <w:rStyle w:val="a4"/>
        </w:rPr>
        <w:t>https://codeload.github.com/mammoth-education/mixly-lib-mammoth/zip/refs/heads/master</w:t>
      </w:r>
      <w:r w:rsidR="00047981">
        <w:br/>
      </w:r>
    </w:p>
    <w:p w:rsidR="00047981" w:rsidRDefault="004A3DA1" w:rsidP="00A07588">
      <w:r>
        <w:t>2</w:t>
      </w:r>
      <w:r w:rsidR="00047981">
        <w:t>.</w:t>
      </w:r>
      <w:r w:rsidR="00047981">
        <w:t>下载完成以后把文件解压出来</w:t>
      </w:r>
    </w:p>
    <w:p w:rsidR="00047981" w:rsidRDefault="004A3DA1" w:rsidP="00A07588">
      <w:r>
        <w:rPr>
          <w:noProof/>
        </w:rPr>
        <w:drawing>
          <wp:inline distT="0" distB="0" distL="0" distR="0" wp14:anchorId="1E94FC53" wp14:editId="3092376C">
            <wp:extent cx="5274310" cy="1682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</w:t>
      </w:r>
      <w:r w:rsidR="00047981">
        <w:t>.</w:t>
      </w:r>
      <w:r w:rsidR="00047981">
        <w:t>打开</w:t>
      </w:r>
      <w:r w:rsidR="00047981">
        <w:t>mixly,</w:t>
      </w:r>
      <w:r w:rsidR="00047981">
        <w:t>点击</w:t>
      </w:r>
      <w:r w:rsidR="00047981">
        <w:t>”</w:t>
      </w:r>
      <w:r w:rsidR="00047981">
        <w:t>导入库</w:t>
      </w:r>
      <w:r w:rsidR="00047981">
        <w:t>”==</w:t>
      </w:r>
      <w:r w:rsidR="00047981">
        <w:t>》</w:t>
      </w:r>
      <w:r w:rsidR="00047981">
        <w:t>“</w:t>
      </w:r>
      <w:r w:rsidR="00047981">
        <w:t>从本地导入</w:t>
      </w:r>
      <w:r w:rsidR="00047981">
        <w:t>”</w:t>
      </w:r>
    </w:p>
    <w:p w:rsidR="004A3DA1" w:rsidRDefault="00047981" w:rsidP="00A07588">
      <w:r>
        <w:rPr>
          <w:noProof/>
        </w:rPr>
        <w:drawing>
          <wp:inline distT="0" distB="0" distL="0" distR="0" wp14:anchorId="6E5303F0" wp14:editId="5AD9929A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A1" w:rsidRDefault="004A3DA1" w:rsidP="004A3DA1">
      <w:r>
        <w:br w:type="page"/>
      </w:r>
    </w:p>
    <w:p w:rsidR="00047981" w:rsidRDefault="00047981" w:rsidP="00A07588"/>
    <w:p w:rsidR="00047981" w:rsidRDefault="004A3DA1" w:rsidP="00A07588">
      <w:r>
        <w:t>4</w:t>
      </w:r>
      <w:r w:rsidR="00047981">
        <w:t>.</w:t>
      </w:r>
      <w:r w:rsidR="00047981">
        <w:t>找到刚才解压出来的文件夹，进入文件夹根目录选择</w:t>
      </w:r>
      <w:r w:rsidR="00047981">
        <w:rPr>
          <w:rFonts w:hint="eastAsia"/>
        </w:rPr>
        <w:t>“</w:t>
      </w:r>
      <w:r w:rsidR="00047981" w:rsidRPr="00047981">
        <w:t>Mammoth.xml</w:t>
      </w:r>
      <w:r w:rsidR="00047981">
        <w:rPr>
          <w:rFonts w:hint="eastAsia"/>
        </w:rPr>
        <w:t>”文件，点击打开</w:t>
      </w:r>
    </w:p>
    <w:p w:rsidR="00047981" w:rsidRDefault="004A3DA1" w:rsidP="00A07588">
      <w:r>
        <w:rPr>
          <w:noProof/>
        </w:rPr>
        <w:drawing>
          <wp:inline distT="0" distB="0" distL="0" distR="0" wp14:anchorId="792F6BBF" wp14:editId="049972B8">
            <wp:extent cx="5274310" cy="29667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A1" w:rsidRDefault="004A3DA1" w:rsidP="00A07588">
      <w:r>
        <w:t xml:space="preserve">Block </w:t>
      </w:r>
      <w:r>
        <w:t>库文件添加</w:t>
      </w:r>
      <w:r w:rsidR="00CC0719">
        <w:t>步骤</w:t>
      </w:r>
      <w:r>
        <w:t>到此结束，之后是代码编译所需</w:t>
      </w:r>
      <w:r>
        <w:t>arduino</w:t>
      </w:r>
      <w:r>
        <w:t>库文件的添加</w:t>
      </w:r>
    </w:p>
    <w:p w:rsidR="00DE58B2" w:rsidRDefault="00DE58B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E58B2" w:rsidRDefault="00DE58B2" w:rsidP="00DE58B2">
      <w:pPr>
        <w:pStyle w:val="2"/>
      </w:pPr>
      <w:r>
        <w:lastRenderedPageBreak/>
        <w:t>A</w:t>
      </w:r>
      <w:r>
        <w:rPr>
          <w:rFonts w:hint="eastAsia"/>
        </w:rPr>
        <w:t>rduino</w:t>
      </w:r>
      <w:r>
        <w:t xml:space="preserve"> </w:t>
      </w:r>
      <w:r>
        <w:t>库导入</w:t>
      </w:r>
    </w:p>
    <w:p w:rsidR="00DE58B2" w:rsidRDefault="00DE58B2" w:rsidP="00DE58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进入我们一开始下载并解压好的库文件目录</w:t>
      </w:r>
    </w:p>
    <w:p w:rsidR="00DE58B2" w:rsidRDefault="004A3DA1" w:rsidP="00DE58B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FD54CA1" wp14:editId="3E1FA537">
            <wp:extent cx="5274310" cy="24841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2" w:rsidRDefault="00DE58B2" w:rsidP="00DE58B2">
      <w:pPr>
        <w:pStyle w:val="a5"/>
        <w:ind w:left="360" w:firstLineChars="0" w:firstLine="0"/>
      </w:pPr>
      <w:r>
        <w:t>进入</w:t>
      </w:r>
      <w:r w:rsidRPr="00DE58B2">
        <w:t>Mammoth</w:t>
      </w:r>
      <w:r>
        <w:t>目录，并且复制文件</w:t>
      </w:r>
      <w:r w:rsidR="004A3DA1" w:rsidRPr="004A3DA1">
        <w:t>Mammoth_Transfrom_Block</w:t>
      </w:r>
    </w:p>
    <w:p w:rsidR="00DE58B2" w:rsidRDefault="0025228E" w:rsidP="00DE58B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5405CEB" wp14:editId="18C8329E">
            <wp:extent cx="5274310" cy="4571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2" w:rsidRDefault="00DE58B2" w:rsidP="00CC0719">
      <w:pPr>
        <w:pStyle w:val="a5"/>
        <w:numPr>
          <w:ilvl w:val="0"/>
          <w:numId w:val="1"/>
        </w:numPr>
        <w:ind w:firstLineChars="0"/>
      </w:pPr>
      <w:r>
        <w:br w:type="page"/>
      </w:r>
      <w:r>
        <w:rPr>
          <w:rFonts w:hint="eastAsia"/>
        </w:rPr>
        <w:lastRenderedPageBreak/>
        <w:t>复制好文件以后，进入</w:t>
      </w:r>
      <w:r>
        <w:rPr>
          <w:rFonts w:hint="eastAsia"/>
        </w:rPr>
        <w:t>mixly</w:t>
      </w:r>
      <w:r>
        <w:rPr>
          <w:rFonts w:hint="eastAsia"/>
        </w:rPr>
        <w:t>的软件根目录</w:t>
      </w:r>
    </w:p>
    <w:p w:rsidR="00DE58B2" w:rsidRDefault="00DE58B2" w:rsidP="00DE58B2">
      <w:pPr>
        <w:pStyle w:val="a5"/>
        <w:ind w:left="360" w:firstLineChars="0" w:firstLine="0"/>
      </w:pPr>
      <w:r>
        <w:rPr>
          <w:rFonts w:hint="eastAsia"/>
        </w:rPr>
        <w:t>（可以通过右键桌面图标，打开文件所在位置的方式快速进入）</w:t>
      </w:r>
    </w:p>
    <w:p w:rsidR="00DE58B2" w:rsidRDefault="00DE58B2" w:rsidP="00DE58B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B48697" wp14:editId="511E92F7">
            <wp:extent cx="5274310" cy="26911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A1" w:rsidRDefault="00DE58B2" w:rsidP="00DE58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依次进入文件夹</w:t>
      </w:r>
      <w:r w:rsidRPr="00DE58B2">
        <w:t>\arduino\portable\sketchbook\libraries</w:t>
      </w:r>
    </w:p>
    <w:p w:rsidR="00DE58B2" w:rsidRDefault="00DE58B2" w:rsidP="004A3DA1">
      <w:pPr>
        <w:pStyle w:val="a5"/>
        <w:ind w:left="360" w:firstLineChars="0" w:firstLine="0"/>
        <w:jc w:val="left"/>
      </w:pPr>
      <w:r>
        <w:t>然后把</w:t>
      </w:r>
      <w:r w:rsidR="004A3DA1" w:rsidRPr="004A3DA1">
        <w:t>Mammoth_Transfrom_Block</w:t>
      </w:r>
      <w:r>
        <w:t>文件夹粘贴到此处</w:t>
      </w:r>
      <w:r w:rsidR="0025228E">
        <w:rPr>
          <w:noProof/>
        </w:rPr>
        <w:drawing>
          <wp:inline distT="0" distB="0" distL="0" distR="0" wp14:anchorId="2BCCD25D" wp14:editId="6C348E92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2" w:rsidRDefault="00E37A90" w:rsidP="00CC0719">
      <w:pPr>
        <w:ind w:firstLine="360"/>
      </w:pPr>
      <w:r>
        <w:rPr>
          <w:rFonts w:hint="eastAsia"/>
        </w:rPr>
        <w:t>到这里库文件的安装就已结束，之后是</w:t>
      </w:r>
      <w:r>
        <w:rPr>
          <w:rFonts w:hint="eastAsia"/>
        </w:rPr>
        <w:t>block</w:t>
      </w:r>
      <w:r>
        <w:rPr>
          <w:rFonts w:hint="eastAsia"/>
        </w:rPr>
        <w:t>的简介</w:t>
      </w:r>
    </w:p>
    <w:p w:rsidR="00E37A90" w:rsidRDefault="00E37A90" w:rsidP="00E37A90"/>
    <w:p w:rsidR="00DE58B2" w:rsidRDefault="00DE58B2" w:rsidP="00DE58B2">
      <w:r>
        <w:br w:type="page"/>
      </w:r>
    </w:p>
    <w:p w:rsidR="00484781" w:rsidRDefault="00DE58B2" w:rsidP="00484781">
      <w:pPr>
        <w:pStyle w:val="2"/>
      </w:pPr>
      <w:r>
        <w:lastRenderedPageBreak/>
        <w:t>B</w:t>
      </w:r>
      <w:r>
        <w:rPr>
          <w:rFonts w:hint="eastAsia"/>
        </w:rPr>
        <w:t>lock</w:t>
      </w:r>
      <w:r w:rsidR="009A28A4">
        <w:rPr>
          <w:rFonts w:hint="eastAsia"/>
        </w:rPr>
        <w:t>使用简介</w:t>
      </w:r>
    </w:p>
    <w:p w:rsidR="00484781" w:rsidRPr="004566B7" w:rsidRDefault="00484781" w:rsidP="00484781">
      <w:r>
        <w:t>本章主要是对长毛象特有</w:t>
      </w:r>
      <w:r>
        <w:t>block</w:t>
      </w:r>
      <w:r>
        <w:t>的介绍</w:t>
      </w:r>
    </w:p>
    <w:p w:rsidR="00484781" w:rsidRDefault="00484781" w:rsidP="00484781">
      <w:pPr>
        <w:pStyle w:val="3"/>
      </w:pPr>
      <w:r>
        <w:t>颜色传感器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237" w:rsidTr="001A4237">
        <w:tc>
          <w:tcPr>
            <w:tcW w:w="8296" w:type="dxa"/>
          </w:tcPr>
          <w:p w:rsidR="001A4237" w:rsidRPr="001A4237" w:rsidRDefault="001A4237" w:rsidP="001A4237"/>
          <w:p w:rsidR="001A4237" w:rsidRDefault="001A4237" w:rsidP="001A4237">
            <w:r>
              <w:rPr>
                <w:noProof/>
              </w:rPr>
              <w:drawing>
                <wp:inline distT="0" distB="0" distL="0" distR="0" wp14:anchorId="2327D526" wp14:editId="4A28C7EE">
                  <wp:extent cx="4238625" cy="5619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237" w:rsidRPr="00484781" w:rsidRDefault="001A4237" w:rsidP="001A4237">
            <w:r>
              <w:t>用于初始化操作的</w:t>
            </w:r>
            <w:r>
              <w:t>block</w:t>
            </w:r>
            <w:r>
              <w:t>，</w:t>
            </w:r>
            <w:r>
              <w:t>sda</w:t>
            </w:r>
            <w:r>
              <w:t>和</w:t>
            </w:r>
            <w:r>
              <w:t>scl</w:t>
            </w:r>
            <w:r>
              <w:t>的引脚需要对应模块的实际位置</w:t>
            </w:r>
          </w:p>
          <w:p w:rsidR="001A4237" w:rsidRPr="001A4237" w:rsidRDefault="001A4237" w:rsidP="001A4237"/>
        </w:tc>
      </w:tr>
      <w:tr w:rsidR="001A4237" w:rsidTr="001A4237">
        <w:tc>
          <w:tcPr>
            <w:tcW w:w="8296" w:type="dxa"/>
            <w:shd w:val="clear" w:color="auto" w:fill="FFFFFF" w:themeFill="background1"/>
          </w:tcPr>
          <w:p w:rsidR="001A4237" w:rsidRDefault="001A4237" w:rsidP="001A4237">
            <w:r>
              <w:rPr>
                <w:noProof/>
              </w:rPr>
              <w:drawing>
                <wp:inline distT="0" distB="0" distL="0" distR="0" wp14:anchorId="03D5E9DD" wp14:editId="40798825">
                  <wp:extent cx="5210175" cy="23812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237" w:rsidRPr="001A4237" w:rsidRDefault="001A4237" w:rsidP="001A4237">
            <w:r>
              <w:t>这两个</w:t>
            </w:r>
            <w:r>
              <w:t>block</w:t>
            </w:r>
            <w:r>
              <w:t>是配合使用的，注意顺序，要先使用读值</w:t>
            </w:r>
            <w:r>
              <w:t>block</w:t>
            </w:r>
            <w:r>
              <w:t>，才能使用获取值得</w:t>
            </w:r>
            <w:r>
              <w:t>block</w:t>
            </w:r>
            <w:r>
              <w:t>，要不然读不到数据</w:t>
            </w:r>
          </w:p>
        </w:tc>
      </w:tr>
      <w:tr w:rsidR="001A4237" w:rsidTr="001A4237">
        <w:tc>
          <w:tcPr>
            <w:tcW w:w="8296" w:type="dxa"/>
            <w:shd w:val="clear" w:color="auto" w:fill="FFFFFF" w:themeFill="background1"/>
          </w:tcPr>
          <w:p w:rsidR="001A4237" w:rsidRDefault="001A4237" w:rsidP="001A4237">
            <w:r>
              <w:rPr>
                <w:noProof/>
              </w:rPr>
              <w:drawing>
                <wp:inline distT="0" distB="0" distL="0" distR="0" wp14:anchorId="78DCBDA3" wp14:editId="47641C69">
                  <wp:extent cx="3933825" cy="6477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237" w:rsidRDefault="001A4237" w:rsidP="001A4237">
            <w:r>
              <w:rPr>
                <w:rFonts w:hint="eastAsia"/>
              </w:rPr>
              <w:t>读取颜色传感器附近的颜色，会返回</w:t>
            </w:r>
            <w:r>
              <w:rPr>
                <w:rFonts w:hint="eastAsia"/>
              </w:rPr>
              <w:t>0~</w:t>
            </w:r>
            <w:r>
              <w:t>6</w:t>
            </w:r>
            <w:r>
              <w:br/>
            </w:r>
            <w:r>
              <w:t>分别代表</w:t>
            </w:r>
          </w:p>
          <w:p w:rsidR="001A4237" w:rsidRPr="00A35AEE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</w:rPr>
            </w:pP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   byte </w:t>
            </w:r>
            <w:r w:rsidRPr="00A35AEE">
              <w:rPr>
                <w:rFonts w:ascii="Consolas" w:eastAsia="宋体" w:hAnsi="Consolas" w:cs="宋体"/>
                <w:color w:val="7FDBCA"/>
                <w:kern w:val="0"/>
                <w:szCs w:val="21"/>
              </w:rPr>
              <w:t>RED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   </w:t>
            </w:r>
            <w:r w:rsidRPr="00A35AE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=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</w:t>
            </w:r>
            <w:r w:rsidRPr="00A35AE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;</w:t>
            </w:r>
          </w:p>
          <w:p w:rsidR="001A4237" w:rsidRPr="00A35AEE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</w:rPr>
            </w:pP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   byte </w:t>
            </w:r>
            <w:r w:rsidRPr="00A35AEE">
              <w:rPr>
                <w:rFonts w:ascii="Consolas" w:eastAsia="宋体" w:hAnsi="Consolas" w:cs="宋体"/>
                <w:color w:val="7FDBCA"/>
                <w:kern w:val="0"/>
                <w:szCs w:val="21"/>
              </w:rPr>
              <w:t>ORANGE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</w:t>
            </w:r>
            <w:r w:rsidRPr="00A35AE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=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</w:t>
            </w:r>
            <w:r w:rsidRPr="00A35AE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1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;</w:t>
            </w:r>
          </w:p>
          <w:p w:rsidR="001A4237" w:rsidRPr="00A35AEE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</w:rPr>
            </w:pP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   byte </w:t>
            </w:r>
            <w:r w:rsidRPr="00A35AEE">
              <w:rPr>
                <w:rFonts w:ascii="Consolas" w:eastAsia="宋体" w:hAnsi="Consolas" w:cs="宋体"/>
                <w:color w:val="7FDBCA"/>
                <w:kern w:val="0"/>
                <w:szCs w:val="21"/>
              </w:rPr>
              <w:t>YELLOW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</w:t>
            </w:r>
            <w:r w:rsidRPr="00A35AE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=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</w:t>
            </w:r>
            <w:r w:rsidRPr="00A35AE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;</w:t>
            </w:r>
          </w:p>
          <w:p w:rsidR="001A4237" w:rsidRPr="00A35AEE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</w:rPr>
            </w:pP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   byte </w:t>
            </w:r>
            <w:r w:rsidRPr="00A35AEE">
              <w:rPr>
                <w:rFonts w:ascii="Consolas" w:eastAsia="宋体" w:hAnsi="Consolas" w:cs="宋体"/>
                <w:color w:val="7FDBCA"/>
                <w:kern w:val="0"/>
                <w:szCs w:val="21"/>
              </w:rPr>
              <w:t>GREEN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 </w:t>
            </w:r>
            <w:r w:rsidRPr="00A35AE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=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</w:t>
            </w:r>
            <w:r w:rsidRPr="00A35AE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;</w:t>
            </w:r>
          </w:p>
          <w:p w:rsidR="001A4237" w:rsidRPr="00A35AEE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</w:rPr>
            </w:pP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   byte </w:t>
            </w:r>
            <w:r w:rsidRPr="00A35AEE">
              <w:rPr>
                <w:rFonts w:ascii="Consolas" w:eastAsia="宋体" w:hAnsi="Consolas" w:cs="宋体"/>
                <w:color w:val="7FDBCA"/>
                <w:kern w:val="0"/>
                <w:szCs w:val="21"/>
              </w:rPr>
              <w:t>CYAN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  </w:t>
            </w:r>
            <w:r w:rsidRPr="00A35AE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=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</w:t>
            </w:r>
            <w:r w:rsidRPr="00A35AE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;</w:t>
            </w:r>
          </w:p>
          <w:p w:rsidR="001A4237" w:rsidRPr="00A35AEE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</w:rPr>
            </w:pP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   byte </w:t>
            </w:r>
            <w:r w:rsidRPr="00A35AEE">
              <w:rPr>
                <w:rFonts w:ascii="Consolas" w:eastAsia="宋体" w:hAnsi="Consolas" w:cs="宋体"/>
                <w:color w:val="7FDBCA"/>
                <w:kern w:val="0"/>
                <w:szCs w:val="21"/>
              </w:rPr>
              <w:t>BLUE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  </w:t>
            </w:r>
            <w:r w:rsidRPr="00A35AE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=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</w:t>
            </w:r>
            <w:r w:rsidRPr="00A35AE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5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;</w:t>
            </w:r>
          </w:p>
          <w:p w:rsidR="001A4237" w:rsidRDefault="001A4237" w:rsidP="00D84CDD">
            <w:pPr>
              <w:widowControl/>
              <w:shd w:val="clear" w:color="auto" w:fill="011627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</w:rPr>
            </w:pP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byte </w:t>
            </w:r>
            <w:r w:rsidRPr="00A35AEE">
              <w:rPr>
                <w:rFonts w:ascii="Consolas" w:eastAsia="宋体" w:hAnsi="Consolas" w:cs="宋体"/>
                <w:color w:val="7FDBCA"/>
                <w:kern w:val="0"/>
                <w:szCs w:val="21"/>
              </w:rPr>
              <w:t>PURPLE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</w:t>
            </w:r>
            <w:r w:rsidRPr="00A35AE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=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 </w:t>
            </w:r>
            <w:r w:rsidRPr="00A35AE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A35AEE"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;</w:t>
            </w:r>
          </w:p>
          <w:p w:rsidR="00D84CDD" w:rsidRPr="00A35AEE" w:rsidRDefault="00D84CDD" w:rsidP="00D84CDD">
            <w:pPr>
              <w:widowControl/>
              <w:shd w:val="clear" w:color="auto" w:fill="011627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6DEEB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 xml:space="preserve">byte </w:t>
            </w:r>
            <w:r w:rsidRPr="00D84CDD">
              <w:rPr>
                <w:rFonts w:ascii="Consolas" w:eastAsia="宋体" w:hAnsi="Consolas" w:cs="宋体"/>
                <w:color w:val="7FDBCA"/>
                <w:kern w:val="0"/>
                <w:szCs w:val="21"/>
              </w:rPr>
              <w:t>Magenta</w:t>
            </w:r>
            <w:r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 xml:space="preserve"> </w:t>
            </w:r>
            <w:r w:rsidRPr="00D84CDD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 xml:space="preserve"> </w:t>
            </w:r>
            <w:r w:rsidRPr="00D84CDD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D6DEEB"/>
                <w:kern w:val="0"/>
                <w:szCs w:val="21"/>
              </w:rPr>
              <w:t>;</w:t>
            </w:r>
            <w:bookmarkStart w:id="0" w:name="_GoBack"/>
            <w:bookmarkEnd w:id="0"/>
          </w:p>
          <w:p w:rsidR="001A4237" w:rsidRDefault="001A4237" w:rsidP="001A4237">
            <w:pPr>
              <w:widowControl/>
              <w:jc w:val="left"/>
            </w:pPr>
          </w:p>
        </w:tc>
      </w:tr>
      <w:tr w:rsidR="001A4237" w:rsidTr="001A4237">
        <w:tc>
          <w:tcPr>
            <w:tcW w:w="8296" w:type="dxa"/>
            <w:shd w:val="clear" w:color="auto" w:fill="FFFFFF" w:themeFill="background1"/>
          </w:tcPr>
          <w:p w:rsidR="001A4237" w:rsidRDefault="001A4237" w:rsidP="001A4237">
            <w:r>
              <w:rPr>
                <w:noProof/>
              </w:rPr>
              <w:lastRenderedPageBreak/>
              <w:drawing>
                <wp:inline distT="0" distB="0" distL="0" distR="0" wp14:anchorId="0DA58271" wp14:editId="2189D051">
                  <wp:extent cx="4257675" cy="41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237" w:rsidRDefault="001A4237" w:rsidP="001A4237">
            <w:r>
              <w:t>用于识别指定的颜色，然后返回</w:t>
            </w:r>
            <w:r w:rsidRPr="00A35AEE">
              <w:t>booleans</w:t>
            </w:r>
            <w:r>
              <w:t>值</w:t>
            </w:r>
            <w:r>
              <w:rPr>
                <w:rFonts w:hint="eastAsia"/>
              </w:rPr>
              <w:t>,</w:t>
            </w:r>
            <w:r>
              <w:t>检测到了所选颜色就会返回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0</w:t>
            </w:r>
          </w:p>
          <w:p w:rsidR="001A4237" w:rsidRPr="001A4237" w:rsidRDefault="001A4237" w:rsidP="001A4237"/>
        </w:tc>
      </w:tr>
    </w:tbl>
    <w:p w:rsidR="00484781" w:rsidRDefault="00484781" w:rsidP="00484781">
      <w:pPr>
        <w:pStyle w:val="3"/>
      </w:pPr>
      <w:r>
        <w:t>电机模块</w:t>
      </w:r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237" w:rsidTr="001A4237">
        <w:tc>
          <w:tcPr>
            <w:tcW w:w="8296" w:type="dxa"/>
          </w:tcPr>
          <w:p w:rsidR="001A4237" w:rsidRDefault="001A4237" w:rsidP="001A4237">
            <w:r>
              <w:rPr>
                <w:noProof/>
              </w:rPr>
              <w:drawing>
                <wp:inline distT="0" distB="0" distL="0" distR="0" wp14:anchorId="7104936A" wp14:editId="4D560004">
                  <wp:extent cx="2114550" cy="3905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E8" w:rsidRDefault="00735AE8" w:rsidP="001A4237">
            <w:r>
              <w:t>初始化操作，设置舵机引脚</w:t>
            </w:r>
          </w:p>
        </w:tc>
      </w:tr>
      <w:tr w:rsidR="001A4237" w:rsidTr="001A4237">
        <w:tc>
          <w:tcPr>
            <w:tcW w:w="8296" w:type="dxa"/>
          </w:tcPr>
          <w:p w:rsidR="001A4237" w:rsidRDefault="00735AE8" w:rsidP="001A4237">
            <w:r>
              <w:rPr>
                <w:noProof/>
              </w:rPr>
              <w:drawing>
                <wp:inline distT="0" distB="0" distL="0" distR="0" wp14:anchorId="5916774B" wp14:editId="650DC635">
                  <wp:extent cx="2305050" cy="5238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E8" w:rsidRDefault="00735AE8" w:rsidP="001A4237">
            <w:r>
              <w:t>设置舵机状态，开或者关</w:t>
            </w:r>
          </w:p>
        </w:tc>
      </w:tr>
    </w:tbl>
    <w:p w:rsidR="004138B9" w:rsidRDefault="00484781" w:rsidP="001A4237">
      <w:pPr>
        <w:pStyle w:val="3"/>
      </w:pPr>
      <w:r>
        <w:t>舵机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5AE8" w:rsidTr="00735AE8">
        <w:tc>
          <w:tcPr>
            <w:tcW w:w="8296" w:type="dxa"/>
          </w:tcPr>
          <w:p w:rsidR="00735AE8" w:rsidRDefault="00735AE8" w:rsidP="009A28A4">
            <w:r>
              <w:rPr>
                <w:noProof/>
              </w:rPr>
              <w:drawing>
                <wp:inline distT="0" distB="0" distL="0" distR="0" wp14:anchorId="0F5157EF" wp14:editId="7FD9BF2B">
                  <wp:extent cx="2181225" cy="5429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E8" w:rsidRDefault="00735AE8" w:rsidP="009A28A4">
            <w:r>
              <w:t>初始化操作，设置舵机引脚</w:t>
            </w:r>
          </w:p>
        </w:tc>
      </w:tr>
      <w:tr w:rsidR="00735AE8" w:rsidTr="00735AE8">
        <w:tc>
          <w:tcPr>
            <w:tcW w:w="8296" w:type="dxa"/>
          </w:tcPr>
          <w:p w:rsidR="00735AE8" w:rsidRDefault="00735AE8" w:rsidP="009A28A4">
            <w:r>
              <w:rPr>
                <w:noProof/>
              </w:rPr>
              <w:drawing>
                <wp:inline distT="0" distB="0" distL="0" distR="0" wp14:anchorId="49D5ECCB" wp14:editId="61C30298">
                  <wp:extent cx="2847975" cy="5334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E8" w:rsidRDefault="00735AE8" w:rsidP="009A28A4">
            <w:r>
              <w:t>设置舵机角度</w:t>
            </w:r>
          </w:p>
        </w:tc>
      </w:tr>
    </w:tbl>
    <w:p w:rsidR="00177945" w:rsidRDefault="00177945" w:rsidP="0017794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551DE3" w:rsidRDefault="00735AE8" w:rsidP="00177945">
      <w:pPr>
        <w:pStyle w:val="2"/>
        <w:rPr>
          <w:b w:val="0"/>
          <w:bCs w:val="0"/>
        </w:rPr>
      </w:pPr>
      <w:r>
        <w:rPr>
          <w:rFonts w:hint="eastAsia"/>
        </w:rPr>
        <w:lastRenderedPageBreak/>
        <w:t>常见问题</w:t>
      </w:r>
    </w:p>
    <w:p w:rsidR="00735AE8" w:rsidRPr="00551DE3" w:rsidRDefault="00735AE8" w:rsidP="00AD604B">
      <w:pPr>
        <w:pStyle w:val="a5"/>
        <w:numPr>
          <w:ilvl w:val="0"/>
          <w:numId w:val="7"/>
        </w:numPr>
        <w:ind w:firstLineChars="0"/>
        <w:rPr>
          <w:b/>
        </w:rPr>
      </w:pPr>
      <w:r w:rsidRPr="00551DE3">
        <w:rPr>
          <w:b/>
        </w:rPr>
        <w:t>无法上传代码</w:t>
      </w:r>
    </w:p>
    <w:p w:rsidR="00735AE8" w:rsidRDefault="00735AE8" w:rsidP="00AD604B">
      <w:pPr>
        <w:pStyle w:val="a5"/>
        <w:numPr>
          <w:ilvl w:val="1"/>
          <w:numId w:val="7"/>
        </w:numPr>
        <w:ind w:firstLineChars="0"/>
      </w:pPr>
      <w:r>
        <w:t>确保</w:t>
      </w:r>
      <w:r>
        <w:t>mixly</w:t>
      </w:r>
      <w:r>
        <w:t>界面开发板和端口的选择正确</w:t>
      </w:r>
      <w:r w:rsidR="00551DE3">
        <w:t>（每个人的端口都是不一样的，不一定要是</w:t>
      </w:r>
      <w:r w:rsidR="00551DE3">
        <w:t>COM16</w:t>
      </w:r>
      <w:r w:rsidR="00551DE3">
        <w:t>）</w:t>
      </w:r>
      <w:r w:rsidR="00551DE3">
        <w:rPr>
          <w:rFonts w:hint="eastAsia"/>
        </w:rPr>
        <w:t>,</w:t>
      </w:r>
      <w:r w:rsidR="00551DE3">
        <w:t>端口方面的问题会出现在多个端口或者没有端口给选择的情况</w:t>
      </w:r>
      <w:r>
        <w:br/>
      </w:r>
      <w:r w:rsidR="00551DE3">
        <w:rPr>
          <w:noProof/>
        </w:rPr>
        <w:drawing>
          <wp:inline distT="0" distB="0" distL="0" distR="0" wp14:anchorId="47ACAD48" wp14:editId="47BDE712">
            <wp:extent cx="5274310" cy="3670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E3" w:rsidRDefault="00551DE3" w:rsidP="00AD604B">
      <w:pPr>
        <w:pStyle w:val="a5"/>
        <w:numPr>
          <w:ilvl w:val="1"/>
          <w:numId w:val="7"/>
        </w:numPr>
        <w:ind w:firstLineChars="0"/>
      </w:pPr>
      <w:r>
        <w:t>代码是否被正确编译，你可以尝试点击编译看代码能否通过</w:t>
      </w:r>
    </w:p>
    <w:p w:rsidR="00AD604B" w:rsidRDefault="00551DE3" w:rsidP="002364DE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确保线路和电脑</w:t>
      </w:r>
      <w:r>
        <w:rPr>
          <w:rFonts w:hint="eastAsia"/>
        </w:rPr>
        <w:t>usb</w:t>
      </w:r>
      <w:r>
        <w:rPr>
          <w:rFonts w:hint="eastAsia"/>
        </w:rPr>
        <w:t>端口没有问题，可以更换端口或者数据线在尝试，部分</w:t>
      </w:r>
      <w:r>
        <w:rPr>
          <w:rFonts w:hint="eastAsia"/>
        </w:rPr>
        <w:t>typec</w:t>
      </w:r>
      <w:r>
        <w:rPr>
          <w:rFonts w:hint="eastAsia"/>
        </w:rPr>
        <w:t>数据线只能供电不能传数据</w:t>
      </w:r>
    </w:p>
    <w:p w:rsidR="002364DE" w:rsidRDefault="002364DE" w:rsidP="00AD604B">
      <w:pPr>
        <w:pStyle w:val="a5"/>
        <w:numPr>
          <w:ilvl w:val="1"/>
          <w:numId w:val="7"/>
        </w:numPr>
        <w:ind w:firstLineChars="0"/>
      </w:pPr>
      <w:r>
        <w:t>部分电脑上传时需要在出现</w:t>
      </w:r>
      <w:r>
        <w:t>Connecting</w:t>
      </w:r>
      <w:r>
        <w:t>之后按下</w:t>
      </w:r>
      <w:r>
        <w:t>“</w:t>
      </w:r>
      <w:r>
        <w:t>百变积木控制板</w:t>
      </w:r>
      <w:r>
        <w:t>”</w:t>
      </w:r>
      <w:r>
        <w:t>上的按钮</w:t>
      </w:r>
      <w:r>
        <w:t>A</w:t>
      </w:r>
    </w:p>
    <w:p w:rsidR="002364DE" w:rsidRDefault="002364DE" w:rsidP="0005731B">
      <w:pPr>
        <w:pStyle w:val="a5"/>
        <w:numPr>
          <w:ilvl w:val="1"/>
          <w:numId w:val="7"/>
        </w:numPr>
        <w:ind w:firstLineChars="0"/>
      </w:pPr>
      <w:r>
        <w:t>先前的程序</w:t>
      </w:r>
      <w:r>
        <w:rPr>
          <w:rFonts w:hint="eastAsia"/>
        </w:rPr>
        <w:t>使用到</w:t>
      </w:r>
      <w:r>
        <w:rPr>
          <w:rFonts w:hint="eastAsia"/>
        </w:rPr>
        <w:t>A</w:t>
      </w:r>
      <w:r>
        <w:rPr>
          <w:rFonts w:hint="eastAsia"/>
        </w:rPr>
        <w:t>按键控制电机时，烧录程序</w:t>
      </w:r>
      <w:r>
        <w:rPr>
          <w:rFonts w:hint="eastAsia"/>
        </w:rPr>
        <w:t>A</w:t>
      </w:r>
      <w:r>
        <w:rPr>
          <w:rFonts w:hint="eastAsia"/>
        </w:rPr>
        <w:t>按键会处于按住状态，烧录时电机会处于运行状态导致端口供电不足会断开，程序会烧录失败，这种情况建议取下电机上传，上传成功之后在连接电机</w:t>
      </w:r>
    </w:p>
    <w:p w:rsidR="00786845" w:rsidRDefault="00786845" w:rsidP="00786845">
      <w:pPr>
        <w:pStyle w:val="a5"/>
        <w:numPr>
          <w:ilvl w:val="1"/>
          <w:numId w:val="7"/>
        </w:numPr>
        <w:ind w:firstLineChars="0"/>
      </w:pPr>
      <w:r w:rsidRPr="00786845">
        <w:rPr>
          <w:rFonts w:hint="eastAsia"/>
        </w:rPr>
        <w:t>主板有电机在运行时烧录程序会供电不足导致端口消失又出现（</w:t>
      </w:r>
      <w:r w:rsidRPr="00786845">
        <w:rPr>
          <w:rFonts w:hint="eastAsia"/>
        </w:rPr>
        <w:t>USB</w:t>
      </w:r>
      <w:r w:rsidRPr="00786845">
        <w:rPr>
          <w:rFonts w:hint="eastAsia"/>
        </w:rPr>
        <w:t>供电不足）</w:t>
      </w:r>
    </w:p>
    <w:p w:rsidR="00786845" w:rsidRDefault="00786845" w:rsidP="00786845">
      <w:pPr>
        <w:pStyle w:val="a5"/>
        <w:ind w:left="840" w:firstLineChars="0" w:firstLine="0"/>
      </w:pPr>
    </w:p>
    <w:p w:rsidR="00177945" w:rsidRDefault="00551DE3" w:rsidP="00AD604B">
      <w:pPr>
        <w:pStyle w:val="a5"/>
        <w:numPr>
          <w:ilvl w:val="0"/>
          <w:numId w:val="7"/>
        </w:numPr>
        <w:ind w:firstLineChars="0"/>
        <w:rPr>
          <w:b/>
        </w:rPr>
      </w:pPr>
      <w:r>
        <w:rPr>
          <w:b/>
        </w:rPr>
        <w:t>传感器或模块</w:t>
      </w:r>
      <w:r w:rsidR="00177945">
        <w:rPr>
          <w:b/>
        </w:rPr>
        <w:t>不受控制、失灵</w:t>
      </w:r>
    </w:p>
    <w:p w:rsidR="00786845" w:rsidRDefault="00786845" w:rsidP="00AD604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部分电脑上传成功之后需要手动按下“百变积木控制板”上的复位键之后才能生效</w:t>
      </w:r>
    </w:p>
    <w:p w:rsidR="00177945" w:rsidRPr="00177945" w:rsidRDefault="00177945" w:rsidP="00AD604B">
      <w:pPr>
        <w:pStyle w:val="a5"/>
        <w:numPr>
          <w:ilvl w:val="1"/>
          <w:numId w:val="7"/>
        </w:numPr>
        <w:ind w:firstLineChars="0"/>
      </w:pPr>
      <w:r w:rsidRPr="00177945">
        <w:t>确保代码成功编译并上传</w:t>
      </w:r>
    </w:p>
    <w:p w:rsidR="00177945" w:rsidRPr="00177945" w:rsidRDefault="00177945" w:rsidP="00AD604B">
      <w:pPr>
        <w:pStyle w:val="a5"/>
        <w:numPr>
          <w:ilvl w:val="1"/>
          <w:numId w:val="7"/>
        </w:numPr>
        <w:ind w:firstLineChars="0"/>
      </w:pPr>
      <w:r w:rsidRPr="00177945">
        <w:t>确保代码逻辑没有问题，可以上传一个简单的代码用来测试模块</w:t>
      </w:r>
    </w:p>
    <w:p w:rsidR="00177945" w:rsidRPr="00177945" w:rsidRDefault="00177945" w:rsidP="00AD604B">
      <w:pPr>
        <w:pStyle w:val="a5"/>
        <w:numPr>
          <w:ilvl w:val="1"/>
          <w:numId w:val="7"/>
        </w:numPr>
        <w:ind w:firstLineChars="0"/>
      </w:pPr>
      <w:r w:rsidRPr="00177945">
        <w:t>block</w:t>
      </w:r>
      <w:r w:rsidRPr="00177945">
        <w:t>上的引脚位置是否与实际的接线位置对应</w:t>
      </w:r>
      <w:r w:rsidRPr="00177945">
        <w:br/>
      </w:r>
      <w:r w:rsidRPr="00177945">
        <w:t>以下是各个连线时的注意事项</w:t>
      </w:r>
    </w:p>
    <w:p w:rsidR="00177945" w:rsidRPr="00177945" w:rsidRDefault="00177945" w:rsidP="00AD604B">
      <w:pPr>
        <w:pStyle w:val="a5"/>
        <w:numPr>
          <w:ilvl w:val="3"/>
          <w:numId w:val="7"/>
        </w:numPr>
        <w:ind w:firstLineChars="0"/>
      </w:pPr>
      <w:r w:rsidRPr="00177945">
        <w:t>电机模块：</w:t>
      </w:r>
      <w:r w:rsidRPr="00177945">
        <w:t>nc</w:t>
      </w:r>
      <w:r w:rsidRPr="00177945">
        <w:t>引脚不需要连接，表示</w:t>
      </w:r>
      <w:r w:rsidRPr="00177945">
        <w:t>no connection</w:t>
      </w:r>
    </w:p>
    <w:p w:rsidR="00177945" w:rsidRPr="00177945" w:rsidRDefault="00177945" w:rsidP="00AD604B">
      <w:pPr>
        <w:pStyle w:val="a5"/>
        <w:numPr>
          <w:ilvl w:val="3"/>
          <w:numId w:val="7"/>
        </w:numPr>
        <w:ind w:firstLineChars="0"/>
      </w:pPr>
      <w:r w:rsidRPr="00177945">
        <w:t>颜色传感器：</w:t>
      </w:r>
      <w:r w:rsidRPr="00177945">
        <w:t>SCL</w:t>
      </w:r>
      <w:r w:rsidRPr="00177945">
        <w:t>和</w:t>
      </w:r>
      <w:r w:rsidRPr="00177945">
        <w:t>SCA</w:t>
      </w:r>
      <w:r w:rsidRPr="00177945">
        <w:t>引脚的顺序要注意不能搞反</w:t>
      </w:r>
    </w:p>
    <w:p w:rsidR="00786845" w:rsidRDefault="00177945" w:rsidP="00AD604B">
      <w:pPr>
        <w:pStyle w:val="a5"/>
        <w:numPr>
          <w:ilvl w:val="3"/>
          <w:numId w:val="7"/>
        </w:numPr>
        <w:ind w:firstLineChars="0"/>
      </w:pPr>
      <w:r w:rsidRPr="00177945">
        <w:t>舵机</w:t>
      </w:r>
      <w:r w:rsidR="00786845">
        <w:t>：</w:t>
      </w:r>
    </w:p>
    <w:p w:rsidR="00AD604B" w:rsidRDefault="00177945" w:rsidP="00786845">
      <w:pPr>
        <w:pStyle w:val="a5"/>
        <w:numPr>
          <w:ilvl w:val="4"/>
          <w:numId w:val="7"/>
        </w:numPr>
        <w:ind w:firstLineChars="0"/>
      </w:pPr>
      <w:r w:rsidRPr="00177945">
        <w:t>引线颜色要对应插座上的</w:t>
      </w:r>
      <w:r w:rsidR="00AD604B">
        <w:t>颜色</w:t>
      </w:r>
    </w:p>
    <w:p w:rsidR="00786845" w:rsidRDefault="00786845" w:rsidP="00786845">
      <w:pPr>
        <w:pStyle w:val="a5"/>
        <w:numPr>
          <w:ilvl w:val="4"/>
          <w:numId w:val="7"/>
        </w:numPr>
        <w:ind w:firstLineChars="0"/>
      </w:pPr>
      <w:r>
        <w:t>与电机同时运行时会因为供电不足而无法正常工作</w:t>
      </w:r>
    </w:p>
    <w:p w:rsidR="00735AE8" w:rsidRPr="00786845" w:rsidRDefault="002364DE" w:rsidP="00786845">
      <w:pPr>
        <w:pStyle w:val="a5"/>
        <w:numPr>
          <w:ilvl w:val="3"/>
          <w:numId w:val="7"/>
        </w:numPr>
        <w:ind w:firstLineChars="0"/>
      </w:pPr>
      <w:r>
        <w:t>数码管：数码管不能接在</w:t>
      </w:r>
      <w:r>
        <w:rPr>
          <w:rFonts w:hint="eastAsia"/>
        </w:rPr>
        <w:t>1</w:t>
      </w:r>
      <w:r>
        <w:t>4</w:t>
      </w:r>
      <w:r>
        <w:t>，</w:t>
      </w:r>
      <w:r>
        <w:rPr>
          <w:rFonts w:hint="eastAsia"/>
        </w:rPr>
        <w:t>1</w:t>
      </w:r>
      <w:r>
        <w:t>2</w:t>
      </w:r>
      <w:r>
        <w:t>引脚上否则无法显示</w:t>
      </w:r>
      <w:r w:rsidR="00786845">
        <w:t>，甚至烧录失败</w:t>
      </w:r>
    </w:p>
    <w:sectPr w:rsidR="00735AE8" w:rsidRPr="00786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8EF" w:rsidRDefault="007178EF" w:rsidP="004138B9">
      <w:r>
        <w:separator/>
      </w:r>
    </w:p>
  </w:endnote>
  <w:endnote w:type="continuationSeparator" w:id="0">
    <w:p w:rsidR="007178EF" w:rsidRDefault="007178EF" w:rsidP="0041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8EF" w:rsidRDefault="007178EF" w:rsidP="004138B9">
      <w:r>
        <w:separator/>
      </w:r>
    </w:p>
  </w:footnote>
  <w:footnote w:type="continuationSeparator" w:id="0">
    <w:p w:rsidR="007178EF" w:rsidRDefault="007178EF" w:rsidP="00413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E3485"/>
    <w:multiLevelType w:val="hybridMultilevel"/>
    <w:tmpl w:val="5E7C2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7DEDC52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77C30"/>
    <w:multiLevelType w:val="hybridMultilevel"/>
    <w:tmpl w:val="411E8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6430A"/>
    <w:multiLevelType w:val="hybridMultilevel"/>
    <w:tmpl w:val="44341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E92544"/>
    <w:multiLevelType w:val="hybridMultilevel"/>
    <w:tmpl w:val="29004DEA"/>
    <w:lvl w:ilvl="0" w:tplc="7CCAB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31CD4"/>
    <w:multiLevelType w:val="hybridMultilevel"/>
    <w:tmpl w:val="4A260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B73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D291A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C1"/>
    <w:rsid w:val="00047981"/>
    <w:rsid w:val="0005731B"/>
    <w:rsid w:val="000B48FA"/>
    <w:rsid w:val="00177945"/>
    <w:rsid w:val="001A4237"/>
    <w:rsid w:val="001B3F51"/>
    <w:rsid w:val="002364DE"/>
    <w:rsid w:val="00236BC9"/>
    <w:rsid w:val="0025228E"/>
    <w:rsid w:val="002C78FC"/>
    <w:rsid w:val="00366635"/>
    <w:rsid w:val="004138B9"/>
    <w:rsid w:val="004566B7"/>
    <w:rsid w:val="00484781"/>
    <w:rsid w:val="00497BED"/>
    <w:rsid w:val="004A3DA1"/>
    <w:rsid w:val="004B0EAB"/>
    <w:rsid w:val="004D549E"/>
    <w:rsid w:val="00551DE3"/>
    <w:rsid w:val="007178EF"/>
    <w:rsid w:val="00735AE8"/>
    <w:rsid w:val="00746BC1"/>
    <w:rsid w:val="00786845"/>
    <w:rsid w:val="007C1A43"/>
    <w:rsid w:val="008E7AE8"/>
    <w:rsid w:val="009A28A4"/>
    <w:rsid w:val="00A07588"/>
    <w:rsid w:val="00A35AEE"/>
    <w:rsid w:val="00AD604B"/>
    <w:rsid w:val="00C3390D"/>
    <w:rsid w:val="00CC0719"/>
    <w:rsid w:val="00D84CDD"/>
    <w:rsid w:val="00DE58B2"/>
    <w:rsid w:val="00E30136"/>
    <w:rsid w:val="00E3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DF615B-26D1-4113-BFDE-BC9C9303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23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7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7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75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75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75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4798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E58B2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236BC9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41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138B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1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138B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84781"/>
    <w:rPr>
      <w:b/>
      <w:bCs/>
      <w:sz w:val="32"/>
      <w:szCs w:val="32"/>
    </w:rPr>
  </w:style>
  <w:style w:type="table" w:styleId="a9">
    <w:name w:val="Table Grid"/>
    <w:basedOn w:val="a1"/>
    <w:uiPriority w:val="39"/>
    <w:rsid w:val="001A4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</cp:revision>
  <dcterms:created xsi:type="dcterms:W3CDTF">2021-04-23T07:27:00Z</dcterms:created>
  <dcterms:modified xsi:type="dcterms:W3CDTF">2021-05-26T07:28:00Z</dcterms:modified>
</cp:coreProperties>
</file>