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0E69" w14:textId="77777777" w:rsidR="00D4209A" w:rsidRDefault="00D4209A" w:rsidP="00D4209A">
      <w:pPr>
        <w:pStyle w:val="Heading210"/>
        <w:keepNext/>
        <w:keepLines/>
        <w:spacing w:after="3700"/>
        <w:rPr>
          <w:sz w:val="150"/>
          <w:szCs w:val="150"/>
        </w:rPr>
      </w:pPr>
      <w:bookmarkStart w:id="0" w:name="bookmark285"/>
      <w:bookmarkStart w:id="1" w:name="bookmark286"/>
      <w:bookmarkStart w:id="2" w:name="bookmark287"/>
      <w:r>
        <w:rPr>
          <w:color w:val="000000"/>
          <w:sz w:val="150"/>
          <w:szCs w:val="150"/>
        </w:rPr>
        <w:t>第</w:t>
      </w:r>
      <w:r>
        <w:rPr>
          <w:rFonts w:ascii="Times New Roman" w:eastAsia="Times New Roman" w:hAnsi="Times New Roman" w:cs="Times New Roman"/>
          <w:b/>
          <w:bCs/>
          <w:color w:val="000000"/>
          <w:sz w:val="164"/>
          <w:szCs w:val="164"/>
        </w:rPr>
        <w:t>3</w:t>
      </w:r>
      <w:r>
        <w:rPr>
          <w:color w:val="000000"/>
          <w:sz w:val="150"/>
          <w:szCs w:val="150"/>
        </w:rPr>
        <w:t>章财务管理</w:t>
      </w:r>
      <w:bookmarkEnd w:id="0"/>
      <w:bookmarkEnd w:id="1"/>
      <w:bookmarkEnd w:id="2"/>
    </w:p>
    <w:p w14:paraId="79DCB678" w14:textId="77777777" w:rsidR="00D4209A" w:rsidRDefault="00D4209A" w:rsidP="00D4209A">
      <w:pPr>
        <w:pStyle w:val="Bodytext10"/>
        <w:spacing w:after="460" w:line="276" w:lineRule="auto"/>
        <w:rPr>
          <w:sz w:val="64"/>
          <w:szCs w:val="64"/>
        </w:rPr>
      </w:pPr>
      <w:r>
        <w:rPr>
          <w:color w:val="000000"/>
          <w:sz w:val="64"/>
          <w:szCs w:val="64"/>
        </w:rPr>
        <w:t>学习目标：</w:t>
      </w:r>
    </w:p>
    <w:p w14:paraId="2351221D" w14:textId="77777777" w:rsidR="00D4209A" w:rsidRDefault="00D4209A" w:rsidP="00D4209A">
      <w:pPr>
        <w:pStyle w:val="Bodytext10"/>
        <w:numPr>
          <w:ilvl w:val="0"/>
          <w:numId w:val="1"/>
        </w:numPr>
        <w:tabs>
          <w:tab w:val="left" w:pos="2612"/>
        </w:tabs>
        <w:spacing w:after="0" w:line="283" w:lineRule="auto"/>
        <w:ind w:left="1320"/>
        <w:rPr>
          <w:sz w:val="62"/>
          <w:szCs w:val="62"/>
        </w:rPr>
      </w:pPr>
      <w:bookmarkStart w:id="3" w:name="bookmark288"/>
      <w:bookmarkEnd w:id="3"/>
      <w:r>
        <w:rPr>
          <w:color w:val="000000"/>
          <w:sz w:val="62"/>
          <w:szCs w:val="62"/>
        </w:rPr>
        <w:t>掌握财务管理的基本业务</w:t>
      </w:r>
    </w:p>
    <w:p w14:paraId="7A968A93" w14:textId="77777777" w:rsidR="00D4209A" w:rsidRDefault="00D4209A" w:rsidP="00D4209A">
      <w:pPr>
        <w:pStyle w:val="Bodytext10"/>
        <w:numPr>
          <w:ilvl w:val="0"/>
          <w:numId w:val="1"/>
        </w:numPr>
        <w:tabs>
          <w:tab w:val="left" w:pos="2612"/>
        </w:tabs>
        <w:spacing w:after="0" w:line="283" w:lineRule="auto"/>
        <w:ind w:left="1320"/>
        <w:rPr>
          <w:sz w:val="62"/>
          <w:szCs w:val="62"/>
        </w:rPr>
      </w:pPr>
      <w:bookmarkStart w:id="4" w:name="bookmark289"/>
      <w:bookmarkEnd w:id="4"/>
      <w:r>
        <w:rPr>
          <w:color w:val="000000"/>
          <w:sz w:val="62"/>
          <w:szCs w:val="62"/>
        </w:rPr>
        <w:t>掌握总账管理的基本概念及业务</w:t>
      </w:r>
    </w:p>
    <w:p w14:paraId="7C4F13A6" w14:textId="77777777" w:rsidR="00D4209A" w:rsidRDefault="00D4209A" w:rsidP="00D4209A">
      <w:pPr>
        <w:pStyle w:val="Bodytext10"/>
        <w:numPr>
          <w:ilvl w:val="0"/>
          <w:numId w:val="1"/>
        </w:numPr>
        <w:tabs>
          <w:tab w:val="left" w:pos="2612"/>
        </w:tabs>
        <w:spacing w:after="0" w:line="283" w:lineRule="auto"/>
        <w:ind w:left="1320"/>
        <w:rPr>
          <w:sz w:val="62"/>
          <w:szCs w:val="62"/>
        </w:rPr>
      </w:pPr>
      <w:bookmarkStart w:id="5" w:name="bookmark290"/>
      <w:bookmarkEnd w:id="5"/>
      <w:r>
        <w:rPr>
          <w:color w:val="000000"/>
          <w:sz w:val="62"/>
          <w:szCs w:val="62"/>
        </w:rPr>
        <w:t>掌握应收账款、应付账款管理的基本概念及业务</w:t>
      </w:r>
    </w:p>
    <w:p w14:paraId="00B1B707" w14:textId="77777777" w:rsidR="00D4209A" w:rsidRDefault="00D4209A" w:rsidP="00D4209A">
      <w:pPr>
        <w:pStyle w:val="Bodytext10"/>
        <w:numPr>
          <w:ilvl w:val="0"/>
          <w:numId w:val="1"/>
        </w:numPr>
        <w:tabs>
          <w:tab w:val="left" w:pos="2612"/>
        </w:tabs>
        <w:spacing w:after="0" w:line="283" w:lineRule="auto"/>
        <w:ind w:left="1320"/>
        <w:rPr>
          <w:sz w:val="62"/>
          <w:szCs w:val="62"/>
        </w:rPr>
      </w:pPr>
      <w:bookmarkStart w:id="6" w:name="bookmark291"/>
      <w:bookmarkEnd w:id="6"/>
      <w:r>
        <w:rPr>
          <w:color w:val="000000"/>
          <w:sz w:val="62"/>
          <w:szCs w:val="62"/>
        </w:rPr>
        <w:t>掌握固定资产管理的基本概念及业务</w:t>
      </w:r>
    </w:p>
    <w:p w14:paraId="3CC7346D" w14:textId="77777777" w:rsidR="00D4209A" w:rsidRDefault="00D4209A" w:rsidP="00D4209A">
      <w:pPr>
        <w:pStyle w:val="Bodytext10"/>
        <w:numPr>
          <w:ilvl w:val="0"/>
          <w:numId w:val="1"/>
        </w:numPr>
        <w:tabs>
          <w:tab w:val="left" w:pos="2612"/>
        </w:tabs>
        <w:spacing w:after="520" w:line="283" w:lineRule="auto"/>
        <w:ind w:left="1320"/>
        <w:rPr>
          <w:sz w:val="62"/>
          <w:szCs w:val="62"/>
        </w:rPr>
      </w:pPr>
      <w:bookmarkStart w:id="7" w:name="bookmark292"/>
      <w:bookmarkEnd w:id="7"/>
      <w:r>
        <w:rPr>
          <w:color w:val="000000"/>
          <w:sz w:val="62"/>
          <w:szCs w:val="62"/>
        </w:rPr>
        <w:t>掌握成本管理的基本概念及业务</w:t>
      </w:r>
    </w:p>
    <w:p w14:paraId="41330BDF" w14:textId="77777777" w:rsidR="00D4209A" w:rsidRDefault="00D4209A" w:rsidP="00D4209A">
      <w:pPr>
        <w:pStyle w:val="Bodytext10"/>
        <w:spacing w:after="2360" w:line="283" w:lineRule="auto"/>
        <w:ind w:firstLine="1360"/>
        <w:jc w:val="both"/>
        <w:rPr>
          <w:sz w:val="62"/>
          <w:szCs w:val="62"/>
        </w:rPr>
      </w:pPr>
      <w:r>
        <w:rPr>
          <w:color w:val="000000"/>
          <w:sz w:val="62"/>
          <w:szCs w:val="62"/>
        </w:rPr>
        <w:t>财务管理的对象是企业资金流，是企业经营成果和经营效率的最终反映，因而 财务管理一直是各行业的企业实施</w:t>
      </w:r>
      <w:r>
        <w:rPr>
          <w:rFonts w:ascii="Arial" w:eastAsia="Arial" w:hAnsi="Arial" w:cs="Arial"/>
          <w:color w:val="000000"/>
          <w:sz w:val="66"/>
          <w:szCs w:val="66"/>
        </w:rPr>
        <w:t>ERP</w:t>
      </w:r>
      <w:r>
        <w:rPr>
          <w:color w:val="000000"/>
          <w:sz w:val="62"/>
          <w:szCs w:val="62"/>
        </w:rPr>
        <w:t>系统时关注的重点。</w:t>
      </w:r>
      <w:r>
        <w:rPr>
          <w:rFonts w:ascii="Arial" w:eastAsia="Arial" w:hAnsi="Arial" w:cs="Arial"/>
          <w:color w:val="000000"/>
          <w:sz w:val="66"/>
          <w:szCs w:val="66"/>
        </w:rPr>
        <w:t>ERP</w:t>
      </w:r>
      <w:r>
        <w:rPr>
          <w:color w:val="000000"/>
          <w:sz w:val="62"/>
          <w:szCs w:val="62"/>
        </w:rPr>
        <w:t>系统涉及的会计事 务处理既有财务会计又有管理会计，可以将</w:t>
      </w:r>
      <w:r>
        <w:rPr>
          <w:rFonts w:ascii="Arial" w:eastAsia="Arial" w:hAnsi="Arial" w:cs="Arial"/>
          <w:color w:val="000000"/>
          <w:sz w:val="66"/>
          <w:szCs w:val="66"/>
        </w:rPr>
        <w:t>ERP</w:t>
      </w:r>
      <w:r>
        <w:rPr>
          <w:color w:val="000000"/>
          <w:sz w:val="62"/>
          <w:szCs w:val="62"/>
        </w:rPr>
        <w:t>系统的财务管理分为总账管理、应 收账款管理、应付账款管理、工资管理、固定资产管理、现金管理、成本管理、财 务分析及决策。</w:t>
      </w:r>
    </w:p>
    <w:p w14:paraId="5E5B39E2" w14:textId="77777777" w:rsidR="00D4209A" w:rsidRDefault="00D4209A" w:rsidP="00D4209A">
      <w:pPr>
        <w:pStyle w:val="Other10"/>
        <w:spacing w:after="2560"/>
        <w:jc w:val="center"/>
        <w:rPr>
          <w:sz w:val="102"/>
          <w:szCs w:val="102"/>
        </w:rPr>
      </w:pPr>
      <w:r>
        <w:rPr>
          <w:rFonts w:ascii="Times New Roman" w:eastAsia="Times New Roman" w:hAnsi="Times New Roman" w:cs="Times New Roman"/>
          <w:color w:val="000000"/>
          <w:sz w:val="98"/>
          <w:szCs w:val="98"/>
        </w:rPr>
        <w:t>3.1</w:t>
      </w:r>
      <w:r>
        <w:rPr>
          <w:rFonts w:ascii="Arial Unicode MS" w:eastAsia="Arial Unicode MS" w:hAnsi="Arial Unicode MS" w:cs="Arial Unicode MS"/>
          <w:color w:val="000000"/>
          <w:sz w:val="102"/>
          <w:szCs w:val="102"/>
        </w:rPr>
        <w:t>财务管理基市业务概述</w:t>
      </w:r>
    </w:p>
    <w:p w14:paraId="6CC88511" w14:textId="77777777" w:rsidR="00D4209A" w:rsidRDefault="00D4209A" w:rsidP="00D4209A">
      <w:pPr>
        <w:pStyle w:val="Bodytext10"/>
        <w:spacing w:after="300" w:line="276" w:lineRule="auto"/>
        <w:ind w:firstLine="1360"/>
        <w:jc w:val="both"/>
        <w:rPr>
          <w:sz w:val="62"/>
          <w:szCs w:val="62"/>
        </w:rPr>
        <w:sectPr w:rsidR="00D4209A">
          <w:headerReference w:type="even" r:id="rId5"/>
          <w:headerReference w:type="default" r:id="rId6"/>
          <w:footerReference w:type="even" r:id="rId7"/>
          <w:footerReference w:type="default" r:id="rId8"/>
          <w:pgSz w:w="30269" w:h="31680"/>
          <w:pgMar w:top="499" w:right="2561" w:bottom="0" w:left="2604" w:header="71" w:footer="3" w:gutter="0"/>
          <w:cols w:space="720"/>
          <w:noEndnote/>
          <w:docGrid w:linePitch="360"/>
        </w:sectPr>
      </w:pPr>
      <w:r>
        <w:rPr>
          <w:color w:val="000000"/>
          <w:sz w:val="62"/>
          <w:szCs w:val="62"/>
        </w:rPr>
        <w:t>企业的财务管理涉及企业的各个职能部门。采购部门根据采购执行计划下达采购订 单，采购合同接受财务部门的监督；供应商根据采购订单和合同送货，企业物料部门（或 采购部门）根据订单验收货物，签收收货单并交给财务部门；来料经检验合格后入库， 仓库开出入</w:t>
      </w:r>
      <w:r>
        <w:rPr>
          <w:color w:val="000000"/>
          <w:sz w:val="62"/>
          <w:szCs w:val="62"/>
        </w:rPr>
        <w:lastRenderedPageBreak/>
        <w:t>库单并交给财务部门，财务部门计入应付账款、材料采购、仓库原材料等科 目，并按照协议与供应商结算，记入银行存款和现金科目；生产部门统计生产工时、物 料消耗、废品情况和产品产量等报送给财务部门，财务部门根据各个部门和岗位的工资 卡片十十算应付工资和结转人工成本等，并根据材料成本核算生产成本；销售部门销售产 品、服务，由库存部门开出出货单交给财务部门，销售发票交给财务部门处理，有关的 销售费用单据也交给财务部门，财务部门根据有关原始凭证等记入（或结转）销售收入、 应收账款、销售成本和产成品等科目，所有科目汇入总账，月末财务结转收入和费用，</w:t>
      </w:r>
    </w:p>
    <w:p w14:paraId="63A5C194" w14:textId="77777777" w:rsidR="00D4209A" w:rsidRDefault="00D4209A" w:rsidP="00D4209A">
      <w:pPr>
        <w:pStyle w:val="Bodytext10"/>
        <w:spacing w:after="1540" w:line="240" w:lineRule="auto"/>
        <w:rPr>
          <w:sz w:val="62"/>
          <w:szCs w:val="62"/>
        </w:rPr>
      </w:pPr>
      <w:r>
        <w:rPr>
          <w:color w:val="000000"/>
          <w:sz w:val="62"/>
          <w:szCs w:val="62"/>
        </w:rPr>
        <w:lastRenderedPageBreak/>
        <w:t>进而计算利润，等等。</w:t>
      </w:r>
    </w:p>
    <w:p w14:paraId="690033E3" w14:textId="77777777" w:rsidR="00D4209A" w:rsidRDefault="00D4209A" w:rsidP="00D4209A">
      <w:pPr>
        <w:pStyle w:val="Heading410"/>
        <w:keepNext/>
        <w:keepLines/>
        <w:spacing w:after="1620"/>
        <w:ind w:left="1320"/>
        <w:rPr>
          <w:sz w:val="86"/>
          <w:szCs w:val="86"/>
        </w:rPr>
      </w:pPr>
      <w:bookmarkStart w:id="8" w:name="bookmark293"/>
      <w:bookmarkStart w:id="9" w:name="bookmark294"/>
      <w:bookmarkStart w:id="10" w:name="bookmark295"/>
      <w:r>
        <w:rPr>
          <w:rFonts w:ascii="Times New Roman" w:eastAsia="Times New Roman" w:hAnsi="Times New Roman" w:cs="Times New Roman"/>
          <w:b/>
          <w:bCs/>
          <w:color w:val="000000"/>
          <w:sz w:val="86"/>
          <w:szCs w:val="86"/>
        </w:rPr>
        <w:t>3.1.1</w:t>
      </w:r>
      <w:r>
        <w:rPr>
          <w:color w:val="000000"/>
          <w:sz w:val="86"/>
          <w:szCs w:val="86"/>
        </w:rPr>
        <w:t>企业经营活动循环</w:t>
      </w:r>
      <w:bookmarkEnd w:id="8"/>
      <w:bookmarkEnd w:id="9"/>
      <w:bookmarkEnd w:id="10"/>
    </w:p>
    <w:p w14:paraId="47D38599" w14:textId="77777777" w:rsidR="00D4209A" w:rsidRDefault="00D4209A" w:rsidP="00D4209A">
      <w:pPr>
        <w:pStyle w:val="Bodytext10"/>
        <w:spacing w:after="40" w:line="276" w:lineRule="auto"/>
        <w:ind w:firstLine="1340"/>
        <w:jc w:val="both"/>
        <w:rPr>
          <w:sz w:val="62"/>
          <w:szCs w:val="62"/>
        </w:rPr>
      </w:pPr>
      <w:r>
        <w:rPr>
          <w:color w:val="000000"/>
          <w:sz w:val="62"/>
          <w:szCs w:val="62"/>
        </w:rPr>
        <w:t>企业是以营利为目的的经济组织。它的全部活动就是利用占有的资源获得最大的回 报。为了达到这样的目的，企业先要获得所需要的资本，资本来源于所有者的投资及向 债权人的举债。</w:t>
      </w:r>
    </w:p>
    <w:p w14:paraId="18B91B45" w14:textId="77777777" w:rsidR="00D4209A" w:rsidRDefault="00D4209A" w:rsidP="00D4209A">
      <w:pPr>
        <w:pStyle w:val="Bodytext10"/>
        <w:spacing w:after="0" w:line="283" w:lineRule="auto"/>
        <w:ind w:firstLine="1340"/>
        <w:jc w:val="both"/>
        <w:rPr>
          <w:sz w:val="62"/>
          <w:szCs w:val="62"/>
        </w:rPr>
      </w:pPr>
      <w:r>
        <w:rPr>
          <w:color w:val="000000"/>
          <w:sz w:val="62"/>
          <w:szCs w:val="62"/>
        </w:rPr>
        <w:t>在获得了所需的资本以后，企业会利用这些资本采购所需的设备和原材料，因而要 向供应商支付现金（包括银行存款），或者形成应付账款。企业还要雇用员工，为此需要 向员工支付工资。这个过程是周而复始、不断重复的，从而构成一个循环，即采购付款 循环。</w:t>
      </w:r>
    </w:p>
    <w:p w14:paraId="1057F3FF" w14:textId="77777777" w:rsidR="00D4209A" w:rsidRDefault="00D4209A" w:rsidP="00D4209A">
      <w:pPr>
        <w:pStyle w:val="Bodytext10"/>
        <w:spacing w:after="0" w:line="283" w:lineRule="auto"/>
        <w:ind w:firstLine="1340"/>
        <w:jc w:val="both"/>
        <w:rPr>
          <w:sz w:val="62"/>
          <w:szCs w:val="62"/>
        </w:rPr>
      </w:pPr>
      <w:r>
        <w:rPr>
          <w:color w:val="000000"/>
          <w:sz w:val="62"/>
          <w:szCs w:val="62"/>
        </w:rPr>
        <w:t>企业利用购入的设备、原材料和雇用的人力资源来生产产品，这个过程是一边消耗 资源、一边形成产品的过程，这个过程也是周而复始的循环过程，即生产循环。</w:t>
      </w:r>
    </w:p>
    <w:p w14:paraId="19382D85" w14:textId="77777777" w:rsidR="00D4209A" w:rsidRDefault="00D4209A" w:rsidP="00D4209A">
      <w:pPr>
        <w:pStyle w:val="Bodytext10"/>
        <w:spacing w:after="0" w:line="283" w:lineRule="auto"/>
        <w:ind w:firstLine="1340"/>
        <w:jc w:val="both"/>
        <w:rPr>
          <w:sz w:val="62"/>
          <w:szCs w:val="62"/>
        </w:rPr>
      </w:pPr>
      <w:r>
        <w:rPr>
          <w:color w:val="000000"/>
          <w:sz w:val="62"/>
          <w:szCs w:val="62"/>
        </w:rPr>
        <w:t>企业生产出产品后，要想方设法把它们销售出去，以获得盈利，企业销售产品会收 到现金或形成应收账款。这也是一个不断循环的过程，即销售收款循环。</w:t>
      </w:r>
    </w:p>
    <w:p w14:paraId="1B36FD6B" w14:textId="77777777" w:rsidR="00D4209A" w:rsidRDefault="00D4209A" w:rsidP="00D4209A">
      <w:pPr>
        <w:pStyle w:val="Bodytext10"/>
        <w:spacing w:after="1380" w:line="283" w:lineRule="auto"/>
        <w:ind w:firstLine="1340"/>
        <w:jc w:val="both"/>
        <w:rPr>
          <w:sz w:val="62"/>
          <w:szCs w:val="62"/>
        </w:rPr>
      </w:pPr>
      <w:r>
        <w:rPr>
          <w:color w:val="000000"/>
          <w:sz w:val="62"/>
          <w:szCs w:val="62"/>
        </w:rPr>
        <w:t>企业的全部经营活动实际上就是这几个循环的不断重复，它们又构成了一个大循环, 称为企业的经营活动循环。</w:t>
      </w:r>
    </w:p>
    <w:p w14:paraId="27A4AAE5" w14:textId="77777777" w:rsidR="00D4209A" w:rsidRDefault="00D4209A" w:rsidP="00D4209A">
      <w:pPr>
        <w:pStyle w:val="Heading410"/>
        <w:keepNext/>
        <w:keepLines/>
        <w:spacing w:after="1620"/>
        <w:ind w:left="1320"/>
        <w:rPr>
          <w:sz w:val="86"/>
          <w:szCs w:val="86"/>
        </w:rPr>
      </w:pPr>
      <w:bookmarkStart w:id="11" w:name="bookmark296"/>
      <w:bookmarkStart w:id="12" w:name="bookmark297"/>
      <w:bookmarkStart w:id="13" w:name="bookmark298"/>
      <w:r>
        <w:rPr>
          <w:rFonts w:ascii="Times New Roman" w:eastAsia="Times New Roman" w:hAnsi="Times New Roman" w:cs="Times New Roman"/>
          <w:i/>
          <w:iCs/>
          <w:color w:val="000000"/>
        </w:rPr>
        <w:t>3.1.2</w:t>
      </w:r>
      <w:r>
        <w:rPr>
          <w:color w:val="000000"/>
          <w:sz w:val="86"/>
          <w:szCs w:val="86"/>
        </w:rPr>
        <w:t>企业会计循环</w:t>
      </w:r>
      <w:bookmarkEnd w:id="11"/>
      <w:bookmarkEnd w:id="12"/>
      <w:bookmarkEnd w:id="13"/>
    </w:p>
    <w:p w14:paraId="733CCF6E" w14:textId="77777777" w:rsidR="00D4209A" w:rsidRDefault="00D4209A" w:rsidP="00D4209A">
      <w:pPr>
        <w:pStyle w:val="Bodytext10"/>
        <w:spacing w:after="120" w:line="240" w:lineRule="auto"/>
        <w:ind w:left="1320"/>
        <w:jc w:val="both"/>
        <w:rPr>
          <w:sz w:val="62"/>
          <w:szCs w:val="62"/>
        </w:rPr>
      </w:pPr>
      <w:r>
        <w:rPr>
          <w:color w:val="000000"/>
          <w:sz w:val="62"/>
          <w:szCs w:val="62"/>
        </w:rPr>
        <w:t>企业的经营活动离不开财务管理活动，在企业的财务管理活动中构成一个“会计凭</w:t>
      </w:r>
    </w:p>
    <w:p w14:paraId="7EEEB0A9" w14:textId="77777777" w:rsidR="00D4209A" w:rsidRDefault="00D4209A" w:rsidP="00D4209A">
      <w:pPr>
        <w:pStyle w:val="Bodytext10"/>
        <w:spacing w:after="120" w:line="240" w:lineRule="auto"/>
        <w:rPr>
          <w:sz w:val="62"/>
          <w:szCs w:val="62"/>
        </w:rPr>
      </w:pPr>
      <w:r>
        <w:rPr>
          <w:color w:val="000000"/>
          <w:sz w:val="62"/>
          <w:szCs w:val="62"/>
        </w:rPr>
        <w:t>证一会计账簿一财务报表”的循环，而</w:t>
      </w:r>
      <w:r>
        <w:rPr>
          <w:rFonts w:ascii="Arial" w:eastAsia="Arial" w:hAnsi="Arial" w:cs="Arial"/>
          <w:color w:val="000000"/>
          <w:sz w:val="66"/>
          <w:szCs w:val="66"/>
        </w:rPr>
        <w:t>ERP</w:t>
      </w:r>
      <w:r>
        <w:rPr>
          <w:color w:val="000000"/>
          <w:sz w:val="62"/>
          <w:szCs w:val="62"/>
        </w:rPr>
        <w:t>系统财务管理的功能就是这个循环的模拟。</w:t>
      </w:r>
    </w:p>
    <w:p w14:paraId="25FC2D6C" w14:textId="77777777" w:rsidR="00D4209A" w:rsidRDefault="00D4209A" w:rsidP="00D4209A">
      <w:pPr>
        <w:pStyle w:val="Bodytext10"/>
        <w:spacing w:after="120" w:line="240" w:lineRule="auto"/>
        <w:rPr>
          <w:sz w:val="62"/>
          <w:szCs w:val="62"/>
        </w:rPr>
      </w:pPr>
      <w:r>
        <w:rPr>
          <w:noProof/>
        </w:rPr>
        <mc:AlternateContent>
          <mc:Choice Requires="wps">
            <w:drawing>
              <wp:anchor distT="0" distB="0" distL="114300" distR="114300" simplePos="0" relativeHeight="251660288" behindDoc="0" locked="0" layoutInCell="1" allowOverlap="1" wp14:anchorId="2CE1D57E" wp14:editId="6EC8206E">
                <wp:simplePos x="0" y="0"/>
                <wp:positionH relativeFrom="page">
                  <wp:posOffset>14997430</wp:posOffset>
                </wp:positionH>
                <wp:positionV relativeFrom="paragraph">
                  <wp:posOffset>38100</wp:posOffset>
                </wp:positionV>
                <wp:extent cx="2572385" cy="542290"/>
                <wp:effectExtent l="0" t="0" r="0" b="0"/>
                <wp:wrapSquare wrapText="left"/>
                <wp:docPr id="685" name="Shape 685"/>
                <wp:cNvGraphicFramePr/>
                <a:graphic xmlns:a="http://schemas.openxmlformats.org/drawingml/2006/main">
                  <a:graphicData uri="http://schemas.microsoft.com/office/word/2010/wordprocessingShape">
                    <wps:wsp>
                      <wps:cNvSpPr txBox="1"/>
                      <wps:spPr>
                        <a:xfrm>
                          <a:off x="0" y="0"/>
                          <a:ext cx="2572385" cy="542290"/>
                        </a:xfrm>
                        <a:prstGeom prst="rect">
                          <a:avLst/>
                        </a:prstGeom>
                        <a:noFill/>
                      </wps:spPr>
                      <wps:txbx>
                        <w:txbxContent>
                          <w:p w14:paraId="2543D247" w14:textId="77777777" w:rsidR="00D4209A" w:rsidRDefault="00D4209A" w:rsidP="00D4209A">
                            <w:pPr>
                              <w:pStyle w:val="Bodytext10"/>
                              <w:spacing w:after="0" w:line="240" w:lineRule="auto"/>
                              <w:ind w:left="-20"/>
                              <w:jc w:val="center"/>
                              <w:rPr>
                                <w:sz w:val="62"/>
                                <w:szCs w:val="62"/>
                              </w:rPr>
                            </w:pPr>
                            <w:r>
                              <w:rPr>
                                <w:color w:val="000000"/>
                                <w:sz w:val="62"/>
                                <w:szCs w:val="62"/>
                              </w:rPr>
                              <w:t>会计账簿一财</w:t>
                            </w:r>
                          </w:p>
                        </w:txbxContent>
                      </wps:txbx>
                      <wps:bodyPr wrap="none" lIns="0" tIns="0" rIns="0" bIns="0"/>
                    </wps:wsp>
                  </a:graphicData>
                </a:graphic>
              </wp:anchor>
            </w:drawing>
          </mc:Choice>
          <mc:Fallback>
            <w:pict>
              <v:shapetype w14:anchorId="2CE1D57E" id="_x0000_t202" coordsize="21600,21600" o:spt="202" path="m,l,21600r21600,l21600,xe">
                <v:stroke joinstyle="miter"/>
                <v:path gradientshapeok="t" o:connecttype="rect"/>
              </v:shapetype>
              <v:shape id="Shape 685" o:spid="_x0000_s1026" type="#_x0000_t202" style="position:absolute;margin-left:1180.9pt;margin-top:3pt;width:202.55pt;height:42.7pt;z-index:25166028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IJYeAEAAOYCAAAOAAAAZHJzL2Uyb0RvYy54bWysUstOwzAQvCPxD5bvNGmgPKImlVBVhIQA&#13;&#10;qfABjmM3kWKvZZsm/XvWJmkR3BCXzXrXmZ2d8XI1qI7shXUt6ILOZyklQnOoW70r6Pvb5uKWEueZ&#13;&#10;rlkHWhT0IBxdledny97kIoMGulpYgiDa5b0paOO9yZPE8UYo5mZghMamBKuYx6PdJbVlPaKrLsnS&#13;&#10;9DrpwdbGAhfOYXX91aRlxJdScP8ipROedAVFbj5GG2MVYlIuWb6zzDQtH2mwP7BQrNU49Ai1Zp6R&#13;&#10;D9v+glItt+BA+hkHlYCULRdxB9xmnv7YZtswI+IuKI4zR5nc/8Hy5/3WvFrih3sY0MAgSG9c7rAY&#13;&#10;9hmkVeGLTAn2UcLDUTYxeMKxmC1ussvbBSUce4urLLuLuianv411/kGAIiEpqEVbolps/+Q8TsSr&#13;&#10;05UwTMOm7bpQP1EJmR+qYeRXQX1A2j06V1CNT4uS7lGjMMHkKbFTUo3JBIlixqGj8cGt7+c4+PQ8&#13;&#10;y08AAAD//wMAUEsDBBQABgAIAAAAIQAb1qqf5AAAAA8BAAAPAAAAZHJzL2Rvd25yZXYueG1sTI/N&#13;&#10;TsMwEITvSLyDtUjcqOOATJvGqRA/Ryq1cOHmxNskbWxHttOGt2c5wWWl0e7OzFduZjuwM4bYe6dA&#13;&#10;LDJg6Bpvetcq+Px4u1sCi0k7owfvUME3RthU11elLoy/uB2e96llZOJioRV0KY0F57Hp0Oq48CM6&#13;&#10;2h18sDqRDC03QV/I3A48zzLJre4dJXR6xOcOm9N+sgoO79vT8XXaZcc2W+KXCDjXYqvU7c38sqbx&#13;&#10;tAaWcE5/H/DLQP2homK1n5yJbFCQ30tBAEmBJDA6yB+lXAGrFazEA/Cq5P85qh8AAAD//wMAUEsB&#13;&#10;Ai0AFAAGAAgAAAAhALaDOJL+AAAA4QEAABMAAAAAAAAAAAAAAAAAAAAAAFtDb250ZW50X1R5cGVz&#13;&#10;XS54bWxQSwECLQAUAAYACAAAACEAOP0h/9YAAACUAQAACwAAAAAAAAAAAAAAAAAvAQAAX3JlbHMv&#13;&#10;LnJlbHNQSwECLQAUAAYACAAAACEAwISCWHgBAADmAgAADgAAAAAAAAAAAAAAAAAuAgAAZHJzL2Uy&#13;&#10;b0RvYy54bWxQSwECLQAUAAYACAAAACEAG9aqn+QAAAAPAQAADwAAAAAAAAAAAAAAAADSAwAAZHJz&#13;&#10;L2Rvd25yZXYueG1sUEsFBgAAAAAEAAQA8wAAAOMEAAAAAA==&#13;&#10;" filled="f" stroked="f">
                <v:textbox inset="0,0,0,0">
                  <w:txbxContent>
                    <w:p w14:paraId="2543D247" w14:textId="77777777" w:rsidR="00D4209A" w:rsidRDefault="00D4209A" w:rsidP="00D4209A">
                      <w:pPr>
                        <w:pStyle w:val="Bodytext10"/>
                        <w:spacing w:after="0" w:line="240" w:lineRule="auto"/>
                        <w:ind w:left="-20"/>
                        <w:jc w:val="center"/>
                        <w:rPr>
                          <w:sz w:val="62"/>
                          <w:szCs w:val="62"/>
                        </w:rPr>
                      </w:pPr>
                      <w:r>
                        <w:rPr>
                          <w:color w:val="000000"/>
                          <w:sz w:val="62"/>
                          <w:szCs w:val="62"/>
                        </w:rPr>
                        <w:t>会计账簿一财</w:t>
                      </w:r>
                    </w:p>
                  </w:txbxContent>
                </v:textbox>
                <w10:wrap type="square" side="left" anchorx="page"/>
              </v:shape>
            </w:pict>
          </mc:Fallback>
        </mc:AlternateContent>
      </w:r>
      <w:r>
        <w:rPr>
          <w:color w:val="000000"/>
          <w:sz w:val="62"/>
          <w:szCs w:val="62"/>
        </w:rPr>
        <w:t>为了了解</w:t>
      </w:r>
      <w:r>
        <w:rPr>
          <w:rFonts w:ascii="Arial" w:eastAsia="Arial" w:hAnsi="Arial" w:cs="Arial"/>
          <w:color w:val="000000"/>
          <w:sz w:val="66"/>
          <w:szCs w:val="66"/>
        </w:rPr>
        <w:t>ERP</w:t>
      </w:r>
      <w:r>
        <w:rPr>
          <w:color w:val="000000"/>
          <w:sz w:val="62"/>
          <w:szCs w:val="62"/>
        </w:rPr>
        <w:t>系统财务管理的功能，首先应了解财务管理的“会计凭证 务报表”循环。</w:t>
      </w:r>
    </w:p>
    <w:p w14:paraId="56673C9C" w14:textId="77777777" w:rsidR="00D4209A" w:rsidRDefault="00D4209A" w:rsidP="00D4209A">
      <w:pPr>
        <w:pStyle w:val="Bodytext10"/>
        <w:spacing w:after="0" w:line="276" w:lineRule="auto"/>
        <w:ind w:firstLine="1340"/>
        <w:jc w:val="both"/>
        <w:rPr>
          <w:sz w:val="62"/>
          <w:szCs w:val="62"/>
        </w:rPr>
        <w:sectPr w:rsidR="00D4209A">
          <w:headerReference w:type="even" r:id="rId9"/>
          <w:headerReference w:type="default" r:id="rId10"/>
          <w:footerReference w:type="even" r:id="rId11"/>
          <w:footerReference w:type="default" r:id="rId12"/>
          <w:pgSz w:w="30269" w:h="31680"/>
          <w:pgMar w:top="499" w:right="2561" w:bottom="0" w:left="2604" w:header="0" w:footer="3" w:gutter="0"/>
          <w:pgNumType w:start="86"/>
          <w:cols w:space="720"/>
          <w:noEndnote/>
          <w:docGrid w:linePitch="360"/>
        </w:sectPr>
      </w:pPr>
      <w:r>
        <w:rPr>
          <w:color w:val="000000"/>
          <w:sz w:val="62"/>
          <w:szCs w:val="62"/>
        </w:rPr>
        <w:lastRenderedPageBreak/>
        <w:t>在企业的经营活动中，每一项经济业务必须有原始凭证。原始凭证审核无误则可作 为编制记账凭证的依据，然后根据记账凭证将经济业务活动记入相应的账目。虽然通过 所有的账目已经记录了所有经济业务的发生和完成情况，但是还不能直观地从中获取有 关的信息来满足投资者、债权人、银行、供应商等企业外部的利害关系集团和个人及企 业管理者了解企业的财务状况、经营成果和经济效益的需求，为此，必须编制财务报表, 为了改善企业的经营状况，还要进行财务分析，如图</w:t>
      </w:r>
      <w:r>
        <w:rPr>
          <w:rFonts w:ascii="Arial" w:eastAsia="Arial" w:hAnsi="Arial" w:cs="Arial"/>
          <w:color w:val="000000"/>
          <w:sz w:val="66"/>
          <w:szCs w:val="66"/>
        </w:rPr>
        <w:t>3.1</w:t>
      </w:r>
      <w:r>
        <w:rPr>
          <w:color w:val="000000"/>
          <w:sz w:val="62"/>
          <w:szCs w:val="62"/>
        </w:rPr>
        <w:t>所示。</w:t>
      </w:r>
    </w:p>
    <w:p w14:paraId="518D053D" w14:textId="77777777" w:rsidR="00D4209A" w:rsidRDefault="00D4209A" w:rsidP="00D4209A">
      <w:pPr>
        <w:spacing w:before="79" w:after="79" w:line="240" w:lineRule="exact"/>
        <w:rPr>
          <w:sz w:val="19"/>
          <w:szCs w:val="19"/>
          <w:lang w:eastAsia="zh-CN"/>
        </w:rPr>
      </w:pPr>
    </w:p>
    <w:p w14:paraId="2A0EC376" w14:textId="77777777" w:rsidR="00D4209A" w:rsidRDefault="00D4209A" w:rsidP="00D4209A">
      <w:pPr>
        <w:spacing w:line="1" w:lineRule="exact"/>
        <w:rPr>
          <w:lang w:eastAsia="zh-CN"/>
        </w:rPr>
        <w:sectPr w:rsidR="00D4209A">
          <w:type w:val="continuous"/>
          <w:pgSz w:w="30269" w:h="31680"/>
          <w:pgMar w:top="499" w:right="0" w:bottom="0" w:left="0" w:header="0" w:footer="3" w:gutter="0"/>
          <w:cols w:space="720"/>
          <w:noEndnote/>
          <w:docGrid w:linePitch="360"/>
        </w:sectPr>
      </w:pPr>
    </w:p>
    <w:p w14:paraId="136D5897" w14:textId="77777777" w:rsidR="00D4209A" w:rsidRDefault="00D4209A" w:rsidP="00D4209A">
      <w:pPr>
        <w:pStyle w:val="Picturecaption10"/>
        <w:framePr w:w="5952" w:h="768" w:wrap="none" w:vAnchor="text" w:hAnchor="page" w:x="12157" w:y="2757"/>
        <w:jc w:val="center"/>
        <w:rPr>
          <w:sz w:val="56"/>
          <w:szCs w:val="56"/>
        </w:rPr>
      </w:pPr>
      <w:r>
        <w:rPr>
          <w:rFonts w:ascii="Arial Unicode MS" w:eastAsia="Arial Unicode MS" w:hAnsi="Arial Unicode MS" w:cs="Arial Unicode MS"/>
          <w:color w:val="000000"/>
          <w:sz w:val="56"/>
          <w:szCs w:val="56"/>
        </w:rPr>
        <w:t>图</w:t>
      </w:r>
      <w:r>
        <w:rPr>
          <w:rFonts w:ascii="Times New Roman" w:eastAsia="Times New Roman" w:hAnsi="Times New Roman" w:cs="Times New Roman"/>
          <w:color w:val="000000"/>
          <w:sz w:val="56"/>
          <w:szCs w:val="56"/>
        </w:rPr>
        <w:t>3-1</w:t>
      </w:r>
      <w:r>
        <w:rPr>
          <w:rFonts w:ascii="Arial Unicode MS" w:eastAsia="Arial Unicode MS" w:hAnsi="Arial Unicode MS" w:cs="Arial Unicode MS"/>
          <w:color w:val="000000"/>
          <w:sz w:val="56"/>
          <w:szCs w:val="56"/>
        </w:rPr>
        <w:t>会计循环流程图</w:t>
      </w:r>
    </w:p>
    <w:p w14:paraId="64EC60B6" w14:textId="77777777" w:rsidR="00D4209A" w:rsidRDefault="00D4209A" w:rsidP="00D4209A">
      <w:pPr>
        <w:spacing w:line="360" w:lineRule="exact"/>
        <w:rPr>
          <w:lang w:eastAsia="zh-CN"/>
        </w:rPr>
      </w:pPr>
      <w:r>
        <w:rPr>
          <w:noProof/>
        </w:rPr>
        <w:drawing>
          <wp:anchor distT="0" distB="902335" distL="0" distR="0" simplePos="0" relativeHeight="251659264" behindDoc="1" locked="0" layoutInCell="1" allowOverlap="1" wp14:anchorId="0E911E1D" wp14:editId="703D05A4">
            <wp:simplePos x="0" y="0"/>
            <wp:positionH relativeFrom="page">
              <wp:posOffset>2940050</wp:posOffset>
            </wp:positionH>
            <wp:positionV relativeFrom="paragraph">
              <wp:posOffset>12700</wp:posOffset>
            </wp:positionV>
            <wp:extent cx="13356590" cy="1322705"/>
            <wp:effectExtent l="0" t="0" r="0" b="0"/>
            <wp:wrapNone/>
            <wp:docPr id="691" name="Shape 691"/>
            <wp:cNvGraphicFramePr/>
            <a:graphic xmlns:a="http://schemas.openxmlformats.org/drawingml/2006/main">
              <a:graphicData uri="http://schemas.openxmlformats.org/drawingml/2006/picture">
                <pic:pic xmlns:pic="http://schemas.openxmlformats.org/drawingml/2006/picture">
                  <pic:nvPicPr>
                    <pic:cNvPr id="692" name="Picture box 692"/>
                    <pic:cNvPicPr/>
                  </pic:nvPicPr>
                  <pic:blipFill>
                    <a:blip r:embed="rId13"/>
                    <a:stretch/>
                  </pic:blipFill>
                  <pic:spPr>
                    <a:xfrm>
                      <a:off x="0" y="0"/>
                      <a:ext cx="13356590" cy="1322705"/>
                    </a:xfrm>
                    <a:prstGeom prst="rect">
                      <a:avLst/>
                    </a:prstGeom>
                  </pic:spPr>
                </pic:pic>
              </a:graphicData>
            </a:graphic>
          </wp:anchor>
        </w:drawing>
      </w:r>
    </w:p>
    <w:p w14:paraId="5B47075F" w14:textId="77777777" w:rsidR="00D4209A" w:rsidRDefault="00D4209A" w:rsidP="00D4209A">
      <w:pPr>
        <w:spacing w:line="360" w:lineRule="exact"/>
        <w:rPr>
          <w:lang w:eastAsia="zh-CN"/>
        </w:rPr>
      </w:pPr>
    </w:p>
    <w:p w14:paraId="4EF2BEDF" w14:textId="77777777" w:rsidR="00D4209A" w:rsidRDefault="00D4209A" w:rsidP="00D4209A">
      <w:pPr>
        <w:spacing w:line="360" w:lineRule="exact"/>
        <w:rPr>
          <w:lang w:eastAsia="zh-CN"/>
        </w:rPr>
      </w:pPr>
    </w:p>
    <w:p w14:paraId="51915869" w14:textId="77777777" w:rsidR="00D4209A" w:rsidRDefault="00D4209A" w:rsidP="00D4209A">
      <w:pPr>
        <w:spacing w:line="360" w:lineRule="exact"/>
        <w:rPr>
          <w:lang w:eastAsia="zh-CN"/>
        </w:rPr>
      </w:pPr>
    </w:p>
    <w:p w14:paraId="4FF9A775" w14:textId="77777777" w:rsidR="00D4209A" w:rsidRDefault="00D4209A" w:rsidP="00D4209A">
      <w:pPr>
        <w:spacing w:line="360" w:lineRule="exact"/>
        <w:rPr>
          <w:lang w:eastAsia="zh-CN"/>
        </w:rPr>
      </w:pPr>
    </w:p>
    <w:p w14:paraId="379A2240" w14:textId="77777777" w:rsidR="00D4209A" w:rsidRDefault="00D4209A" w:rsidP="00D4209A">
      <w:pPr>
        <w:spacing w:line="360" w:lineRule="exact"/>
        <w:rPr>
          <w:lang w:eastAsia="zh-CN"/>
        </w:rPr>
      </w:pPr>
    </w:p>
    <w:p w14:paraId="2F20B68F" w14:textId="77777777" w:rsidR="00D4209A" w:rsidRDefault="00D4209A" w:rsidP="00D4209A">
      <w:pPr>
        <w:spacing w:line="360" w:lineRule="exact"/>
        <w:rPr>
          <w:lang w:eastAsia="zh-CN"/>
        </w:rPr>
      </w:pPr>
    </w:p>
    <w:p w14:paraId="15086677" w14:textId="77777777" w:rsidR="00D4209A" w:rsidRDefault="00D4209A" w:rsidP="00D4209A">
      <w:pPr>
        <w:spacing w:line="360" w:lineRule="exact"/>
        <w:rPr>
          <w:lang w:eastAsia="zh-CN"/>
        </w:rPr>
      </w:pPr>
    </w:p>
    <w:p w14:paraId="7E4FA6E3" w14:textId="77777777" w:rsidR="00D4209A" w:rsidRDefault="00D4209A" w:rsidP="00D4209A">
      <w:pPr>
        <w:spacing w:after="623" w:line="1" w:lineRule="exact"/>
        <w:rPr>
          <w:lang w:eastAsia="zh-CN"/>
        </w:rPr>
      </w:pPr>
    </w:p>
    <w:p w14:paraId="50C2537E" w14:textId="77777777" w:rsidR="00D4209A" w:rsidRDefault="00D4209A" w:rsidP="00D4209A">
      <w:pPr>
        <w:spacing w:line="1" w:lineRule="exact"/>
        <w:rPr>
          <w:lang w:eastAsia="zh-CN"/>
        </w:rPr>
        <w:sectPr w:rsidR="00D4209A">
          <w:type w:val="continuous"/>
          <w:pgSz w:w="30269" w:h="31680"/>
          <w:pgMar w:top="499" w:right="2040" w:bottom="0" w:left="3125" w:header="0" w:footer="3" w:gutter="0"/>
          <w:cols w:space="720"/>
          <w:noEndnote/>
          <w:docGrid w:linePitch="360"/>
        </w:sectPr>
      </w:pPr>
    </w:p>
    <w:p w14:paraId="4A09DA85" w14:textId="77777777" w:rsidR="00D4209A" w:rsidRDefault="00D4209A" w:rsidP="00D4209A">
      <w:pPr>
        <w:pStyle w:val="Other10"/>
        <w:spacing w:after="2580"/>
        <w:jc w:val="center"/>
        <w:rPr>
          <w:sz w:val="102"/>
          <w:szCs w:val="102"/>
        </w:rPr>
      </w:pPr>
      <w:r>
        <w:rPr>
          <w:rFonts w:ascii="Times New Roman" w:eastAsia="Times New Roman" w:hAnsi="Times New Roman" w:cs="Times New Roman"/>
          <w:color w:val="000000"/>
          <w:sz w:val="98"/>
          <w:szCs w:val="98"/>
        </w:rPr>
        <w:lastRenderedPageBreak/>
        <w:t>3.2</w:t>
      </w:r>
      <w:r>
        <w:rPr>
          <w:rFonts w:ascii="Arial Unicode MS" w:eastAsia="Arial Unicode MS" w:hAnsi="Arial Unicode MS" w:cs="Arial Unicode MS"/>
          <w:color w:val="000000"/>
          <w:sz w:val="102"/>
          <w:szCs w:val="102"/>
        </w:rPr>
        <w:t>总账管理</w:t>
      </w:r>
    </w:p>
    <w:p w14:paraId="771100AC" w14:textId="77777777" w:rsidR="00D4209A" w:rsidRDefault="00D4209A" w:rsidP="00D4209A">
      <w:pPr>
        <w:pStyle w:val="Bodytext10"/>
        <w:spacing w:after="140" w:line="240" w:lineRule="auto"/>
        <w:ind w:left="1300"/>
        <w:jc w:val="both"/>
        <w:rPr>
          <w:sz w:val="62"/>
          <w:szCs w:val="62"/>
        </w:rPr>
      </w:pPr>
      <w:r>
        <w:rPr>
          <w:color w:val="000000"/>
          <w:sz w:val="62"/>
          <w:szCs w:val="62"/>
        </w:rPr>
        <w:t>从本质上讲，总账是企业所有业务交易的完整记录。总账及整个财务信息系统的范</w:t>
      </w:r>
    </w:p>
    <w:p w14:paraId="6253B6F3" w14:textId="77777777" w:rsidR="00D4209A" w:rsidRDefault="00D4209A" w:rsidP="00D4209A">
      <w:pPr>
        <w:pStyle w:val="Bodytext10"/>
        <w:spacing w:after="1380" w:line="240" w:lineRule="auto"/>
        <w:ind w:firstLine="780"/>
        <w:jc w:val="both"/>
        <w:rPr>
          <w:sz w:val="62"/>
          <w:szCs w:val="62"/>
        </w:rPr>
      </w:pPr>
      <w:r>
        <w:rPr>
          <w:color w:val="000000"/>
          <w:sz w:val="62"/>
          <w:szCs w:val="62"/>
        </w:rPr>
        <w:t>,不应界定为以会计凭证为开端，而应广义地包括其他各模块的交易明细资料，如库 存管理模块的物料进出单据、应收模块和应付模块的收款单等。总账的主要作用是处理 记账凭证输入、审核；输出日记账、明细分类账、总分类账及编制主要会计报表。</w:t>
      </w:r>
    </w:p>
    <w:p w14:paraId="409E7AD8" w14:textId="77777777" w:rsidR="00D4209A" w:rsidRDefault="00D4209A" w:rsidP="00D4209A">
      <w:pPr>
        <w:pStyle w:val="Heading410"/>
        <w:keepNext/>
        <w:keepLines/>
        <w:spacing w:after="1560"/>
        <w:ind w:left="1300"/>
        <w:jc w:val="both"/>
        <w:rPr>
          <w:sz w:val="86"/>
          <w:szCs w:val="86"/>
        </w:rPr>
      </w:pPr>
      <w:bookmarkStart w:id="14" w:name="bookmark299"/>
      <w:bookmarkStart w:id="15" w:name="bookmark300"/>
      <w:bookmarkStart w:id="16" w:name="bookmark301"/>
      <w:r>
        <w:rPr>
          <w:rFonts w:ascii="Times New Roman" w:eastAsia="Times New Roman" w:hAnsi="Times New Roman" w:cs="Times New Roman"/>
          <w:b/>
          <w:bCs/>
          <w:color w:val="000000"/>
          <w:sz w:val="86"/>
          <w:szCs w:val="86"/>
        </w:rPr>
        <w:t>3.2.1</w:t>
      </w:r>
      <w:r>
        <w:rPr>
          <w:color w:val="000000"/>
          <w:sz w:val="86"/>
          <w:szCs w:val="86"/>
        </w:rPr>
        <w:t>会计的基本概念</w:t>
      </w:r>
      <w:bookmarkEnd w:id="14"/>
      <w:bookmarkEnd w:id="15"/>
      <w:bookmarkEnd w:id="16"/>
    </w:p>
    <w:p w14:paraId="1ADB7FE5" w14:textId="77777777" w:rsidR="00D4209A" w:rsidRDefault="00D4209A" w:rsidP="00D4209A">
      <w:pPr>
        <w:pStyle w:val="Bodytext10"/>
        <w:spacing w:after="620" w:line="240" w:lineRule="auto"/>
        <w:ind w:left="1300"/>
        <w:jc w:val="both"/>
        <w:rPr>
          <w:sz w:val="62"/>
          <w:szCs w:val="62"/>
        </w:rPr>
      </w:pPr>
      <w:r>
        <w:rPr>
          <w:rFonts w:ascii="Arial" w:eastAsia="Arial" w:hAnsi="Arial" w:cs="Arial"/>
          <w:color w:val="000000"/>
          <w:sz w:val="66"/>
          <w:szCs w:val="66"/>
        </w:rPr>
        <w:t>1.</w:t>
      </w:r>
      <w:r>
        <w:rPr>
          <w:color w:val="000000"/>
          <w:sz w:val="62"/>
          <w:szCs w:val="62"/>
        </w:rPr>
        <w:t>账户和会计科目</w:t>
      </w:r>
    </w:p>
    <w:p w14:paraId="71C63C58" w14:textId="77777777" w:rsidR="00D4209A" w:rsidRDefault="00D4209A" w:rsidP="00D4209A">
      <w:pPr>
        <w:pStyle w:val="Bodytext10"/>
        <w:spacing w:after="140" w:line="240" w:lineRule="auto"/>
        <w:ind w:left="1300"/>
        <w:jc w:val="both"/>
        <w:rPr>
          <w:sz w:val="62"/>
          <w:szCs w:val="62"/>
        </w:rPr>
      </w:pPr>
      <w:r>
        <w:rPr>
          <w:color w:val="000000"/>
          <w:sz w:val="62"/>
          <w:szCs w:val="62"/>
        </w:rPr>
        <w:t>在会计账簿中要为每个核算对象（各种资产、负债、资金、费用、收入）设立一个</w:t>
      </w:r>
    </w:p>
    <w:p w14:paraId="5D05F919" w14:textId="77777777" w:rsidR="00D4209A" w:rsidRDefault="00D4209A" w:rsidP="00D4209A">
      <w:pPr>
        <w:pStyle w:val="Bodytext10"/>
        <w:spacing w:after="40" w:line="276" w:lineRule="auto"/>
        <w:jc w:val="both"/>
        <w:rPr>
          <w:sz w:val="62"/>
          <w:szCs w:val="62"/>
        </w:rPr>
      </w:pPr>
      <w:r>
        <w:rPr>
          <w:color w:val="000000"/>
          <w:sz w:val="62"/>
          <w:szCs w:val="62"/>
        </w:rPr>
        <w:t>专门的账户，用来登记其日常增减变动结存的资料。通过账户把原始单据上的经济数据 分类处理成企业的经济信息。</w:t>
      </w:r>
    </w:p>
    <w:p w14:paraId="49321B1C" w14:textId="77777777" w:rsidR="00D4209A" w:rsidRDefault="00D4209A" w:rsidP="00D4209A">
      <w:pPr>
        <w:pStyle w:val="Bodytext10"/>
        <w:spacing w:after="0" w:line="286" w:lineRule="auto"/>
        <w:ind w:firstLine="1340"/>
        <w:jc w:val="both"/>
        <w:rPr>
          <w:sz w:val="62"/>
          <w:szCs w:val="62"/>
        </w:rPr>
      </w:pPr>
      <w:r>
        <w:rPr>
          <w:color w:val="000000"/>
          <w:sz w:val="62"/>
          <w:szCs w:val="62"/>
        </w:rPr>
        <w:t>在设立账户时，要根据核算对象的不同性质与内容来规定专门的账户名称（会计科 目），按一定的顺序分类排列的账户名称表称为会计科目表。</w:t>
      </w:r>
    </w:p>
    <w:p w14:paraId="2246D1A6" w14:textId="77777777" w:rsidR="00D4209A" w:rsidRDefault="00D4209A" w:rsidP="00D4209A">
      <w:pPr>
        <w:pStyle w:val="Bodytext10"/>
        <w:spacing w:after="460" w:line="276" w:lineRule="auto"/>
        <w:ind w:firstLine="1340"/>
        <w:jc w:val="both"/>
        <w:rPr>
          <w:sz w:val="62"/>
          <w:szCs w:val="62"/>
        </w:rPr>
      </w:pPr>
      <w:r>
        <w:rPr>
          <w:color w:val="000000"/>
          <w:sz w:val="62"/>
          <w:szCs w:val="62"/>
        </w:rPr>
        <w:t>会计科目表是会计制度的重要组成部分。它不但规定了各类企业应当设立哪些账户, 也规定了财务报表中必须包括的内容项目。</w:t>
      </w:r>
    </w:p>
    <w:p w14:paraId="11E583EE" w14:textId="77777777" w:rsidR="00D4209A" w:rsidRDefault="00D4209A" w:rsidP="00D4209A">
      <w:pPr>
        <w:pStyle w:val="Bodytext10"/>
        <w:spacing w:after="620" w:line="240" w:lineRule="auto"/>
        <w:ind w:left="1300"/>
        <w:jc w:val="both"/>
        <w:rPr>
          <w:sz w:val="62"/>
          <w:szCs w:val="62"/>
        </w:rPr>
      </w:pPr>
      <w:r>
        <w:rPr>
          <w:rFonts w:ascii="Arial" w:eastAsia="Arial" w:hAnsi="Arial" w:cs="Arial"/>
          <w:color w:val="000000"/>
          <w:sz w:val="66"/>
          <w:szCs w:val="66"/>
        </w:rPr>
        <w:t>2.</w:t>
      </w:r>
      <w:r>
        <w:rPr>
          <w:color w:val="000000"/>
          <w:sz w:val="62"/>
          <w:szCs w:val="62"/>
        </w:rPr>
        <w:t>会计凭证</w:t>
      </w:r>
    </w:p>
    <w:p w14:paraId="2D0304E6" w14:textId="77777777" w:rsidR="00D4209A" w:rsidRDefault="00D4209A" w:rsidP="00D4209A">
      <w:pPr>
        <w:pStyle w:val="Bodytext10"/>
        <w:spacing w:after="40" w:line="276" w:lineRule="auto"/>
        <w:ind w:firstLine="1340"/>
        <w:jc w:val="both"/>
        <w:rPr>
          <w:sz w:val="62"/>
          <w:szCs w:val="62"/>
        </w:rPr>
      </w:pPr>
      <w:r>
        <w:rPr>
          <w:color w:val="000000"/>
          <w:sz w:val="62"/>
          <w:szCs w:val="62"/>
        </w:rPr>
        <w:t>会计凭证的收集、制作和管理是财务管理工作的重要内容。会计凭证分为原始凭证 和记账凭证。</w:t>
      </w:r>
    </w:p>
    <w:p w14:paraId="67DFB150" w14:textId="77777777" w:rsidR="00D4209A" w:rsidRDefault="00D4209A" w:rsidP="00D4209A">
      <w:pPr>
        <w:pStyle w:val="Bodytext10"/>
        <w:spacing w:after="80" w:line="276" w:lineRule="auto"/>
        <w:ind w:firstLine="1340"/>
        <w:jc w:val="both"/>
        <w:rPr>
          <w:sz w:val="62"/>
          <w:szCs w:val="62"/>
        </w:rPr>
      </w:pPr>
      <w:r>
        <w:rPr>
          <w:color w:val="000000"/>
          <w:sz w:val="62"/>
          <w:szCs w:val="62"/>
        </w:rPr>
        <w:t>原始凭证，又称原始单据，是经济业务发生或完成时取得或填制的，用以记录、证 明经济业务已经发生或完成的，进行会计核算的原始资料。原始凭证记载着大量的经济 信息，与</w:t>
      </w:r>
      <w:r>
        <w:rPr>
          <w:color w:val="000000"/>
          <w:sz w:val="62"/>
          <w:szCs w:val="62"/>
        </w:rPr>
        <w:lastRenderedPageBreak/>
        <w:t>记账凭证相比，具有更强的法律效力。原始凭证按其形成的方式，分为外来原 始凭证和自制原始凭证。前者如购货时取得的发票，后者如原材料入库时由仓库保管人 员填制的入库单、商品销售时由销售部门开岀的发货单等。</w:t>
      </w:r>
    </w:p>
    <w:p w14:paraId="0BA22807" w14:textId="77777777" w:rsidR="00D4209A" w:rsidRDefault="00D4209A" w:rsidP="00D4209A">
      <w:pPr>
        <w:pStyle w:val="Bodytext10"/>
        <w:spacing w:after="140" w:line="240" w:lineRule="auto"/>
        <w:ind w:left="1300"/>
        <w:jc w:val="both"/>
        <w:rPr>
          <w:sz w:val="62"/>
          <w:szCs w:val="62"/>
        </w:rPr>
      </w:pPr>
      <w:r>
        <w:rPr>
          <w:color w:val="000000"/>
          <w:sz w:val="62"/>
          <w:szCs w:val="62"/>
        </w:rPr>
        <w:t>记账凭证是会计人员根据审核后的原始凭证进行归类、整理，并确定会计分录而编</w:t>
      </w:r>
    </w:p>
    <w:p w14:paraId="66E63F7A" w14:textId="77777777" w:rsidR="00D4209A" w:rsidRDefault="00D4209A" w:rsidP="00D4209A">
      <w:pPr>
        <w:pStyle w:val="Bodytext10"/>
        <w:spacing w:after="140" w:line="240" w:lineRule="auto"/>
        <w:jc w:val="both"/>
        <w:rPr>
          <w:sz w:val="62"/>
          <w:szCs w:val="62"/>
        </w:rPr>
      </w:pPr>
      <w:r>
        <w:rPr>
          <w:color w:val="000000"/>
          <w:sz w:val="62"/>
          <w:szCs w:val="62"/>
        </w:rPr>
        <w:t>制的凭证，是记录账目的依据，它记载的是会计信息。从原始凭证到记账凭证是经济信</w:t>
      </w:r>
    </w:p>
    <w:p w14:paraId="2A1E083C" w14:textId="77777777" w:rsidR="00D4209A" w:rsidRDefault="00D4209A" w:rsidP="00D4209A">
      <w:pPr>
        <w:spacing w:line="1" w:lineRule="exact"/>
        <w:rPr>
          <w:lang w:eastAsia="zh-CN"/>
        </w:rPr>
        <w:sectPr w:rsidR="00D4209A">
          <w:headerReference w:type="even" r:id="rId14"/>
          <w:headerReference w:type="default" r:id="rId15"/>
          <w:footerReference w:type="even" r:id="rId16"/>
          <w:footerReference w:type="default" r:id="rId17"/>
          <w:pgSz w:w="30269" w:h="31680"/>
          <w:pgMar w:top="528" w:right="2923" w:bottom="0" w:left="2203" w:header="0" w:footer="3" w:gutter="0"/>
          <w:pgNumType w:start="97"/>
          <w:cols w:space="720"/>
          <w:noEndnote/>
          <w:docGrid w:linePitch="360"/>
        </w:sectPr>
      </w:pPr>
      <w:r>
        <w:rPr>
          <w:noProof/>
        </w:rPr>
        <mc:AlternateContent>
          <mc:Choice Requires="wps">
            <w:drawing>
              <wp:anchor distT="0" distB="0" distL="0" distR="0" simplePos="0" relativeHeight="251661312" behindDoc="0" locked="0" layoutInCell="1" allowOverlap="1" wp14:anchorId="700E4CE0" wp14:editId="6FA82795">
                <wp:simplePos x="0" y="0"/>
                <wp:positionH relativeFrom="page">
                  <wp:posOffset>1398905</wp:posOffset>
                </wp:positionH>
                <wp:positionV relativeFrom="paragraph">
                  <wp:posOffset>0</wp:posOffset>
                </wp:positionV>
                <wp:extent cx="5474335" cy="542290"/>
                <wp:effectExtent l="0" t="0" r="0" b="0"/>
                <wp:wrapTopAndBottom/>
                <wp:docPr id="697" name="Shape 697"/>
                <wp:cNvGraphicFramePr/>
                <a:graphic xmlns:a="http://schemas.openxmlformats.org/drawingml/2006/main">
                  <a:graphicData uri="http://schemas.microsoft.com/office/word/2010/wordprocessingShape">
                    <wps:wsp>
                      <wps:cNvSpPr txBox="1"/>
                      <wps:spPr>
                        <a:xfrm>
                          <a:off x="0" y="0"/>
                          <a:ext cx="5474335" cy="542290"/>
                        </a:xfrm>
                        <a:prstGeom prst="rect">
                          <a:avLst/>
                        </a:prstGeom>
                        <a:noFill/>
                      </wps:spPr>
                      <wps:txbx>
                        <w:txbxContent>
                          <w:p w14:paraId="6CF65807" w14:textId="77777777" w:rsidR="00D4209A" w:rsidRDefault="00D4209A" w:rsidP="00D4209A">
                            <w:pPr>
                              <w:pStyle w:val="Bodytext10"/>
                              <w:spacing w:after="0" w:line="240" w:lineRule="auto"/>
                              <w:rPr>
                                <w:sz w:val="62"/>
                                <w:szCs w:val="62"/>
                              </w:rPr>
                            </w:pPr>
                            <w:r>
                              <w:rPr>
                                <w:color w:val="000000"/>
                                <w:sz w:val="62"/>
                                <w:szCs w:val="62"/>
                              </w:rPr>
                              <w:t>息转换成会计信息的过程，是</w:t>
                            </w:r>
                          </w:p>
                        </w:txbxContent>
                      </wps:txbx>
                      <wps:bodyPr wrap="none" lIns="0" tIns="0" rIns="0" bIns="0"/>
                    </wps:wsp>
                  </a:graphicData>
                </a:graphic>
              </wp:anchor>
            </w:drawing>
          </mc:Choice>
          <mc:Fallback>
            <w:pict>
              <v:shape w14:anchorId="700E4CE0" id="Shape 697" o:spid="_x0000_s1027" type="#_x0000_t202" style="position:absolute;margin-left:110.15pt;margin-top:0;width:431.05pt;height:42.7pt;z-index:251661312;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ERqegEAAO0CAAAOAAAAZHJzL2Uyb0RvYy54bWysUstOwzAQvCPxD5bvNOmLR9SkEqqKkBAg&#13;&#10;FT7AdezGUuy1bNOkf8/aNC2CG+KyWe86s7MzXix73ZK9cF6BKel4lFMiDIdamV1J39/WV7eU+MBM&#13;&#10;zVowoqQH4emyurxYdLYQE2igrYUjCGJ80dmSNiHYIss8b4RmfgRWGGxKcJoFPLpdVjvWIbpus0me&#13;&#10;X2cduNo64MJ7rK6+mrRK+FIKHl6k9CKQtqTILaToUtzGmFULVuwcs43iRxrsDyw0UwaHnqBWLDDy&#13;&#10;4dQvKK24Aw8yjDjoDKRUXKQdcJtx/mObTcOsSLugON6eZPL/B8uf9xv76kjo76FHA6MgnfWFx2Lc&#13;&#10;p5dOxy8yJdhHCQ8n2UQfCMfifHYzm07nlHDszWeTyV3SNTv/bZ0PDwI0iUlJHdqS1GL7Jx9wIl4d&#13;&#10;rsRhBtaqbWP9TCVmod/2RNXfaG6hPiD7Dg0sqcEXRkn7aFCf6PWQuCHZHpMBGTVNs4/+R9O+n9P8&#13;&#10;8yutPgEAAP//AwBQSwMEFAAGAAgAAAAhAI37fcPhAAAADQEAAA8AAABkcnMvZG93bnJldi54bWxM&#13;&#10;j81OwzAQhO9IvIO1SNyonVBQlGZTIX6OVGrhws2Jt0na2I5ipw1vz/ZELyutZnZ2vmI9216caAyd&#13;&#10;dwjJQoEgV3vTuQbh++vjIQMRonZG994Rwi8FWJe3N4XOjT+7LZ12sREc4kKuEdoYh1zKULdkdVj4&#13;&#10;gRxrez9aHXkdG2lGfeZw28tUqWdpdef4Q6sHem2pPu4mi7D/3BwP79NWHRqV0U8y0lwlG8T7u/lt&#13;&#10;xeNlBSLSHP8v4MLA/aHkYpWfnAmiR0hT9chWBMa6yCpLlyAqhOxpCbIs5DVF+QcAAP//AwBQSwEC&#13;&#10;LQAUAAYACAAAACEAtoM4kv4AAADhAQAAEwAAAAAAAAAAAAAAAAAAAAAAW0NvbnRlbnRfVHlwZXNd&#13;&#10;LnhtbFBLAQItABQABgAIAAAAIQA4/SH/1gAAAJQBAAALAAAAAAAAAAAAAAAAAC8BAABfcmVscy8u&#13;&#10;cmVsc1BLAQItABQABgAIAAAAIQDILERqegEAAO0CAAAOAAAAAAAAAAAAAAAAAC4CAABkcnMvZTJv&#13;&#10;RG9jLnhtbFBLAQItABQABgAIAAAAIQCN+33D4QAAAA0BAAAPAAAAAAAAAAAAAAAAANQDAABkcnMv&#13;&#10;ZG93bnJldi54bWxQSwUGAAAAAAQABADzAAAA4gQAAAAA&#13;&#10;" filled="f" stroked="f">
                <v:textbox inset="0,0,0,0">
                  <w:txbxContent>
                    <w:p w14:paraId="6CF65807" w14:textId="77777777" w:rsidR="00D4209A" w:rsidRDefault="00D4209A" w:rsidP="00D4209A">
                      <w:pPr>
                        <w:pStyle w:val="Bodytext10"/>
                        <w:spacing w:after="0" w:line="240" w:lineRule="auto"/>
                        <w:rPr>
                          <w:sz w:val="62"/>
                          <w:szCs w:val="62"/>
                        </w:rPr>
                      </w:pPr>
                      <w:r>
                        <w:rPr>
                          <w:color w:val="000000"/>
                          <w:sz w:val="62"/>
                          <w:szCs w:val="62"/>
                        </w:rPr>
                        <w:t>息转换成会计信息的过程，是</w:t>
                      </w:r>
                    </w:p>
                  </w:txbxContent>
                </v:textbox>
                <w10:wrap type="topAndBottom" anchorx="page"/>
              </v:shape>
            </w:pict>
          </mc:Fallback>
        </mc:AlternateContent>
      </w:r>
      <w:r>
        <w:rPr>
          <w:noProof/>
        </w:rPr>
        <mc:AlternateContent>
          <mc:Choice Requires="wps">
            <w:drawing>
              <wp:anchor distT="0" distB="0" distL="0" distR="0" simplePos="0" relativeHeight="251662336" behindDoc="0" locked="0" layoutInCell="1" allowOverlap="1" wp14:anchorId="210362DC" wp14:editId="19F462C6">
                <wp:simplePos x="0" y="0"/>
                <wp:positionH relativeFrom="page">
                  <wp:posOffset>7251065</wp:posOffset>
                </wp:positionH>
                <wp:positionV relativeFrom="paragraph">
                  <wp:posOffset>0</wp:posOffset>
                </wp:positionV>
                <wp:extent cx="10058400" cy="542290"/>
                <wp:effectExtent l="0" t="0" r="0" b="0"/>
                <wp:wrapTopAndBottom/>
                <wp:docPr id="699" name="Shape 699"/>
                <wp:cNvGraphicFramePr/>
                <a:graphic xmlns:a="http://schemas.openxmlformats.org/drawingml/2006/main">
                  <a:graphicData uri="http://schemas.microsoft.com/office/word/2010/wordprocessingShape">
                    <wps:wsp>
                      <wps:cNvSpPr txBox="1"/>
                      <wps:spPr>
                        <a:xfrm>
                          <a:off x="0" y="0"/>
                          <a:ext cx="10058400" cy="542290"/>
                        </a:xfrm>
                        <a:prstGeom prst="rect">
                          <a:avLst/>
                        </a:prstGeom>
                        <a:noFill/>
                      </wps:spPr>
                      <wps:txbx>
                        <w:txbxContent>
                          <w:p w14:paraId="17247F85" w14:textId="77777777" w:rsidR="00D4209A" w:rsidRDefault="00D4209A" w:rsidP="00D4209A">
                            <w:pPr>
                              <w:pStyle w:val="Bodytext10"/>
                              <w:spacing w:after="0" w:line="240" w:lineRule="auto"/>
                              <w:jc w:val="both"/>
                              <w:rPr>
                                <w:sz w:val="62"/>
                                <w:szCs w:val="62"/>
                              </w:rPr>
                            </w:pPr>
                            <w:r>
                              <w:rPr>
                                <w:color w:val="000000"/>
                                <w:sz w:val="62"/>
                                <w:szCs w:val="62"/>
                              </w:rPr>
                              <w:t>种质的飞跃。记账凭证要根据原始凭证所反映的经济业</w:t>
                            </w:r>
                          </w:p>
                        </w:txbxContent>
                      </wps:txbx>
                      <wps:bodyPr wrap="none" lIns="0" tIns="0" rIns="0" bIns="0"/>
                    </wps:wsp>
                  </a:graphicData>
                </a:graphic>
              </wp:anchor>
            </w:drawing>
          </mc:Choice>
          <mc:Fallback>
            <w:pict>
              <v:shape w14:anchorId="210362DC" id="Shape 699" o:spid="_x0000_s1028" type="#_x0000_t202" style="position:absolute;margin-left:570.95pt;margin-top:0;width:11in;height:42.7pt;z-index:251662336;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TZxegEAAO4CAAAOAAAAZHJzL2Uyb0RvYy54bWysUlFLwzAQfhf8DyHvrl3ZZJZ1AxkTQVSY&#13;&#10;/oA0TdZAkwtJXLt/7yWum+ib+HK53CXffffdLdeD7shBOK/AVHQ6ySkRhkOjzL6i72/bmwUlPjDT&#13;&#10;sA6MqOhReLpeXV8te1uKAlroGuEIghhf9raibQi2zDLPW6GZn4AVBpMSnGYBr26fNY71iK67rMjz&#13;&#10;26wH11gHXHiP0c1Xkq4SvpSChxcpvQikqyhyC8m6ZOtos9WSlXvHbKv4iQb7AwvNlMGiZ6gNC4x8&#13;&#10;OPULSivuwIMMEw46AykVF6kH7Gaa/+hm1zIrUi8ojrdnmfz/wfLnw86+OhKGexhwgFGQ3vrSYzD2&#13;&#10;M0in44lMCeZRwuNZNjEEwuOnPJ8vZjnmOCbns6K4S8Jml+/W+fAgQJPoVNThXJJc7PDkA5bEp+OT&#13;&#10;WM3AVnVdjF+4RC8M9UBUU9Fi5FlDc0T6PU6wogZXjJLu0aBAcdij40anPjkjMoqaap8WIE7t+z3V&#13;&#10;v6zp6hMAAP//AwBQSwMEFAAGAAgAAAAhAEWRCA/hAAAADgEAAA8AAABkcnMvZG93bnJldi54bWxM&#13;&#10;j81OwzAQhO9IvIO1SNyo7aiFkMapED9HKrVw4ebE2yRtbEe204a3ZznBZaVPszs7U25mO7Azhth7&#13;&#10;p0AuBDB0jTe9axV8frzd5cBi0s7owTtU8I0RNtX1VakL4y9uh+d9ahmZuFhoBV1KY8F5bDq0Oi78&#13;&#10;iI60gw9WJ8LQchP0hcztwDMh7rnVvaMPnR7xucPmtJ+sgsP79nR8nXbi2Iocv2TAuZZbpW5v5pc1&#13;&#10;jac1sIRz+ruA3w6UHyoKVvvJmcgGYrmUj7SrgHqRnj1kK+JaQb5aAq9K/r9G9QMAAP//AwBQSwEC&#13;&#10;LQAUAAYACAAAACEAtoM4kv4AAADhAQAAEwAAAAAAAAAAAAAAAAAAAAAAW0NvbnRlbnRfVHlwZXNd&#13;&#10;LnhtbFBLAQItABQABgAIAAAAIQA4/SH/1gAAAJQBAAALAAAAAAAAAAAAAAAAAC8BAABfcmVscy8u&#13;&#10;cmVsc1BLAQItABQABgAIAAAAIQCSXTZxegEAAO4CAAAOAAAAAAAAAAAAAAAAAC4CAABkcnMvZTJv&#13;&#10;RG9jLnhtbFBLAQItABQABgAIAAAAIQBFkQgP4QAAAA4BAAAPAAAAAAAAAAAAAAAAANQDAABkcnMv&#13;&#10;ZG93bnJldi54bWxQSwUGAAAAAAQABADzAAAA4gQAAAAA&#13;&#10;" filled="f" stroked="f">
                <v:textbox inset="0,0,0,0">
                  <w:txbxContent>
                    <w:p w14:paraId="17247F85" w14:textId="77777777" w:rsidR="00D4209A" w:rsidRDefault="00D4209A" w:rsidP="00D4209A">
                      <w:pPr>
                        <w:pStyle w:val="Bodytext10"/>
                        <w:spacing w:after="0" w:line="240" w:lineRule="auto"/>
                        <w:jc w:val="both"/>
                        <w:rPr>
                          <w:sz w:val="62"/>
                          <w:szCs w:val="62"/>
                        </w:rPr>
                      </w:pPr>
                      <w:r>
                        <w:rPr>
                          <w:color w:val="000000"/>
                          <w:sz w:val="62"/>
                          <w:szCs w:val="62"/>
                        </w:rPr>
                        <w:t>种质的飞跃。记账凭证要根据原始凭证所反映的经济业</w:t>
                      </w:r>
                    </w:p>
                  </w:txbxContent>
                </v:textbox>
                <w10:wrap type="topAndBottom" anchorx="page"/>
              </v:shape>
            </w:pict>
          </mc:Fallback>
        </mc:AlternateContent>
      </w:r>
    </w:p>
    <w:p w14:paraId="5D2EA243" w14:textId="77777777" w:rsidR="00D4209A" w:rsidRDefault="00D4209A" w:rsidP="00D4209A">
      <w:pPr>
        <w:pStyle w:val="Bodytext10"/>
        <w:spacing w:after="140" w:line="240" w:lineRule="auto"/>
        <w:rPr>
          <w:sz w:val="62"/>
          <w:szCs w:val="62"/>
        </w:rPr>
      </w:pPr>
      <w:r>
        <w:rPr>
          <w:color w:val="000000"/>
          <w:sz w:val="62"/>
          <w:szCs w:val="62"/>
        </w:rPr>
        <w:t>务，按规定的会计科目和复式记账方法编制会计分录，用来指明经济业务应当归类的会 计科目和记账方向，作为记账的依据。</w:t>
      </w:r>
    </w:p>
    <w:p w14:paraId="6113D495" w14:textId="77777777" w:rsidR="00D4209A" w:rsidRDefault="00D4209A" w:rsidP="00D4209A">
      <w:pPr>
        <w:pStyle w:val="Bodytext10"/>
        <w:spacing w:after="140" w:line="240" w:lineRule="auto"/>
        <w:ind w:left="1200"/>
        <w:rPr>
          <w:sz w:val="62"/>
          <w:szCs w:val="62"/>
        </w:rPr>
        <w:sectPr w:rsidR="00D4209A">
          <w:type w:val="continuous"/>
          <w:pgSz w:w="30269" w:h="31680"/>
          <w:pgMar w:top="528" w:right="2629" w:bottom="0" w:left="2497" w:header="0" w:footer="3" w:gutter="0"/>
          <w:cols w:space="720"/>
          <w:noEndnote/>
          <w:docGrid w:linePitch="360"/>
        </w:sectPr>
      </w:pPr>
      <w:r>
        <w:rPr>
          <w:color w:val="000000"/>
          <w:sz w:val="62"/>
          <w:szCs w:val="62"/>
        </w:rPr>
        <w:t>记账凭证分为收款凭证、付款凭证和转账凭证。收款凭证是用以反映货币资金收入业务</w:t>
      </w:r>
    </w:p>
    <w:p w14:paraId="50CF35B7" w14:textId="77777777" w:rsidR="00D4209A" w:rsidRDefault="00D4209A" w:rsidP="00D4209A">
      <w:pPr>
        <w:pStyle w:val="Bodytext10"/>
        <w:spacing w:after="440" w:line="276" w:lineRule="auto"/>
        <w:jc w:val="both"/>
        <w:rPr>
          <w:sz w:val="62"/>
          <w:szCs w:val="62"/>
        </w:rPr>
      </w:pPr>
      <w:r>
        <w:rPr>
          <w:color w:val="000000"/>
          <w:sz w:val="62"/>
          <w:szCs w:val="62"/>
        </w:rPr>
        <w:lastRenderedPageBreak/>
        <w:t>的记账凭证，根据货币资金收入业务的原始凭证填制而成；付款凭证是用以反映货币资金支 出业务的记账凭证，根据货币资金支出业务的原始凭证填制而成；转账凭证是用以反映与货 币资金收付无关的转账业务的记账凭证，根据有关转账业务的原始凭证或记账凭证填制而成。</w:t>
      </w:r>
    </w:p>
    <w:p w14:paraId="384C824D" w14:textId="77777777" w:rsidR="00D4209A" w:rsidRDefault="00D4209A" w:rsidP="00D4209A">
      <w:pPr>
        <w:pStyle w:val="Bodytext10"/>
        <w:numPr>
          <w:ilvl w:val="0"/>
          <w:numId w:val="2"/>
        </w:numPr>
        <w:spacing w:after="640" w:line="240" w:lineRule="auto"/>
        <w:ind w:left="1280"/>
        <w:rPr>
          <w:sz w:val="62"/>
          <w:szCs w:val="62"/>
        </w:rPr>
      </w:pPr>
      <w:bookmarkStart w:id="17" w:name="bookmark302"/>
      <w:bookmarkEnd w:id="17"/>
      <w:r>
        <w:rPr>
          <w:color w:val="000000"/>
          <w:sz w:val="62"/>
          <w:szCs w:val="62"/>
        </w:rPr>
        <w:t>根据会计凭证记账</w:t>
      </w:r>
    </w:p>
    <w:p w14:paraId="6A2F8F20" w14:textId="77777777" w:rsidR="00D4209A" w:rsidRDefault="00D4209A" w:rsidP="00D4209A">
      <w:pPr>
        <w:pStyle w:val="Bodytext10"/>
        <w:spacing w:after="80" w:line="276" w:lineRule="auto"/>
        <w:ind w:firstLine="1320"/>
        <w:jc w:val="both"/>
        <w:rPr>
          <w:sz w:val="62"/>
          <w:szCs w:val="62"/>
        </w:rPr>
      </w:pPr>
      <w:r>
        <w:rPr>
          <w:color w:val="000000"/>
          <w:sz w:val="62"/>
          <w:szCs w:val="62"/>
        </w:rPr>
        <w:t>记账是指从原始凭证到记账凭证，按照一定的会计科目和复式记账法，大量的经济 活动信息转化为会计信息记录在记账凭证上。但是，这些记录在会计凭证上的信息还是 分散的、不系统的。为了把分散在会计凭证中的大量核算信息加以集中归类反映，为经 营管理提供系统、完整的核算资料，并为编制会计报表提供依据，就必须设置和登记账 簿。记账以记账凭证为依据，按照时间的先后顺序，既要记入总账，又要记入明细账。 为了保证账簿记录和会计报表数字的真实可靠，必须定期进行对账和结账。</w:t>
      </w:r>
    </w:p>
    <w:p w14:paraId="3D929F95" w14:textId="77777777" w:rsidR="00D4209A" w:rsidRDefault="00D4209A" w:rsidP="00D4209A">
      <w:pPr>
        <w:pStyle w:val="Bodytext10"/>
        <w:tabs>
          <w:tab w:val="left" w:pos="2252"/>
        </w:tabs>
        <w:spacing w:after="0" w:line="307" w:lineRule="auto"/>
        <w:ind w:left="1280"/>
        <w:jc w:val="both"/>
        <w:rPr>
          <w:sz w:val="62"/>
          <w:szCs w:val="62"/>
        </w:rPr>
      </w:pPr>
      <w:bookmarkStart w:id="18" w:name="bookmark303"/>
      <w:r>
        <w:rPr>
          <w:rFonts w:ascii="Arial" w:eastAsia="Arial" w:hAnsi="Arial" w:cs="Arial"/>
          <w:color w:val="000000"/>
          <w:sz w:val="66"/>
          <w:szCs w:val="66"/>
        </w:rPr>
        <w:t>1</w:t>
      </w:r>
      <w:bookmarkEnd w:id="18"/>
      <w:r>
        <w:rPr>
          <w:rFonts w:ascii="Arial" w:eastAsia="Arial" w:hAnsi="Arial" w:cs="Arial"/>
          <w:color w:val="000000"/>
          <w:sz w:val="66"/>
          <w:szCs w:val="66"/>
        </w:rPr>
        <w:t>）</w:t>
      </w:r>
      <w:r>
        <w:rPr>
          <w:rFonts w:ascii="Arial" w:eastAsia="Arial" w:hAnsi="Arial" w:cs="Arial"/>
          <w:color w:val="000000"/>
          <w:sz w:val="66"/>
          <w:szCs w:val="66"/>
        </w:rPr>
        <w:tab/>
      </w:r>
      <w:r>
        <w:rPr>
          <w:color w:val="000000"/>
          <w:sz w:val="62"/>
          <w:szCs w:val="62"/>
        </w:rPr>
        <w:t>登记日记账</w:t>
      </w:r>
    </w:p>
    <w:p w14:paraId="3D00F29E" w14:textId="77777777" w:rsidR="00D4209A" w:rsidRDefault="00D4209A" w:rsidP="00D4209A">
      <w:pPr>
        <w:pStyle w:val="Bodytext10"/>
        <w:spacing w:after="0" w:line="276" w:lineRule="auto"/>
        <w:ind w:firstLine="1320"/>
        <w:jc w:val="both"/>
        <w:rPr>
          <w:sz w:val="62"/>
          <w:szCs w:val="62"/>
        </w:rPr>
      </w:pPr>
      <w:r>
        <w:rPr>
          <w:color w:val="000000"/>
          <w:sz w:val="62"/>
          <w:szCs w:val="62"/>
        </w:rPr>
        <w:t>日记账又称序时账，是按照经济业务发生的先后顺序登记的账簿。日记账一般分为 两种，即现金日记账和银行存款日记账。</w:t>
      </w:r>
    </w:p>
    <w:p w14:paraId="686868EB" w14:textId="77777777" w:rsidR="00D4209A" w:rsidRDefault="00D4209A" w:rsidP="00D4209A">
      <w:pPr>
        <w:pStyle w:val="Bodytext10"/>
        <w:tabs>
          <w:tab w:val="left" w:pos="2252"/>
        </w:tabs>
        <w:spacing w:after="0" w:line="307" w:lineRule="auto"/>
        <w:ind w:left="1280"/>
        <w:jc w:val="both"/>
        <w:rPr>
          <w:sz w:val="62"/>
          <w:szCs w:val="62"/>
        </w:rPr>
      </w:pPr>
      <w:bookmarkStart w:id="19" w:name="bookmark304"/>
      <w:r>
        <w:rPr>
          <w:rFonts w:ascii="Arial" w:eastAsia="Arial" w:hAnsi="Arial" w:cs="Arial"/>
          <w:color w:val="000000"/>
          <w:sz w:val="66"/>
          <w:szCs w:val="66"/>
        </w:rPr>
        <w:t>2</w:t>
      </w:r>
      <w:bookmarkEnd w:id="19"/>
      <w:r>
        <w:rPr>
          <w:rFonts w:ascii="Arial" w:eastAsia="Arial" w:hAnsi="Arial" w:cs="Arial"/>
          <w:color w:val="000000"/>
          <w:sz w:val="66"/>
          <w:szCs w:val="66"/>
        </w:rPr>
        <w:t>）</w:t>
      </w:r>
      <w:r>
        <w:rPr>
          <w:rFonts w:ascii="Arial" w:eastAsia="Arial" w:hAnsi="Arial" w:cs="Arial"/>
          <w:color w:val="000000"/>
          <w:sz w:val="66"/>
          <w:szCs w:val="66"/>
        </w:rPr>
        <w:tab/>
      </w:r>
      <w:r>
        <w:rPr>
          <w:color w:val="000000"/>
          <w:sz w:val="62"/>
          <w:szCs w:val="62"/>
        </w:rPr>
        <w:t>登记明细分类账</w:t>
      </w:r>
    </w:p>
    <w:p w14:paraId="088DF131" w14:textId="77777777" w:rsidR="00D4209A" w:rsidRDefault="00D4209A" w:rsidP="00D4209A">
      <w:pPr>
        <w:pStyle w:val="Bodytext10"/>
        <w:spacing w:after="0" w:line="276" w:lineRule="auto"/>
        <w:ind w:firstLine="1320"/>
        <w:jc w:val="both"/>
        <w:rPr>
          <w:sz w:val="62"/>
          <w:szCs w:val="62"/>
        </w:rPr>
      </w:pPr>
      <w:r>
        <w:rPr>
          <w:color w:val="000000"/>
          <w:sz w:val="62"/>
          <w:szCs w:val="62"/>
        </w:rPr>
        <w:t>明细分类账简称明细账，是根据记账凭证或原始凭证登记的一种账簿，每个企业必 须设置各种明细分类账。明细分类账的账页格式一般需要根据所反映内容的不同，在借 贷余三栏式账页、数量金额式账页和多栏式账页中选择。</w:t>
      </w:r>
    </w:p>
    <w:p w14:paraId="486A94E8" w14:textId="77777777" w:rsidR="00D4209A" w:rsidRDefault="00D4209A" w:rsidP="00D4209A">
      <w:pPr>
        <w:pStyle w:val="Bodytext10"/>
        <w:tabs>
          <w:tab w:val="left" w:pos="2252"/>
        </w:tabs>
        <w:spacing w:after="0" w:line="305" w:lineRule="auto"/>
        <w:ind w:left="1280"/>
        <w:rPr>
          <w:sz w:val="62"/>
          <w:szCs w:val="62"/>
        </w:rPr>
      </w:pPr>
      <w:bookmarkStart w:id="20" w:name="bookmark305"/>
      <w:r>
        <w:rPr>
          <w:rFonts w:ascii="Arial" w:eastAsia="Arial" w:hAnsi="Arial" w:cs="Arial"/>
          <w:color w:val="000000"/>
          <w:sz w:val="66"/>
          <w:szCs w:val="66"/>
        </w:rPr>
        <w:t>3</w:t>
      </w:r>
      <w:bookmarkEnd w:id="20"/>
      <w:r>
        <w:rPr>
          <w:color w:val="000000"/>
          <w:sz w:val="62"/>
          <w:szCs w:val="62"/>
        </w:rPr>
        <w:t>）</w:t>
      </w:r>
      <w:r>
        <w:rPr>
          <w:color w:val="000000"/>
          <w:sz w:val="62"/>
          <w:szCs w:val="62"/>
        </w:rPr>
        <w:tab/>
        <w:t>登记总账</w:t>
      </w:r>
    </w:p>
    <w:p w14:paraId="3BDF5349" w14:textId="77777777" w:rsidR="00D4209A" w:rsidRDefault="00D4209A" w:rsidP="00D4209A">
      <w:pPr>
        <w:pStyle w:val="Bodytext10"/>
        <w:spacing w:after="0" w:line="276" w:lineRule="auto"/>
        <w:ind w:firstLine="1320"/>
        <w:jc w:val="both"/>
        <w:rPr>
          <w:sz w:val="62"/>
          <w:szCs w:val="62"/>
        </w:rPr>
      </w:pPr>
      <w:r>
        <w:rPr>
          <w:color w:val="000000"/>
          <w:sz w:val="62"/>
          <w:szCs w:val="62"/>
        </w:rPr>
        <w:t>总账是总分类账的简称，是根据总分类科目设置的，每个企业都要有一本总账，而 且只能有一本。总账账簿的账页格式采用三栏式账页。</w:t>
      </w:r>
    </w:p>
    <w:p w14:paraId="018AEA8B" w14:textId="77777777" w:rsidR="00D4209A" w:rsidRDefault="00D4209A" w:rsidP="00D4209A">
      <w:pPr>
        <w:pStyle w:val="Bodytext20"/>
        <w:tabs>
          <w:tab w:val="left" w:pos="2252"/>
        </w:tabs>
        <w:spacing w:after="0" w:line="307" w:lineRule="auto"/>
        <w:ind w:left="1280"/>
        <w:jc w:val="left"/>
        <w:rPr>
          <w:sz w:val="62"/>
          <w:szCs w:val="62"/>
        </w:rPr>
      </w:pPr>
      <w:bookmarkStart w:id="21" w:name="bookmark306"/>
      <w:r>
        <w:rPr>
          <w:color w:val="000000"/>
        </w:rPr>
        <w:t>4</w:t>
      </w:r>
      <w:bookmarkEnd w:id="21"/>
      <w:r>
        <w:rPr>
          <w:color w:val="000000"/>
        </w:rPr>
        <w:t>）</w:t>
      </w:r>
      <w:r>
        <w:rPr>
          <w:color w:val="000000"/>
        </w:rPr>
        <w:tab/>
      </w:r>
      <w:r>
        <w:rPr>
          <w:rFonts w:ascii="Arial Unicode MS" w:eastAsia="Arial Unicode MS" w:hAnsi="Arial Unicode MS" w:cs="Arial Unicode MS"/>
          <w:color w:val="000000"/>
          <w:sz w:val="62"/>
          <w:szCs w:val="62"/>
        </w:rPr>
        <w:t>对账</w:t>
      </w:r>
    </w:p>
    <w:p w14:paraId="495493DD" w14:textId="77777777" w:rsidR="00D4209A" w:rsidRDefault="00D4209A" w:rsidP="00D4209A">
      <w:pPr>
        <w:pStyle w:val="Bodytext10"/>
        <w:spacing w:after="0" w:line="276" w:lineRule="auto"/>
        <w:ind w:firstLine="1320"/>
        <w:jc w:val="both"/>
        <w:rPr>
          <w:sz w:val="62"/>
          <w:szCs w:val="62"/>
        </w:rPr>
      </w:pPr>
      <w:r>
        <w:rPr>
          <w:color w:val="000000"/>
          <w:sz w:val="62"/>
          <w:szCs w:val="62"/>
        </w:rPr>
        <w:t>对账就是在有关经济业务入账以后，进行账簿记录的核对。对账分为日常对账和定 期对账两种。日常对账是指会计人员在编制会计凭证时对原始凭证和记账凭证的核对， 以及在登</w:t>
      </w:r>
      <w:r>
        <w:rPr>
          <w:color w:val="000000"/>
          <w:sz w:val="62"/>
          <w:szCs w:val="62"/>
        </w:rPr>
        <w:lastRenderedPageBreak/>
        <w:t>记账簿时对账簿记录和会计凭证的核对。定期对账是指在期末结账前，对凭证 和账簿记录的核对，做到账证相符、账账相符、账实相符。</w:t>
      </w:r>
    </w:p>
    <w:p w14:paraId="4CB9560F" w14:textId="77777777" w:rsidR="00D4209A" w:rsidRDefault="00D4209A" w:rsidP="00D4209A">
      <w:pPr>
        <w:pStyle w:val="Bodytext10"/>
        <w:tabs>
          <w:tab w:val="left" w:pos="2252"/>
        </w:tabs>
        <w:spacing w:after="0" w:line="307" w:lineRule="auto"/>
        <w:ind w:left="1280"/>
        <w:rPr>
          <w:sz w:val="62"/>
          <w:szCs w:val="62"/>
        </w:rPr>
      </w:pPr>
      <w:bookmarkStart w:id="22" w:name="bookmark307"/>
      <w:r>
        <w:rPr>
          <w:rFonts w:ascii="Arial" w:eastAsia="Arial" w:hAnsi="Arial" w:cs="Arial"/>
          <w:color w:val="000000"/>
          <w:sz w:val="66"/>
          <w:szCs w:val="66"/>
        </w:rPr>
        <w:t>5</w:t>
      </w:r>
      <w:bookmarkEnd w:id="22"/>
      <w:r>
        <w:rPr>
          <w:color w:val="000000"/>
          <w:sz w:val="66"/>
          <w:szCs w:val="66"/>
        </w:rPr>
        <w:t>）</w:t>
      </w:r>
      <w:r>
        <w:rPr>
          <w:rFonts w:ascii="Arial" w:eastAsia="Arial" w:hAnsi="Arial" w:cs="Arial"/>
          <w:color w:val="000000"/>
          <w:sz w:val="66"/>
          <w:szCs w:val="66"/>
        </w:rPr>
        <w:tab/>
      </w:r>
      <w:r>
        <w:rPr>
          <w:color w:val="000000"/>
          <w:sz w:val="62"/>
          <w:szCs w:val="62"/>
        </w:rPr>
        <w:t>结账</w:t>
      </w:r>
    </w:p>
    <w:p w14:paraId="7D275B68" w14:textId="77777777" w:rsidR="00D4209A" w:rsidRDefault="00D4209A" w:rsidP="00D4209A">
      <w:pPr>
        <w:pStyle w:val="Bodytext10"/>
        <w:spacing w:after="0" w:line="276" w:lineRule="auto"/>
        <w:ind w:left="1280"/>
        <w:jc w:val="both"/>
        <w:rPr>
          <w:sz w:val="62"/>
          <w:szCs w:val="62"/>
        </w:rPr>
      </w:pPr>
      <w:r>
        <w:rPr>
          <w:color w:val="000000"/>
          <w:sz w:val="62"/>
          <w:szCs w:val="62"/>
        </w:rPr>
        <w:t>结账是指在会计期末计算并结转各账户的本期发生额和期末余额。</w:t>
      </w:r>
    </w:p>
    <w:p w14:paraId="69EA9C71" w14:textId="77777777" w:rsidR="00D4209A" w:rsidRDefault="00D4209A" w:rsidP="00D4209A">
      <w:pPr>
        <w:pStyle w:val="Bodytext10"/>
        <w:spacing w:after="0" w:line="276" w:lineRule="auto"/>
        <w:ind w:firstLine="1320"/>
        <w:jc w:val="both"/>
        <w:rPr>
          <w:sz w:val="62"/>
          <w:szCs w:val="62"/>
        </w:rPr>
      </w:pPr>
      <w:r>
        <w:rPr>
          <w:color w:val="000000"/>
          <w:sz w:val="62"/>
          <w:szCs w:val="62"/>
        </w:rPr>
        <w:t>把各会计期间发生的经济业务，在该会计期间全部登记入账并对账以后，就可以通 过账簿记录了解经济业务的发生和完成情况。但是，在管理上需要掌握各会计期间的全 部经济活动的详细情况及其结果，并编制各会计期间的财务报表。根据会计凭证将经济 业务记入账簿后，还不能直观地从中获取所需的各种信息资料，必须通过结账的方式把 各种账簿记录结算清楚，以提供所需的各项信息资料。</w:t>
      </w:r>
    </w:p>
    <w:p w14:paraId="68807809" w14:textId="77777777" w:rsidR="00D4209A" w:rsidRDefault="00D4209A" w:rsidP="00D4209A">
      <w:pPr>
        <w:pStyle w:val="Bodytext10"/>
        <w:spacing w:after="440" w:line="276" w:lineRule="auto"/>
        <w:ind w:firstLine="1320"/>
        <w:jc w:val="both"/>
        <w:rPr>
          <w:sz w:val="62"/>
          <w:szCs w:val="62"/>
        </w:rPr>
      </w:pPr>
      <w:r>
        <w:rPr>
          <w:color w:val="000000"/>
          <w:sz w:val="62"/>
          <w:szCs w:val="62"/>
        </w:rPr>
        <w:t>会计期间一般实行日历制。月末进行计算，季末进行结算，年末进行决算。结账于 各会计期末进行，故可以分为月结、季结和年结。</w:t>
      </w:r>
    </w:p>
    <w:p w14:paraId="2389DB12" w14:textId="77777777" w:rsidR="00D4209A" w:rsidRDefault="00D4209A" w:rsidP="00D4209A">
      <w:pPr>
        <w:pStyle w:val="Bodytext10"/>
        <w:numPr>
          <w:ilvl w:val="0"/>
          <w:numId w:val="2"/>
        </w:numPr>
        <w:spacing w:after="640" w:line="240" w:lineRule="auto"/>
        <w:ind w:left="1280"/>
        <w:rPr>
          <w:sz w:val="62"/>
          <w:szCs w:val="62"/>
        </w:rPr>
      </w:pPr>
      <w:bookmarkStart w:id="23" w:name="bookmark308"/>
      <w:bookmarkEnd w:id="23"/>
      <w:r>
        <w:rPr>
          <w:color w:val="000000"/>
          <w:sz w:val="62"/>
          <w:szCs w:val="62"/>
        </w:rPr>
        <w:t>财务报表</w:t>
      </w:r>
    </w:p>
    <w:p w14:paraId="7AA6074B" w14:textId="77777777" w:rsidR="00D4209A" w:rsidRDefault="00D4209A" w:rsidP="00D4209A">
      <w:pPr>
        <w:pStyle w:val="Bodytext10"/>
        <w:spacing w:after="0" w:line="240" w:lineRule="auto"/>
        <w:ind w:left="1280"/>
        <w:jc w:val="both"/>
        <w:rPr>
          <w:sz w:val="62"/>
          <w:szCs w:val="62"/>
        </w:rPr>
      </w:pPr>
      <w:r>
        <w:rPr>
          <w:color w:val="000000"/>
          <w:sz w:val="62"/>
          <w:szCs w:val="62"/>
        </w:rPr>
        <w:t>财务报告包括财务报表［由会计报表（主表和附表）、会计报表附注组成］和财务情</w:t>
      </w:r>
    </w:p>
    <w:p w14:paraId="4E72CC92" w14:textId="77777777" w:rsidR="00D4209A" w:rsidRDefault="00D4209A" w:rsidP="00D4209A">
      <w:pPr>
        <w:pStyle w:val="Bodytext10"/>
        <w:spacing w:after="0" w:line="286" w:lineRule="auto"/>
        <w:jc w:val="both"/>
        <w:rPr>
          <w:sz w:val="62"/>
          <w:szCs w:val="62"/>
        </w:rPr>
      </w:pPr>
      <w:r>
        <w:rPr>
          <w:color w:val="000000"/>
          <w:sz w:val="62"/>
          <w:szCs w:val="62"/>
        </w:rPr>
        <w:t>况说明书。财务报表是财务报告的主干部分，是以企业的会计凭证、会计账簿和其他会 计资料为依据，以货币作为计量单位总括地反映企业的财务状况、经营成果和现金流量, 按照规定的格式、内容和填报要求定期编制并对外报送的书面报告文件。它一般是以表 格的形式简明扼要地体现出来，因而被称为财务报表。</w:t>
      </w:r>
    </w:p>
    <w:p w14:paraId="251ECE7D" w14:textId="77777777" w:rsidR="00D4209A" w:rsidRDefault="00D4209A" w:rsidP="00D4209A">
      <w:pPr>
        <w:pStyle w:val="Bodytext10"/>
        <w:spacing w:after="140" w:line="240" w:lineRule="auto"/>
        <w:ind w:left="1300"/>
        <w:jc w:val="both"/>
        <w:rPr>
          <w:sz w:val="62"/>
          <w:szCs w:val="62"/>
        </w:rPr>
      </w:pPr>
      <w:r>
        <w:rPr>
          <w:color w:val="000000"/>
          <w:sz w:val="62"/>
          <w:szCs w:val="62"/>
        </w:rPr>
        <w:t>财务报表是会计核算工作的结果，是反映会计主体财务状况、经营成果和财务状况</w:t>
      </w:r>
    </w:p>
    <w:p w14:paraId="29E455E5" w14:textId="77777777" w:rsidR="00D4209A" w:rsidRDefault="00D4209A" w:rsidP="00D4209A">
      <w:pPr>
        <w:pStyle w:val="Bodytext10"/>
        <w:spacing w:after="0" w:line="283" w:lineRule="auto"/>
        <w:jc w:val="both"/>
        <w:rPr>
          <w:sz w:val="62"/>
          <w:szCs w:val="62"/>
        </w:rPr>
      </w:pPr>
      <w:r>
        <w:rPr>
          <w:color w:val="000000"/>
          <w:sz w:val="62"/>
          <w:szCs w:val="62"/>
        </w:rPr>
        <w:t>变动情况的书面文件，也是会计部门提供会计信息的重要手段。因此，财务报表必须数 字真实、计算准确、内容完整、编报及时。</w:t>
      </w:r>
    </w:p>
    <w:p w14:paraId="37C00CC8" w14:textId="77777777" w:rsidR="00D4209A" w:rsidRDefault="00D4209A" w:rsidP="00D4209A">
      <w:pPr>
        <w:pStyle w:val="Bodytext10"/>
        <w:spacing w:after="140" w:line="240" w:lineRule="auto"/>
        <w:ind w:left="1300"/>
        <w:jc w:val="both"/>
        <w:rPr>
          <w:sz w:val="62"/>
          <w:szCs w:val="62"/>
        </w:rPr>
      </w:pPr>
      <w:r>
        <w:rPr>
          <w:color w:val="000000"/>
          <w:sz w:val="62"/>
          <w:szCs w:val="62"/>
        </w:rPr>
        <w:t>财务报表所提供的会计信息，是投资者、债权人、银行、供应商等会计信息使用者</w:t>
      </w:r>
    </w:p>
    <w:p w14:paraId="5DB71F49" w14:textId="77777777" w:rsidR="00D4209A" w:rsidRDefault="00D4209A" w:rsidP="00D4209A">
      <w:pPr>
        <w:pStyle w:val="Bodytext10"/>
        <w:spacing w:after="0" w:line="240" w:lineRule="auto"/>
        <w:jc w:val="both"/>
        <w:rPr>
          <w:sz w:val="62"/>
          <w:szCs w:val="62"/>
        </w:rPr>
      </w:pPr>
      <w:r>
        <w:rPr>
          <w:noProof/>
        </w:rPr>
        <mc:AlternateContent>
          <mc:Choice Requires="wps">
            <w:drawing>
              <wp:anchor distT="0" distB="0" distL="0" distR="0" simplePos="0" relativeHeight="251663360" behindDoc="0" locked="0" layoutInCell="1" allowOverlap="1" wp14:anchorId="4F7DF908" wp14:editId="2EC77D1A">
                <wp:simplePos x="0" y="0"/>
                <wp:positionH relativeFrom="page">
                  <wp:posOffset>9102090</wp:posOffset>
                </wp:positionH>
                <wp:positionV relativeFrom="paragraph">
                  <wp:posOffset>292100</wp:posOffset>
                </wp:positionV>
                <wp:extent cx="219710" cy="194945"/>
                <wp:effectExtent l="0" t="0" r="0" b="0"/>
                <wp:wrapSquare wrapText="bothSides"/>
                <wp:docPr id="701" name="Shape 701"/>
                <wp:cNvGraphicFramePr/>
                <a:graphic xmlns:a="http://schemas.openxmlformats.org/drawingml/2006/main">
                  <a:graphicData uri="http://schemas.microsoft.com/office/word/2010/wordprocessingShape">
                    <wps:wsp>
                      <wps:cNvSpPr txBox="1"/>
                      <wps:spPr>
                        <a:xfrm>
                          <a:off x="0" y="0"/>
                          <a:ext cx="219710" cy="194945"/>
                        </a:xfrm>
                        <a:prstGeom prst="rect">
                          <a:avLst/>
                        </a:prstGeom>
                        <a:noFill/>
                      </wps:spPr>
                      <wps:txbx>
                        <w:txbxContent>
                          <w:p w14:paraId="2CD20BDC" w14:textId="77777777" w:rsidR="00D4209A" w:rsidRDefault="00D4209A" w:rsidP="00D4209A">
                            <w:pPr>
                              <w:pStyle w:val="Other10"/>
                              <w:pBdr>
                                <w:top w:val="single" w:sz="0" w:space="0" w:color="494949"/>
                                <w:left w:val="single" w:sz="0" w:space="0" w:color="494949"/>
                                <w:bottom w:val="single" w:sz="0" w:space="0" w:color="494949"/>
                                <w:right w:val="single" w:sz="0" w:space="0" w:color="494949"/>
                              </w:pBdr>
                              <w:shd w:val="clear" w:color="auto" w:fill="494949"/>
                              <w:spacing w:after="0"/>
                              <w:rPr>
                                <w:sz w:val="24"/>
                                <w:szCs w:val="24"/>
                              </w:rPr>
                            </w:pPr>
                            <w:r>
                              <w:rPr>
                                <w:rFonts w:ascii="Courier New" w:eastAsia="Courier New" w:hAnsi="Courier New" w:cs="Courier New"/>
                                <w:color w:val="FFFFFF"/>
                                <w:sz w:val="24"/>
                                <w:szCs w:val="24"/>
                              </w:rPr>
                              <w:t>in</w:t>
                            </w:r>
                          </w:p>
                        </w:txbxContent>
                      </wps:txbx>
                      <wps:bodyPr wrap="none" lIns="0" tIns="0" rIns="0" bIns="0"/>
                    </wps:wsp>
                  </a:graphicData>
                </a:graphic>
              </wp:anchor>
            </w:drawing>
          </mc:Choice>
          <mc:Fallback>
            <w:pict>
              <v:shape w14:anchorId="4F7DF908" id="Shape 701" o:spid="_x0000_s1029" type="#_x0000_t202" style="position:absolute;left:0;text-align:left;margin-left:716.7pt;margin-top:23pt;width:17.3pt;height:15.35pt;z-index:251663360;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OKsegEAAOwCAAAOAAAAZHJzL2Uyb0RvYy54bWysUstOwzAQvCPxD5bvNEkpj0ZNKqGqCAkB&#13;&#10;UuEDHMduLMVeyzZN+ves06ZFcENcNutdZ3Z2xotlr1uyE84rMAXNJiklwnColdkW9ON9fXVPiQ/M&#13;&#10;1KwFIwq6F54uy8uLRWdzMYUG2lo4giDG550taBOCzZPE80Zo5idghcGmBKdZwKPbJrVjHaLrNpmm&#13;&#10;6W3SgautAy68x+rq0KTlgC+l4OFVSi8CaQuK3MIQ3RCrGJNywfKtY7ZR/EiD/YGFZsrg0BPUigVG&#13;&#10;Pp36BaUVd+BBhgkHnYCUiothB9wmS39ss2mYFcMuKI63J5n8/8Hyl93GvjkS+gfo0cAoSGd97rEY&#13;&#10;9+ml0/GLTAn2UcL9STbRB8KxOM3mdxl2OLay+Ww+u4koyfln63x4FKBJTArq0JVBLLZ79uFwdbwS&#13;&#10;ZxlYq7aN9TOTmIW+6omqC3o9sqyg3iP5Dv0rqMEHRkn7ZFCeaPWYuDGpjsmIjJIONI/2R8++n4f5&#13;&#10;50dafgEAAP//AwBQSwMEFAAGAAgAAAAhAA6zrRHiAAAAEAEAAA8AAABkcnMvZG93bnJldi54bWxM&#13;&#10;T8tugzAQvFfqP1hbqbfGpkEEEUxU9XFspKS99GbwBkiwjWyT0L/v5tRcVjva2XmUm9kM7Iw+9M5K&#13;&#10;SBYCGNrG6d62Er6/Pp5yYCEqq9XgLEr4xQCb6v6uVIV2F7vD8z62jERsKJSELsax4Dw0HRoVFm5E&#13;&#10;S7eD80ZFgr7l2qsLiZuBPwuRcaN6Sw6dGvG1w+a0n4yEw+f2dHyfduLYihx/Eo9znWylfHyY39Y0&#13;&#10;XtbAIs7x/wOuHSg/VBSsdpPVgQ2E0+UyJa6ENKNmV0aa5bTVElbZCnhV8tsi1R8AAAD//wMAUEsB&#13;&#10;Ai0AFAAGAAgAAAAhALaDOJL+AAAA4QEAABMAAAAAAAAAAAAAAAAAAAAAAFtDb250ZW50X1R5cGVz&#13;&#10;XS54bWxQSwECLQAUAAYACAAAACEAOP0h/9YAAACUAQAACwAAAAAAAAAAAAAAAAAvAQAAX3JlbHMv&#13;&#10;LnJlbHNQSwECLQAUAAYACAAAACEAsuDirHoBAADsAgAADgAAAAAAAAAAAAAAAAAuAgAAZHJzL2Uy&#13;&#10;b0RvYy54bWxQSwECLQAUAAYACAAAACEADrOtEeIAAAAQAQAADwAAAAAAAAAAAAAAAADUAwAAZHJz&#13;&#10;L2Rvd25yZXYueG1sUEsFBgAAAAAEAAQA8wAAAOMEAAAAAA==&#13;&#10;" filled="f" stroked="f">
                <v:textbox inset="0,0,0,0">
                  <w:txbxContent>
                    <w:p w14:paraId="2CD20BDC" w14:textId="77777777" w:rsidR="00D4209A" w:rsidRDefault="00D4209A" w:rsidP="00D4209A">
                      <w:pPr>
                        <w:pStyle w:val="Other10"/>
                        <w:pBdr>
                          <w:top w:val="single" w:sz="0" w:space="0" w:color="494949"/>
                          <w:left w:val="single" w:sz="0" w:space="0" w:color="494949"/>
                          <w:bottom w:val="single" w:sz="0" w:space="0" w:color="494949"/>
                          <w:right w:val="single" w:sz="0" w:space="0" w:color="494949"/>
                        </w:pBdr>
                        <w:shd w:val="clear" w:color="auto" w:fill="494949"/>
                        <w:spacing w:after="0"/>
                        <w:rPr>
                          <w:sz w:val="24"/>
                          <w:szCs w:val="24"/>
                        </w:rPr>
                      </w:pPr>
                      <w:r>
                        <w:rPr>
                          <w:rFonts w:ascii="Courier New" w:eastAsia="Courier New" w:hAnsi="Courier New" w:cs="Courier New"/>
                          <w:color w:val="FFFFFF"/>
                          <w:sz w:val="24"/>
                          <w:szCs w:val="24"/>
                        </w:rPr>
                        <w:t>in</w:t>
                      </w:r>
                    </w:p>
                  </w:txbxContent>
                </v:textbox>
                <w10:wrap type="square" anchorx="page"/>
              </v:shape>
            </w:pict>
          </mc:Fallback>
        </mc:AlternateContent>
      </w:r>
      <w:r>
        <w:rPr>
          <w:color w:val="000000"/>
          <w:sz w:val="62"/>
          <w:szCs w:val="62"/>
        </w:rPr>
        <w:t>了解企业的财务状况、经营成果和经济效益，进而了解投资风险和投资报酬，以及货款 或借款能否按期收回等情况的主要来源，是投资者进行投资决策、贷款者进行贷款决策、 供应商决定销售策略的重要依据，也是国家经济管理部门制定宏观经济管理政策和经济 决策的</w:t>
      </w:r>
      <w:r>
        <w:rPr>
          <w:color w:val="000000"/>
          <w:sz w:val="62"/>
          <w:szCs w:val="62"/>
        </w:rPr>
        <w:lastRenderedPageBreak/>
        <w:t>重要信息来源。</w:t>
      </w:r>
    </w:p>
    <w:p w14:paraId="55380A10" w14:textId="77777777" w:rsidR="00D4209A" w:rsidRDefault="00D4209A" w:rsidP="00D4209A">
      <w:pPr>
        <w:pStyle w:val="Bodytext10"/>
        <w:spacing w:after="0" w:line="283" w:lineRule="auto"/>
        <w:ind w:firstLine="1320"/>
        <w:jc w:val="both"/>
        <w:rPr>
          <w:sz w:val="62"/>
          <w:szCs w:val="62"/>
        </w:rPr>
      </w:pPr>
      <w:r>
        <w:rPr>
          <w:color w:val="000000"/>
          <w:sz w:val="62"/>
          <w:szCs w:val="62"/>
        </w:rPr>
        <w:t>财务报表所提供的会计信息，也是企业内部管理人员了解企业经营状况和经营成果 的重要经济信息来源。企业决策者可以根据财务报表所反映的情况总结经验，制定改善 经营管理的措施，不断提高企业的经济效益。</w:t>
      </w:r>
    </w:p>
    <w:p w14:paraId="61E6D9C8" w14:textId="77777777" w:rsidR="00D4209A" w:rsidRDefault="00D4209A" w:rsidP="00D4209A">
      <w:pPr>
        <w:pStyle w:val="Bodytext10"/>
        <w:spacing w:after="0" w:line="283" w:lineRule="auto"/>
        <w:ind w:left="1300"/>
        <w:jc w:val="both"/>
        <w:rPr>
          <w:sz w:val="62"/>
          <w:szCs w:val="62"/>
        </w:rPr>
      </w:pPr>
      <w:r>
        <w:rPr>
          <w:color w:val="000000"/>
          <w:sz w:val="62"/>
          <w:szCs w:val="62"/>
        </w:rPr>
        <w:t>财务报表主要包括对外报送的财务报表和财务情况说明书。</w:t>
      </w:r>
    </w:p>
    <w:p w14:paraId="703DC2EB" w14:textId="77777777" w:rsidR="00D4209A" w:rsidRDefault="00D4209A" w:rsidP="00D4209A">
      <w:pPr>
        <w:pStyle w:val="Bodytext10"/>
        <w:spacing w:after="0" w:line="283" w:lineRule="auto"/>
        <w:ind w:firstLine="1320"/>
        <w:jc w:val="both"/>
        <w:rPr>
          <w:sz w:val="62"/>
          <w:szCs w:val="62"/>
        </w:rPr>
      </w:pPr>
      <w:r>
        <w:rPr>
          <w:color w:val="000000"/>
          <w:sz w:val="62"/>
          <w:szCs w:val="62"/>
        </w:rPr>
        <w:t>对外报送的财务报表由主表、附表和会计报表附注三部分组成。其中，主表包括资 产负债表、损益表和现金流量表。附表根据各行业的特点编制，工业企业的附表包括利 润分配表和主营业务收支明细表，商品流通企业的附表包括利润分配表和商品销售利润 明细表。会计报表附注是为了帮助会计报表阅读者理解财务报表的内容而对表内有关项 目和一些表外项目所做的解释。</w:t>
      </w:r>
    </w:p>
    <w:p w14:paraId="0C6B957B" w14:textId="77777777" w:rsidR="00D4209A" w:rsidRDefault="00D4209A" w:rsidP="00D4209A">
      <w:pPr>
        <w:pStyle w:val="Bodytext10"/>
        <w:spacing w:after="0" w:line="276" w:lineRule="auto"/>
        <w:ind w:firstLine="1320"/>
        <w:jc w:val="both"/>
        <w:rPr>
          <w:sz w:val="62"/>
          <w:szCs w:val="62"/>
        </w:rPr>
      </w:pPr>
      <w:r>
        <w:rPr>
          <w:color w:val="000000"/>
          <w:sz w:val="62"/>
          <w:szCs w:val="62"/>
        </w:rPr>
        <w:t>财务情况说明书是为了解和评价企业财务状况和经营成果所提供的书面资料，主要 说明企业的生产经营状况、利润实现和分配状况、资金增减和周转情况、纳税情况及主 要的会计处理方法等。</w:t>
      </w:r>
    </w:p>
    <w:p w14:paraId="16523693" w14:textId="77777777" w:rsidR="00D4209A" w:rsidRDefault="00D4209A" w:rsidP="00D4209A">
      <w:pPr>
        <w:pStyle w:val="Bodytext10"/>
        <w:spacing w:after="0" w:line="283" w:lineRule="auto"/>
        <w:ind w:left="1300"/>
        <w:jc w:val="both"/>
        <w:rPr>
          <w:sz w:val="62"/>
          <w:szCs w:val="62"/>
        </w:rPr>
      </w:pPr>
      <w:r>
        <w:rPr>
          <w:color w:val="000000"/>
          <w:sz w:val="62"/>
          <w:szCs w:val="62"/>
        </w:rPr>
        <w:t>主要财务报表包括资产负债表、损益表及现金流量表。</w:t>
      </w:r>
    </w:p>
    <w:p w14:paraId="6B04634A" w14:textId="77777777" w:rsidR="00D4209A" w:rsidRDefault="00D4209A" w:rsidP="00D4209A">
      <w:pPr>
        <w:pStyle w:val="Bodytext10"/>
        <w:spacing w:after="0" w:line="283" w:lineRule="auto"/>
        <w:ind w:firstLine="1320"/>
        <w:jc w:val="both"/>
        <w:rPr>
          <w:sz w:val="62"/>
          <w:szCs w:val="62"/>
        </w:rPr>
      </w:pPr>
      <w:r>
        <w:rPr>
          <w:color w:val="000000"/>
          <w:sz w:val="62"/>
          <w:szCs w:val="62"/>
        </w:rPr>
        <w:t>资产负债表是反映企业在某一个特定日期的资产、负债和所有者权益构成情况的财 务报表。它根据“资产=负债+所有者权益”这一基本公式，依照一定的分类标准和次序, 把企业在某一个特定日期的资产、负债和所有者权益项目予以适当的排列编制而成。</w:t>
      </w:r>
    </w:p>
    <w:p w14:paraId="22620F70" w14:textId="77777777" w:rsidR="00D4209A" w:rsidRDefault="00D4209A" w:rsidP="00D4209A">
      <w:pPr>
        <w:pStyle w:val="Bodytext10"/>
        <w:spacing w:after="140" w:line="240" w:lineRule="auto"/>
        <w:ind w:left="1300"/>
        <w:jc w:val="both"/>
        <w:rPr>
          <w:sz w:val="62"/>
          <w:szCs w:val="62"/>
        </w:rPr>
      </w:pPr>
      <w:r>
        <w:rPr>
          <w:color w:val="000000"/>
          <w:sz w:val="62"/>
          <w:szCs w:val="62"/>
        </w:rPr>
        <w:t>损益表是反映企业在一定会计期间的经营成果的会计报表。它根据“收入-费用=利</w:t>
      </w:r>
    </w:p>
    <w:p w14:paraId="26F6F16A" w14:textId="77777777" w:rsidR="00D4209A" w:rsidRDefault="00D4209A" w:rsidP="00D4209A">
      <w:pPr>
        <w:pStyle w:val="Bodytext10"/>
        <w:spacing w:after="0" w:line="283" w:lineRule="auto"/>
        <w:jc w:val="both"/>
        <w:rPr>
          <w:sz w:val="62"/>
          <w:szCs w:val="62"/>
        </w:rPr>
      </w:pPr>
      <w:r>
        <w:rPr>
          <w:color w:val="000000"/>
          <w:sz w:val="62"/>
          <w:szCs w:val="62"/>
        </w:rPr>
        <w:t>润”这一公式，依据一定的标准和次序，把企业一定时期内的收入、费用和利润情况项 目予以适当的排列编制而成。</w:t>
      </w:r>
    </w:p>
    <w:p w14:paraId="6A982C0C" w14:textId="77777777" w:rsidR="00D4209A" w:rsidRDefault="00D4209A" w:rsidP="00D4209A">
      <w:pPr>
        <w:pStyle w:val="Bodytext10"/>
        <w:spacing w:after="420" w:line="283" w:lineRule="auto"/>
        <w:ind w:firstLine="1320"/>
        <w:jc w:val="both"/>
        <w:rPr>
          <w:sz w:val="62"/>
          <w:szCs w:val="62"/>
        </w:rPr>
      </w:pPr>
      <w:r>
        <w:rPr>
          <w:color w:val="000000"/>
          <w:sz w:val="62"/>
          <w:szCs w:val="62"/>
        </w:rPr>
        <w:t>现金流量表是反映企业一定会计期间经营活动、投资活动与筹资活动的现金流入和 流出的会计报表，从动态上反映现金的变动情况。现金流量表能评估企业未来取得现金 流入的能力和偿还负债的能力，以及企业财务管理水平和制订营运资金计划、加强财务 管理和用好企业的营运资金的能力。</w:t>
      </w:r>
    </w:p>
    <w:p w14:paraId="6ADEBF91" w14:textId="77777777" w:rsidR="00D4209A" w:rsidRDefault="00D4209A" w:rsidP="00D4209A">
      <w:pPr>
        <w:pStyle w:val="Bodytext10"/>
        <w:spacing w:after="640" w:line="240" w:lineRule="auto"/>
        <w:ind w:left="1300"/>
        <w:rPr>
          <w:sz w:val="62"/>
          <w:szCs w:val="62"/>
        </w:rPr>
      </w:pPr>
      <w:r>
        <w:rPr>
          <w:rFonts w:ascii="Arial" w:eastAsia="Arial" w:hAnsi="Arial" w:cs="Arial"/>
          <w:color w:val="000000"/>
          <w:sz w:val="66"/>
          <w:szCs w:val="66"/>
        </w:rPr>
        <w:lastRenderedPageBreak/>
        <w:t>5.</w:t>
      </w:r>
      <w:r>
        <w:rPr>
          <w:color w:val="000000"/>
          <w:sz w:val="62"/>
          <w:szCs w:val="62"/>
        </w:rPr>
        <w:t>财务分析</w:t>
      </w:r>
    </w:p>
    <w:p w14:paraId="7E681D80" w14:textId="77777777" w:rsidR="00D4209A" w:rsidRDefault="00D4209A" w:rsidP="00D4209A">
      <w:pPr>
        <w:pStyle w:val="Bodytext10"/>
        <w:spacing w:after="140" w:line="240" w:lineRule="auto"/>
        <w:ind w:left="1300"/>
        <w:jc w:val="both"/>
        <w:rPr>
          <w:sz w:val="62"/>
          <w:szCs w:val="62"/>
        </w:rPr>
        <w:sectPr w:rsidR="00D4209A">
          <w:headerReference w:type="even" r:id="rId18"/>
          <w:headerReference w:type="default" r:id="rId19"/>
          <w:footerReference w:type="even" r:id="rId20"/>
          <w:footerReference w:type="default" r:id="rId21"/>
          <w:headerReference w:type="first" r:id="rId22"/>
          <w:footerReference w:type="first" r:id="rId23"/>
          <w:pgSz w:w="30269" w:h="31680"/>
          <w:pgMar w:top="528" w:right="2629" w:bottom="0" w:left="2497" w:header="0" w:footer="3" w:gutter="0"/>
          <w:pgNumType w:start="88"/>
          <w:cols w:space="720"/>
          <w:noEndnote/>
          <w:titlePg/>
          <w:docGrid w:linePitch="360"/>
        </w:sectPr>
      </w:pPr>
      <w:r>
        <w:rPr>
          <w:color w:val="000000"/>
          <w:sz w:val="62"/>
          <w:szCs w:val="62"/>
        </w:rPr>
        <w:t>财务分析的对象是财务报表，主要是资产负债表和损益表，从这两种财务报表中着</w:t>
      </w:r>
    </w:p>
    <w:p w14:paraId="7B40B334" w14:textId="77777777" w:rsidR="00D4209A" w:rsidRDefault="00D4209A" w:rsidP="00D4209A">
      <w:pPr>
        <w:pStyle w:val="Bodytext10"/>
        <w:spacing w:after="40" w:line="283" w:lineRule="auto"/>
        <w:jc w:val="both"/>
        <w:rPr>
          <w:sz w:val="62"/>
          <w:szCs w:val="62"/>
        </w:rPr>
      </w:pPr>
      <w:r>
        <w:rPr>
          <w:color w:val="000000"/>
          <w:sz w:val="62"/>
          <w:szCs w:val="62"/>
        </w:rPr>
        <w:lastRenderedPageBreak/>
        <w:t>重分析企业的收益性、安全性、成长性和周转性四个方面的内容。</w:t>
      </w:r>
    </w:p>
    <w:p w14:paraId="7C27CDE5" w14:textId="77777777" w:rsidR="00D4209A" w:rsidRDefault="00D4209A" w:rsidP="00D4209A">
      <w:pPr>
        <w:pStyle w:val="Bodytext10"/>
        <w:tabs>
          <w:tab w:val="left" w:pos="2242"/>
        </w:tabs>
        <w:spacing w:after="0" w:line="312" w:lineRule="auto"/>
        <w:ind w:left="1280"/>
        <w:jc w:val="both"/>
        <w:rPr>
          <w:sz w:val="62"/>
          <w:szCs w:val="62"/>
        </w:rPr>
      </w:pPr>
      <w:bookmarkStart w:id="24" w:name="bookmark309"/>
      <w:r>
        <w:rPr>
          <w:rFonts w:ascii="Arial" w:eastAsia="Arial" w:hAnsi="Arial" w:cs="Arial"/>
          <w:color w:val="000000"/>
          <w:sz w:val="66"/>
          <w:szCs w:val="66"/>
        </w:rPr>
        <w:t>1</w:t>
      </w:r>
      <w:bookmarkEnd w:id="24"/>
      <w:r>
        <w:rPr>
          <w:rFonts w:ascii="Arial" w:eastAsia="Arial" w:hAnsi="Arial" w:cs="Arial"/>
          <w:color w:val="000000"/>
          <w:sz w:val="66"/>
          <w:szCs w:val="66"/>
        </w:rPr>
        <w:t>）</w:t>
      </w:r>
      <w:r>
        <w:rPr>
          <w:rFonts w:ascii="Arial" w:eastAsia="Arial" w:hAnsi="Arial" w:cs="Arial"/>
          <w:color w:val="000000"/>
          <w:sz w:val="66"/>
          <w:szCs w:val="66"/>
        </w:rPr>
        <w:tab/>
      </w:r>
      <w:r>
        <w:rPr>
          <w:color w:val="000000"/>
          <w:sz w:val="62"/>
          <w:szCs w:val="62"/>
        </w:rPr>
        <w:t>企业的获利能力</w:t>
      </w:r>
    </w:p>
    <w:p w14:paraId="1E12BBB6" w14:textId="77777777" w:rsidR="00D4209A" w:rsidRDefault="00D4209A" w:rsidP="00D4209A">
      <w:pPr>
        <w:pStyle w:val="Bodytext10"/>
        <w:spacing w:after="0" w:line="283" w:lineRule="auto"/>
        <w:ind w:firstLine="1300"/>
        <w:jc w:val="both"/>
        <w:rPr>
          <w:sz w:val="62"/>
          <w:szCs w:val="62"/>
        </w:rPr>
      </w:pPr>
      <w:r>
        <w:rPr>
          <w:color w:val="000000"/>
          <w:sz w:val="62"/>
          <w:szCs w:val="62"/>
        </w:rPr>
        <w:t>企业利润的高低、利润额的大小，是企业是否有活力、管理效能优劣的标志。作为 投资者，要考虑选择利润丰厚的企业进行投资。因此，分析财务报表，先要着重分析企 业当期投入资本的收益性。</w:t>
      </w:r>
    </w:p>
    <w:p w14:paraId="4FB7EFC9" w14:textId="77777777" w:rsidR="00D4209A" w:rsidRDefault="00D4209A" w:rsidP="00D4209A">
      <w:pPr>
        <w:pStyle w:val="Bodytext10"/>
        <w:tabs>
          <w:tab w:val="left" w:pos="2242"/>
        </w:tabs>
        <w:spacing w:after="0" w:line="310" w:lineRule="auto"/>
        <w:ind w:left="1280"/>
        <w:rPr>
          <w:sz w:val="62"/>
          <w:szCs w:val="62"/>
        </w:rPr>
      </w:pPr>
      <w:bookmarkStart w:id="25" w:name="bookmark310"/>
      <w:r>
        <w:rPr>
          <w:rFonts w:ascii="Arial" w:eastAsia="Arial" w:hAnsi="Arial" w:cs="Arial"/>
          <w:color w:val="000000"/>
          <w:sz w:val="66"/>
          <w:szCs w:val="66"/>
        </w:rPr>
        <w:t>2</w:t>
      </w:r>
      <w:bookmarkEnd w:id="25"/>
      <w:r>
        <w:rPr>
          <w:color w:val="000000"/>
          <w:sz w:val="62"/>
          <w:szCs w:val="62"/>
        </w:rPr>
        <w:t>）</w:t>
      </w:r>
      <w:r>
        <w:rPr>
          <w:color w:val="000000"/>
          <w:sz w:val="62"/>
          <w:szCs w:val="62"/>
        </w:rPr>
        <w:tab/>
        <w:t>企业的偿还能力</w:t>
      </w:r>
    </w:p>
    <w:p w14:paraId="5E76D479" w14:textId="77777777" w:rsidR="00D4209A" w:rsidRDefault="00D4209A" w:rsidP="00D4209A">
      <w:pPr>
        <w:pStyle w:val="Bodytext10"/>
        <w:spacing w:after="40" w:line="283" w:lineRule="auto"/>
        <w:ind w:firstLine="1300"/>
        <w:jc w:val="both"/>
        <w:rPr>
          <w:sz w:val="62"/>
          <w:szCs w:val="62"/>
        </w:rPr>
      </w:pPr>
      <w:r>
        <w:rPr>
          <w:color w:val="000000"/>
          <w:sz w:val="62"/>
          <w:szCs w:val="62"/>
        </w:rPr>
        <w:t>分析企业的偿还能力目的在于确保投资的安全性。具体从两个方面进行分析：一是 分析企业的短期偿债能力，看其有无能力偿还到期债务，这要从分析企业资金流动状况 来判断；二是分析企业的长期偿债能力的强弱，这要通过分析财务报表中不同权益项目 之间的关系、权益与收益之间的关系，以及权益与资产之间的关系来进行检测。</w:t>
      </w:r>
    </w:p>
    <w:p w14:paraId="0FC219B9" w14:textId="77777777" w:rsidR="00D4209A" w:rsidRDefault="00D4209A" w:rsidP="00D4209A">
      <w:pPr>
        <w:pStyle w:val="Bodytext10"/>
        <w:tabs>
          <w:tab w:val="left" w:pos="2242"/>
        </w:tabs>
        <w:spacing w:after="0" w:line="310" w:lineRule="auto"/>
        <w:ind w:left="1280"/>
        <w:rPr>
          <w:sz w:val="62"/>
          <w:szCs w:val="62"/>
        </w:rPr>
      </w:pPr>
      <w:bookmarkStart w:id="26" w:name="bookmark311"/>
      <w:r>
        <w:rPr>
          <w:rFonts w:ascii="Arial" w:eastAsia="Arial" w:hAnsi="Arial" w:cs="Arial"/>
          <w:color w:val="000000"/>
          <w:sz w:val="66"/>
          <w:szCs w:val="66"/>
        </w:rPr>
        <w:t>3</w:t>
      </w:r>
      <w:bookmarkEnd w:id="26"/>
      <w:r>
        <w:rPr>
          <w:color w:val="000000"/>
          <w:sz w:val="62"/>
          <w:szCs w:val="62"/>
        </w:rPr>
        <w:t>）</w:t>
      </w:r>
      <w:r>
        <w:rPr>
          <w:color w:val="000000"/>
          <w:sz w:val="62"/>
          <w:szCs w:val="62"/>
        </w:rPr>
        <w:tab/>
        <w:t>企业扩展经营的能力</w:t>
      </w:r>
    </w:p>
    <w:p w14:paraId="24619A09" w14:textId="77777777" w:rsidR="00D4209A" w:rsidRDefault="00D4209A" w:rsidP="00D4209A">
      <w:pPr>
        <w:pStyle w:val="Bodytext10"/>
        <w:spacing w:after="0" w:line="283" w:lineRule="auto"/>
        <w:ind w:firstLine="1300"/>
        <w:jc w:val="both"/>
        <w:rPr>
          <w:sz w:val="62"/>
          <w:szCs w:val="62"/>
        </w:rPr>
      </w:pPr>
      <w:r>
        <w:rPr>
          <w:color w:val="000000"/>
          <w:sz w:val="62"/>
          <w:szCs w:val="62"/>
        </w:rPr>
        <w:t>分析企业扩展经营的能力，即进行成长性分析，这是投资者进行长期投资决策时最 为关注的重要问题。</w:t>
      </w:r>
    </w:p>
    <w:p w14:paraId="4F5F1E37" w14:textId="77777777" w:rsidR="00D4209A" w:rsidRDefault="00D4209A" w:rsidP="00D4209A">
      <w:pPr>
        <w:pStyle w:val="Bodytext10"/>
        <w:tabs>
          <w:tab w:val="left" w:pos="2242"/>
        </w:tabs>
        <w:spacing w:after="0" w:line="310" w:lineRule="auto"/>
        <w:ind w:left="1280"/>
        <w:rPr>
          <w:sz w:val="62"/>
          <w:szCs w:val="62"/>
        </w:rPr>
      </w:pPr>
      <w:bookmarkStart w:id="27" w:name="bookmark312"/>
      <w:r>
        <w:rPr>
          <w:rFonts w:ascii="Arial" w:eastAsia="Arial" w:hAnsi="Arial" w:cs="Arial"/>
          <w:color w:val="000000"/>
          <w:sz w:val="66"/>
          <w:szCs w:val="66"/>
        </w:rPr>
        <w:t>4</w:t>
      </w:r>
      <w:bookmarkEnd w:id="27"/>
      <w:r>
        <w:rPr>
          <w:color w:val="000000"/>
          <w:sz w:val="62"/>
          <w:szCs w:val="62"/>
        </w:rPr>
        <w:t>）</w:t>
      </w:r>
      <w:r>
        <w:rPr>
          <w:color w:val="000000"/>
          <w:sz w:val="62"/>
          <w:szCs w:val="62"/>
        </w:rPr>
        <w:tab/>
        <w:t>企业的经营效率</w:t>
      </w:r>
    </w:p>
    <w:p w14:paraId="0F1700BF" w14:textId="77777777" w:rsidR="00D4209A" w:rsidRDefault="00D4209A" w:rsidP="00D4209A">
      <w:pPr>
        <w:pStyle w:val="Bodytext10"/>
        <w:spacing w:after="1420" w:line="283" w:lineRule="auto"/>
        <w:ind w:firstLine="1300"/>
        <w:jc w:val="both"/>
        <w:rPr>
          <w:sz w:val="62"/>
          <w:szCs w:val="62"/>
        </w:rPr>
      </w:pPr>
      <w:r>
        <w:rPr>
          <w:color w:val="000000"/>
          <w:sz w:val="62"/>
          <w:szCs w:val="62"/>
        </w:rPr>
        <w:t>分析企业的经营效率主要是分析财务报表中各项资金周转速度的快慢，以检测企业 各项资金的利用效果和经营效率。</w:t>
      </w:r>
    </w:p>
    <w:p w14:paraId="00844DEC" w14:textId="77777777" w:rsidR="00D4209A" w:rsidRDefault="00D4209A" w:rsidP="00D4209A">
      <w:pPr>
        <w:pStyle w:val="Heading410"/>
        <w:keepNext/>
        <w:keepLines/>
        <w:spacing w:after="1600"/>
        <w:ind w:left="1280"/>
        <w:rPr>
          <w:sz w:val="86"/>
          <w:szCs w:val="86"/>
        </w:rPr>
      </w:pPr>
      <w:bookmarkStart w:id="28" w:name="bookmark313"/>
      <w:bookmarkStart w:id="29" w:name="bookmark314"/>
      <w:bookmarkStart w:id="30" w:name="bookmark315"/>
      <w:r>
        <w:rPr>
          <w:rFonts w:ascii="Times New Roman" w:eastAsia="Times New Roman" w:hAnsi="Times New Roman" w:cs="Times New Roman"/>
          <w:b/>
          <w:bCs/>
          <w:color w:val="000000"/>
          <w:sz w:val="86"/>
          <w:szCs w:val="86"/>
        </w:rPr>
        <w:t>3.2.2</w:t>
      </w:r>
      <w:r>
        <w:rPr>
          <w:color w:val="000000"/>
          <w:sz w:val="86"/>
          <w:szCs w:val="86"/>
        </w:rPr>
        <w:t>企业的账务处理程序</w:t>
      </w:r>
      <w:bookmarkEnd w:id="28"/>
      <w:bookmarkEnd w:id="29"/>
      <w:bookmarkEnd w:id="30"/>
    </w:p>
    <w:p w14:paraId="6EAE027D" w14:textId="77777777" w:rsidR="00D4209A" w:rsidRDefault="00D4209A" w:rsidP="00D4209A">
      <w:pPr>
        <w:pStyle w:val="Bodytext10"/>
        <w:spacing w:after="120" w:line="240" w:lineRule="auto"/>
        <w:ind w:left="1280"/>
        <w:jc w:val="both"/>
        <w:rPr>
          <w:sz w:val="62"/>
          <w:szCs w:val="62"/>
        </w:rPr>
      </w:pPr>
      <w:r>
        <w:rPr>
          <w:color w:val="000000"/>
          <w:sz w:val="62"/>
          <w:szCs w:val="62"/>
        </w:rPr>
        <w:t>账务处理程序又称会计核算组织程序、会计核算形式，它是指在会计循环中，会计</w:t>
      </w:r>
    </w:p>
    <w:p w14:paraId="24A2789D" w14:textId="77777777" w:rsidR="00D4209A" w:rsidRDefault="00D4209A" w:rsidP="00D4209A">
      <w:pPr>
        <w:pStyle w:val="Bodytext10"/>
        <w:spacing w:after="120" w:line="240" w:lineRule="auto"/>
        <w:jc w:val="both"/>
        <w:rPr>
          <w:sz w:val="62"/>
          <w:szCs w:val="62"/>
        </w:rPr>
      </w:pPr>
      <w:r>
        <w:rPr>
          <w:noProof/>
        </w:rPr>
        <mc:AlternateContent>
          <mc:Choice Requires="wps">
            <w:drawing>
              <wp:anchor distT="0" distB="0" distL="0" distR="0" simplePos="0" relativeHeight="251664384" behindDoc="0" locked="0" layoutInCell="1" allowOverlap="1" wp14:anchorId="36171614" wp14:editId="2EB6C99E">
                <wp:simplePos x="0" y="0"/>
                <wp:positionH relativeFrom="page">
                  <wp:posOffset>10050145</wp:posOffset>
                </wp:positionH>
                <wp:positionV relativeFrom="paragraph">
                  <wp:posOffset>152400</wp:posOffset>
                </wp:positionV>
                <wp:extent cx="304800" cy="158750"/>
                <wp:effectExtent l="0" t="0" r="0" b="0"/>
                <wp:wrapSquare wrapText="bothSides"/>
                <wp:docPr id="709" name="Shape 709"/>
                <wp:cNvGraphicFramePr/>
                <a:graphic xmlns:a="http://schemas.openxmlformats.org/drawingml/2006/main">
                  <a:graphicData uri="http://schemas.microsoft.com/office/word/2010/wordprocessingShape">
                    <wps:wsp>
                      <wps:cNvSpPr txBox="1"/>
                      <wps:spPr>
                        <a:xfrm>
                          <a:off x="0" y="0"/>
                          <a:ext cx="304800" cy="158750"/>
                        </a:xfrm>
                        <a:prstGeom prst="rect">
                          <a:avLst/>
                        </a:prstGeom>
                        <a:noFill/>
                      </wps:spPr>
                      <wps:txbx>
                        <w:txbxContent>
                          <w:p w14:paraId="3C410428" w14:textId="77777777" w:rsidR="00D4209A" w:rsidRDefault="00D4209A" w:rsidP="00D4209A">
                            <w:pPr>
                              <w:pStyle w:val="Bodytext70"/>
                              <w:pBdr>
                                <w:top w:val="single" w:sz="0" w:space="0" w:color="484848"/>
                                <w:left w:val="single" w:sz="0" w:space="0" w:color="484848"/>
                                <w:bottom w:val="single" w:sz="0" w:space="0" w:color="484848"/>
                                <w:right w:val="single" w:sz="0" w:space="0" w:color="484848"/>
                              </w:pBdr>
                              <w:shd w:val="clear" w:color="auto" w:fill="484848"/>
                              <w:jc w:val="left"/>
                            </w:pPr>
                            <w:r>
                              <w:rPr>
                                <w:rFonts w:ascii="Times New Roman" w:eastAsia="Times New Roman" w:hAnsi="Times New Roman" w:cs="Times New Roman"/>
                                <w:color w:val="FFFFFF"/>
                              </w:rPr>
                              <w:t>Ml</w:t>
                            </w:r>
                          </w:p>
                        </w:txbxContent>
                      </wps:txbx>
                      <wps:bodyPr wrap="none" lIns="0" tIns="0" rIns="0" bIns="0"/>
                    </wps:wsp>
                  </a:graphicData>
                </a:graphic>
              </wp:anchor>
            </w:drawing>
          </mc:Choice>
          <mc:Fallback>
            <w:pict>
              <v:shape w14:anchorId="36171614" id="Shape 709" o:spid="_x0000_s1030" type="#_x0000_t202" style="position:absolute;left:0;text-align:left;margin-left:791.35pt;margin-top:12pt;width:24pt;height:12.5pt;z-index:25166438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zhteQEAAOwCAAAOAAAAZHJzL2Uyb0RvYy54bWysUlFLwzAQfhf8DyHvrt3cdJS1AxkTQVRQ&#13;&#10;f0CaJmugyYUkrt2/9xLXTfRNfLle7tLvvvu+rNaD7sheOK/AlHQ6ySkRhkOjzK6k72/bqyUlPjDT&#13;&#10;sA6MKOlBeLquLi9WvS3EDFroGuEIghhf9LakbQi2yDLPW6GZn4AVBpsSnGYBj26XNY71iK67bJbn&#13;&#10;N1kPrrEOuPAeq5uvJq0SvpSCh2cpvQikKylyCym6FOsYs2rFip1jtlX8SIP9gYVmyuDQE9SGBUY+&#13;&#10;nPoFpRV34EGGCQedgZSKi7QDbjPNf2zz2jIr0i4ojrcnmfz/wfKn/at9cSQMdzCggVGQ3vrCYzHu&#13;&#10;M0in4xeZEuyjhIeTbGIIhGPxOp8vc+xwbE0Xy9tFkjU7/2ydD/cCNIlJSR26ksRi+0cfcCBeHa/E&#13;&#10;WQa2quti/cwkZmGoB6Kaks5HljU0ByTfo38lNfjAKOkeDMoTrR4TNyb1MRmRUdI0+2h/9Oz7Oc0/&#13;&#10;P9LqEwAA//8DAFBLAwQUAAYACAAAACEA4Zj1SOIAAAAQAQAADwAAAGRycy9kb3ducmV2LnhtbExP&#13;&#10;y07DMBC8I/EP1iJxo3ZCKSGNUyEeRyq19NKbE2+TtLEd2U4b/p7tCS4rze7sPIrVZHp2Rh86ZyUk&#13;&#10;MwEMbe10ZxsJu+/PhwxYiMpq1TuLEn4wwKq8vSlUrt3FbvC8jQ0jERtyJaGNccg5D3WLRoWZG9DS&#13;&#10;7eC8UZGgb7j26kLipuepEAtuVGfJoVUDvrVYn7ajkXD4Wp+OH+NGHBuR4T7xOFXJWsr7u+l9SeN1&#13;&#10;CSziFP8+4NqB8kNJwSo3Wh1YT/gpS5+JKyGdU7MrY/EoaFNJmL8I4GXB/xcpfwEAAP//AwBQSwEC&#13;&#10;LQAUAAYACAAAACEAtoM4kv4AAADhAQAAEwAAAAAAAAAAAAAAAAAAAAAAW0NvbnRlbnRfVHlwZXNd&#13;&#10;LnhtbFBLAQItABQABgAIAAAAIQA4/SH/1gAAAJQBAAALAAAAAAAAAAAAAAAAAC8BAABfcmVscy8u&#13;&#10;cmVsc1BLAQItABQABgAIAAAAIQCBFzhteQEAAOwCAAAOAAAAAAAAAAAAAAAAAC4CAABkcnMvZTJv&#13;&#10;RG9jLnhtbFBLAQItABQABgAIAAAAIQDhmPVI4gAAABABAAAPAAAAAAAAAAAAAAAAANMDAABkcnMv&#13;&#10;ZG93bnJldi54bWxQSwUGAAAAAAQABADzAAAA4gQAAAAA&#13;&#10;" filled="f" stroked="f">
                <v:textbox inset="0,0,0,0">
                  <w:txbxContent>
                    <w:p w14:paraId="3C410428" w14:textId="77777777" w:rsidR="00D4209A" w:rsidRDefault="00D4209A" w:rsidP="00D4209A">
                      <w:pPr>
                        <w:pStyle w:val="Bodytext70"/>
                        <w:pBdr>
                          <w:top w:val="single" w:sz="0" w:space="0" w:color="484848"/>
                          <w:left w:val="single" w:sz="0" w:space="0" w:color="484848"/>
                          <w:bottom w:val="single" w:sz="0" w:space="0" w:color="484848"/>
                          <w:right w:val="single" w:sz="0" w:space="0" w:color="484848"/>
                        </w:pBdr>
                        <w:shd w:val="clear" w:color="auto" w:fill="484848"/>
                        <w:jc w:val="left"/>
                      </w:pPr>
                      <w:r>
                        <w:rPr>
                          <w:rFonts w:ascii="Times New Roman" w:eastAsia="Times New Roman" w:hAnsi="Times New Roman" w:cs="Times New Roman"/>
                          <w:color w:val="FFFFFF"/>
                        </w:rPr>
                        <w:t>Ml</w:t>
                      </w:r>
                    </w:p>
                  </w:txbxContent>
                </v:textbox>
                <w10:wrap type="square" anchorx="page"/>
              </v:shape>
            </w:pict>
          </mc:Fallback>
        </mc:AlternateContent>
      </w:r>
      <w:r>
        <w:rPr>
          <w:color w:val="000000"/>
          <w:sz w:val="62"/>
          <w:szCs w:val="62"/>
        </w:rPr>
        <w:t>单位釆用的会计凭证、会计账簿、会计报表的种类和格式与记账程序有机结合的方法和</w:t>
      </w:r>
    </w:p>
    <w:p w14:paraId="07F9E027" w14:textId="77777777" w:rsidR="00D4209A" w:rsidRDefault="00D4209A" w:rsidP="00D4209A">
      <w:pPr>
        <w:pStyle w:val="Bodytext10"/>
        <w:spacing w:after="0" w:line="283" w:lineRule="auto"/>
        <w:jc w:val="both"/>
        <w:rPr>
          <w:sz w:val="62"/>
          <w:szCs w:val="62"/>
        </w:rPr>
      </w:pPr>
      <w:r>
        <w:rPr>
          <w:color w:val="000000"/>
          <w:sz w:val="62"/>
          <w:szCs w:val="62"/>
        </w:rPr>
        <w:t>步骤。在实际的会计工作中，有多种账务处理程序可供企业根据实际需求来选择。图</w:t>
      </w:r>
      <w:r>
        <w:rPr>
          <w:rFonts w:ascii="Arial" w:eastAsia="Arial" w:hAnsi="Arial" w:cs="Arial"/>
          <w:color w:val="000000"/>
          <w:sz w:val="66"/>
          <w:szCs w:val="66"/>
        </w:rPr>
        <w:t xml:space="preserve">3.2 </w:t>
      </w:r>
      <w:r>
        <w:rPr>
          <w:color w:val="000000"/>
          <w:sz w:val="62"/>
          <w:szCs w:val="62"/>
        </w:rPr>
        <w:t>为较常用的记账凭证账务处理程序。</w:t>
      </w:r>
    </w:p>
    <w:p w14:paraId="1818E5BA" w14:textId="77777777" w:rsidR="00D4209A" w:rsidRDefault="00D4209A" w:rsidP="00D4209A">
      <w:pPr>
        <w:spacing w:line="1" w:lineRule="exact"/>
        <w:rPr>
          <w:lang w:eastAsia="zh-CN"/>
        </w:rPr>
        <w:sectPr w:rsidR="00D4209A">
          <w:headerReference w:type="even" r:id="rId24"/>
          <w:headerReference w:type="default" r:id="rId25"/>
          <w:footerReference w:type="even" r:id="rId26"/>
          <w:footerReference w:type="default" r:id="rId27"/>
          <w:pgSz w:w="30269" w:h="31680"/>
          <w:pgMar w:top="528" w:right="2629" w:bottom="0" w:left="2497" w:header="0" w:footer="3" w:gutter="0"/>
          <w:pgNumType w:start="100"/>
          <w:cols w:space="720"/>
          <w:noEndnote/>
          <w:docGrid w:linePitch="360"/>
        </w:sectPr>
      </w:pPr>
      <w:r>
        <w:rPr>
          <w:noProof/>
        </w:rPr>
        <w:lastRenderedPageBreak/>
        <w:drawing>
          <wp:anchor distT="228600" distB="816610" distL="859790" distR="0" simplePos="0" relativeHeight="251665408" behindDoc="0" locked="0" layoutInCell="1" allowOverlap="1" wp14:anchorId="35618FC3" wp14:editId="7AD4EBC0">
            <wp:simplePos x="0" y="0"/>
            <wp:positionH relativeFrom="page">
              <wp:posOffset>3302000</wp:posOffset>
            </wp:positionH>
            <wp:positionV relativeFrom="paragraph">
              <wp:posOffset>228600</wp:posOffset>
            </wp:positionV>
            <wp:extent cx="12545695" cy="5260975"/>
            <wp:effectExtent l="0" t="0" r="0" b="0"/>
            <wp:wrapTopAndBottom/>
            <wp:docPr id="715" name="Shape 715"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715" name="Shape 715" descr="Diagram, schematic&#10;&#10;Description automatically generated"/>
                    <pic:cNvPicPr/>
                  </pic:nvPicPr>
                  <pic:blipFill>
                    <a:blip r:embed="rId28"/>
                    <a:stretch/>
                  </pic:blipFill>
                  <pic:spPr>
                    <a:xfrm>
                      <a:off x="0" y="0"/>
                      <a:ext cx="12545695" cy="5260975"/>
                    </a:xfrm>
                    <a:prstGeom prst="rect">
                      <a:avLst/>
                    </a:prstGeom>
                  </pic:spPr>
                </pic:pic>
              </a:graphicData>
            </a:graphic>
          </wp:anchor>
        </w:drawing>
      </w:r>
      <w:r>
        <w:rPr>
          <w:noProof/>
        </w:rPr>
        <mc:AlternateContent>
          <mc:Choice Requires="wps">
            <w:drawing>
              <wp:anchor distT="0" distB="0" distL="0" distR="0" simplePos="0" relativeHeight="251750400" behindDoc="0" locked="0" layoutInCell="1" allowOverlap="1" wp14:anchorId="556522A1" wp14:editId="23EE5A53">
                <wp:simplePos x="0" y="0"/>
                <wp:positionH relativeFrom="page">
                  <wp:posOffset>2442210</wp:posOffset>
                </wp:positionH>
                <wp:positionV relativeFrom="paragraph">
                  <wp:posOffset>5891530</wp:posOffset>
                </wp:positionV>
                <wp:extent cx="9558655" cy="414655"/>
                <wp:effectExtent l="0" t="0" r="0" b="0"/>
                <wp:wrapNone/>
                <wp:docPr id="717" name="Shape 717"/>
                <wp:cNvGraphicFramePr/>
                <a:graphic xmlns:a="http://schemas.openxmlformats.org/drawingml/2006/main">
                  <a:graphicData uri="http://schemas.microsoft.com/office/word/2010/wordprocessingShape">
                    <wps:wsp>
                      <wps:cNvSpPr txBox="1"/>
                      <wps:spPr>
                        <a:xfrm>
                          <a:off x="0" y="0"/>
                          <a:ext cx="9558655" cy="414655"/>
                        </a:xfrm>
                        <a:prstGeom prst="rect">
                          <a:avLst/>
                        </a:prstGeom>
                        <a:noFill/>
                      </wps:spPr>
                      <wps:txbx>
                        <w:txbxContent>
                          <w:p w14:paraId="0596C61F" w14:textId="77777777" w:rsidR="00D4209A" w:rsidRDefault="00D4209A" w:rsidP="00D4209A">
                            <w:pPr>
                              <w:pStyle w:val="Picturecaption10"/>
                              <w:jc w:val="right"/>
                              <w:rPr>
                                <w:sz w:val="56"/>
                                <w:szCs w:val="56"/>
                              </w:rPr>
                            </w:pPr>
                            <w:r>
                              <w:rPr>
                                <w:rFonts w:ascii="Arial Unicode MS" w:eastAsia="Arial Unicode MS" w:hAnsi="Arial Unicode MS" w:cs="Arial Unicode MS"/>
                                <w:color w:val="000000"/>
                                <w:sz w:val="56"/>
                                <w:szCs w:val="56"/>
                              </w:rPr>
                              <w:t>图</w:t>
                            </w:r>
                            <w:r>
                              <w:rPr>
                                <w:b/>
                                <w:bCs/>
                                <w:color w:val="000000"/>
                                <w:sz w:val="52"/>
                                <w:szCs w:val="52"/>
                              </w:rPr>
                              <w:t>3-2</w:t>
                            </w:r>
                            <w:r>
                              <w:rPr>
                                <w:rFonts w:ascii="Arial Unicode MS" w:eastAsia="Arial Unicode MS" w:hAnsi="Arial Unicode MS" w:cs="Arial Unicode MS"/>
                                <w:color w:val="000000"/>
                                <w:sz w:val="56"/>
                                <w:szCs w:val="56"/>
                              </w:rPr>
                              <w:t>记账凭证账务处理程序</w:t>
                            </w:r>
                          </w:p>
                        </w:txbxContent>
                      </wps:txbx>
                      <wps:bodyPr lIns="0" tIns="0" rIns="0" bIns="0"/>
                    </wps:wsp>
                  </a:graphicData>
                </a:graphic>
              </wp:anchor>
            </w:drawing>
          </mc:Choice>
          <mc:Fallback>
            <w:pict>
              <v:shape w14:anchorId="556522A1" id="Shape 717" o:spid="_x0000_s1031" type="#_x0000_t202" style="position:absolute;margin-left:192.3pt;margin-top:463.9pt;width:752.65pt;height:32.65pt;z-index:251750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caNqcgEAAOECAAAOAAAAZHJzL2Uyb0RvYy54bWysUlFrwjAQfh/sP4S8z6pYccUqDHEMxjZw&#13;&#10;+wFpmthAkwtJZuu/3yVaHdvb2Mv1y13y3XffdbnudUsOwnkFpqST0ZgSYTjUyuxL+vG+vVtQ4gMz&#13;&#10;NWvBiJIehafr1e3NsrOFmEIDbS0cQRLji86WtAnBFlnmeSM08yOwwmBRgtMs4NHts9qxDtl1m03H&#13;&#10;43nWgautAy68x+zmVKSrxC+l4OFVSi8CaUuK2kKKLsUqxmy1ZMXeMdsofpbB/qBCM2Ww6YVqwwIj&#13;&#10;n079otKKO/Agw4iDzkBKxUWaAaeZjH9Ms2uYFWkWNMfbi03+/2j5y2Fn3xwJ/QP0uMBoSGd94TEZ&#13;&#10;5+ml0/GLSgnW0cLjxTbRB8IxeZ/ni3meU8KxNpvMIkaa7PraOh8eBWgSQUkdriW5xQ7PPpyuDldi&#13;&#10;MwNb1bYxf5USUeirnqi6pIk/Ziqoj6i+fTLoSdzvANwAqjMY2NDHJO2887io7+fU8/pnrr4AAAD/&#13;&#10;/wMAUEsDBBQABgAIAAAAIQC8Pw0o5gAAABEBAAAPAAAAZHJzL2Rvd25yZXYueG1sTI9Pb8IwDMXv&#13;&#10;k/gOkZF2GykwdU1pitD+nCZNlO6wY9qGNqJxuiZA9+1nTtvFku3n5/fLtpPt2UWP3jiUsFxEwDTW&#13;&#10;rjHYSvgs3x4SYD4obFTvUEv40R62+ewuU2njrljoyyG0jEzQp0pCF8KQcu7rTlvlF27QSLujG60K&#13;&#10;1I4tb0Z1JXPb81UUxdwqg/ShU4N+7nR9OpythN0XFq/m+6PaF8fClKWI8D0+SXk/n142VHYbYEFP&#13;&#10;4e8CbgyUH3IKVrkzNp71EtbJY0xSCWL1RCA3RZIIAayikVgvgecZ/0+S/wIAAP//AwBQSwECLQAU&#13;&#10;AAYACAAAACEAtoM4kv4AAADhAQAAEwAAAAAAAAAAAAAAAAAAAAAAW0NvbnRlbnRfVHlwZXNdLnht&#13;&#10;bFBLAQItABQABgAIAAAAIQA4/SH/1gAAAJQBAAALAAAAAAAAAAAAAAAAAC8BAABfcmVscy8ucmVs&#13;&#10;c1BLAQItABQABgAIAAAAIQA8caNqcgEAAOECAAAOAAAAAAAAAAAAAAAAAC4CAABkcnMvZTJvRG9j&#13;&#10;LnhtbFBLAQItABQABgAIAAAAIQC8Pw0o5gAAABEBAAAPAAAAAAAAAAAAAAAAAMwDAABkcnMvZG93&#13;&#10;bnJldi54bWxQSwUGAAAAAAQABADzAAAA3wQAAAAA&#13;&#10;" filled="f" stroked="f">
                <v:textbox inset="0,0,0,0">
                  <w:txbxContent>
                    <w:p w14:paraId="0596C61F" w14:textId="77777777" w:rsidR="00D4209A" w:rsidRDefault="00D4209A" w:rsidP="00D4209A">
                      <w:pPr>
                        <w:pStyle w:val="Picturecaption10"/>
                        <w:jc w:val="right"/>
                        <w:rPr>
                          <w:sz w:val="56"/>
                          <w:szCs w:val="56"/>
                        </w:rPr>
                      </w:pPr>
                      <w:r>
                        <w:rPr>
                          <w:rFonts w:ascii="Arial Unicode MS" w:eastAsia="Arial Unicode MS" w:hAnsi="Arial Unicode MS" w:cs="Arial Unicode MS"/>
                          <w:color w:val="000000"/>
                          <w:sz w:val="56"/>
                          <w:szCs w:val="56"/>
                        </w:rPr>
                        <w:t>图</w:t>
                      </w:r>
                      <w:r>
                        <w:rPr>
                          <w:b/>
                          <w:bCs/>
                          <w:color w:val="000000"/>
                          <w:sz w:val="52"/>
                          <w:szCs w:val="52"/>
                        </w:rPr>
                        <w:t>3-2</w:t>
                      </w:r>
                      <w:r>
                        <w:rPr>
                          <w:rFonts w:ascii="Arial Unicode MS" w:eastAsia="Arial Unicode MS" w:hAnsi="Arial Unicode MS" w:cs="Arial Unicode MS"/>
                          <w:color w:val="000000"/>
                          <w:sz w:val="56"/>
                          <w:szCs w:val="56"/>
                        </w:rPr>
                        <w:t>记账凭证账务处理程序</w:t>
                      </w:r>
                    </w:p>
                  </w:txbxContent>
                </v:textbox>
                <w10:wrap anchorx="page"/>
              </v:shape>
            </w:pict>
          </mc:Fallback>
        </mc:AlternateContent>
      </w:r>
    </w:p>
    <w:p w14:paraId="0E31D4D5" w14:textId="77777777" w:rsidR="00D4209A" w:rsidRDefault="00D4209A" w:rsidP="00D4209A">
      <w:pPr>
        <w:spacing w:line="240" w:lineRule="exact"/>
        <w:rPr>
          <w:sz w:val="19"/>
          <w:szCs w:val="19"/>
          <w:lang w:eastAsia="zh-CN"/>
        </w:rPr>
      </w:pPr>
    </w:p>
    <w:p w14:paraId="28BEB510" w14:textId="77777777" w:rsidR="00D4209A" w:rsidRDefault="00D4209A" w:rsidP="00D4209A">
      <w:pPr>
        <w:spacing w:before="27" w:after="27" w:line="240" w:lineRule="exact"/>
        <w:rPr>
          <w:sz w:val="19"/>
          <w:szCs w:val="19"/>
          <w:lang w:eastAsia="zh-CN"/>
        </w:rPr>
      </w:pPr>
    </w:p>
    <w:p w14:paraId="3734FDCE" w14:textId="77777777" w:rsidR="00D4209A" w:rsidRDefault="00D4209A" w:rsidP="00D4209A">
      <w:pPr>
        <w:spacing w:line="1" w:lineRule="exact"/>
        <w:rPr>
          <w:lang w:eastAsia="zh-CN"/>
        </w:rPr>
        <w:sectPr w:rsidR="00D4209A">
          <w:type w:val="continuous"/>
          <w:pgSz w:w="30269" w:h="31680"/>
          <w:pgMar w:top="499" w:right="0" w:bottom="0" w:left="0" w:header="0" w:footer="3" w:gutter="0"/>
          <w:cols w:space="720"/>
          <w:noEndnote/>
          <w:docGrid w:linePitch="360"/>
        </w:sectPr>
      </w:pPr>
    </w:p>
    <w:p w14:paraId="06F99D42" w14:textId="77777777" w:rsidR="00D4209A" w:rsidRDefault="00D4209A" w:rsidP="00D4209A">
      <w:pPr>
        <w:pStyle w:val="Bodytext10"/>
        <w:spacing w:after="140" w:line="240" w:lineRule="auto"/>
        <w:ind w:left="1300"/>
        <w:rPr>
          <w:sz w:val="62"/>
          <w:szCs w:val="62"/>
        </w:rPr>
      </w:pPr>
      <w:r>
        <w:rPr>
          <w:color w:val="000000"/>
          <w:sz w:val="62"/>
          <w:szCs w:val="62"/>
        </w:rPr>
        <w:t>记账程序如下。</w:t>
      </w:r>
    </w:p>
    <w:p w14:paraId="3112A327" w14:textId="77777777" w:rsidR="00D4209A" w:rsidRDefault="00D4209A" w:rsidP="00D4209A">
      <w:pPr>
        <w:pStyle w:val="Bodytext10"/>
        <w:spacing w:after="0" w:line="240" w:lineRule="auto"/>
        <w:ind w:left="1580"/>
        <w:rPr>
          <w:sz w:val="62"/>
          <w:szCs w:val="62"/>
        </w:rPr>
        <w:sectPr w:rsidR="00D4209A">
          <w:type w:val="continuous"/>
          <w:pgSz w:w="30269" w:h="31680"/>
          <w:pgMar w:top="499" w:right="2012" w:bottom="0" w:left="3202" w:header="0" w:footer="3" w:gutter="0"/>
          <w:cols w:space="720"/>
          <w:noEndnote/>
          <w:docGrid w:linePitch="360"/>
        </w:sectPr>
      </w:pPr>
      <w:r>
        <w:rPr>
          <w:rFonts w:ascii="Arial" w:eastAsia="Arial" w:hAnsi="Arial" w:cs="Arial"/>
          <w:color w:val="000000"/>
          <w:sz w:val="66"/>
          <w:szCs w:val="66"/>
        </w:rPr>
        <w:t>（1）</w:t>
      </w:r>
      <w:r>
        <w:rPr>
          <w:color w:val="000000"/>
          <w:sz w:val="62"/>
          <w:szCs w:val="62"/>
        </w:rPr>
        <w:t>在经济业务发生或完成时取得原始凭证。</w:t>
      </w:r>
    </w:p>
    <w:p w14:paraId="3309CF28" w14:textId="77777777" w:rsidR="00D4209A" w:rsidRDefault="00D4209A" w:rsidP="00D4209A">
      <w:pPr>
        <w:pStyle w:val="Bodytext10"/>
        <w:spacing w:after="120" w:line="240" w:lineRule="auto"/>
        <w:ind w:left="1580"/>
        <w:rPr>
          <w:sz w:val="62"/>
          <w:szCs w:val="62"/>
        </w:rPr>
      </w:pPr>
      <w:r>
        <w:rPr>
          <w:rFonts w:ascii="Arial" w:eastAsia="Arial" w:hAnsi="Arial" w:cs="Arial"/>
          <w:color w:val="000000"/>
          <w:sz w:val="66"/>
          <w:szCs w:val="66"/>
        </w:rPr>
        <w:lastRenderedPageBreak/>
        <w:t>(2 )</w:t>
      </w:r>
      <w:r>
        <w:rPr>
          <w:color w:val="000000"/>
          <w:sz w:val="62"/>
          <w:szCs w:val="62"/>
        </w:rPr>
        <w:t>根据审核无误的原始凭证编制原始凭证汇总表(本步骤为非必需步骤)。</w:t>
      </w:r>
    </w:p>
    <w:p w14:paraId="1A5D1005" w14:textId="77777777" w:rsidR="00D4209A" w:rsidRDefault="00D4209A" w:rsidP="00D4209A">
      <w:pPr>
        <w:pStyle w:val="Bodytext10"/>
        <w:spacing w:after="120" w:line="240" w:lineRule="auto"/>
        <w:ind w:left="1580"/>
        <w:rPr>
          <w:sz w:val="62"/>
          <w:szCs w:val="62"/>
        </w:rPr>
      </w:pPr>
      <w:r>
        <w:rPr>
          <w:rFonts w:ascii="Arial" w:eastAsia="Arial" w:hAnsi="Arial" w:cs="Arial"/>
          <w:color w:val="000000"/>
          <w:sz w:val="66"/>
          <w:szCs w:val="66"/>
        </w:rPr>
        <w:t>(3)</w:t>
      </w:r>
      <w:r>
        <w:rPr>
          <w:color w:val="000000"/>
          <w:sz w:val="62"/>
          <w:szCs w:val="62"/>
        </w:rPr>
        <w:t>根据审核无误的原始凭证或原始凭证汇总表编制记账凭证。</w:t>
      </w:r>
    </w:p>
    <w:p w14:paraId="7F3C4529" w14:textId="77777777" w:rsidR="00D4209A" w:rsidRDefault="00D4209A" w:rsidP="00D4209A">
      <w:pPr>
        <w:pStyle w:val="Bodytext10"/>
        <w:spacing w:after="120" w:line="240" w:lineRule="auto"/>
        <w:ind w:left="1580"/>
        <w:rPr>
          <w:sz w:val="62"/>
          <w:szCs w:val="62"/>
        </w:rPr>
      </w:pPr>
      <w:r>
        <w:rPr>
          <w:rFonts w:ascii="Arial" w:eastAsia="Arial" w:hAnsi="Arial" w:cs="Arial"/>
          <w:color w:val="000000"/>
          <w:sz w:val="66"/>
          <w:szCs w:val="66"/>
        </w:rPr>
        <w:t>(4)</w:t>
      </w:r>
      <w:r>
        <w:rPr>
          <w:color w:val="000000"/>
          <w:sz w:val="62"/>
          <w:szCs w:val="62"/>
        </w:rPr>
        <w:t>根据审核无误的收款凭证和付款凭证逐日逐笔登记现金日记账和银行存款日</w:t>
      </w:r>
    </w:p>
    <w:p w14:paraId="463642AF" w14:textId="77777777" w:rsidR="00D4209A" w:rsidRDefault="00D4209A" w:rsidP="00D4209A">
      <w:pPr>
        <w:pStyle w:val="Bodytext10"/>
        <w:spacing w:after="120" w:line="240" w:lineRule="auto"/>
        <w:rPr>
          <w:sz w:val="62"/>
          <w:szCs w:val="62"/>
        </w:rPr>
      </w:pPr>
      <w:r>
        <w:rPr>
          <w:color w:val="000000"/>
          <w:sz w:val="62"/>
          <w:szCs w:val="62"/>
        </w:rPr>
        <w:t>记账。</w:t>
      </w:r>
    </w:p>
    <w:p w14:paraId="2AA9191B" w14:textId="77777777" w:rsidR="00D4209A" w:rsidRDefault="00D4209A" w:rsidP="00D4209A">
      <w:pPr>
        <w:pStyle w:val="Bodytext10"/>
        <w:spacing w:after="120" w:line="240" w:lineRule="auto"/>
        <w:ind w:left="1580"/>
        <w:jc w:val="both"/>
        <w:rPr>
          <w:sz w:val="62"/>
          <w:szCs w:val="62"/>
        </w:rPr>
      </w:pPr>
      <w:r>
        <w:rPr>
          <w:rFonts w:ascii="Arial" w:eastAsia="Arial" w:hAnsi="Arial" w:cs="Arial"/>
          <w:color w:val="000000"/>
          <w:sz w:val="66"/>
          <w:szCs w:val="66"/>
        </w:rPr>
        <w:t>(5 )</w:t>
      </w:r>
      <w:r>
        <w:rPr>
          <w:color w:val="000000"/>
          <w:sz w:val="62"/>
          <w:szCs w:val="62"/>
        </w:rPr>
        <w:t>根据审核无误的记账凭证及其所附的原始凭证逐笔登记明细分类账。</w:t>
      </w:r>
    </w:p>
    <w:p w14:paraId="3434D902" w14:textId="77777777" w:rsidR="00D4209A" w:rsidRDefault="00D4209A" w:rsidP="00D4209A">
      <w:pPr>
        <w:pStyle w:val="Bodytext10"/>
        <w:numPr>
          <w:ilvl w:val="0"/>
          <w:numId w:val="3"/>
        </w:numPr>
        <w:spacing w:after="120" w:line="240" w:lineRule="auto"/>
        <w:ind w:left="1580"/>
        <w:jc w:val="both"/>
        <w:rPr>
          <w:sz w:val="62"/>
          <w:szCs w:val="62"/>
        </w:rPr>
      </w:pPr>
      <w:bookmarkStart w:id="31" w:name="bookmark316"/>
      <w:bookmarkEnd w:id="31"/>
      <w:r>
        <w:rPr>
          <w:color w:val="000000"/>
          <w:sz w:val="62"/>
          <w:szCs w:val="62"/>
        </w:rPr>
        <w:t>根据审核无误的记账凭证逐笔登记总账。</w:t>
      </w:r>
    </w:p>
    <w:p w14:paraId="6A75DE0B" w14:textId="77777777" w:rsidR="00D4209A" w:rsidRDefault="00D4209A" w:rsidP="00D4209A">
      <w:pPr>
        <w:pStyle w:val="Bodytext10"/>
        <w:numPr>
          <w:ilvl w:val="0"/>
          <w:numId w:val="3"/>
        </w:numPr>
        <w:spacing w:after="120" w:line="240" w:lineRule="auto"/>
        <w:ind w:left="1580"/>
        <w:jc w:val="both"/>
        <w:rPr>
          <w:sz w:val="62"/>
          <w:szCs w:val="62"/>
        </w:rPr>
      </w:pPr>
      <w:bookmarkStart w:id="32" w:name="bookmark317"/>
      <w:bookmarkEnd w:id="32"/>
      <w:r>
        <w:rPr>
          <w:color w:val="000000"/>
          <w:sz w:val="62"/>
          <w:szCs w:val="62"/>
        </w:rPr>
        <w:t>期末，将现金和银行存款日记账与总账核对；将明细分类账与总账核对。</w:t>
      </w:r>
    </w:p>
    <w:p w14:paraId="46D42E4D" w14:textId="77777777" w:rsidR="00D4209A" w:rsidRDefault="00D4209A" w:rsidP="00D4209A">
      <w:pPr>
        <w:pStyle w:val="Bodytext10"/>
        <w:numPr>
          <w:ilvl w:val="0"/>
          <w:numId w:val="3"/>
        </w:numPr>
        <w:spacing w:after="1600" w:line="240" w:lineRule="auto"/>
        <w:ind w:left="1580"/>
        <w:jc w:val="both"/>
        <w:rPr>
          <w:sz w:val="62"/>
          <w:szCs w:val="62"/>
        </w:rPr>
      </w:pPr>
      <w:bookmarkStart w:id="33" w:name="bookmark318"/>
      <w:bookmarkEnd w:id="33"/>
      <w:r>
        <w:rPr>
          <w:color w:val="000000"/>
          <w:sz w:val="62"/>
          <w:szCs w:val="62"/>
        </w:rPr>
        <w:t>期末，根据总账和明细分类账的余额和发生额编制会计报表。</w:t>
      </w:r>
    </w:p>
    <w:p w14:paraId="550125CD" w14:textId="77777777" w:rsidR="00D4209A" w:rsidRDefault="00D4209A" w:rsidP="00D4209A">
      <w:pPr>
        <w:pStyle w:val="Heading410"/>
        <w:keepNext/>
        <w:keepLines/>
        <w:spacing w:after="1600"/>
        <w:ind w:left="1260"/>
        <w:rPr>
          <w:sz w:val="86"/>
          <w:szCs w:val="86"/>
        </w:rPr>
      </w:pPr>
      <w:bookmarkStart w:id="34" w:name="bookmark319"/>
      <w:bookmarkStart w:id="35" w:name="bookmark320"/>
      <w:bookmarkStart w:id="36" w:name="bookmark321"/>
      <w:r>
        <w:rPr>
          <w:rFonts w:ascii="Times New Roman" w:eastAsia="Times New Roman" w:hAnsi="Times New Roman" w:cs="Times New Roman"/>
          <w:b/>
          <w:bCs/>
          <w:color w:val="000000"/>
          <w:sz w:val="86"/>
          <w:szCs w:val="86"/>
        </w:rPr>
        <w:t>3.2.3</w:t>
      </w:r>
      <w:r>
        <w:rPr>
          <w:color w:val="000000"/>
          <w:sz w:val="86"/>
          <w:szCs w:val="86"/>
        </w:rPr>
        <w:t>总账系统与其他系统的关系</w:t>
      </w:r>
      <w:bookmarkEnd w:id="34"/>
      <w:bookmarkEnd w:id="35"/>
      <w:bookmarkEnd w:id="36"/>
    </w:p>
    <w:p w14:paraId="2813FD8B" w14:textId="77777777" w:rsidR="00D4209A" w:rsidRDefault="00D4209A" w:rsidP="00D4209A">
      <w:pPr>
        <w:pStyle w:val="Bodytext10"/>
        <w:spacing w:after="200" w:line="283" w:lineRule="auto"/>
        <w:ind w:firstLine="1300"/>
        <w:jc w:val="both"/>
        <w:rPr>
          <w:sz w:val="62"/>
          <w:szCs w:val="62"/>
        </w:rPr>
      </w:pPr>
      <w:r>
        <w:rPr>
          <w:color w:val="000000"/>
          <w:sz w:val="62"/>
          <w:szCs w:val="62"/>
        </w:rPr>
        <w:t>总账系统与其他系统的关系如图</w:t>
      </w:r>
      <w:r>
        <w:rPr>
          <w:rFonts w:ascii="Arial" w:eastAsia="Arial" w:hAnsi="Arial" w:cs="Arial"/>
          <w:color w:val="000000"/>
          <w:sz w:val="66"/>
          <w:szCs w:val="66"/>
        </w:rPr>
        <w:t>3-3</w:t>
      </w:r>
      <w:r>
        <w:rPr>
          <w:color w:val="000000"/>
          <w:sz w:val="62"/>
          <w:szCs w:val="62"/>
        </w:rPr>
        <w:t>所示。以用友软件股份有限公司(以下简称用 友)的用友</w:t>
      </w:r>
      <w:r>
        <w:rPr>
          <w:rFonts w:ascii="Arial" w:eastAsia="Arial" w:hAnsi="Arial" w:cs="Arial"/>
          <w:color w:val="000000"/>
          <w:sz w:val="66"/>
          <w:szCs w:val="66"/>
        </w:rPr>
        <w:t>U8</w:t>
      </w:r>
      <w:r>
        <w:rPr>
          <w:color w:val="000000"/>
          <w:sz w:val="62"/>
          <w:szCs w:val="62"/>
        </w:rPr>
        <w:t>系统为例，应收账款、应付账款、固定资产、工资管理、存货核算及成 本管理等模块将各自模块生成的记账凭证传递到总账模块，凭证在总账模块进行审核和 记账，期末结账后进行财务分析、生成会计报表和财务信息为企业决策提供支持。</w:t>
      </w:r>
    </w:p>
    <w:p w14:paraId="21F28FB2" w14:textId="77777777" w:rsidR="00D4209A" w:rsidRDefault="00D4209A" w:rsidP="00D4209A">
      <w:pPr>
        <w:framePr w:w="16656" w:h="7891" w:hSpace="3562" w:vSpace="1459" w:wrap="notBeside" w:vAnchor="text" w:hAnchor="text" w:x="2449" w:y="1"/>
        <w:rPr>
          <w:sz w:val="2"/>
          <w:szCs w:val="2"/>
        </w:rPr>
      </w:pPr>
      <w:r>
        <w:rPr>
          <w:noProof/>
        </w:rPr>
        <w:drawing>
          <wp:inline distT="0" distB="0" distL="0" distR="0" wp14:anchorId="0A0BE1D8" wp14:editId="04E3DE15">
            <wp:extent cx="10576560" cy="5010785"/>
            <wp:effectExtent l="0" t="0" r="0" b="0"/>
            <wp:docPr id="719" name="Picutre 719"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19" name="Picutre 719" descr="Diagram&#10;&#10;Description automatically generated"/>
                    <pic:cNvPicPr/>
                  </pic:nvPicPr>
                  <pic:blipFill>
                    <a:blip r:embed="rId29"/>
                    <a:stretch/>
                  </pic:blipFill>
                  <pic:spPr>
                    <a:xfrm>
                      <a:off x="0" y="0"/>
                      <a:ext cx="10576560" cy="5010785"/>
                    </a:xfrm>
                    <a:prstGeom prst="rect">
                      <a:avLst/>
                    </a:prstGeom>
                  </pic:spPr>
                </pic:pic>
              </a:graphicData>
            </a:graphic>
          </wp:inline>
        </w:drawing>
      </w:r>
    </w:p>
    <w:p w14:paraId="717F5D1A" w14:textId="77777777" w:rsidR="00D4209A" w:rsidRDefault="00D4209A" w:rsidP="00D4209A">
      <w:pPr>
        <w:spacing w:line="1" w:lineRule="exact"/>
      </w:pPr>
      <w:r>
        <w:rPr>
          <w:noProof/>
        </w:rPr>
        <mc:AlternateContent>
          <mc:Choice Requires="wps">
            <w:drawing>
              <wp:anchor distT="0" distB="0" distL="1554480" distR="12442190" simplePos="0" relativeHeight="251666432" behindDoc="0" locked="0" layoutInCell="1" allowOverlap="1" wp14:anchorId="34CB9177" wp14:editId="009840CD">
                <wp:simplePos x="0" y="0"/>
                <wp:positionH relativeFrom="column">
                  <wp:posOffset>1804670</wp:posOffset>
                </wp:positionH>
                <wp:positionV relativeFrom="paragraph">
                  <wp:posOffset>5535295</wp:posOffset>
                </wp:positionV>
                <wp:extent cx="1950720" cy="402590"/>
                <wp:effectExtent l="0" t="0" r="0" b="0"/>
                <wp:wrapTopAndBottom/>
                <wp:docPr id="720" name="Shape 720"/>
                <wp:cNvGraphicFramePr/>
                <a:graphic xmlns:a="http://schemas.openxmlformats.org/drawingml/2006/main">
                  <a:graphicData uri="http://schemas.microsoft.com/office/word/2010/wordprocessingShape">
                    <wps:wsp>
                      <wps:cNvSpPr txBox="1"/>
                      <wps:spPr>
                        <a:xfrm>
                          <a:off x="0" y="0"/>
                          <a:ext cx="1950720" cy="402590"/>
                        </a:xfrm>
                        <a:prstGeom prst="rect">
                          <a:avLst/>
                        </a:prstGeom>
                        <a:noFill/>
                      </wps:spPr>
                      <wps:txbx>
                        <w:txbxContent>
                          <w:p w14:paraId="722F45A8" w14:textId="77777777" w:rsidR="00D4209A" w:rsidRDefault="00D4209A" w:rsidP="00D4209A">
                            <w:pPr>
                              <w:pStyle w:val="Picturecaption10"/>
                              <w:rPr>
                                <w:sz w:val="46"/>
                                <w:szCs w:val="46"/>
                              </w:rPr>
                            </w:pPr>
                            <w:r>
                              <w:rPr>
                                <w:rFonts w:ascii="Arial Unicode MS" w:eastAsia="Arial Unicode MS" w:hAnsi="Arial Unicode MS" w:cs="Arial Unicode MS"/>
                                <w:color w:val="000000"/>
                                <w:sz w:val="46"/>
                                <w:szCs w:val="46"/>
                              </w:rPr>
                              <w:t>成本管理一，</w:t>
                            </w:r>
                          </w:p>
                        </w:txbxContent>
                      </wps:txbx>
                      <wps:bodyPr lIns="0" tIns="0" rIns="0" bIns="0"/>
                    </wps:wsp>
                  </a:graphicData>
                </a:graphic>
              </wp:anchor>
            </w:drawing>
          </mc:Choice>
          <mc:Fallback>
            <w:pict>
              <v:shape w14:anchorId="34CB9177" id="Shape 720" o:spid="_x0000_s1032" type="#_x0000_t202" style="position:absolute;margin-left:142.1pt;margin-top:435.85pt;width:153.6pt;height:31.7pt;z-index:251666432;visibility:visible;mso-wrap-style:square;mso-wrap-distance-left:122.4pt;mso-wrap-distance-top:0;mso-wrap-distance-right:979.7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C8VcgEAAOECAAAOAAAAZHJzL2Uyb0RvYy54bWysUlFLwzAQfhf8DyHvrt1w05W1AxkTQVRQ&#13;&#10;f0CaJmugyYUkrt2/9xLXTfRNfLl+uUu+++67rtaD7sheOK/AlHQ6ySkRhkOjzK6k72/bq1tKfGCm&#13;&#10;YR0YUdKD8HRdXV6seluIGbTQNcIRJDG+6G1J2xBskWWet0IzPwErDBYlOM0CHt0uaxzrkV132SzP&#13;&#10;F1kPrrEOuPAes5uvIq0Sv5SCh2cpvQikKylqCym6FOsYs2rFip1jtlX8KIP9QYVmymDTE9WGBUY+&#13;&#10;nPpFpRV34EGGCQedgZSKizQDTjPNf0zz2jIr0ixojrcnm/z/0fKn/at9cSQMdzDgAqMhvfWFx2Sc&#13;&#10;Z5BOxy8qJVhHCw8n28QQCI+PlvP8ZoYljrXrfDZfJl+z82vrfLgXoEkEJXW4luQW2z/6gB3x6ngl&#13;&#10;NjOwVV0X82cpEYWhHohqSroYZdbQHFB992DQk7jfEbgR1EcwsqGPqd9x53FR38+p5/nPrD4BAAD/&#13;&#10;/wMAUEsDBBQABgAIAAAAIQB9aZGD5AAAABABAAAPAAAAZHJzL2Rvd25yZXYueG1sTE/JboMwEL1X&#13;&#10;6j9YE6m3xkCzAMFEUZdTpaiEHnI0MAEreEyxk9C/r3tqLyM9zVuz7aR7dsXRKkMCwnkADKk2jaJW&#13;&#10;wGf59hgDs05SI3tDKOAbLWzz+7tMpo25UYHXg2uZNyGbSgGdc0PKua071NLOzYDkfyczauk8HFve&#13;&#10;jPLmzXXPoyBYcS0V+YRODvjcYX0+XLSA3ZGKV/W1rz6KU6HKMgnofXUW4mE2vWz82W2AOZzcnwJ+&#13;&#10;N/j+kPtilblQY1kvIIoXkacKiNfhGphnLJNwAawSkDwtQ+B5xv8PyX8AAAD//wMAUEsBAi0AFAAG&#13;&#10;AAgAAAAhALaDOJL+AAAA4QEAABMAAAAAAAAAAAAAAAAAAAAAAFtDb250ZW50X1R5cGVzXS54bWxQ&#13;&#10;SwECLQAUAAYACAAAACEAOP0h/9YAAACUAQAACwAAAAAAAAAAAAAAAAAvAQAAX3JlbHMvLnJlbHNQ&#13;&#10;SwECLQAUAAYACAAAACEA0ywvFXIBAADhAgAADgAAAAAAAAAAAAAAAAAuAgAAZHJzL2Uyb0RvYy54&#13;&#10;bWxQSwECLQAUAAYACAAAACEAfWmRg+QAAAAQAQAADwAAAAAAAAAAAAAAAADMAwAAZHJzL2Rvd25y&#13;&#10;ZXYueG1sUEsFBgAAAAAEAAQA8wAAAN0EAAAAAA==&#13;&#10;" filled="f" stroked="f">
                <v:textbox inset="0,0,0,0">
                  <w:txbxContent>
                    <w:p w14:paraId="722F45A8" w14:textId="77777777" w:rsidR="00D4209A" w:rsidRDefault="00D4209A" w:rsidP="00D4209A">
                      <w:pPr>
                        <w:pStyle w:val="Picturecaption10"/>
                        <w:rPr>
                          <w:sz w:val="46"/>
                          <w:szCs w:val="46"/>
                        </w:rPr>
                      </w:pPr>
                      <w:r>
                        <w:rPr>
                          <w:rFonts w:ascii="Arial Unicode MS" w:eastAsia="Arial Unicode MS" w:hAnsi="Arial Unicode MS" w:cs="Arial Unicode MS"/>
                          <w:color w:val="000000"/>
                          <w:sz w:val="46"/>
                          <w:szCs w:val="46"/>
                        </w:rPr>
                        <w:t>成本管理一，</w:t>
                      </w:r>
                    </w:p>
                  </w:txbxContent>
                </v:textbox>
                <w10:wrap type="topAndBottom"/>
              </v:shape>
            </w:pict>
          </mc:Fallback>
        </mc:AlternateContent>
      </w:r>
      <w:r>
        <w:rPr>
          <w:noProof/>
        </w:rPr>
        <mc:AlternateContent>
          <mc:Choice Requires="wps">
            <w:drawing>
              <wp:anchor distT="0" distB="0" distL="1554480" distR="12423775" simplePos="0" relativeHeight="251667456" behindDoc="0" locked="0" layoutInCell="1" allowOverlap="1" wp14:anchorId="6BFA9F48" wp14:editId="08BD90CF">
                <wp:simplePos x="0" y="0"/>
                <wp:positionH relativeFrom="column">
                  <wp:posOffset>12423775</wp:posOffset>
                </wp:positionH>
                <wp:positionV relativeFrom="paragraph">
                  <wp:posOffset>1146175</wp:posOffset>
                </wp:positionV>
                <wp:extent cx="1969135" cy="402590"/>
                <wp:effectExtent l="0" t="0" r="0" b="0"/>
                <wp:wrapTopAndBottom/>
                <wp:docPr id="722" name="Shape 722"/>
                <wp:cNvGraphicFramePr/>
                <a:graphic xmlns:a="http://schemas.openxmlformats.org/drawingml/2006/main">
                  <a:graphicData uri="http://schemas.microsoft.com/office/word/2010/wordprocessingShape">
                    <wps:wsp>
                      <wps:cNvSpPr txBox="1"/>
                      <wps:spPr>
                        <a:xfrm>
                          <a:off x="0" y="0"/>
                          <a:ext cx="1969135" cy="402590"/>
                        </a:xfrm>
                        <a:prstGeom prst="rect">
                          <a:avLst/>
                        </a:prstGeom>
                        <a:noFill/>
                      </wps:spPr>
                      <wps:txbx>
                        <w:txbxContent>
                          <w:p w14:paraId="2796F93D" w14:textId="77777777" w:rsidR="00D4209A" w:rsidRDefault="00D4209A" w:rsidP="00D4209A">
                            <w:pPr>
                              <w:pStyle w:val="Picturecaption10"/>
                              <w:jc w:val="both"/>
                              <w:rPr>
                                <w:sz w:val="46"/>
                                <w:szCs w:val="46"/>
                              </w:rPr>
                            </w:pPr>
                            <w:r>
                              <w:rPr>
                                <w:rFonts w:ascii="Arial Unicode MS" w:eastAsia="Arial Unicode MS" w:hAnsi="Arial Unicode MS" w:cs="Arial Unicode MS"/>
                                <w:color w:val="000000"/>
                                <w:sz w:val="46"/>
                                <w:szCs w:val="46"/>
                              </w:rPr>
                              <w:t>一~＞财务分析</w:t>
                            </w:r>
                          </w:p>
                        </w:txbxContent>
                      </wps:txbx>
                      <wps:bodyPr lIns="0" tIns="0" rIns="0" bIns="0"/>
                    </wps:wsp>
                  </a:graphicData>
                </a:graphic>
              </wp:anchor>
            </w:drawing>
          </mc:Choice>
          <mc:Fallback>
            <w:pict>
              <v:shape w14:anchorId="6BFA9F48" id="Shape 722" o:spid="_x0000_s1033" type="#_x0000_t202" style="position:absolute;margin-left:978.25pt;margin-top:90.25pt;width:155.05pt;height:31.7pt;z-index:251667456;visibility:visible;mso-wrap-style:square;mso-wrap-distance-left:122.4pt;mso-wrap-distance-top:0;mso-wrap-distance-right:978.2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KsOcwEAAOECAAAOAAAAZHJzL2Uyb0RvYy54bWysUsFOwzAMvSPxD1HurN1gg1XrJqFpCAkB&#13;&#10;0uAD0jRZIzVxlIS1+3ucsG4IboiL+2Inz8/PXax63ZK9cF6BKel4lFMiDIdamV1J3982V3eU+MBM&#13;&#10;zVowoqQH4elqeXmx6GwhJtBAWwtHkMT4orMlbUKwRZZ53gjN/AisMFiU4DQLeHS7rHasQ3bdZpM8&#13;&#10;n2UduNo64MJ7zK6/inSZ+KUUPLxI6UUgbUlRW0jRpVjFmC0XrNg5ZhvFjzLYH1Ropgw2PVGtWWDk&#13;&#10;w6lfVFpxBx5kGHHQGUipuEgz4DTj/Mc024ZZkWZBc7w92eT/j5Y/77f21ZHQ30OPC4yGdNYXHpNx&#13;&#10;nl46Hb+olGAdLTycbBN9IDw+ms/m4+spJRxrN/lkOk++ZufX1vnwIECTCErqcC3JLbZ/8gE74tXh&#13;&#10;SmxmYKPaNubPUiIKfdUTVZf0dpBZQX1A9e2jQU/ifgfgBlAdwcCGPqZ+x53HRX0/p57nP3P5CQAA&#13;&#10;//8DAFBLAwQUAAYACAAAACEA0gxFjeQAAAASAQAADwAAAGRycy9kb3ducmV2LnhtbExPy07DMBC8&#13;&#10;I/EP1iJxow6BWk0ap6p4nJAQaThwdGI3sRqvQ+y24e9ZTuWymtHOzs4Um9kN7GSmYD1KuF8kwAy2&#13;&#10;XlvsJHzWr3crYCEq1GrwaCT8mACb8vqqULn2Z6zMaRc7RiYYciWhj3HMOQ9tb5wKCz8apN3eT05F&#13;&#10;olPH9aTOZO4GniaJ4E5ZpA+9Gs1Tb9rD7ugkbL+werHf781Hta9sXWcJvomDlLc38/OaxnYNLJo5&#13;&#10;Xi7grwPlh5KCNf6IOrCBeLYUS9ISWiUESJKmQghgDaHHhwx4WfD/VcpfAAAA//8DAFBLAQItABQA&#13;&#10;BgAIAAAAIQC2gziS/gAAAOEBAAATAAAAAAAAAAAAAAAAAAAAAABbQ29udGVudF9UeXBlc10ueG1s&#13;&#10;UEsBAi0AFAAGAAgAAAAhADj9If/WAAAAlAEAAAsAAAAAAAAAAAAAAAAALwEAAF9yZWxzLy5yZWxz&#13;&#10;UEsBAi0AFAAGAAgAAAAhAJtgqw5zAQAA4QIAAA4AAAAAAAAAAAAAAAAALgIAAGRycy9lMm9Eb2Mu&#13;&#10;eG1sUEsBAi0AFAAGAAgAAAAhANIMRY3kAAAAEgEAAA8AAAAAAAAAAAAAAAAAzQMAAGRycy9kb3du&#13;&#10;cmV2LnhtbFBLBQYAAAAABAAEAPMAAADeBAAAAAA=&#13;&#10;" filled="f" stroked="f">
                <v:textbox inset="0,0,0,0">
                  <w:txbxContent>
                    <w:p w14:paraId="2796F93D" w14:textId="77777777" w:rsidR="00D4209A" w:rsidRDefault="00D4209A" w:rsidP="00D4209A">
                      <w:pPr>
                        <w:pStyle w:val="Picturecaption10"/>
                        <w:jc w:val="both"/>
                        <w:rPr>
                          <w:sz w:val="46"/>
                          <w:szCs w:val="46"/>
                        </w:rPr>
                      </w:pPr>
                      <w:r>
                        <w:rPr>
                          <w:rFonts w:ascii="Arial Unicode MS" w:eastAsia="Arial Unicode MS" w:hAnsi="Arial Unicode MS" w:cs="Arial Unicode MS"/>
                          <w:color w:val="000000"/>
                          <w:sz w:val="46"/>
                          <w:szCs w:val="46"/>
                        </w:rPr>
                        <w:t>一~＞财务分析</w:t>
                      </w:r>
                    </w:p>
                  </w:txbxContent>
                </v:textbox>
                <w10:wrap type="topAndBottom"/>
              </v:shape>
            </w:pict>
          </mc:Fallback>
        </mc:AlternateContent>
      </w:r>
      <w:r>
        <w:rPr>
          <w:noProof/>
        </w:rPr>
        <mc:AlternateContent>
          <mc:Choice Requires="wps">
            <w:drawing>
              <wp:anchor distT="0" distB="0" distL="1554480" distR="12698095" simplePos="0" relativeHeight="251668480" behindDoc="0" locked="0" layoutInCell="1" allowOverlap="1" wp14:anchorId="6B6919C2" wp14:editId="3A0E0909">
                <wp:simplePos x="0" y="0"/>
                <wp:positionH relativeFrom="column">
                  <wp:posOffset>12691745</wp:posOffset>
                </wp:positionH>
                <wp:positionV relativeFrom="paragraph">
                  <wp:posOffset>2572385</wp:posOffset>
                </wp:positionV>
                <wp:extent cx="1694815" cy="402590"/>
                <wp:effectExtent l="0" t="0" r="0" b="0"/>
                <wp:wrapTopAndBottom/>
                <wp:docPr id="724" name="Shape 724"/>
                <wp:cNvGraphicFramePr/>
                <a:graphic xmlns:a="http://schemas.openxmlformats.org/drawingml/2006/main">
                  <a:graphicData uri="http://schemas.microsoft.com/office/word/2010/wordprocessingShape">
                    <wps:wsp>
                      <wps:cNvSpPr txBox="1"/>
                      <wps:spPr>
                        <a:xfrm>
                          <a:off x="0" y="0"/>
                          <a:ext cx="1694815" cy="402590"/>
                        </a:xfrm>
                        <a:prstGeom prst="rect">
                          <a:avLst/>
                        </a:prstGeom>
                        <a:noFill/>
                      </wps:spPr>
                      <wps:txbx>
                        <w:txbxContent>
                          <w:p w14:paraId="071144B4" w14:textId="77777777" w:rsidR="00D4209A" w:rsidRDefault="00D4209A" w:rsidP="00D4209A">
                            <w:pPr>
                              <w:pStyle w:val="Picturecaption10"/>
                              <w:ind w:left="-20"/>
                              <w:jc w:val="center"/>
                              <w:rPr>
                                <w:sz w:val="46"/>
                                <w:szCs w:val="46"/>
                              </w:rPr>
                            </w:pPr>
                            <w:r>
                              <w:rPr>
                                <w:rFonts w:ascii="Arial Unicode MS" w:eastAsia="Arial Unicode MS" w:hAnsi="Arial Unicode MS" w:cs="Arial Unicode MS"/>
                                <w:color w:val="000000"/>
                                <w:sz w:val="46"/>
                                <w:szCs w:val="46"/>
                              </w:rPr>
                              <w:t>＞会计报表</w:t>
                            </w:r>
                          </w:p>
                        </w:txbxContent>
                      </wps:txbx>
                      <wps:bodyPr lIns="0" tIns="0" rIns="0" bIns="0"/>
                    </wps:wsp>
                  </a:graphicData>
                </a:graphic>
              </wp:anchor>
            </w:drawing>
          </mc:Choice>
          <mc:Fallback>
            <w:pict>
              <v:shape w14:anchorId="6B6919C2" id="Shape 724" o:spid="_x0000_s1034" type="#_x0000_t202" style="position:absolute;margin-left:999.35pt;margin-top:202.55pt;width:133.45pt;height:31.7pt;z-index:251668480;visibility:visible;mso-wrap-style:square;mso-wrap-distance-left:122.4pt;mso-wrap-distance-top:0;mso-wrap-distance-right:999.8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BAHcwEAAOECAAAOAAAAZHJzL2Uyb0RvYy54bWysUlFrwjAQfh/sP4S8z1ZR0WIVhjgGYxu4&#13;&#10;/YA0TWygyYUks/Xf75JZHdvb2Mv1y13y3XffdbXpdUuOwnkFpqTjUU6JMBxqZQ4lfX/b3S0o8YGZ&#13;&#10;mrVgRElPwtPN+vZm1dlCTKCBthaOIInxRWdL2oRgiyzzvBGa+RFYYbAowWkW8OgOWe1Yh+y6zSZ5&#13;&#10;Ps86cLV1wIX3mN1+Fek68UspeHiR0otA2pKitpCiS7GKMVuvWHFwzDaKn2WwP6jQTBlseqHassDI&#13;&#10;h1O/qLTiDjzIMOKgM5BScZFmwGnG+Y9p9g2zIs2C5nh7scn/Hy1/Pu7tqyOhv4ceFxgN6awvPCbj&#13;&#10;PL10On5RKcE6Wni62Cb6QHh8NF9OF+MZJRxr03wyWyZfs+tr63x4EKBJBCV1uJbkFjs++YAd8epw&#13;&#10;JTYzsFNtG/NXKRGFvuqJqku6GGRWUJ9Qffto0JO43wG4AVRnMLChj6nfeedxUd/Pqef1z1x/AgAA&#13;&#10;//8DAFBLAwQUAAYACAAAACEAMfHLhOUAAAASAQAADwAAAGRycy9kb3ducmV2LnhtbExPTU+EMBC9&#13;&#10;m/gfmjHx5pYlUoGlbDZ+nEyMLB48FtoFsnSKtLuL/97xpJdJ3syb91FsFzuys5n94FDCehUBM9g6&#13;&#10;PWAn4aN+uUuB+aBQq9GhkfBtPGzL66tC5dpdsDLnfegYiaDPlYQ+hCnn3Le9scqv3GSQbgc3WxUI&#13;&#10;zh3Xs7qQuB15HEWCWzUgOfRqMo+9aY/7k5Ww+8Tqefh6a96rQzXUdRbhqzhKeXuzPG1o7DbAglnC&#13;&#10;3wf8dqD8UFKwxp1QezYSzrL0gbgS7qNkDYwocSwSAayhlUgT4GXB/1cpfwAAAP//AwBQSwECLQAU&#13;&#10;AAYACAAAACEAtoM4kv4AAADhAQAAEwAAAAAAAAAAAAAAAAAAAAAAW0NvbnRlbnRfVHlwZXNdLnht&#13;&#10;bFBLAQItABQABgAIAAAAIQA4/SH/1gAAAJQBAAALAAAAAAAAAAAAAAAAAC8BAABfcmVscy8ucmVs&#13;&#10;c1BLAQItABQABgAIAAAAIQDWtBAHcwEAAOECAAAOAAAAAAAAAAAAAAAAAC4CAABkcnMvZTJvRG9j&#13;&#10;LnhtbFBLAQItABQABgAIAAAAIQAx8cuE5QAAABIBAAAPAAAAAAAAAAAAAAAAAM0DAABkcnMvZG93&#13;&#10;bnJldi54bWxQSwUGAAAAAAQABADzAAAA3wQAAAAA&#13;&#10;" filled="f" stroked="f">
                <v:textbox inset="0,0,0,0">
                  <w:txbxContent>
                    <w:p w14:paraId="071144B4" w14:textId="77777777" w:rsidR="00D4209A" w:rsidRDefault="00D4209A" w:rsidP="00D4209A">
                      <w:pPr>
                        <w:pStyle w:val="Picturecaption10"/>
                        <w:ind w:left="-20"/>
                        <w:jc w:val="center"/>
                        <w:rPr>
                          <w:sz w:val="46"/>
                          <w:szCs w:val="46"/>
                        </w:rPr>
                      </w:pPr>
                      <w:r>
                        <w:rPr>
                          <w:rFonts w:ascii="Arial Unicode MS" w:eastAsia="Arial Unicode MS" w:hAnsi="Arial Unicode MS" w:cs="Arial Unicode MS"/>
                          <w:color w:val="000000"/>
                          <w:sz w:val="46"/>
                          <w:szCs w:val="46"/>
                        </w:rPr>
                        <w:t>＞会计报表</w:t>
                      </w:r>
                    </w:p>
                  </w:txbxContent>
                </v:textbox>
                <w10:wrap type="topAndBottom"/>
              </v:shape>
            </w:pict>
          </mc:Fallback>
        </mc:AlternateContent>
      </w:r>
      <w:r>
        <w:rPr>
          <w:noProof/>
        </w:rPr>
        <mc:AlternateContent>
          <mc:Choice Requires="wps">
            <w:drawing>
              <wp:anchor distT="0" distB="0" distL="1554480" distR="12423775" simplePos="0" relativeHeight="251669504" behindDoc="0" locked="0" layoutInCell="1" allowOverlap="1" wp14:anchorId="477D64ED" wp14:editId="3095BCF4">
                <wp:simplePos x="0" y="0"/>
                <wp:positionH relativeFrom="column">
                  <wp:posOffset>12417425</wp:posOffset>
                </wp:positionH>
                <wp:positionV relativeFrom="paragraph">
                  <wp:posOffset>3999230</wp:posOffset>
                </wp:positionV>
                <wp:extent cx="1969135" cy="402590"/>
                <wp:effectExtent l="0" t="0" r="0" b="0"/>
                <wp:wrapTopAndBottom/>
                <wp:docPr id="726" name="Shape 726"/>
                <wp:cNvGraphicFramePr/>
                <a:graphic xmlns:a="http://schemas.openxmlformats.org/drawingml/2006/main">
                  <a:graphicData uri="http://schemas.microsoft.com/office/word/2010/wordprocessingShape">
                    <wps:wsp>
                      <wps:cNvSpPr txBox="1"/>
                      <wps:spPr>
                        <a:xfrm>
                          <a:off x="0" y="0"/>
                          <a:ext cx="1969135" cy="402590"/>
                        </a:xfrm>
                        <a:prstGeom prst="rect">
                          <a:avLst/>
                        </a:prstGeom>
                        <a:noFill/>
                      </wps:spPr>
                      <wps:txbx>
                        <w:txbxContent>
                          <w:p w14:paraId="63C257BE" w14:textId="77777777" w:rsidR="00D4209A" w:rsidRDefault="00D4209A" w:rsidP="00D4209A">
                            <w:pPr>
                              <w:pStyle w:val="Picturecaption10"/>
                              <w:rPr>
                                <w:sz w:val="46"/>
                                <w:szCs w:val="46"/>
                              </w:rPr>
                            </w:pPr>
                            <w:r>
                              <w:rPr>
                                <w:rFonts w:ascii="Arial Unicode MS" w:eastAsia="Arial Unicode MS" w:hAnsi="Arial Unicode MS" w:cs="Arial Unicode MS"/>
                                <w:color w:val="000000"/>
                                <w:sz w:val="46"/>
                                <w:szCs w:val="46"/>
                              </w:rPr>
                              <w:t>—►决策支持</w:t>
                            </w:r>
                          </w:p>
                        </w:txbxContent>
                      </wps:txbx>
                      <wps:bodyPr lIns="0" tIns="0" rIns="0" bIns="0"/>
                    </wps:wsp>
                  </a:graphicData>
                </a:graphic>
              </wp:anchor>
            </w:drawing>
          </mc:Choice>
          <mc:Fallback>
            <w:pict>
              <v:shape w14:anchorId="477D64ED" id="Shape 726" o:spid="_x0000_s1035" type="#_x0000_t202" style="position:absolute;margin-left:977.75pt;margin-top:314.9pt;width:155.05pt;height:31.7pt;z-index:251669504;visibility:visible;mso-wrap-style:square;mso-wrap-distance-left:122.4pt;mso-wrap-distance-top:0;mso-wrap-distance-right:978.2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PFcwEAAOECAAAOAAAAZHJzL2Uyb0RvYy54bWysUlFLwzAQfhf8DyHvrt10w5W1AxkTQVRQ&#13;&#10;f0CaJmugyYUkrt2/9xLXTfRNfLl+uUu+++67rtaD7sheOK/AlHQ6ySkRhkOjzK6k72/bq1tKfGCm&#13;&#10;YR0YUdKD8HRdXV6seluIGbTQNcIRJDG+6G1J2xBskWWet0IzPwErDBYlOM0CHt0uaxzrkV132SzP&#13;&#10;F1kPrrEOuPAes5uvIq0Sv5SCh2cpvQikKylqCym6FOsYs2rFip1jtlX8KIP9QYVmymDTE9WGBUY+&#13;&#10;nPpFpRV34EGGCQedgZSKizQDTjPNf0zz2jIr0ixojrcnm/z/0fKn/at9cSQMdzDgAqMhvfWFx2Sc&#13;&#10;Z5BOxy8qJVhHCw8n28QQCI+Plovl9HpOCcfaTT6bL5Ov2fm1dT7cC9AkgpI6XEtyi+0ffcCOeHW8&#13;&#10;EpsZ2Kqui/mzlIjCUA9ENSVdjjJraA6ovnsw6Enc7wjcCOojGNnQx9TvuPO4qO/n1PP8Z1afAAAA&#13;&#10;//8DAFBLAwQUAAYACAAAACEALChtDOQAAAASAQAADwAAAGRycy9kb3ducmV2LnhtbExPy07DMBC8&#13;&#10;I/EP1iJxow5GiUgap6p4nJAQaThwdGI3sRqvQ+y24e9ZTvSy0uzOzqPcLG5kJzMH61HC/SoBZrDz&#13;&#10;2mIv4bN5vXsEFqJCrUaPRsKPCbCprq9KVWh/xtqcdrFnJIKhUBKGGKeC89ANxqmw8pNBuu397FQk&#13;&#10;OPdcz+pM4m7kIkky7pRFchjUZJ4G0x12Rydh+4X1i/1+bz/qfW2bJk/wLTtIeXuzPK9pbNfAolni&#13;&#10;/wf8daD8UFGw1h9RBzYSztM0Ja6ETOTUhChCZGkGrKVV/iCAVyW/rFL9AgAA//8DAFBLAQItABQA&#13;&#10;BgAIAAAAIQC2gziS/gAAAOEBAAATAAAAAAAAAAAAAAAAAAAAAABbQ29udGVudF9UeXBlc10ueG1s&#13;&#10;UEsBAi0AFAAGAAgAAAAhADj9If/WAAAAlAEAAAsAAAAAAAAAAAAAAAAALwEAAF9yZWxzLy5yZWxz&#13;&#10;UEsBAi0AFAAGAAgAAAAhAML+I8VzAQAA4QIAAA4AAAAAAAAAAAAAAAAALgIAAGRycy9lMm9Eb2Mu&#13;&#10;eG1sUEsBAi0AFAAGAAgAAAAhACwobQzkAAAAEgEAAA8AAAAAAAAAAAAAAAAAzQMAAGRycy9kb3du&#13;&#10;cmV2LnhtbFBLBQYAAAAABAAEAPMAAADeBAAAAAA=&#13;&#10;" filled="f" stroked="f">
                <v:textbox inset="0,0,0,0">
                  <w:txbxContent>
                    <w:p w14:paraId="63C257BE" w14:textId="77777777" w:rsidR="00D4209A" w:rsidRDefault="00D4209A" w:rsidP="00D4209A">
                      <w:pPr>
                        <w:pStyle w:val="Picturecaption10"/>
                        <w:rPr>
                          <w:sz w:val="46"/>
                          <w:szCs w:val="46"/>
                        </w:rPr>
                      </w:pPr>
                      <w:r>
                        <w:rPr>
                          <w:rFonts w:ascii="Arial Unicode MS" w:eastAsia="Arial Unicode MS" w:hAnsi="Arial Unicode MS" w:cs="Arial Unicode MS"/>
                          <w:color w:val="000000"/>
                          <w:sz w:val="46"/>
                          <w:szCs w:val="46"/>
                        </w:rPr>
                        <w:t>—►决策支持</w:t>
                      </w:r>
                    </w:p>
                  </w:txbxContent>
                </v:textbox>
                <w10:wrap type="topAndBottom"/>
              </v:shape>
            </w:pict>
          </mc:Fallback>
        </mc:AlternateContent>
      </w:r>
    </w:p>
    <w:p w14:paraId="3E23AC8D" w14:textId="77777777" w:rsidR="00D4209A" w:rsidRDefault="00D4209A" w:rsidP="00D4209A">
      <w:pPr>
        <w:pStyle w:val="Bodytext30"/>
        <w:spacing w:after="2520"/>
        <w:jc w:val="center"/>
      </w:pPr>
      <w:r>
        <w:rPr>
          <w:color w:val="000000"/>
        </w:rPr>
        <w:lastRenderedPageBreak/>
        <w:t>图</w:t>
      </w:r>
      <w:r>
        <w:rPr>
          <w:rFonts w:ascii="Times New Roman" w:eastAsia="Times New Roman" w:hAnsi="Times New Roman" w:cs="Times New Roman"/>
          <w:color w:val="000000"/>
        </w:rPr>
        <w:t>3-3</w:t>
      </w:r>
      <w:r>
        <w:rPr>
          <w:color w:val="000000"/>
        </w:rPr>
        <w:t>总账系统与其他系统的关系</w:t>
      </w:r>
    </w:p>
    <w:p w14:paraId="799F6BAB" w14:textId="77777777" w:rsidR="00D4209A" w:rsidRDefault="00D4209A" w:rsidP="00D4209A">
      <w:pPr>
        <w:pStyle w:val="Other10"/>
        <w:spacing w:after="2520"/>
        <w:jc w:val="center"/>
        <w:rPr>
          <w:sz w:val="102"/>
          <w:szCs w:val="102"/>
        </w:rPr>
      </w:pPr>
      <w:r>
        <w:rPr>
          <w:rFonts w:ascii="Times New Roman" w:eastAsia="Times New Roman" w:hAnsi="Times New Roman" w:cs="Times New Roman"/>
          <w:color w:val="000000"/>
          <w:sz w:val="98"/>
          <w:szCs w:val="98"/>
        </w:rPr>
        <w:t>3.3</w:t>
      </w:r>
      <w:r>
        <w:rPr>
          <w:rFonts w:ascii="Arial Unicode MS" w:eastAsia="Arial Unicode MS" w:hAnsi="Arial Unicode MS" w:cs="Arial Unicode MS"/>
          <w:color w:val="000000"/>
          <w:sz w:val="102"/>
          <w:szCs w:val="102"/>
        </w:rPr>
        <w:t>应收账款管理</w:t>
      </w:r>
    </w:p>
    <w:p w14:paraId="73F28624" w14:textId="77777777" w:rsidR="00D4209A" w:rsidRDefault="00D4209A" w:rsidP="00D4209A">
      <w:pPr>
        <w:pStyle w:val="Heading410"/>
        <w:keepNext/>
        <w:keepLines/>
        <w:spacing w:after="1600"/>
        <w:ind w:left="1260"/>
        <w:rPr>
          <w:sz w:val="86"/>
          <w:szCs w:val="86"/>
        </w:rPr>
      </w:pPr>
      <w:bookmarkStart w:id="37" w:name="bookmark322"/>
      <w:bookmarkStart w:id="38" w:name="bookmark323"/>
      <w:bookmarkStart w:id="39" w:name="bookmark324"/>
      <w:r>
        <w:rPr>
          <w:rFonts w:ascii="Times New Roman" w:eastAsia="Times New Roman" w:hAnsi="Times New Roman" w:cs="Times New Roman"/>
          <w:b/>
          <w:bCs/>
          <w:color w:val="000000"/>
          <w:sz w:val="86"/>
          <w:szCs w:val="86"/>
        </w:rPr>
        <w:t>3.3.1</w:t>
      </w:r>
      <w:r>
        <w:rPr>
          <w:color w:val="000000"/>
          <w:sz w:val="86"/>
          <w:szCs w:val="86"/>
        </w:rPr>
        <w:t>应收账款的概念</w:t>
      </w:r>
      <w:bookmarkEnd w:id="37"/>
      <w:bookmarkEnd w:id="38"/>
      <w:bookmarkEnd w:id="39"/>
    </w:p>
    <w:p w14:paraId="3A10F935" w14:textId="77777777" w:rsidR="00D4209A" w:rsidRDefault="00D4209A" w:rsidP="00D4209A">
      <w:pPr>
        <w:pStyle w:val="Bodytext10"/>
        <w:spacing w:after="160" w:line="240" w:lineRule="auto"/>
        <w:ind w:left="1260"/>
        <w:jc w:val="both"/>
        <w:rPr>
          <w:sz w:val="62"/>
          <w:szCs w:val="62"/>
        </w:rPr>
      </w:pPr>
      <w:r>
        <w:rPr>
          <w:color w:val="000000"/>
          <w:sz w:val="62"/>
          <w:szCs w:val="62"/>
        </w:rPr>
        <w:t>应收账款是指企业销售商品、材料、物资或提供劳务等应向客户收取的账款。</w:t>
      </w:r>
    </w:p>
    <w:p w14:paraId="38352FE9" w14:textId="77777777" w:rsidR="00D4209A" w:rsidRDefault="00D4209A" w:rsidP="00D4209A">
      <w:pPr>
        <w:pStyle w:val="Bodytext10"/>
        <w:spacing w:after="120" w:line="240" w:lineRule="auto"/>
        <w:rPr>
          <w:sz w:val="62"/>
          <w:szCs w:val="62"/>
        </w:rPr>
      </w:pPr>
      <w:r>
        <w:rPr>
          <w:color w:val="000000"/>
          <w:sz w:val="62"/>
          <w:szCs w:val="62"/>
        </w:rPr>
        <w:t>应收账款可以按照不同货币和不同客户设立账户。在应收账款的账务处理中，往往 会产生各种应收票据，如期票、汇票和支票，这些应收票据要有收到和签发的处理、 到期收回和偿付处理、贴现处理、票据登记处理，还要有坏账处理、客户账龄报告 和分析。</w:t>
      </w:r>
    </w:p>
    <w:p w14:paraId="6B7BC653" w14:textId="77777777" w:rsidR="00D4209A" w:rsidRDefault="00D4209A" w:rsidP="00D4209A">
      <w:pPr>
        <w:pStyle w:val="Bodytext10"/>
        <w:spacing w:after="0" w:line="283" w:lineRule="auto"/>
        <w:ind w:firstLine="1340"/>
        <w:jc w:val="both"/>
        <w:rPr>
          <w:sz w:val="62"/>
          <w:szCs w:val="62"/>
        </w:rPr>
      </w:pPr>
      <w:r>
        <w:rPr>
          <w:color w:val="000000"/>
          <w:sz w:val="62"/>
          <w:szCs w:val="62"/>
        </w:rPr>
        <w:t>应收账款主要用来进行应收账款的核算和客户往来账的管理。对于那些比较复杂的 销售业务、比较复杂的应收账款的核算，需要跟踪其每一笔业务的收款情况，以及核算 到产品一级。应收账款是根据发票来处理客户付款的，它可以更改存款账户余额，处理 退款、借款和贷款，区别逾期结算和催促付款。</w:t>
      </w:r>
    </w:p>
    <w:p w14:paraId="06743F57" w14:textId="77777777" w:rsidR="00D4209A" w:rsidRDefault="00D4209A" w:rsidP="00D4209A">
      <w:pPr>
        <w:pStyle w:val="Bodytext10"/>
        <w:spacing w:after="0" w:line="283" w:lineRule="auto"/>
        <w:ind w:left="1320"/>
        <w:jc w:val="both"/>
        <w:rPr>
          <w:sz w:val="62"/>
          <w:szCs w:val="62"/>
        </w:rPr>
      </w:pPr>
      <w:r>
        <w:rPr>
          <w:color w:val="000000"/>
          <w:sz w:val="62"/>
          <w:szCs w:val="62"/>
        </w:rPr>
        <w:t>在企业应收项目中，应收账款的比重一般比较大，因此对于应收项目的控制，重点</w:t>
      </w:r>
    </w:p>
    <w:p w14:paraId="34AE9059" w14:textId="77777777" w:rsidR="00D4209A" w:rsidRDefault="00D4209A" w:rsidP="00D4209A">
      <w:pPr>
        <w:pStyle w:val="Bodytext10"/>
        <w:spacing w:after="120" w:line="240" w:lineRule="auto"/>
        <w:rPr>
          <w:sz w:val="62"/>
          <w:szCs w:val="62"/>
        </w:rPr>
      </w:pPr>
      <w:r>
        <w:rPr>
          <w:color w:val="000000"/>
          <w:sz w:val="62"/>
          <w:szCs w:val="62"/>
        </w:rPr>
        <w:t>往往在应收账款上。在总账中设置应收账户，记录客户名称、地址、信用等级等内容,</w:t>
      </w:r>
    </w:p>
    <w:p w14:paraId="27E47276" w14:textId="77777777" w:rsidR="00D4209A" w:rsidRDefault="00D4209A" w:rsidP="00D4209A">
      <w:pPr>
        <w:pStyle w:val="Bodytext10"/>
        <w:spacing w:after="120" w:line="240" w:lineRule="auto"/>
        <w:rPr>
          <w:sz w:val="62"/>
          <w:szCs w:val="62"/>
        </w:rPr>
      </w:pPr>
      <w:r>
        <w:rPr>
          <w:noProof/>
        </w:rPr>
        <mc:AlternateContent>
          <mc:Choice Requires="wps">
            <w:drawing>
              <wp:anchor distT="0" distB="0" distL="0" distR="0" simplePos="0" relativeHeight="251670528" behindDoc="0" locked="0" layoutInCell="1" allowOverlap="1" wp14:anchorId="7B7EA2D8" wp14:editId="443A403D">
                <wp:simplePos x="0" y="0"/>
                <wp:positionH relativeFrom="page">
                  <wp:posOffset>7615555</wp:posOffset>
                </wp:positionH>
                <wp:positionV relativeFrom="paragraph">
                  <wp:posOffset>127000</wp:posOffset>
                </wp:positionV>
                <wp:extent cx="194945" cy="146050"/>
                <wp:effectExtent l="0" t="0" r="0" b="0"/>
                <wp:wrapSquare wrapText="bothSides"/>
                <wp:docPr id="728" name="Shape 728"/>
                <wp:cNvGraphicFramePr/>
                <a:graphic xmlns:a="http://schemas.openxmlformats.org/drawingml/2006/main">
                  <a:graphicData uri="http://schemas.microsoft.com/office/word/2010/wordprocessingShape">
                    <wps:wsp>
                      <wps:cNvSpPr txBox="1"/>
                      <wps:spPr>
                        <a:xfrm>
                          <a:off x="0" y="0"/>
                          <a:ext cx="194945" cy="146050"/>
                        </a:xfrm>
                        <a:prstGeom prst="rect">
                          <a:avLst/>
                        </a:prstGeom>
                        <a:noFill/>
                      </wps:spPr>
                      <wps:txbx>
                        <w:txbxContent>
                          <w:p w14:paraId="53281DB4" w14:textId="77777777" w:rsidR="00D4209A" w:rsidRDefault="00D4209A" w:rsidP="00D4209A">
                            <w:pPr>
                              <w:pStyle w:val="Other10"/>
                              <w:pBdr>
                                <w:top w:val="single" w:sz="0" w:space="0" w:color="474747"/>
                                <w:left w:val="single" w:sz="0" w:space="0" w:color="474747"/>
                                <w:bottom w:val="single" w:sz="0" w:space="0" w:color="474747"/>
                                <w:right w:val="single" w:sz="0" w:space="0" w:color="474747"/>
                              </w:pBdr>
                              <w:shd w:val="clear" w:color="auto" w:fill="474747"/>
                              <w:spacing w:after="0"/>
                              <w:rPr>
                                <w:sz w:val="18"/>
                                <w:szCs w:val="18"/>
                              </w:rPr>
                            </w:pPr>
                            <w:r>
                              <w:rPr>
                                <w:b/>
                                <w:bCs/>
                                <w:color w:val="FFFFFF"/>
                                <w:sz w:val="18"/>
                                <w:szCs w:val="18"/>
                              </w:rPr>
                              <w:t>DQ</w:t>
                            </w:r>
                          </w:p>
                        </w:txbxContent>
                      </wps:txbx>
                      <wps:bodyPr wrap="none" lIns="0" tIns="0" rIns="0" bIns="0"/>
                    </wps:wsp>
                  </a:graphicData>
                </a:graphic>
              </wp:anchor>
            </w:drawing>
          </mc:Choice>
          <mc:Fallback>
            <w:pict>
              <v:shape w14:anchorId="7B7EA2D8" id="Shape 728" o:spid="_x0000_s1036" type="#_x0000_t202" style="position:absolute;margin-left:599.65pt;margin-top:10pt;width:15.35pt;height:11.5pt;z-index:25167052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ncpTegEAAO0CAAAOAAAAZHJzL2Uyb0RvYy54bWysUtFOwyAUfTfxHwjvrt2yLdqsXWKWGROj&#13;&#10;JtMPoBRWksIlgGv3915w3Yy+GV/gci+ce+45rNaD7shBOK/AlHQ6ySkRhkOjzL6k72/bm1tKfGCm&#13;&#10;YR0YUdKj8HRdXV+teluIGbTQNcIRBDG+6G1J2xBskWWet0IzPwErDBYlOM0CHt0+axzrEV132SzP&#13;&#10;l1kPrrEOuPAes5uvIq0SvpSChxcpvQikKylyC2l1aa3jmlUrVuwds63iJxrsDyw0UwabnqE2LDDy&#13;&#10;4dQvKK24Aw8yTDjoDKRUXKQZcJpp/mOaXcusSLOgON6eZfL/B8ufDzv76kgY7mFAA6MgvfWFx2Sc&#13;&#10;Z5BOxx2ZEqyjhMezbGIIhMdHd/O7+YISjqXpfJkvkqzZ5bF1PjwI0CQGJXXoShKLHZ58wIZ4dbwS&#13;&#10;exnYqq6L+QuTGIWhHohqsElqEFM1NEdk36OBJTX4wyjpHg3qE70eAzcG9SkYoVHT1PzkfzTt+zkR&#13;&#10;uPzS6hMAAP//AwBQSwMEFAAGAAgAAAAhAHtgh9PgAAAAEAEAAA8AAABkcnMvZG93bnJldi54bWxM&#13;&#10;T01PwzAMvSPxHyIjcWNJV4S2rumE+DgyaYMLt7Tx2m6NUzXpVv497gkulp/8/D7y7eQ6ccEhtJ40&#13;&#10;JAsFAqnytqVaw9fn+8MKRIiGrOk8oYYfDLAtbm9yk1l/pT1eDrEWLEIhMxqaGPtMylA16ExY+B6J&#13;&#10;b0c/OBMZDrW0g7myuOvkUqkn6UxL7NCYHl8arM6H0Wk4fuzOp7dxr061WuF3MuBUJjut7++m1w2P&#13;&#10;5w2IiFP8+4C5A+eHgoOVfiQbRMc4Wa9T5mpgMxAzY5nOW6nhMVUgi1z+L1L8AgAA//8DAFBLAQIt&#13;&#10;ABQABgAIAAAAIQC2gziS/gAAAOEBAAATAAAAAAAAAAAAAAAAAAAAAABbQ29udGVudF9UeXBlc10u&#13;&#10;eG1sUEsBAi0AFAAGAAgAAAAhADj9If/WAAAAlAEAAAsAAAAAAAAAAAAAAAAALwEAAF9yZWxzLy5y&#13;&#10;ZWxzUEsBAi0AFAAGAAgAAAAhAEmdylN6AQAA7QIAAA4AAAAAAAAAAAAAAAAALgIAAGRycy9lMm9E&#13;&#10;b2MueG1sUEsBAi0AFAAGAAgAAAAhAHtgh9PgAAAAEAEAAA8AAAAAAAAAAAAAAAAA1AMAAGRycy9k&#13;&#10;b3ducmV2LnhtbFBLBQYAAAAABAAEAPMAAADhBAAAAAA=&#13;&#10;" filled="f" stroked="f">
                <v:textbox inset="0,0,0,0">
                  <w:txbxContent>
                    <w:p w14:paraId="53281DB4" w14:textId="77777777" w:rsidR="00D4209A" w:rsidRDefault="00D4209A" w:rsidP="00D4209A">
                      <w:pPr>
                        <w:pStyle w:val="Other10"/>
                        <w:pBdr>
                          <w:top w:val="single" w:sz="0" w:space="0" w:color="474747"/>
                          <w:left w:val="single" w:sz="0" w:space="0" w:color="474747"/>
                          <w:bottom w:val="single" w:sz="0" w:space="0" w:color="474747"/>
                          <w:right w:val="single" w:sz="0" w:space="0" w:color="474747"/>
                        </w:pBdr>
                        <w:shd w:val="clear" w:color="auto" w:fill="474747"/>
                        <w:spacing w:after="0"/>
                        <w:rPr>
                          <w:sz w:val="18"/>
                          <w:szCs w:val="18"/>
                        </w:rPr>
                      </w:pPr>
                      <w:r>
                        <w:rPr>
                          <w:b/>
                          <w:bCs/>
                          <w:color w:val="FFFFFF"/>
                          <w:sz w:val="18"/>
                          <w:szCs w:val="18"/>
                        </w:rPr>
                        <w:t>DQ</w:t>
                      </w:r>
                    </w:p>
                  </w:txbxContent>
                </v:textbox>
                <w10:wrap type="square" anchorx="page"/>
              </v:shape>
            </w:pict>
          </mc:Fallback>
        </mc:AlternateContent>
      </w:r>
      <w:r>
        <w:rPr>
          <w:color w:val="000000"/>
          <w:sz w:val="62"/>
          <w:szCs w:val="62"/>
        </w:rPr>
        <w:t>并在应收账上汇总所有客户账款增减数，根据应收账款可以建立付款清单。</w:t>
      </w:r>
    </w:p>
    <w:p w14:paraId="0207E154" w14:textId="77777777" w:rsidR="00D4209A" w:rsidRDefault="00D4209A" w:rsidP="00D4209A">
      <w:pPr>
        <w:pStyle w:val="Bodytext10"/>
        <w:spacing w:after="1400" w:line="283" w:lineRule="auto"/>
        <w:ind w:firstLine="1340"/>
        <w:jc w:val="both"/>
        <w:rPr>
          <w:sz w:val="62"/>
          <w:szCs w:val="62"/>
        </w:rPr>
      </w:pPr>
      <w:r>
        <w:rPr>
          <w:color w:val="000000"/>
          <w:sz w:val="62"/>
          <w:szCs w:val="62"/>
        </w:rPr>
        <w:t>应收账款记录和管理客户的核算资料，是销售管理的一部分，同时应收账款的所有 交易(如应收账款的产生、收款作业等)资料也将进入总账系统。应收账款系统不仅是 财务会计的一部分，还通过与销售系统集成，向销售系统提供进行客户管理所需的有效 信息。</w:t>
      </w:r>
    </w:p>
    <w:p w14:paraId="035BF96F" w14:textId="77777777" w:rsidR="00D4209A" w:rsidRDefault="00D4209A" w:rsidP="00D4209A">
      <w:pPr>
        <w:pStyle w:val="Heading410"/>
        <w:keepNext/>
        <w:keepLines/>
        <w:spacing w:after="1580"/>
        <w:ind w:left="1320"/>
        <w:rPr>
          <w:sz w:val="86"/>
          <w:szCs w:val="86"/>
        </w:rPr>
      </w:pPr>
      <w:bookmarkStart w:id="40" w:name="bookmark325"/>
      <w:bookmarkStart w:id="41" w:name="bookmark326"/>
      <w:bookmarkStart w:id="42" w:name="bookmark327"/>
      <w:r>
        <w:rPr>
          <w:rFonts w:ascii="Times New Roman" w:eastAsia="Times New Roman" w:hAnsi="Times New Roman" w:cs="Times New Roman"/>
          <w:b/>
          <w:bCs/>
          <w:color w:val="000000"/>
          <w:sz w:val="86"/>
          <w:szCs w:val="86"/>
        </w:rPr>
        <w:lastRenderedPageBreak/>
        <w:t>332</w:t>
      </w:r>
      <w:r>
        <w:rPr>
          <w:color w:val="000000"/>
          <w:sz w:val="86"/>
          <w:szCs w:val="86"/>
        </w:rPr>
        <w:t>应收账款模块的作用</w:t>
      </w:r>
      <w:bookmarkEnd w:id="40"/>
      <w:bookmarkEnd w:id="41"/>
      <w:bookmarkEnd w:id="42"/>
    </w:p>
    <w:p w14:paraId="7A7CC75A" w14:textId="77777777" w:rsidR="00D4209A" w:rsidRDefault="00D4209A" w:rsidP="00D4209A">
      <w:pPr>
        <w:pStyle w:val="Bodytext10"/>
        <w:spacing w:after="0" w:line="283" w:lineRule="auto"/>
        <w:ind w:left="1320"/>
        <w:rPr>
          <w:sz w:val="62"/>
          <w:szCs w:val="62"/>
        </w:rPr>
      </w:pPr>
      <w:r>
        <w:rPr>
          <w:rFonts w:ascii="Arial" w:eastAsia="Arial" w:hAnsi="Arial" w:cs="Arial"/>
          <w:color w:val="000000"/>
          <w:sz w:val="66"/>
          <w:szCs w:val="66"/>
        </w:rPr>
        <w:t>ERP</w:t>
      </w:r>
      <w:r>
        <w:rPr>
          <w:color w:val="000000"/>
          <w:sz w:val="62"/>
          <w:szCs w:val="62"/>
        </w:rPr>
        <w:t>系统中应收账款模块的作用如下。</w:t>
      </w:r>
    </w:p>
    <w:p w14:paraId="1FF8C917" w14:textId="77777777" w:rsidR="00D4209A" w:rsidRDefault="00D4209A" w:rsidP="00D4209A">
      <w:pPr>
        <w:pStyle w:val="Bodytext10"/>
        <w:numPr>
          <w:ilvl w:val="0"/>
          <w:numId w:val="4"/>
        </w:numPr>
        <w:spacing w:after="0" w:line="283" w:lineRule="auto"/>
        <w:ind w:firstLine="1640"/>
        <w:jc w:val="both"/>
        <w:rPr>
          <w:sz w:val="62"/>
          <w:szCs w:val="62"/>
        </w:rPr>
      </w:pPr>
      <w:bookmarkStart w:id="43" w:name="bookmark328"/>
      <w:bookmarkEnd w:id="43"/>
      <w:r>
        <w:rPr>
          <w:color w:val="000000"/>
          <w:sz w:val="62"/>
          <w:szCs w:val="62"/>
        </w:rPr>
        <w:t>改善发票和付款处理的精度。应收账和发票管理提供了每张发票及由贷方冲销 的付款和账单调整的完整的会计核算方法，发票数据的自动传输功能避免了数据的重复 录入工作。</w:t>
      </w:r>
    </w:p>
    <w:p w14:paraId="26473639" w14:textId="77777777" w:rsidR="00D4209A" w:rsidRDefault="00D4209A" w:rsidP="00D4209A">
      <w:pPr>
        <w:pStyle w:val="Bodytext10"/>
        <w:numPr>
          <w:ilvl w:val="0"/>
          <w:numId w:val="4"/>
        </w:numPr>
        <w:spacing w:after="180" w:line="240" w:lineRule="auto"/>
        <w:ind w:left="1640"/>
        <w:rPr>
          <w:sz w:val="62"/>
          <w:szCs w:val="62"/>
        </w:rPr>
      </w:pPr>
      <w:bookmarkStart w:id="44" w:name="bookmark329"/>
      <w:bookmarkEnd w:id="44"/>
      <w:r>
        <w:rPr>
          <w:color w:val="000000"/>
          <w:sz w:val="62"/>
          <w:szCs w:val="62"/>
        </w:rPr>
        <w:t>及时提供客户对账单。能方便、快速地生成客户对账单。不同的客户可使用不</w:t>
      </w:r>
    </w:p>
    <w:p w14:paraId="14F7EB65" w14:textId="77777777" w:rsidR="00D4209A" w:rsidRDefault="00D4209A" w:rsidP="00D4209A">
      <w:pPr>
        <w:pStyle w:val="Bodytext10"/>
        <w:spacing w:after="120" w:line="240" w:lineRule="auto"/>
        <w:rPr>
          <w:sz w:val="62"/>
          <w:szCs w:val="62"/>
        </w:rPr>
      </w:pPr>
      <w:r>
        <w:rPr>
          <w:color w:val="000000"/>
          <w:sz w:val="62"/>
          <w:szCs w:val="62"/>
        </w:rPr>
        <w:t>同的结算周期，调整以后能立即产生更正的客户对账单。</w:t>
      </w:r>
    </w:p>
    <w:p w14:paraId="060E4E7F" w14:textId="77777777" w:rsidR="00D4209A" w:rsidRDefault="00D4209A" w:rsidP="00D4209A">
      <w:pPr>
        <w:pStyle w:val="Bodytext10"/>
        <w:numPr>
          <w:ilvl w:val="0"/>
          <w:numId w:val="4"/>
        </w:numPr>
        <w:spacing w:after="0" w:line="295" w:lineRule="auto"/>
        <w:ind w:firstLine="1640"/>
        <w:jc w:val="both"/>
        <w:rPr>
          <w:sz w:val="62"/>
          <w:szCs w:val="62"/>
        </w:rPr>
      </w:pPr>
      <w:bookmarkStart w:id="45" w:name="bookmark330"/>
      <w:bookmarkEnd w:id="45"/>
      <w:r>
        <w:rPr>
          <w:color w:val="000000"/>
          <w:sz w:val="62"/>
          <w:szCs w:val="62"/>
        </w:rPr>
        <w:t>改善客户查询响应。可以立即答复客户和销售人员关于账款的问题。可以对某 一个客户的所有发票、付款、指定的发票及付款的去向继续跟踪。</w:t>
      </w:r>
    </w:p>
    <w:p w14:paraId="6DE61894" w14:textId="77777777" w:rsidR="00D4209A" w:rsidRDefault="00D4209A" w:rsidP="00D4209A">
      <w:pPr>
        <w:pStyle w:val="Bodytext10"/>
        <w:numPr>
          <w:ilvl w:val="0"/>
          <w:numId w:val="4"/>
        </w:numPr>
        <w:spacing w:after="180" w:line="240" w:lineRule="auto"/>
        <w:ind w:firstLine="1640"/>
        <w:jc w:val="both"/>
        <w:rPr>
          <w:sz w:val="62"/>
          <w:szCs w:val="62"/>
        </w:rPr>
      </w:pPr>
      <w:bookmarkStart w:id="46" w:name="bookmark331"/>
      <w:bookmarkEnd w:id="46"/>
      <w:r>
        <w:rPr>
          <w:color w:val="000000"/>
          <w:sz w:val="62"/>
          <w:szCs w:val="62"/>
        </w:rPr>
        <w:t>减少处理应收账的时间。简化了客户发票和现金收入的处理过程，大大减少了</w:t>
      </w:r>
    </w:p>
    <w:p w14:paraId="2F49D9AE" w14:textId="77777777" w:rsidR="00D4209A" w:rsidRDefault="00D4209A" w:rsidP="00D4209A">
      <w:pPr>
        <w:pStyle w:val="Bodytext10"/>
        <w:spacing w:after="120" w:line="240" w:lineRule="auto"/>
        <w:rPr>
          <w:sz w:val="62"/>
          <w:szCs w:val="62"/>
        </w:rPr>
      </w:pPr>
      <w:r>
        <w:rPr>
          <w:color w:val="000000"/>
          <w:sz w:val="62"/>
          <w:szCs w:val="62"/>
        </w:rPr>
        <w:t>计算费用、检查信贷额度、生成客户对账单及处理发票和支付的时间。</w:t>
      </w:r>
    </w:p>
    <w:p w14:paraId="3F30C20D" w14:textId="77777777" w:rsidR="00D4209A" w:rsidRDefault="00D4209A" w:rsidP="00D4209A">
      <w:pPr>
        <w:pStyle w:val="Bodytext10"/>
        <w:spacing w:after="180" w:line="240" w:lineRule="auto"/>
        <w:ind w:left="1640"/>
        <w:jc w:val="both"/>
        <w:rPr>
          <w:sz w:val="62"/>
          <w:szCs w:val="62"/>
        </w:rPr>
      </w:pPr>
      <w:r>
        <w:rPr>
          <w:rFonts w:ascii="Arial" w:eastAsia="Arial" w:hAnsi="Arial" w:cs="Arial"/>
          <w:color w:val="000000"/>
          <w:sz w:val="66"/>
          <w:szCs w:val="66"/>
        </w:rPr>
        <w:t>(5 )</w:t>
      </w:r>
      <w:r>
        <w:rPr>
          <w:color w:val="000000"/>
          <w:sz w:val="62"/>
          <w:szCs w:val="62"/>
        </w:rPr>
        <w:t>改进现金收入的控制。对现金收入的控制保证了由供应商提交的付款已使用了</w:t>
      </w:r>
    </w:p>
    <w:p w14:paraId="4C913E65" w14:textId="77777777" w:rsidR="00D4209A" w:rsidRDefault="00D4209A" w:rsidP="00D4209A">
      <w:pPr>
        <w:pStyle w:val="Bodytext10"/>
        <w:spacing w:after="1580" w:line="240" w:lineRule="auto"/>
        <w:rPr>
          <w:sz w:val="28"/>
          <w:szCs w:val="28"/>
        </w:rPr>
      </w:pPr>
      <w:r>
        <w:rPr>
          <w:color w:val="000000"/>
          <w:sz w:val="62"/>
          <w:szCs w:val="62"/>
        </w:rPr>
        <w:t>适当的现金折扣并将其正确地分摊到发票中</w:t>
      </w:r>
      <w:r>
        <w:rPr>
          <w:rFonts w:ascii="Arial" w:eastAsia="Arial" w:hAnsi="Arial" w:cs="Arial"/>
          <w:b/>
          <w:bCs/>
          <w:color w:val="000000"/>
          <w:sz w:val="28"/>
          <w:szCs w:val="28"/>
        </w:rPr>
        <w:t>O</w:t>
      </w:r>
    </w:p>
    <w:p w14:paraId="7B138214" w14:textId="77777777" w:rsidR="00D4209A" w:rsidRDefault="00D4209A" w:rsidP="00D4209A">
      <w:pPr>
        <w:pStyle w:val="Heading410"/>
        <w:keepNext/>
        <w:keepLines/>
        <w:spacing w:after="1580"/>
        <w:ind w:left="1320"/>
        <w:rPr>
          <w:sz w:val="86"/>
          <w:szCs w:val="86"/>
        </w:rPr>
      </w:pPr>
      <w:bookmarkStart w:id="47" w:name="bookmark332"/>
      <w:bookmarkStart w:id="48" w:name="bookmark333"/>
      <w:bookmarkStart w:id="49" w:name="bookmark334"/>
      <w:r>
        <w:rPr>
          <w:rFonts w:ascii="Times New Roman" w:eastAsia="Times New Roman" w:hAnsi="Times New Roman" w:cs="Times New Roman"/>
          <w:b/>
          <w:bCs/>
          <w:color w:val="000000"/>
          <w:sz w:val="86"/>
          <w:szCs w:val="86"/>
        </w:rPr>
        <w:t>333</w:t>
      </w:r>
      <w:r>
        <w:rPr>
          <w:color w:val="000000"/>
          <w:sz w:val="86"/>
          <w:szCs w:val="86"/>
        </w:rPr>
        <w:t>应收账款模块的功能</w:t>
      </w:r>
      <w:bookmarkEnd w:id="47"/>
      <w:bookmarkEnd w:id="48"/>
      <w:bookmarkEnd w:id="49"/>
    </w:p>
    <w:p w14:paraId="36722DDB" w14:textId="77777777" w:rsidR="00D4209A" w:rsidRDefault="00D4209A" w:rsidP="00D4209A">
      <w:pPr>
        <w:pStyle w:val="Bodytext10"/>
        <w:spacing w:after="120" w:line="240" w:lineRule="auto"/>
        <w:ind w:left="1320"/>
        <w:rPr>
          <w:sz w:val="62"/>
          <w:szCs w:val="62"/>
        </w:rPr>
      </w:pPr>
      <w:r>
        <w:rPr>
          <w:color w:val="000000"/>
          <w:sz w:val="62"/>
          <w:szCs w:val="62"/>
        </w:rPr>
        <w:t>应收账款模块主要提供以下功能。</w:t>
      </w:r>
    </w:p>
    <w:p w14:paraId="5555F64F" w14:textId="77777777" w:rsidR="00D4209A" w:rsidRDefault="00D4209A" w:rsidP="00D4209A">
      <w:pPr>
        <w:pStyle w:val="Bodytext10"/>
        <w:spacing w:after="120" w:line="240" w:lineRule="auto"/>
        <w:ind w:left="1640"/>
        <w:jc w:val="both"/>
        <w:rPr>
          <w:sz w:val="62"/>
          <w:szCs w:val="62"/>
        </w:rPr>
      </w:pPr>
      <w:r>
        <w:rPr>
          <w:rFonts w:ascii="Arial" w:eastAsia="Arial" w:hAnsi="Arial" w:cs="Arial"/>
          <w:color w:val="000000"/>
          <w:sz w:val="66"/>
          <w:szCs w:val="66"/>
        </w:rPr>
        <w:t>(1)</w:t>
      </w:r>
      <w:r>
        <w:rPr>
          <w:color w:val="000000"/>
          <w:sz w:val="62"/>
          <w:szCs w:val="62"/>
        </w:rPr>
        <w:t>发票管理。发票管理具有将订单信息传递至发票，并按订单查询发票和信用证</w:t>
      </w:r>
    </w:p>
    <w:p w14:paraId="5DD7270A" w14:textId="77777777" w:rsidR="00D4209A" w:rsidRDefault="00D4209A" w:rsidP="00D4209A">
      <w:pPr>
        <w:pStyle w:val="Bodytext10"/>
        <w:spacing w:after="60" w:line="276" w:lineRule="auto"/>
        <w:jc w:val="both"/>
        <w:rPr>
          <w:sz w:val="62"/>
          <w:szCs w:val="62"/>
        </w:rPr>
      </w:pPr>
      <w:r>
        <w:rPr>
          <w:color w:val="000000"/>
          <w:sz w:val="62"/>
          <w:szCs w:val="62"/>
        </w:rPr>
        <w:t>的功能，能列出需要审核的发票和信用证，打印已审核的发票和信用证、提供发票调整 的审计线索、查询历史资料等。</w:t>
      </w:r>
    </w:p>
    <w:p w14:paraId="22018B84" w14:textId="77777777" w:rsidR="00D4209A" w:rsidRDefault="00D4209A" w:rsidP="00D4209A">
      <w:pPr>
        <w:pStyle w:val="Bodytext10"/>
        <w:numPr>
          <w:ilvl w:val="0"/>
          <w:numId w:val="5"/>
        </w:numPr>
        <w:tabs>
          <w:tab w:val="left" w:pos="2874"/>
        </w:tabs>
        <w:spacing w:after="0"/>
        <w:ind w:firstLine="1540"/>
        <w:jc w:val="both"/>
        <w:rPr>
          <w:sz w:val="62"/>
          <w:szCs w:val="62"/>
        </w:rPr>
      </w:pPr>
      <w:bookmarkStart w:id="50" w:name="bookmark335"/>
      <w:bookmarkEnd w:id="50"/>
      <w:r>
        <w:rPr>
          <w:color w:val="000000"/>
          <w:sz w:val="62"/>
          <w:szCs w:val="62"/>
        </w:rPr>
        <w:t>客户管理。提供有关客户的信息，如使用币别、付款条件、折扣代号、付款方 式、付款银行、信用状态等。此外，还提供交易信息，如交易金额、折扣额等。</w:t>
      </w:r>
    </w:p>
    <w:p w14:paraId="30521B79" w14:textId="77777777" w:rsidR="00D4209A" w:rsidRDefault="00D4209A" w:rsidP="00D4209A">
      <w:pPr>
        <w:pStyle w:val="Bodytext10"/>
        <w:numPr>
          <w:ilvl w:val="0"/>
          <w:numId w:val="5"/>
        </w:numPr>
        <w:tabs>
          <w:tab w:val="left" w:pos="2874"/>
        </w:tabs>
        <w:spacing w:after="0" w:line="307" w:lineRule="auto"/>
        <w:ind w:firstLine="1540"/>
        <w:jc w:val="both"/>
        <w:rPr>
          <w:sz w:val="62"/>
          <w:szCs w:val="62"/>
        </w:rPr>
      </w:pPr>
      <w:bookmarkStart w:id="51" w:name="bookmark336"/>
      <w:bookmarkEnd w:id="51"/>
      <w:r>
        <w:rPr>
          <w:color w:val="000000"/>
          <w:sz w:val="62"/>
          <w:szCs w:val="62"/>
        </w:rPr>
        <w:lastRenderedPageBreak/>
        <w:t>付款管理。付款管理提供多种处理方法，如自动处理付款条件、折扣、税额和 多币种的转换，能够列出指定客户的付款活动及指定时期内的信用证的应用情况。</w:t>
      </w:r>
    </w:p>
    <w:p w14:paraId="58F4C699" w14:textId="77777777" w:rsidR="00D4209A" w:rsidRDefault="00D4209A" w:rsidP="00D4209A">
      <w:pPr>
        <w:pStyle w:val="Bodytext10"/>
        <w:numPr>
          <w:ilvl w:val="0"/>
          <w:numId w:val="5"/>
        </w:numPr>
        <w:tabs>
          <w:tab w:val="left" w:pos="2874"/>
        </w:tabs>
        <w:spacing w:after="0" w:line="305" w:lineRule="auto"/>
        <w:ind w:firstLine="1540"/>
        <w:jc w:val="both"/>
        <w:rPr>
          <w:sz w:val="62"/>
          <w:szCs w:val="62"/>
        </w:rPr>
      </w:pPr>
      <w:bookmarkStart w:id="52" w:name="bookmark337"/>
      <w:bookmarkEnd w:id="52"/>
      <w:r>
        <w:rPr>
          <w:color w:val="000000"/>
          <w:sz w:val="62"/>
          <w:szCs w:val="62"/>
        </w:rPr>
        <w:t>账龄分析。建立应收账款客户的付款到期日，以及为客户打印结算单的过期信 息，并打印对账单。</w:t>
      </w:r>
    </w:p>
    <w:p w14:paraId="4173CD06" w14:textId="77777777" w:rsidR="00D4209A" w:rsidRDefault="00D4209A" w:rsidP="00D4209A">
      <w:pPr>
        <w:pStyle w:val="Bodytext10"/>
        <w:numPr>
          <w:ilvl w:val="0"/>
          <w:numId w:val="5"/>
        </w:numPr>
        <w:tabs>
          <w:tab w:val="left" w:pos="2874"/>
        </w:tabs>
        <w:spacing w:after="0" w:line="293" w:lineRule="auto"/>
        <w:ind w:firstLine="1540"/>
        <w:jc w:val="both"/>
        <w:rPr>
          <w:sz w:val="62"/>
          <w:szCs w:val="62"/>
        </w:rPr>
      </w:pPr>
      <w:bookmarkStart w:id="53" w:name="bookmark338"/>
      <w:bookmarkEnd w:id="53"/>
      <w:r>
        <w:rPr>
          <w:color w:val="000000"/>
          <w:sz w:val="62"/>
          <w:szCs w:val="62"/>
        </w:rPr>
        <w:t>借贷通知单。当发票过账至应收账款，产生汇票、计算财务费用或接受未指定 用途的付款都会产生借贷通知单，并且所有的借贷通知单的金额汇总起来将会得出客户 余额。借贷通知单主要是为了修改已过账的发票信息，记录客户余额的调整，录入客户 的未结余额。</w:t>
      </w:r>
    </w:p>
    <w:p w14:paraId="128D392C" w14:textId="77777777" w:rsidR="00D4209A" w:rsidRDefault="00D4209A" w:rsidP="00D4209A">
      <w:pPr>
        <w:pStyle w:val="Bodytext10"/>
        <w:numPr>
          <w:ilvl w:val="0"/>
          <w:numId w:val="5"/>
        </w:numPr>
        <w:tabs>
          <w:tab w:val="left" w:pos="2874"/>
        </w:tabs>
        <w:spacing w:after="1400" w:line="290" w:lineRule="auto"/>
        <w:ind w:firstLine="1540"/>
        <w:jc w:val="both"/>
        <w:rPr>
          <w:sz w:val="62"/>
          <w:szCs w:val="62"/>
        </w:rPr>
      </w:pPr>
      <w:bookmarkStart w:id="54" w:name="bookmark339"/>
      <w:bookmarkEnd w:id="54"/>
      <w:r>
        <w:rPr>
          <w:color w:val="000000"/>
          <w:sz w:val="62"/>
          <w:szCs w:val="62"/>
        </w:rPr>
        <w:t>生成会计分录。应收账款模块能够自动生成有关应收账款的全部会计分录，这 些会计分录可以自动过账到总账中去，当然在过账之前，需要认真地检查会计分录是否 准确无误。可以以每笔应收账款事务产生一个总账账务的明细方式表示，也可以以时间、 类型等汇总方式表示。</w:t>
      </w:r>
    </w:p>
    <w:p w14:paraId="4ED7063B" w14:textId="77777777" w:rsidR="00D4209A" w:rsidRDefault="00D4209A" w:rsidP="00D4209A">
      <w:pPr>
        <w:pStyle w:val="Heading410"/>
        <w:keepNext/>
        <w:keepLines/>
        <w:spacing w:after="1620"/>
        <w:ind w:left="1300"/>
        <w:jc w:val="both"/>
        <w:rPr>
          <w:sz w:val="86"/>
          <w:szCs w:val="86"/>
        </w:rPr>
      </w:pPr>
      <w:bookmarkStart w:id="55" w:name="bookmark340"/>
      <w:bookmarkStart w:id="56" w:name="bookmark341"/>
      <w:bookmarkStart w:id="57" w:name="bookmark342"/>
      <w:r>
        <w:rPr>
          <w:rFonts w:ascii="Times New Roman" w:eastAsia="Times New Roman" w:hAnsi="Times New Roman" w:cs="Times New Roman"/>
          <w:b/>
          <w:bCs/>
          <w:color w:val="000000"/>
        </w:rPr>
        <w:t>334</w:t>
      </w:r>
      <w:r>
        <w:rPr>
          <w:color w:val="000000"/>
          <w:sz w:val="86"/>
          <w:szCs w:val="86"/>
        </w:rPr>
        <w:t>应收账款系统主要账务处理</w:t>
      </w:r>
      <w:bookmarkEnd w:id="55"/>
      <w:bookmarkEnd w:id="56"/>
      <w:bookmarkEnd w:id="57"/>
    </w:p>
    <w:p w14:paraId="2A16D695" w14:textId="77777777" w:rsidR="00D4209A" w:rsidRDefault="00D4209A" w:rsidP="00D4209A">
      <w:pPr>
        <w:pStyle w:val="Bodytext10"/>
        <w:spacing w:after="440" w:line="283" w:lineRule="auto"/>
        <w:ind w:firstLine="1320"/>
        <w:jc w:val="both"/>
        <w:rPr>
          <w:sz w:val="62"/>
          <w:szCs w:val="62"/>
        </w:rPr>
      </w:pPr>
      <w:r>
        <w:rPr>
          <w:color w:val="000000"/>
          <w:sz w:val="62"/>
          <w:szCs w:val="62"/>
        </w:rPr>
        <w:t>销售业务发生时，在销售系统录入销售专用发票，销售发票作为信息流会自动传入 应收账款系统，在应收账款系统将采购发票作为应收单据进行审核、制单，生成记账凭 证。收到客户货款后，填制收款单，经过审核、制单生成记账凭证。</w:t>
      </w:r>
    </w:p>
    <w:p w14:paraId="4932E11A" w14:textId="77777777" w:rsidR="00D4209A" w:rsidRDefault="00D4209A" w:rsidP="00D4209A">
      <w:pPr>
        <w:pStyle w:val="Bodytext30"/>
        <w:spacing w:after="620"/>
        <w:ind w:left="1300"/>
        <w:rPr>
          <w:sz w:val="60"/>
          <w:szCs w:val="60"/>
        </w:rPr>
      </w:pPr>
      <w:r>
        <w:rPr>
          <w:rFonts w:ascii="Arial" w:eastAsia="Arial" w:hAnsi="Arial" w:cs="Arial"/>
          <w:color w:val="000000"/>
          <w:sz w:val="66"/>
          <w:szCs w:val="66"/>
        </w:rPr>
        <w:t>1.</w:t>
      </w:r>
      <w:r>
        <w:rPr>
          <w:color w:val="000000"/>
          <w:sz w:val="60"/>
          <w:szCs w:val="60"/>
        </w:rPr>
        <w:t>根据销售发票生成的记账凭证</w:t>
      </w:r>
    </w:p>
    <w:p w14:paraId="3FF28D85" w14:textId="77777777" w:rsidR="00D4209A" w:rsidRDefault="00D4209A" w:rsidP="00D4209A">
      <w:pPr>
        <w:pStyle w:val="Bodytext10"/>
        <w:spacing w:after="140" w:line="240" w:lineRule="auto"/>
        <w:ind w:left="1300"/>
        <w:jc w:val="both"/>
        <w:rPr>
          <w:sz w:val="62"/>
          <w:szCs w:val="62"/>
        </w:rPr>
      </w:pPr>
      <w:r>
        <w:rPr>
          <w:color w:val="000000"/>
          <w:sz w:val="62"/>
          <w:szCs w:val="62"/>
        </w:rPr>
        <w:t>借：应收账款</w:t>
      </w:r>
    </w:p>
    <w:p w14:paraId="572BF072" w14:textId="77777777" w:rsidR="00D4209A" w:rsidRDefault="00D4209A" w:rsidP="00D4209A">
      <w:pPr>
        <w:pStyle w:val="Bodytext10"/>
        <w:spacing w:after="140" w:line="240" w:lineRule="auto"/>
        <w:ind w:left="2620"/>
        <w:rPr>
          <w:sz w:val="62"/>
          <w:szCs w:val="62"/>
        </w:rPr>
      </w:pPr>
      <w:r>
        <w:rPr>
          <w:color w:val="000000"/>
          <w:sz w:val="62"/>
          <w:szCs w:val="62"/>
        </w:rPr>
        <w:t>贷：主营业务收入</w:t>
      </w:r>
    </w:p>
    <w:p w14:paraId="4BB42A0B" w14:textId="77777777" w:rsidR="00D4209A" w:rsidRDefault="00D4209A" w:rsidP="00D4209A">
      <w:pPr>
        <w:pStyle w:val="Bodytext10"/>
        <w:spacing w:after="620" w:line="240" w:lineRule="auto"/>
        <w:ind w:left="4060"/>
        <w:rPr>
          <w:sz w:val="62"/>
          <w:szCs w:val="62"/>
        </w:rPr>
      </w:pPr>
      <w:r>
        <w:rPr>
          <w:color w:val="000000"/>
          <w:sz w:val="62"/>
          <w:szCs w:val="62"/>
        </w:rPr>
        <w:t>应交税费/应交增值税/销项税</w:t>
      </w:r>
    </w:p>
    <w:p w14:paraId="59BDBFA9" w14:textId="77777777" w:rsidR="00D4209A" w:rsidRDefault="00D4209A" w:rsidP="00D4209A">
      <w:pPr>
        <w:pStyle w:val="Bodytext30"/>
        <w:spacing w:after="620"/>
        <w:ind w:left="1300"/>
        <w:rPr>
          <w:sz w:val="60"/>
          <w:szCs w:val="60"/>
        </w:rPr>
      </w:pPr>
      <w:r>
        <w:rPr>
          <w:rFonts w:ascii="Arial" w:eastAsia="Arial" w:hAnsi="Arial" w:cs="Arial"/>
          <w:color w:val="000000"/>
          <w:sz w:val="66"/>
          <w:szCs w:val="66"/>
        </w:rPr>
        <w:t xml:space="preserve">2 </w:t>
      </w:r>
      <w:r>
        <w:rPr>
          <w:color w:val="000000"/>
          <w:sz w:val="60"/>
          <w:szCs w:val="60"/>
        </w:rPr>
        <w:t>.收到应收账款生成的记账凭证</w:t>
      </w:r>
    </w:p>
    <w:p w14:paraId="5F6EA42A" w14:textId="77777777" w:rsidR="00D4209A" w:rsidRDefault="00D4209A" w:rsidP="00D4209A">
      <w:pPr>
        <w:pStyle w:val="Bodytext10"/>
        <w:spacing w:after="140" w:line="240" w:lineRule="auto"/>
        <w:ind w:left="1300"/>
        <w:jc w:val="both"/>
        <w:rPr>
          <w:sz w:val="62"/>
          <w:szCs w:val="62"/>
        </w:rPr>
      </w:pPr>
      <w:r>
        <w:rPr>
          <w:color w:val="000000"/>
          <w:sz w:val="62"/>
          <w:szCs w:val="62"/>
        </w:rPr>
        <w:lastRenderedPageBreak/>
        <w:t>借：库存现金/银行存款</w:t>
      </w:r>
    </w:p>
    <w:p w14:paraId="329CBD12" w14:textId="77777777" w:rsidR="00D4209A" w:rsidRDefault="00D4209A" w:rsidP="00D4209A">
      <w:pPr>
        <w:pStyle w:val="Bodytext10"/>
        <w:spacing w:after="1560" w:line="240" w:lineRule="auto"/>
        <w:ind w:left="2620"/>
        <w:jc w:val="both"/>
        <w:rPr>
          <w:sz w:val="62"/>
          <w:szCs w:val="62"/>
        </w:rPr>
      </w:pPr>
      <w:r>
        <w:rPr>
          <w:color w:val="000000"/>
          <w:sz w:val="62"/>
          <w:szCs w:val="62"/>
        </w:rPr>
        <w:t>贷：应收账款</w:t>
      </w:r>
    </w:p>
    <w:p w14:paraId="420E1EE6" w14:textId="77777777" w:rsidR="00D4209A" w:rsidRDefault="00D4209A" w:rsidP="00D4209A">
      <w:pPr>
        <w:pStyle w:val="Heading410"/>
        <w:keepNext/>
        <w:keepLines/>
        <w:spacing w:after="1560"/>
        <w:ind w:left="1300"/>
        <w:jc w:val="both"/>
        <w:rPr>
          <w:sz w:val="86"/>
          <w:szCs w:val="86"/>
        </w:rPr>
      </w:pPr>
      <w:bookmarkStart w:id="58" w:name="bookmark343"/>
      <w:bookmarkStart w:id="59" w:name="bookmark344"/>
      <w:bookmarkStart w:id="60" w:name="bookmark345"/>
      <w:r>
        <w:rPr>
          <w:rFonts w:ascii="Times New Roman" w:eastAsia="Times New Roman" w:hAnsi="Times New Roman" w:cs="Times New Roman"/>
          <w:b/>
          <w:bCs/>
          <w:color w:val="000000"/>
        </w:rPr>
        <w:t>335</w:t>
      </w:r>
      <w:r>
        <w:rPr>
          <w:color w:val="000000"/>
          <w:sz w:val="86"/>
          <w:szCs w:val="86"/>
        </w:rPr>
        <w:t>应收账款系统与其他系统的关系</w:t>
      </w:r>
      <w:bookmarkEnd w:id="58"/>
      <w:bookmarkEnd w:id="59"/>
      <w:bookmarkEnd w:id="60"/>
    </w:p>
    <w:p w14:paraId="32C442B6" w14:textId="77777777" w:rsidR="00D4209A" w:rsidRDefault="00D4209A" w:rsidP="00D4209A">
      <w:pPr>
        <w:pStyle w:val="Bodytext10"/>
        <w:spacing w:after="620" w:line="240" w:lineRule="auto"/>
        <w:ind w:left="1300"/>
        <w:jc w:val="both"/>
        <w:rPr>
          <w:sz w:val="62"/>
          <w:szCs w:val="62"/>
        </w:rPr>
      </w:pPr>
      <w:r>
        <w:rPr>
          <w:color w:val="000000"/>
          <w:sz w:val="62"/>
          <w:szCs w:val="62"/>
        </w:rPr>
        <w:t>应收账款系统与其他系统的关系如图</w:t>
      </w:r>
      <w:r>
        <w:rPr>
          <w:rFonts w:ascii="Arial" w:eastAsia="Arial" w:hAnsi="Arial" w:cs="Arial"/>
          <w:color w:val="000000"/>
          <w:sz w:val="66"/>
          <w:szCs w:val="66"/>
        </w:rPr>
        <w:t>3.4</w:t>
      </w:r>
      <w:r>
        <w:rPr>
          <w:color w:val="000000"/>
          <w:sz w:val="62"/>
          <w:szCs w:val="62"/>
        </w:rPr>
        <w:t>所示。以用友</w:t>
      </w:r>
      <w:r>
        <w:rPr>
          <w:rFonts w:ascii="Arial" w:eastAsia="Arial" w:hAnsi="Arial" w:cs="Arial"/>
          <w:color w:val="000000"/>
          <w:sz w:val="66"/>
          <w:szCs w:val="66"/>
        </w:rPr>
        <w:t>U8</w:t>
      </w:r>
      <w:r>
        <w:rPr>
          <w:color w:val="000000"/>
          <w:sz w:val="62"/>
          <w:szCs w:val="62"/>
        </w:rPr>
        <w:t>系统为例，企业发生</w:t>
      </w:r>
      <w:r>
        <w:br w:type="page"/>
      </w:r>
    </w:p>
    <w:p w14:paraId="2E3FFBD6" w14:textId="77777777" w:rsidR="00D4209A" w:rsidRDefault="00D4209A" w:rsidP="00D4209A">
      <w:pPr>
        <w:pStyle w:val="Bodytext10"/>
        <w:spacing w:after="560" w:line="283" w:lineRule="auto"/>
        <w:jc w:val="both"/>
        <w:rPr>
          <w:sz w:val="62"/>
          <w:szCs w:val="62"/>
        </w:rPr>
      </w:pPr>
      <w:r>
        <w:rPr>
          <w:color w:val="000000"/>
          <w:sz w:val="62"/>
          <w:szCs w:val="62"/>
        </w:rPr>
        <w:lastRenderedPageBreak/>
        <w:t>了一笔销售产品业务，需要在销售管理模块填写报价单、销售订单、发货单及销售发 票。其中，销售发票作为一项应收账款的有效凭证信息流自动传递到应收账款管理模 块，在应收账款管理模块中，对作为应收单据的销售发票进行审核、制单，生成记账 凭证。财务人员才会对客户随后所付货款的业务在应收账款管理模块中填制收款单， 然后经过审核、制单，生成记账凭证，应收账款中生成的记账凭证作为信息流会自动 传递到总账管理模块，在总账管理模块中进行记账凭证的审核和记账。核销是确定收 款单与发票及应收单之间对应关系的操作，也就是建立已收款与应收款的核销记录， 如果企业与客户之间既有应收业务又有应付业务，可以将两种业务的财务处理做转账 凭证相抵，在系统管理中要相应地启动应收账款管理模块及设置应收账款模块的操作 员及权限。</w:t>
      </w:r>
    </w:p>
    <w:p w14:paraId="67AD11AA" w14:textId="77777777" w:rsidR="00D4209A" w:rsidRDefault="00D4209A" w:rsidP="00D4209A">
      <w:pPr>
        <w:pStyle w:val="Bodytext40"/>
        <w:pBdr>
          <w:top w:val="single" w:sz="4" w:space="0" w:color="auto"/>
          <w:left w:val="single" w:sz="4" w:space="0" w:color="auto"/>
          <w:bottom w:val="single" w:sz="4" w:space="0" w:color="auto"/>
          <w:right w:val="single" w:sz="4" w:space="0" w:color="auto"/>
        </w:pBdr>
        <w:spacing w:after="1120"/>
        <w:jc w:val="center"/>
        <w:rPr>
          <w:sz w:val="46"/>
          <w:szCs w:val="46"/>
        </w:rPr>
      </w:pPr>
      <w:r>
        <w:rPr>
          <w:color w:val="000000"/>
          <w:sz w:val="46"/>
          <w:szCs w:val="46"/>
        </w:rPr>
        <w:t>销售管理</w:t>
      </w:r>
    </w:p>
    <w:p w14:paraId="758B8730" w14:textId="77777777" w:rsidR="00D4209A" w:rsidRDefault="00D4209A" w:rsidP="00D4209A">
      <w:pPr>
        <w:pStyle w:val="Bodytext40"/>
        <w:tabs>
          <w:tab w:val="left" w:pos="3379"/>
        </w:tabs>
        <w:spacing w:after="0"/>
        <w:jc w:val="center"/>
        <w:rPr>
          <w:sz w:val="46"/>
          <w:szCs w:val="46"/>
        </w:rPr>
      </w:pPr>
      <w:r>
        <w:rPr>
          <w:color w:val="000000"/>
          <w:sz w:val="46"/>
          <w:szCs w:val="46"/>
        </w:rPr>
        <w:t>核销情况</w:t>
      </w:r>
      <w:r>
        <w:rPr>
          <w:color w:val="000000"/>
          <w:sz w:val="46"/>
          <w:szCs w:val="46"/>
        </w:rPr>
        <w:tab/>
        <w:t>发票单据</w:t>
      </w:r>
    </w:p>
    <w:p w14:paraId="04CE33E1" w14:textId="77777777" w:rsidR="00D4209A" w:rsidRDefault="00D4209A" w:rsidP="00D4209A">
      <w:pPr>
        <w:spacing w:line="1" w:lineRule="exact"/>
        <w:rPr>
          <w:lang w:eastAsia="zh-CN"/>
        </w:rPr>
        <w:sectPr w:rsidR="00D4209A">
          <w:headerReference w:type="even" r:id="rId30"/>
          <w:headerReference w:type="default" r:id="rId31"/>
          <w:footerReference w:type="even" r:id="rId32"/>
          <w:footerReference w:type="default" r:id="rId33"/>
          <w:pgSz w:w="30269" w:h="31680"/>
          <w:pgMar w:top="528" w:right="2650" w:bottom="0" w:left="2506" w:header="0" w:footer="3" w:gutter="0"/>
          <w:pgNumType w:start="91"/>
          <w:cols w:space="720"/>
          <w:noEndnote/>
          <w:docGrid w:linePitch="360"/>
        </w:sectPr>
      </w:pPr>
      <w:r>
        <w:rPr>
          <w:noProof/>
        </w:rPr>
        <mc:AlternateContent>
          <mc:Choice Requires="wps">
            <w:drawing>
              <wp:anchor distT="507365" distB="109855" distL="0" distR="0" simplePos="0" relativeHeight="251671552" behindDoc="0" locked="0" layoutInCell="1" allowOverlap="1" wp14:anchorId="09BF4319" wp14:editId="097DCEE2">
                <wp:simplePos x="0" y="0"/>
                <wp:positionH relativeFrom="page">
                  <wp:posOffset>5180965</wp:posOffset>
                </wp:positionH>
                <wp:positionV relativeFrom="paragraph">
                  <wp:posOffset>507365</wp:posOffset>
                </wp:positionV>
                <wp:extent cx="1852930" cy="402590"/>
                <wp:effectExtent l="0" t="0" r="0" b="0"/>
                <wp:wrapTopAndBottom/>
                <wp:docPr id="734" name="Shape 734"/>
                <wp:cNvGraphicFramePr/>
                <a:graphic xmlns:a="http://schemas.openxmlformats.org/drawingml/2006/main">
                  <a:graphicData uri="http://schemas.microsoft.com/office/word/2010/wordprocessingShape">
                    <wps:wsp>
                      <wps:cNvSpPr txBox="1"/>
                      <wps:spPr>
                        <a:xfrm>
                          <a:off x="0" y="0"/>
                          <a:ext cx="1852930" cy="402590"/>
                        </a:xfrm>
                        <a:prstGeom prst="rect">
                          <a:avLst/>
                        </a:prstGeom>
                        <a:noFill/>
                      </wps:spPr>
                      <wps:txbx>
                        <w:txbxContent>
                          <w:p w14:paraId="7078CA8E" w14:textId="77777777" w:rsidR="00D4209A" w:rsidRDefault="00D4209A" w:rsidP="00D4209A">
                            <w:pPr>
                              <w:pStyle w:val="Bodytext40"/>
                              <w:spacing w:after="0"/>
                              <w:rPr>
                                <w:sz w:val="46"/>
                                <w:szCs w:val="46"/>
                              </w:rPr>
                            </w:pPr>
                            <w:r>
                              <w:rPr>
                                <w:color w:val="000000"/>
                                <w:sz w:val="46"/>
                                <w:szCs w:val="46"/>
                              </w:rPr>
                              <w:t>系统管理 &lt;</w:t>
                            </w:r>
                          </w:p>
                        </w:txbxContent>
                      </wps:txbx>
                      <wps:bodyPr wrap="none" lIns="0" tIns="0" rIns="0" bIns="0"/>
                    </wps:wsp>
                  </a:graphicData>
                </a:graphic>
              </wp:anchor>
            </w:drawing>
          </mc:Choice>
          <mc:Fallback>
            <w:pict>
              <v:shape w14:anchorId="09BF4319" id="Shape 734" o:spid="_x0000_s1037" type="#_x0000_t202" style="position:absolute;margin-left:407.95pt;margin-top:39.95pt;width:145.9pt;height:31.7pt;z-index:251671552;visibility:visible;mso-wrap-style:none;mso-wrap-distance-left:0;mso-wrap-distance-top:39.95pt;mso-wrap-distance-right:0;mso-wrap-distance-bottom:8.6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hNqegEAAO4CAAAOAAAAZHJzL2Uyb0RvYy54bWysUsFOwzAMvSPxD1HurN1gaFTrJqFpCAkB&#13;&#10;0uAD0jRZIzVxlIS1+3ucsHYIboiL49jJ8/Ozl+tet+QgnFdgSjqd5JQIw6FWZl/S97ft1YISH5ip&#13;&#10;WQtGlPQoPF2vLi+WnS3EDBpoa+EIghhfdLakTQi2yDLPG6GZn4AVBpMSnGYBr26f1Y51iK7bbJbn&#13;&#10;t1kHrrYOuPAeo5uvJF0lfCkFDy9SehFIW1LkFpJ1yVbRZqslK/aO2UbxEw32BxaaKYNFR6gNC4x8&#13;&#10;OPULSivuwIMMEw46AykVF6kH7Gaa/+hm1zArUi8ojrejTP7/YPnzYWdfHQn9PfQ4wChIZ33hMRj7&#13;&#10;6aXT8USmBPMo4XGUTfSB8PhpMZ/dXWOKY+4mn83vkq7Z+bd1PjwI0CQ6JXU4lqQWOzz5gBXx6fAk&#13;&#10;FjOwVW0b42cq0Qt91RNVY8WRZwX1Eel3OMGSGlwxStpHgwLFYQ+OG5zq5AzQKGoqflqAOLXv90Tg&#13;&#10;vKarTwAAAP//AwBQSwMEFAAGAAgAAAAhAJpRgbziAAAAEAEAAA8AAABkcnMvZG93bnJldi54bWxM&#13;&#10;T8lOwzAQvSPxD9YgcaN2KJA0jVMhliOVWnrpzYmnSdrYjmynDX/P9ASXWTRv3lKsJtOzM/rQOSsh&#13;&#10;mQlgaGunO9tI2H1/PmTAQlRWq95ZlPCDAVbl7U2hcu0udoPnbWwYkdiQKwltjEPOeahbNCrM3ICW&#13;&#10;bgfnjYq0+oZrry5Ebnr+KMQLN6qzpNCqAd9arE/b0Ug4fK1Px49xI46NyHCfeJyqZC3l/d30vqTy&#13;&#10;ugQWcYp/H3DNQP6hJGOVG60OrJeQJc8LgkpIF9SvgESkKbCKpqf5HHhZ8P9Byl8AAAD//wMAUEsB&#13;&#10;Ai0AFAAGAAgAAAAhALaDOJL+AAAA4QEAABMAAAAAAAAAAAAAAAAAAAAAAFtDb250ZW50X1R5cGVz&#13;&#10;XS54bWxQSwECLQAUAAYACAAAACEAOP0h/9YAAACUAQAACwAAAAAAAAAAAAAAAAAvAQAAX3JlbHMv&#13;&#10;LnJlbHNQSwECLQAUAAYACAAAACEAcjITanoBAADuAgAADgAAAAAAAAAAAAAAAAAuAgAAZHJzL2Uy&#13;&#10;b0RvYy54bWxQSwECLQAUAAYACAAAACEAmlGBvOIAAAAQAQAADwAAAAAAAAAAAAAAAADUAwAAZHJz&#13;&#10;L2Rvd25yZXYueG1sUEsFBgAAAAAEAAQA8wAAAOMEAAAAAA==&#13;&#10;" filled="f" stroked="f">
                <v:textbox inset="0,0,0,0">
                  <w:txbxContent>
                    <w:p w14:paraId="7078CA8E" w14:textId="77777777" w:rsidR="00D4209A" w:rsidRDefault="00D4209A" w:rsidP="00D4209A">
                      <w:pPr>
                        <w:pStyle w:val="Bodytext40"/>
                        <w:spacing w:after="0"/>
                        <w:rPr>
                          <w:sz w:val="46"/>
                          <w:szCs w:val="46"/>
                        </w:rPr>
                      </w:pPr>
                      <w:r>
                        <w:rPr>
                          <w:color w:val="000000"/>
                          <w:sz w:val="46"/>
                          <w:szCs w:val="46"/>
                        </w:rPr>
                        <w:t>系统管理 &lt;</w:t>
                      </w:r>
                    </w:p>
                  </w:txbxContent>
                </v:textbox>
                <w10:wrap type="topAndBottom" anchorx="page"/>
              </v:shape>
            </w:pict>
          </mc:Fallback>
        </mc:AlternateContent>
      </w:r>
      <w:r>
        <w:rPr>
          <w:noProof/>
        </w:rPr>
        <mc:AlternateContent>
          <mc:Choice Requires="wps">
            <w:drawing>
              <wp:anchor distT="239395" distB="377825" distL="0" distR="0" simplePos="0" relativeHeight="251672576" behindDoc="0" locked="0" layoutInCell="1" allowOverlap="1" wp14:anchorId="3A765B71" wp14:editId="699EBF63">
                <wp:simplePos x="0" y="0"/>
                <wp:positionH relativeFrom="page">
                  <wp:posOffset>7046595</wp:posOffset>
                </wp:positionH>
                <wp:positionV relativeFrom="paragraph">
                  <wp:posOffset>239395</wp:posOffset>
                </wp:positionV>
                <wp:extent cx="1225550" cy="402590"/>
                <wp:effectExtent l="0" t="0" r="0" b="0"/>
                <wp:wrapTopAndBottom/>
                <wp:docPr id="736" name="Shape 736"/>
                <wp:cNvGraphicFramePr/>
                <a:graphic xmlns:a="http://schemas.openxmlformats.org/drawingml/2006/main">
                  <a:graphicData uri="http://schemas.microsoft.com/office/word/2010/wordprocessingShape">
                    <wps:wsp>
                      <wps:cNvSpPr txBox="1"/>
                      <wps:spPr>
                        <a:xfrm>
                          <a:off x="0" y="0"/>
                          <a:ext cx="1225550" cy="402590"/>
                        </a:xfrm>
                        <a:prstGeom prst="rect">
                          <a:avLst/>
                        </a:prstGeom>
                        <a:noFill/>
                      </wps:spPr>
                      <wps:txbx>
                        <w:txbxContent>
                          <w:p w14:paraId="3D19339D" w14:textId="77777777" w:rsidR="00D4209A" w:rsidRDefault="00D4209A" w:rsidP="00D4209A">
                            <w:pPr>
                              <w:pStyle w:val="Bodytext40"/>
                              <w:spacing w:after="0"/>
                              <w:rPr>
                                <w:sz w:val="46"/>
                                <w:szCs w:val="46"/>
                              </w:rPr>
                            </w:pPr>
                            <w:r>
                              <w:rPr>
                                <w:color w:val="000000"/>
                                <w:sz w:val="46"/>
                                <w:szCs w:val="46"/>
                              </w:rPr>
                              <w:t>基础数据</w:t>
                            </w:r>
                          </w:p>
                        </w:txbxContent>
                      </wps:txbx>
                      <wps:bodyPr wrap="none" lIns="0" tIns="0" rIns="0" bIns="0"/>
                    </wps:wsp>
                  </a:graphicData>
                </a:graphic>
              </wp:anchor>
            </w:drawing>
          </mc:Choice>
          <mc:Fallback>
            <w:pict>
              <v:shape w14:anchorId="3A765B71" id="Shape 736" o:spid="_x0000_s1038" type="#_x0000_t202" style="position:absolute;margin-left:554.85pt;margin-top:18.85pt;width:96.5pt;height:31.7pt;z-index:251672576;visibility:visible;mso-wrap-style:none;mso-wrap-distance-left:0;mso-wrap-distance-top:18.85pt;mso-wrap-distance-right:0;mso-wrap-distance-bottom:29.7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KXBeQEAAO4CAAAOAAAAZHJzL2Uyb0RvYy54bWysUlFLwzAQfhf8DyHvrl1xomXtQMZEEBWm&#13;&#10;PyBNkzXQ5EIS1+7fe4nrJvomvlwud8l33313y9Woe7IXziswFZ3PckqE4dAqs6vo+9vm6pYSH5hp&#13;&#10;WQ9GVPQgPF3VlxfLwZaigA76VjiCIMaXg61oF4Its8zzTmjmZ2CFwaQEp1nAq9tlrWMDous+K/L8&#13;&#10;JhvAtdYBF95jdP2VpHXCl1Lw8CKlF4H0FUVuIVmXbBNtVi9ZuXPMdoofabA/sNBMGSx6glqzwMiH&#13;&#10;U7+gtOIOPMgw46AzkFJxkXrAbub5j262HbMi9YLieHuSyf8fLH/eb+2rI2G8hxEHGAUZrC89BmM/&#13;&#10;o3Q6nsiUYB4lPJxkE2MgPH4qisVigSmOueu8WNwlXbPzb+t8eBCgSXQq6nAsSS22f/IBK+LT6Uks&#13;&#10;ZmCj+j7Gz1SiF8ZmJKqNFSeeDbQHpD/gBCtqcMUo6R8NChSHPTlucpqjM0GjqKn4cQHi1L7fE4Hz&#13;&#10;mtafAAAA//8DAFBLAwQUAAYACAAAACEAvCDDceEAAAARAQAADwAAAGRycy9kb3ducmV2LnhtbExP&#13;&#10;TU/DMAy9I/EfIiNxY0k2iY2u6YT4ODJpgwu3tPHabo1TNelW/j3eCS72e/Lz83O+mXwnzjjENpAB&#13;&#10;PVMgkKrgWqoNfH2+P6xAxGTJ2S4QGvjBCJvi9ia3mQsX2uF5n2rBJhQza6BJqc+kjFWD3sZZ6JF4&#13;&#10;dgiDt4npUEs32Aub+07OlXqU3rbEFxrb40uD1Wk/egOHj+3p+Dbu1LFWK/zWA06l3hpzfze9rrk8&#13;&#10;r0EknNLfBlx/4PxQcLAyjOSi6Jhr9bRkrYHFkvtVsVBzRiUjpTXIIpf/Pyl+AQAA//8DAFBLAQIt&#13;&#10;ABQABgAIAAAAIQC2gziS/gAAAOEBAAATAAAAAAAAAAAAAAAAAAAAAABbQ29udGVudF9UeXBlc10u&#13;&#10;eG1sUEsBAi0AFAAGAAgAAAAhADj9If/WAAAAlAEAAAsAAAAAAAAAAAAAAAAALwEAAF9yZWxzLy5y&#13;&#10;ZWxzUEsBAi0AFAAGAAgAAAAhAFkYpcF5AQAA7gIAAA4AAAAAAAAAAAAAAAAALgIAAGRycy9lMm9E&#13;&#10;b2MueG1sUEsBAi0AFAAGAAgAAAAhALwgw3HhAAAAEQEAAA8AAAAAAAAAAAAAAAAA0wMAAGRycy9k&#13;&#10;b3ducmV2LnhtbFBLBQYAAAAABAAEAPMAAADhBAAAAAA=&#13;&#10;" filled="f" stroked="f">
                <v:textbox inset="0,0,0,0">
                  <w:txbxContent>
                    <w:p w14:paraId="3D19339D" w14:textId="77777777" w:rsidR="00D4209A" w:rsidRDefault="00D4209A" w:rsidP="00D4209A">
                      <w:pPr>
                        <w:pStyle w:val="Bodytext40"/>
                        <w:spacing w:after="0"/>
                        <w:rPr>
                          <w:sz w:val="46"/>
                          <w:szCs w:val="46"/>
                        </w:rPr>
                      </w:pPr>
                      <w:r>
                        <w:rPr>
                          <w:color w:val="000000"/>
                          <w:sz w:val="46"/>
                          <w:szCs w:val="46"/>
                        </w:rPr>
                        <w:t>基础数据</w:t>
                      </w:r>
                    </w:p>
                  </w:txbxContent>
                </v:textbox>
                <w10:wrap type="topAndBottom" anchorx="page"/>
              </v:shape>
            </w:pict>
          </mc:Fallback>
        </mc:AlternateContent>
      </w:r>
      <w:r>
        <w:rPr>
          <w:noProof/>
        </w:rPr>
        <mc:AlternateContent>
          <mc:Choice Requires="wps">
            <w:drawing>
              <wp:anchor distT="190500" distB="0" distL="0" distR="0" simplePos="0" relativeHeight="251673600" behindDoc="0" locked="0" layoutInCell="1" allowOverlap="1" wp14:anchorId="0A2121CB" wp14:editId="341A20A5">
                <wp:simplePos x="0" y="0"/>
                <wp:positionH relativeFrom="page">
                  <wp:posOffset>8277860</wp:posOffset>
                </wp:positionH>
                <wp:positionV relativeFrom="paragraph">
                  <wp:posOffset>190500</wp:posOffset>
                </wp:positionV>
                <wp:extent cx="2584450" cy="829310"/>
                <wp:effectExtent l="0" t="0" r="0" b="0"/>
                <wp:wrapTopAndBottom/>
                <wp:docPr id="738" name="Shape 738"/>
                <wp:cNvGraphicFramePr/>
                <a:graphic xmlns:a="http://schemas.openxmlformats.org/drawingml/2006/main">
                  <a:graphicData uri="http://schemas.microsoft.com/office/word/2010/wordprocessingShape">
                    <wps:wsp>
                      <wps:cNvSpPr txBox="1"/>
                      <wps:spPr>
                        <a:xfrm>
                          <a:off x="0" y="0"/>
                          <a:ext cx="2584450" cy="829310"/>
                        </a:xfrm>
                        <a:prstGeom prst="rect">
                          <a:avLst/>
                        </a:prstGeom>
                        <a:noFill/>
                      </wps:spPr>
                      <wps:txbx>
                        <w:txbxContent>
                          <w:p w14:paraId="7CE77B9F" w14:textId="77777777" w:rsidR="00D4209A" w:rsidRDefault="00D4209A" w:rsidP="00D4209A">
                            <w:pPr>
                              <w:pStyle w:val="Bodytext50"/>
                              <w:spacing w:after="0"/>
                              <w:jc w:val="center"/>
                              <w:rPr>
                                <w:sz w:val="38"/>
                                <w:szCs w:val="38"/>
                              </w:rPr>
                            </w:pPr>
                            <w:r>
                              <w:rPr>
                                <w:color w:val="000000"/>
                                <w:sz w:val="38"/>
                                <w:szCs w:val="38"/>
                                <w:u w:val="single"/>
                              </w:rPr>
                              <w:t>V V</w:t>
                            </w:r>
                          </w:p>
                          <w:p w14:paraId="577E8D3A" w14:textId="77777777" w:rsidR="00D4209A" w:rsidRDefault="00D4209A" w:rsidP="00D4209A">
                            <w:pPr>
                              <w:pStyle w:val="Bodytext40"/>
                              <w:spacing w:after="0" w:line="180" w:lineRule="auto"/>
                              <w:jc w:val="center"/>
                              <w:rPr>
                                <w:sz w:val="46"/>
                                <w:szCs w:val="46"/>
                              </w:rPr>
                            </w:pPr>
                            <w:r>
                              <w:rPr>
                                <w:rFonts w:ascii="Times New Roman" w:eastAsia="Times New Roman" w:hAnsi="Times New Roman" w:cs="Times New Roman"/>
                                <w:color w:val="000000"/>
                                <w:sz w:val="98"/>
                                <w:szCs w:val="98"/>
                              </w:rPr>
                              <w:t>&gt;1</w:t>
                            </w:r>
                            <w:r>
                              <w:rPr>
                                <w:color w:val="000000"/>
                                <w:sz w:val="46"/>
                                <w:szCs w:val="46"/>
                              </w:rPr>
                              <w:t>应收账款管畔</w:t>
                            </w:r>
                          </w:p>
                        </w:txbxContent>
                      </wps:txbx>
                      <wps:bodyPr lIns="0" tIns="0" rIns="0" bIns="0"/>
                    </wps:wsp>
                  </a:graphicData>
                </a:graphic>
              </wp:anchor>
            </w:drawing>
          </mc:Choice>
          <mc:Fallback>
            <w:pict>
              <v:shape w14:anchorId="0A2121CB" id="Shape 738" o:spid="_x0000_s1039" type="#_x0000_t202" style="position:absolute;margin-left:651.8pt;margin-top:15pt;width:203.5pt;height:65.3pt;z-index:251673600;visibility:visible;mso-wrap-style:square;mso-wrap-distance-left:0;mso-wrap-distance-top:15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uO+cwEAAOICAAAOAAAAZHJzL2Uyb0RvYy54bWysUlFLwzAQfhf8DyHvrlu3ySxrBzImgqgw&#13;&#10;/QFZmqyBJheSuHb/3ktcN9E38eX65S757rvvulz1uiUH4bwCU9LJaEyJMBxqZfYlfX/b3Cwo8YGZ&#13;&#10;mrVgREmPwtNVdX217GwhcmigrYUjSGJ80dmSNiHYIss8b4RmfgRWGCxKcJoFPLp9VjvWIbtus3w8&#13;&#10;vs06cLV1wIX3mF1/FWmV+KUUPLxI6UUgbUlRW0jRpbiLMauWrNg7ZhvFTzLYH1Ropgw2PVOtWWDk&#13;&#10;w6lfVFpxBx5kGHHQGUipuEgz4DST8Y9ptg2zIs2C5nh7tsn/Hy1/PmztqyOhv4ceFxgN6awvPCbj&#13;&#10;PL10On5RKcE6Wng82yb6QDgm8/liNptjiWNtkd9NJ8nX7PLaOh8eBGgSQUkdriW5xQ5PPmBHvDpc&#13;&#10;ic0MbFTbxvxFSkSh3/VE1ShzOujcQX1E+e2jQVPiggfgBrA7gYEOjUwNT0uPm/p+Tk0vv2b1CQAA&#13;&#10;//8DAFBLAwQUAAYACAAAACEARy8PGOIAAAARAQAADwAAAGRycy9kb3ducmV2LnhtbExPTU/DMAy9&#13;&#10;I/EfIiNxY8moVKBrOk18nJAQXTlwTBuvrdY4pcm28u/xTuxiPdvPz+/l69kN4ohT6D1pWC4UCKTG&#13;&#10;255aDV/V290jiBANWTN4Qg2/GGBdXF/lJrP+RCUet7EVLEIhMxq6GMdMytB06ExY+BGJdzs/ORO5&#13;&#10;nVppJ3NicTfIe6VS6UxP/KEzIz532Oy3B6dh803la//zUX+Wu7KvqidF7+le69ub+WXFZbMCEXGO&#13;&#10;/xdwzsD+oWBjtT+QDWLgPlFJylwNieJkZ8bDUvGkZpQykEUuL5MUfwAAAP//AwBQSwECLQAUAAYA&#13;&#10;CAAAACEAtoM4kv4AAADhAQAAEwAAAAAAAAAAAAAAAAAAAAAAW0NvbnRlbnRfVHlwZXNdLnhtbFBL&#13;&#10;AQItABQABgAIAAAAIQA4/SH/1gAAAJQBAAALAAAAAAAAAAAAAAAAAC8BAABfcmVscy8ucmVsc1BL&#13;&#10;AQItABQABgAIAAAAIQCdAuO+cwEAAOICAAAOAAAAAAAAAAAAAAAAAC4CAABkcnMvZTJvRG9jLnht&#13;&#10;bFBLAQItABQABgAIAAAAIQBHLw8Y4gAAABEBAAAPAAAAAAAAAAAAAAAAAM0DAABkcnMvZG93bnJl&#13;&#10;di54bWxQSwUGAAAAAAQABADzAAAA3AQAAAAA&#13;&#10;" filled="f" stroked="f">
                <v:textbox inset="0,0,0,0">
                  <w:txbxContent>
                    <w:p w14:paraId="7CE77B9F" w14:textId="77777777" w:rsidR="00D4209A" w:rsidRDefault="00D4209A" w:rsidP="00D4209A">
                      <w:pPr>
                        <w:pStyle w:val="Bodytext50"/>
                        <w:spacing w:after="0"/>
                        <w:jc w:val="center"/>
                        <w:rPr>
                          <w:sz w:val="38"/>
                          <w:szCs w:val="38"/>
                        </w:rPr>
                      </w:pPr>
                      <w:r>
                        <w:rPr>
                          <w:color w:val="000000"/>
                          <w:sz w:val="38"/>
                          <w:szCs w:val="38"/>
                          <w:u w:val="single"/>
                        </w:rPr>
                        <w:t>V V</w:t>
                      </w:r>
                    </w:p>
                    <w:p w14:paraId="577E8D3A" w14:textId="77777777" w:rsidR="00D4209A" w:rsidRDefault="00D4209A" w:rsidP="00D4209A">
                      <w:pPr>
                        <w:pStyle w:val="Bodytext40"/>
                        <w:spacing w:after="0" w:line="180" w:lineRule="auto"/>
                        <w:jc w:val="center"/>
                        <w:rPr>
                          <w:sz w:val="46"/>
                          <w:szCs w:val="46"/>
                        </w:rPr>
                      </w:pPr>
                      <w:r>
                        <w:rPr>
                          <w:rFonts w:ascii="Times New Roman" w:eastAsia="Times New Roman" w:hAnsi="Times New Roman" w:cs="Times New Roman"/>
                          <w:color w:val="000000"/>
                          <w:sz w:val="98"/>
                          <w:szCs w:val="98"/>
                        </w:rPr>
                        <w:t>&gt;1</w:t>
                      </w:r>
                      <w:r>
                        <w:rPr>
                          <w:color w:val="000000"/>
                          <w:sz w:val="46"/>
                          <w:szCs w:val="46"/>
                        </w:rPr>
                        <w:t>应收账款管畔</w:t>
                      </w:r>
                    </w:p>
                  </w:txbxContent>
                </v:textbox>
                <w10:wrap type="topAndBottom" anchorx="page"/>
              </v:shape>
            </w:pict>
          </mc:Fallback>
        </mc:AlternateContent>
      </w:r>
      <w:r>
        <w:rPr>
          <w:noProof/>
        </w:rPr>
        <mc:AlternateContent>
          <mc:Choice Requires="wps">
            <w:drawing>
              <wp:anchor distT="245110" distB="110490" distL="0" distR="0" simplePos="0" relativeHeight="251674624" behindDoc="0" locked="0" layoutInCell="1" allowOverlap="1" wp14:anchorId="696320BF" wp14:editId="1AEC322E">
                <wp:simplePos x="0" y="0"/>
                <wp:positionH relativeFrom="page">
                  <wp:posOffset>11295380</wp:posOffset>
                </wp:positionH>
                <wp:positionV relativeFrom="paragraph">
                  <wp:posOffset>245110</wp:posOffset>
                </wp:positionV>
                <wp:extent cx="3194050" cy="664210"/>
                <wp:effectExtent l="0" t="0" r="0" b="0"/>
                <wp:wrapTopAndBottom/>
                <wp:docPr id="740" name="Shape 740"/>
                <wp:cNvGraphicFramePr/>
                <a:graphic xmlns:a="http://schemas.openxmlformats.org/drawingml/2006/main">
                  <a:graphicData uri="http://schemas.microsoft.com/office/word/2010/wordprocessingShape">
                    <wps:wsp>
                      <wps:cNvSpPr txBox="1"/>
                      <wps:spPr>
                        <a:xfrm>
                          <a:off x="0" y="0"/>
                          <a:ext cx="3194050" cy="664210"/>
                        </a:xfrm>
                        <a:prstGeom prst="rect">
                          <a:avLst/>
                        </a:prstGeom>
                        <a:noFill/>
                      </wps:spPr>
                      <wps:txbx>
                        <w:txbxContent>
                          <w:p w14:paraId="7BD166D3" w14:textId="77777777" w:rsidR="00D4209A" w:rsidRDefault="00D4209A" w:rsidP="00D4209A">
                            <w:pPr>
                              <w:pStyle w:val="Bodytext40"/>
                              <w:tabs>
                                <w:tab w:val="left" w:leader="hyphen" w:pos="4943"/>
                              </w:tabs>
                              <w:spacing w:after="0"/>
                              <w:ind w:left="-20"/>
                              <w:jc w:val="center"/>
                              <w:rPr>
                                <w:sz w:val="46"/>
                                <w:szCs w:val="46"/>
                              </w:rPr>
                            </w:pPr>
                            <w:r>
                              <w:rPr>
                                <w:color w:val="000000"/>
                                <w:sz w:val="46"/>
                                <w:szCs w:val="46"/>
                              </w:rPr>
                              <w:t xml:space="preserve">转账 </w:t>
                            </w:r>
                            <w:r>
                              <w:rPr>
                                <w:color w:val="000000"/>
                                <w:sz w:val="46"/>
                                <w:szCs w:val="46"/>
                              </w:rPr>
                              <w:tab/>
                            </w:r>
                          </w:p>
                          <w:p w14:paraId="2B62AE34" w14:textId="77777777" w:rsidR="00D4209A" w:rsidRDefault="00D4209A" w:rsidP="00D4209A">
                            <w:pPr>
                              <w:pStyle w:val="Bodytext40"/>
                              <w:tabs>
                                <w:tab w:val="left" w:leader="hyphen" w:pos="1651"/>
                              </w:tabs>
                              <w:spacing w:after="0" w:line="180" w:lineRule="auto"/>
                              <w:jc w:val="right"/>
                              <w:rPr>
                                <w:sz w:val="46"/>
                                <w:szCs w:val="46"/>
                              </w:rPr>
                            </w:pPr>
                            <w:r>
                              <w:rPr>
                                <w:color w:val="000000"/>
                                <w:sz w:val="46"/>
                                <w:szCs w:val="46"/>
                              </w:rPr>
                              <w:tab/>
                              <w:t>&gt;应付账款管理</w:t>
                            </w:r>
                          </w:p>
                        </w:txbxContent>
                      </wps:txbx>
                      <wps:bodyPr lIns="0" tIns="0" rIns="0" bIns="0"/>
                    </wps:wsp>
                  </a:graphicData>
                </a:graphic>
              </wp:anchor>
            </w:drawing>
          </mc:Choice>
          <mc:Fallback>
            <w:pict>
              <v:shape w14:anchorId="696320BF" id="Shape 740" o:spid="_x0000_s1040" type="#_x0000_t202" style="position:absolute;margin-left:889.4pt;margin-top:19.3pt;width:251.5pt;height:52.3pt;z-index:251674624;visibility:visible;mso-wrap-style:square;mso-wrap-distance-left:0;mso-wrap-distance-top:19.3pt;mso-wrap-distance-right:0;mso-wrap-distance-bottom:8.7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6RIocwEAAOICAAAOAAAAZHJzL2Uyb0RvYy54bWysUlFLwzAQfhf8DyHvru2cQ8u6gYyJICpM&#13;&#10;f0CaJmugyYUkrt2/9xLXTfRNfLl+uUu+++67LlaD7sheOK/AVLSY5JQIw6FRZlfR97fN1S0lPjDT&#13;&#10;sA6MqOhBeLpaXl4seluKKbTQNcIRJDG+7G1F2xBsmWWet0IzPwErDBYlOM0CHt0uaxzrkV132TTP&#13;&#10;51kPrrEOuPAes+uvIl0mfikFDy9SehFIV1HUFlJ0KdYxZssFK3eO2Vbxowz2BxWaKYNNT1RrFhj5&#13;&#10;cOoXlVbcgQcZJhx0BlIqLtIMOE2R/5hm2zIr0ixojrcnm/z/0fLn/da+OhKGexhwgdGQ3vrSYzLO&#13;&#10;M0in4xeVEqyjhYeTbWIIhGPyurib5TdY4libz2fTIvmanV9b58ODAE0iqKjDtSS32P7JB+yIV8cr&#13;&#10;sZmBjeq6mD9LiSgM9UBUgzJno84amgPK7x4NmhIXPAI3gvoIRjo0MjU8Lj1u6vs5NT3/mstPAAAA&#13;&#10;//8DAFBLAwQUAAYACAAAACEAWU1JnuQAAAARAQAADwAAAGRycy9kb3ducmV2LnhtbExPTU+DQBC9&#13;&#10;m/gfNmPizS6lhiJlaRo/TiZGigePC0xhU3YW2W2L/97xpJdJ3ryZ95FvZzuIM07eOFKwXEQgkBrX&#13;&#10;GuoUfFQvdykIHzS1enCECr7Rw7a4vsp11roLlXjeh06wCPlMK+hDGDMpfdOj1X7hRiTmDm6yOjCc&#13;&#10;OtlO+sLidpBxFCXSakPs0OsRH3tsjvuTVbD7pPLZfL3V7+WhNFX1ENFrclTq9mZ+2vDYbUAEnMPf&#13;&#10;B/x24PxQcLDanaj1YmC8XqdcIChYpQkIvojjdMmbmrn7VQyyyOX/JsUPAAAA//8DAFBLAQItABQA&#13;&#10;BgAIAAAAIQC2gziS/gAAAOEBAAATAAAAAAAAAAAAAAAAAAAAAABbQ29udGVudF9UeXBlc10ueG1s&#13;&#10;UEsBAi0AFAAGAAgAAAAhADj9If/WAAAAlAEAAAsAAAAAAAAAAAAAAAAALwEAAF9yZWxzLy5yZWxz&#13;&#10;UEsBAi0AFAAGAAgAAAAhAJfpEihzAQAA4gIAAA4AAAAAAAAAAAAAAAAALgIAAGRycy9lMm9Eb2Mu&#13;&#10;eG1sUEsBAi0AFAAGAAgAAAAhAFlNSZ7kAAAAEQEAAA8AAAAAAAAAAAAAAAAAzQMAAGRycy9kb3du&#13;&#10;cmV2LnhtbFBLBQYAAAAABAAEAPMAAADeBAAAAAA=&#13;&#10;" filled="f" stroked="f">
                <v:textbox inset="0,0,0,0">
                  <w:txbxContent>
                    <w:p w14:paraId="7BD166D3" w14:textId="77777777" w:rsidR="00D4209A" w:rsidRDefault="00D4209A" w:rsidP="00D4209A">
                      <w:pPr>
                        <w:pStyle w:val="Bodytext40"/>
                        <w:tabs>
                          <w:tab w:val="left" w:leader="hyphen" w:pos="4943"/>
                        </w:tabs>
                        <w:spacing w:after="0"/>
                        <w:ind w:left="-20"/>
                        <w:jc w:val="center"/>
                        <w:rPr>
                          <w:sz w:val="46"/>
                          <w:szCs w:val="46"/>
                        </w:rPr>
                      </w:pPr>
                      <w:r>
                        <w:rPr>
                          <w:color w:val="000000"/>
                          <w:sz w:val="46"/>
                          <w:szCs w:val="46"/>
                        </w:rPr>
                        <w:t xml:space="preserve">转账 </w:t>
                      </w:r>
                      <w:r>
                        <w:rPr>
                          <w:color w:val="000000"/>
                          <w:sz w:val="46"/>
                          <w:szCs w:val="46"/>
                        </w:rPr>
                        <w:tab/>
                      </w:r>
                    </w:p>
                    <w:p w14:paraId="2B62AE34" w14:textId="77777777" w:rsidR="00D4209A" w:rsidRDefault="00D4209A" w:rsidP="00D4209A">
                      <w:pPr>
                        <w:pStyle w:val="Bodytext40"/>
                        <w:tabs>
                          <w:tab w:val="left" w:leader="hyphen" w:pos="1651"/>
                        </w:tabs>
                        <w:spacing w:after="0" w:line="180" w:lineRule="auto"/>
                        <w:jc w:val="right"/>
                        <w:rPr>
                          <w:sz w:val="46"/>
                          <w:szCs w:val="46"/>
                        </w:rPr>
                      </w:pPr>
                      <w:r>
                        <w:rPr>
                          <w:color w:val="000000"/>
                          <w:sz w:val="46"/>
                          <w:szCs w:val="46"/>
                        </w:rPr>
                        <w:tab/>
                        <w:t>&gt;应付账款管理</w:t>
                      </w:r>
                    </w:p>
                  </w:txbxContent>
                </v:textbox>
                <w10:wrap type="topAndBottom" anchorx="page"/>
              </v:shape>
            </w:pict>
          </mc:Fallback>
        </mc:AlternateContent>
      </w:r>
    </w:p>
    <w:p w14:paraId="75A8E087" w14:textId="77777777" w:rsidR="00D4209A" w:rsidRDefault="00D4209A" w:rsidP="00D4209A">
      <w:pPr>
        <w:spacing w:line="240" w:lineRule="exact"/>
        <w:rPr>
          <w:sz w:val="19"/>
          <w:szCs w:val="19"/>
          <w:lang w:eastAsia="zh-CN"/>
        </w:rPr>
      </w:pPr>
    </w:p>
    <w:p w14:paraId="6ABA982C" w14:textId="77777777" w:rsidR="00D4209A" w:rsidRDefault="00D4209A" w:rsidP="00D4209A">
      <w:pPr>
        <w:spacing w:before="62" w:after="62" w:line="240" w:lineRule="exact"/>
        <w:rPr>
          <w:sz w:val="19"/>
          <w:szCs w:val="19"/>
          <w:lang w:eastAsia="zh-CN"/>
        </w:rPr>
      </w:pPr>
    </w:p>
    <w:p w14:paraId="136CB704" w14:textId="77777777" w:rsidR="00D4209A" w:rsidRDefault="00D4209A" w:rsidP="00D4209A">
      <w:pPr>
        <w:spacing w:line="1" w:lineRule="exact"/>
        <w:rPr>
          <w:lang w:eastAsia="zh-CN"/>
        </w:rPr>
        <w:sectPr w:rsidR="00D4209A">
          <w:type w:val="continuous"/>
          <w:pgSz w:w="30269" w:h="31680"/>
          <w:pgMar w:top="528" w:right="0" w:bottom="0" w:left="0" w:header="0" w:footer="3" w:gutter="0"/>
          <w:cols w:space="720"/>
          <w:noEndnote/>
          <w:docGrid w:linePitch="360"/>
        </w:sectPr>
      </w:pPr>
    </w:p>
    <w:p w14:paraId="4CB5BE90" w14:textId="77777777" w:rsidR="00D4209A" w:rsidRDefault="00D4209A" w:rsidP="00D4209A">
      <w:pPr>
        <w:pStyle w:val="Bodytext40"/>
        <w:spacing w:after="520"/>
        <w:jc w:val="center"/>
        <w:rPr>
          <w:sz w:val="46"/>
          <w:szCs w:val="46"/>
        </w:rPr>
      </w:pPr>
      <w:r>
        <w:rPr>
          <w:color w:val="000000"/>
          <w:sz w:val="46"/>
          <w:szCs w:val="46"/>
        </w:rPr>
        <w:t>记账凭证</w:t>
      </w:r>
      <w:r>
        <w:rPr>
          <w:color w:val="000000"/>
          <w:sz w:val="46"/>
          <w:szCs w:val="46"/>
        </w:rPr>
        <w:br/>
        <w:t>总账管理</w:t>
      </w:r>
    </w:p>
    <w:p w14:paraId="735C774C" w14:textId="77777777" w:rsidR="00D4209A" w:rsidRDefault="00D4209A" w:rsidP="00D4209A">
      <w:pPr>
        <w:pStyle w:val="Bodytext30"/>
        <w:spacing w:after="2520"/>
        <w:jc w:val="center"/>
      </w:pPr>
      <w:r>
        <w:rPr>
          <w:color w:val="000000"/>
        </w:rPr>
        <w:t>图</w:t>
      </w:r>
      <w:r>
        <w:rPr>
          <w:rFonts w:ascii="Times New Roman" w:eastAsia="Times New Roman" w:hAnsi="Times New Roman" w:cs="Times New Roman"/>
          <w:color w:val="000000"/>
        </w:rPr>
        <w:t>3-4</w:t>
      </w:r>
      <w:r>
        <w:rPr>
          <w:color w:val="000000"/>
        </w:rPr>
        <w:t>应收账款系统与其他系统的关系</w:t>
      </w:r>
    </w:p>
    <w:p w14:paraId="3D598869" w14:textId="77777777" w:rsidR="00D4209A" w:rsidRDefault="00D4209A" w:rsidP="00D4209A">
      <w:pPr>
        <w:pStyle w:val="Other10"/>
        <w:spacing w:after="2520"/>
        <w:jc w:val="center"/>
        <w:rPr>
          <w:sz w:val="102"/>
          <w:szCs w:val="102"/>
        </w:rPr>
      </w:pPr>
      <w:r>
        <w:rPr>
          <w:rFonts w:ascii="Times New Roman" w:eastAsia="Times New Roman" w:hAnsi="Times New Roman" w:cs="Times New Roman"/>
          <w:color w:val="000000"/>
          <w:sz w:val="98"/>
          <w:szCs w:val="98"/>
        </w:rPr>
        <w:t>3.4</w:t>
      </w:r>
      <w:r>
        <w:rPr>
          <w:rFonts w:ascii="Arial Unicode MS" w:eastAsia="Arial Unicode MS" w:hAnsi="Arial Unicode MS" w:cs="Arial Unicode MS"/>
          <w:color w:val="000000"/>
          <w:sz w:val="102"/>
          <w:szCs w:val="102"/>
        </w:rPr>
        <w:t>应付账款管理</w:t>
      </w:r>
    </w:p>
    <w:p w14:paraId="2ED2E9E7" w14:textId="77777777" w:rsidR="00D4209A" w:rsidRDefault="00D4209A" w:rsidP="00D4209A">
      <w:pPr>
        <w:pStyle w:val="Heading410"/>
        <w:keepNext/>
        <w:keepLines/>
        <w:spacing w:after="1620"/>
        <w:ind w:left="1300"/>
        <w:rPr>
          <w:sz w:val="86"/>
          <w:szCs w:val="86"/>
        </w:rPr>
      </w:pPr>
      <w:bookmarkStart w:id="61" w:name="bookmark346"/>
      <w:bookmarkStart w:id="62" w:name="bookmark347"/>
      <w:bookmarkStart w:id="63" w:name="bookmark348"/>
      <w:r>
        <w:rPr>
          <w:rFonts w:ascii="Times New Roman" w:eastAsia="Times New Roman" w:hAnsi="Times New Roman" w:cs="Times New Roman"/>
          <w:b/>
          <w:bCs/>
          <w:color w:val="000000"/>
          <w:sz w:val="86"/>
          <w:szCs w:val="86"/>
        </w:rPr>
        <w:t>341</w:t>
      </w:r>
      <w:r>
        <w:rPr>
          <w:color w:val="000000"/>
          <w:sz w:val="86"/>
          <w:szCs w:val="86"/>
        </w:rPr>
        <w:t>应付账款的概念</w:t>
      </w:r>
      <w:bookmarkEnd w:id="61"/>
      <w:bookmarkEnd w:id="62"/>
      <w:bookmarkEnd w:id="63"/>
    </w:p>
    <w:p w14:paraId="6C6420E0" w14:textId="77777777" w:rsidR="00D4209A" w:rsidRDefault="00D4209A" w:rsidP="00D4209A">
      <w:pPr>
        <w:pStyle w:val="Bodytext10"/>
        <w:spacing w:after="140" w:line="240" w:lineRule="auto"/>
        <w:ind w:left="1300"/>
        <w:rPr>
          <w:sz w:val="62"/>
          <w:szCs w:val="62"/>
        </w:rPr>
      </w:pPr>
      <w:r>
        <w:rPr>
          <w:color w:val="000000"/>
          <w:sz w:val="62"/>
          <w:szCs w:val="62"/>
        </w:rPr>
        <w:t>应付账款是企业应付的购货账款，是企业向外赊购商品的会计处理。企业在购入商</w:t>
      </w:r>
    </w:p>
    <w:p w14:paraId="584E2909" w14:textId="77777777" w:rsidR="00D4209A" w:rsidRDefault="00D4209A" w:rsidP="00D4209A">
      <w:pPr>
        <w:pStyle w:val="Bodytext10"/>
        <w:spacing w:after="0" w:line="276" w:lineRule="auto"/>
        <w:jc w:val="both"/>
        <w:rPr>
          <w:sz w:val="62"/>
          <w:szCs w:val="62"/>
        </w:rPr>
      </w:pPr>
      <w:r>
        <w:rPr>
          <w:color w:val="000000"/>
          <w:sz w:val="62"/>
          <w:szCs w:val="62"/>
        </w:rPr>
        <w:lastRenderedPageBreak/>
        <w:t>品时，按照发票价格分别记入购货和应付账款账户，如果附有折扣条件，则在按期偿付 账款时将取得的折扣数额贷记购货折扣账户，一般设有应付账款账户。</w:t>
      </w:r>
    </w:p>
    <w:p w14:paraId="49891B41" w14:textId="77777777" w:rsidR="00D4209A" w:rsidRDefault="00D4209A" w:rsidP="00D4209A">
      <w:pPr>
        <w:pStyle w:val="Bodytext10"/>
        <w:spacing w:after="140" w:line="240" w:lineRule="auto"/>
        <w:ind w:left="1300"/>
        <w:rPr>
          <w:sz w:val="62"/>
          <w:szCs w:val="62"/>
        </w:rPr>
      </w:pPr>
      <w:r>
        <w:rPr>
          <w:color w:val="000000"/>
          <w:sz w:val="62"/>
          <w:szCs w:val="62"/>
        </w:rPr>
        <w:t>在应付账款的账务处理中，往往会产生各种应付票据，如期票、汇票和支票，这些</w:t>
      </w:r>
    </w:p>
    <w:p w14:paraId="2BE7766A" w14:textId="77777777" w:rsidR="00D4209A" w:rsidRDefault="00D4209A" w:rsidP="00D4209A">
      <w:pPr>
        <w:pStyle w:val="Bodytext10"/>
        <w:spacing w:after="320" w:line="240" w:lineRule="auto"/>
        <w:jc w:val="both"/>
        <w:rPr>
          <w:sz w:val="62"/>
          <w:szCs w:val="62"/>
        </w:rPr>
      </w:pPr>
      <w:r>
        <w:rPr>
          <w:color w:val="000000"/>
          <w:sz w:val="62"/>
          <w:szCs w:val="62"/>
        </w:rPr>
        <w:t>应付票据要有发出和签发处理、到期偿付处理、贴现处理、票据登记处理、税金的处理 和账龄分析。应付账款记录及管理供应商和委外商的核算资料，应成为采购管理和委外 管理的一部分，应付账款的所有交易（如应付账款的产生、付款作业等）资料也将进入 总账系统。</w:t>
      </w:r>
    </w:p>
    <w:p w14:paraId="69B68644" w14:textId="77777777" w:rsidR="00D4209A" w:rsidRDefault="00D4209A" w:rsidP="00D4209A">
      <w:pPr>
        <w:pStyle w:val="Heading410"/>
        <w:keepNext/>
        <w:keepLines/>
        <w:spacing w:after="1600"/>
        <w:ind w:left="1300"/>
        <w:rPr>
          <w:sz w:val="86"/>
          <w:szCs w:val="86"/>
        </w:rPr>
      </w:pPr>
      <w:bookmarkStart w:id="64" w:name="bookmark349"/>
      <w:bookmarkStart w:id="65" w:name="bookmark350"/>
      <w:bookmarkStart w:id="66" w:name="bookmark351"/>
      <w:r>
        <w:rPr>
          <w:rFonts w:ascii="Times New Roman" w:eastAsia="Times New Roman" w:hAnsi="Times New Roman" w:cs="Times New Roman"/>
          <w:b/>
          <w:bCs/>
          <w:color w:val="000000"/>
          <w:sz w:val="86"/>
          <w:szCs w:val="86"/>
        </w:rPr>
        <w:t>3.4.2</w:t>
      </w:r>
      <w:r>
        <w:rPr>
          <w:color w:val="000000"/>
          <w:sz w:val="86"/>
          <w:szCs w:val="86"/>
        </w:rPr>
        <w:t>应付账款模块的作用</w:t>
      </w:r>
      <w:bookmarkEnd w:id="64"/>
      <w:bookmarkEnd w:id="65"/>
      <w:bookmarkEnd w:id="66"/>
    </w:p>
    <w:p w14:paraId="1A49BCAA" w14:textId="77777777" w:rsidR="00D4209A" w:rsidRDefault="00D4209A" w:rsidP="00D4209A">
      <w:pPr>
        <w:pStyle w:val="Bodytext10"/>
        <w:spacing w:after="0" w:line="283" w:lineRule="auto"/>
        <w:ind w:left="1300"/>
        <w:rPr>
          <w:sz w:val="62"/>
          <w:szCs w:val="62"/>
        </w:rPr>
      </w:pPr>
      <w:r>
        <w:rPr>
          <w:rFonts w:ascii="Arial" w:eastAsia="Arial" w:hAnsi="Arial" w:cs="Arial"/>
          <w:color w:val="000000"/>
          <w:sz w:val="66"/>
          <w:szCs w:val="66"/>
        </w:rPr>
        <w:t>ERP</w:t>
      </w:r>
      <w:r>
        <w:rPr>
          <w:color w:val="000000"/>
          <w:sz w:val="62"/>
          <w:szCs w:val="62"/>
        </w:rPr>
        <w:t>系统中应付账款模块主要有以下几方面的作用。</w:t>
      </w:r>
    </w:p>
    <w:p w14:paraId="19D7970F" w14:textId="77777777" w:rsidR="00D4209A" w:rsidRDefault="00D4209A" w:rsidP="00D4209A">
      <w:pPr>
        <w:pStyle w:val="Bodytext10"/>
        <w:numPr>
          <w:ilvl w:val="0"/>
          <w:numId w:val="6"/>
        </w:numPr>
        <w:spacing w:after="0" w:line="276" w:lineRule="auto"/>
        <w:ind w:firstLine="1580"/>
        <w:jc w:val="both"/>
        <w:rPr>
          <w:sz w:val="62"/>
          <w:szCs w:val="62"/>
        </w:rPr>
      </w:pPr>
      <w:bookmarkStart w:id="67" w:name="bookmark352"/>
      <w:bookmarkEnd w:id="67"/>
      <w:r>
        <w:rPr>
          <w:color w:val="000000"/>
          <w:sz w:val="62"/>
          <w:szCs w:val="62"/>
        </w:rPr>
        <w:t>减少处理应付账款的时间。应付账款模块简化了发票付款的处理。在发票与采 购入库匹配时，大大减少了执行三方(发票、付款单、入库单)核对的时间。由于现金 需求分析可模拟付款决策的效果，能方便、准确地计算出推荐的支付金额。应付账款模 块可以自动打印支票，并提供对关键信息的联机查询以支持付款决策。</w:t>
      </w:r>
    </w:p>
    <w:p w14:paraId="7ECAD0FE" w14:textId="77777777" w:rsidR="00D4209A" w:rsidRDefault="00D4209A" w:rsidP="00D4209A">
      <w:pPr>
        <w:pStyle w:val="Bodytext10"/>
        <w:spacing w:after="0" w:line="290" w:lineRule="auto"/>
        <w:ind w:firstLine="1580"/>
        <w:jc w:val="both"/>
        <w:rPr>
          <w:sz w:val="62"/>
          <w:szCs w:val="62"/>
        </w:rPr>
      </w:pPr>
      <w:r>
        <w:rPr>
          <w:rFonts w:ascii="Arial" w:eastAsia="Arial" w:hAnsi="Arial" w:cs="Arial"/>
          <w:color w:val="000000"/>
          <w:sz w:val="66"/>
          <w:szCs w:val="66"/>
        </w:rPr>
        <w:t>(2 )</w:t>
      </w:r>
      <w:r>
        <w:rPr>
          <w:color w:val="000000"/>
          <w:sz w:val="62"/>
          <w:szCs w:val="62"/>
        </w:rPr>
        <w:t>改进现金支付的控制。现金支付的控制保证了由供应商开出的所有发票及开给 供应商的所有支票都经过了审核。这样很容易在支票发岀前的付款处理的每一步验证入 库和付款信息。支票发出以后，也可以执行支票核对。</w:t>
      </w:r>
    </w:p>
    <w:p w14:paraId="45C0A978" w14:textId="77777777" w:rsidR="00D4209A" w:rsidRDefault="00D4209A" w:rsidP="00D4209A">
      <w:pPr>
        <w:pStyle w:val="Bodytext10"/>
        <w:spacing w:after="1420" w:line="283" w:lineRule="auto"/>
        <w:ind w:firstLine="1580"/>
        <w:jc w:val="both"/>
        <w:rPr>
          <w:sz w:val="62"/>
          <w:szCs w:val="62"/>
        </w:rPr>
      </w:pPr>
      <w:r>
        <w:rPr>
          <w:rFonts w:ascii="Arial" w:eastAsia="Arial" w:hAnsi="Arial" w:cs="Arial"/>
          <w:color w:val="000000"/>
          <w:sz w:val="66"/>
          <w:szCs w:val="66"/>
        </w:rPr>
        <w:t>(3)</w:t>
      </w:r>
      <w:r>
        <w:rPr>
          <w:color w:val="000000"/>
          <w:sz w:val="62"/>
          <w:szCs w:val="62"/>
        </w:rPr>
        <w:t>提高商业信用。应付账款模块可以协助企业及时向供应商付款并获得折扣，由 此得到更大的优惠。利用该功能能够更好地理解现金需求、有更多的时间进行决策。应 付账款模块协助企业更有效地利用商业信用，并改进现金周转。自动发票数据传递功能 避免了重复劳动。</w:t>
      </w:r>
    </w:p>
    <w:p w14:paraId="0B322A8D" w14:textId="77777777" w:rsidR="00D4209A" w:rsidRDefault="00D4209A" w:rsidP="00D4209A">
      <w:pPr>
        <w:pStyle w:val="Heading410"/>
        <w:keepNext/>
        <w:keepLines/>
        <w:spacing w:after="1600"/>
        <w:ind w:left="1300"/>
        <w:rPr>
          <w:sz w:val="86"/>
          <w:szCs w:val="86"/>
        </w:rPr>
      </w:pPr>
      <w:bookmarkStart w:id="68" w:name="bookmark353"/>
      <w:bookmarkStart w:id="69" w:name="bookmark354"/>
      <w:bookmarkStart w:id="70" w:name="bookmark355"/>
      <w:r>
        <w:rPr>
          <w:rFonts w:ascii="Times New Roman" w:eastAsia="Times New Roman" w:hAnsi="Times New Roman" w:cs="Times New Roman"/>
          <w:b/>
          <w:bCs/>
          <w:color w:val="000000"/>
          <w:sz w:val="86"/>
          <w:szCs w:val="86"/>
        </w:rPr>
        <w:lastRenderedPageBreak/>
        <w:t>3.4.3</w:t>
      </w:r>
      <w:r>
        <w:rPr>
          <w:color w:val="000000"/>
          <w:sz w:val="86"/>
          <w:szCs w:val="86"/>
        </w:rPr>
        <w:t>应付账款模块的功能</w:t>
      </w:r>
      <w:bookmarkEnd w:id="68"/>
      <w:bookmarkEnd w:id="69"/>
      <w:bookmarkEnd w:id="70"/>
    </w:p>
    <w:p w14:paraId="1E97216A" w14:textId="77777777" w:rsidR="00D4209A" w:rsidRDefault="00D4209A" w:rsidP="00D4209A">
      <w:pPr>
        <w:pStyle w:val="Bodytext10"/>
        <w:spacing w:after="0" w:line="276" w:lineRule="auto"/>
        <w:ind w:left="1300"/>
        <w:rPr>
          <w:sz w:val="62"/>
          <w:szCs w:val="62"/>
        </w:rPr>
      </w:pPr>
      <w:r>
        <w:rPr>
          <w:color w:val="000000"/>
          <w:sz w:val="62"/>
          <w:szCs w:val="62"/>
        </w:rPr>
        <w:t>应付账模块主要提供发票管理、供应商管理、付款管理、账龄分析等功能。</w:t>
      </w:r>
    </w:p>
    <w:p w14:paraId="26E9B035" w14:textId="77777777" w:rsidR="00D4209A" w:rsidRDefault="00D4209A" w:rsidP="00D4209A">
      <w:pPr>
        <w:pStyle w:val="Bodytext10"/>
        <w:numPr>
          <w:ilvl w:val="0"/>
          <w:numId w:val="7"/>
        </w:numPr>
        <w:tabs>
          <w:tab w:val="left" w:pos="2904"/>
        </w:tabs>
        <w:spacing w:after="0" w:line="276" w:lineRule="auto"/>
        <w:ind w:firstLine="1580"/>
        <w:jc w:val="both"/>
        <w:rPr>
          <w:sz w:val="62"/>
          <w:szCs w:val="62"/>
        </w:rPr>
      </w:pPr>
      <w:bookmarkStart w:id="71" w:name="bookmark356"/>
      <w:bookmarkEnd w:id="71"/>
      <w:r>
        <w:rPr>
          <w:color w:val="000000"/>
          <w:sz w:val="62"/>
          <w:szCs w:val="62"/>
        </w:rPr>
        <w:t>发票管理。发票管理是将发票输入之后，可以验证发票上所列物料的入库情 况，核对采购订单物料，计算采购单和发票的差异，查看指定发票的所有采购订单的 入库情况，列出指定发票的有关支票付出情况，列出指定供应商的所有发票和发票调 整情况。</w:t>
      </w:r>
    </w:p>
    <w:p w14:paraId="6E19ACC7" w14:textId="77777777" w:rsidR="00D4209A" w:rsidRDefault="00D4209A" w:rsidP="00D4209A">
      <w:pPr>
        <w:pStyle w:val="Bodytext10"/>
        <w:numPr>
          <w:ilvl w:val="0"/>
          <w:numId w:val="7"/>
        </w:numPr>
        <w:tabs>
          <w:tab w:val="left" w:pos="2904"/>
        </w:tabs>
        <w:spacing w:after="0" w:line="288" w:lineRule="auto"/>
        <w:ind w:firstLine="1580"/>
        <w:jc w:val="both"/>
        <w:rPr>
          <w:sz w:val="62"/>
          <w:szCs w:val="62"/>
        </w:rPr>
      </w:pPr>
      <w:bookmarkStart w:id="72" w:name="bookmark357"/>
      <w:bookmarkEnd w:id="72"/>
      <w:r>
        <w:rPr>
          <w:color w:val="000000"/>
          <w:sz w:val="62"/>
          <w:szCs w:val="62"/>
        </w:rPr>
        <w:t>供应商管理。供应商管理提供每个提供物料的供应商信息，如使用币别、付款 条件、折扣代码、付款方式、付款银行和会计科目。此外，还提供交易信息，如交易发 票金额、折扣额等。</w:t>
      </w:r>
    </w:p>
    <w:p w14:paraId="6A065217" w14:textId="77777777" w:rsidR="00D4209A" w:rsidRDefault="00D4209A" w:rsidP="00D4209A">
      <w:pPr>
        <w:pStyle w:val="Bodytext10"/>
        <w:numPr>
          <w:ilvl w:val="0"/>
          <w:numId w:val="7"/>
        </w:numPr>
        <w:spacing w:after="180" w:line="240" w:lineRule="auto"/>
        <w:ind w:left="1580"/>
        <w:jc w:val="both"/>
        <w:rPr>
          <w:sz w:val="62"/>
          <w:szCs w:val="62"/>
        </w:rPr>
      </w:pPr>
      <w:bookmarkStart w:id="73" w:name="bookmark358"/>
      <w:bookmarkEnd w:id="73"/>
      <w:r>
        <w:rPr>
          <w:color w:val="000000"/>
          <w:sz w:val="62"/>
          <w:szCs w:val="62"/>
        </w:rPr>
        <w:t>付款管理。付款管理可以处理多个付款银行与多种付款方式，能够进行支票验</w:t>
      </w:r>
    </w:p>
    <w:p w14:paraId="0F8829AE" w14:textId="77777777" w:rsidR="00D4209A" w:rsidRDefault="00D4209A" w:rsidP="00D4209A">
      <w:pPr>
        <w:pStyle w:val="Bodytext10"/>
        <w:spacing w:after="100" w:line="240" w:lineRule="auto"/>
        <w:rPr>
          <w:sz w:val="62"/>
          <w:szCs w:val="62"/>
        </w:rPr>
      </w:pPr>
      <w:r>
        <w:rPr>
          <w:color w:val="000000"/>
          <w:sz w:val="62"/>
          <w:szCs w:val="62"/>
        </w:rPr>
        <w:t>证和重新编号，将开出的支票与银行核对，查询指定银行开出的支票及作废支票。</w:t>
      </w:r>
    </w:p>
    <w:p w14:paraId="75B3AC35" w14:textId="77777777" w:rsidR="00D4209A" w:rsidRDefault="00D4209A" w:rsidP="00D4209A">
      <w:pPr>
        <w:pStyle w:val="Bodytext10"/>
        <w:numPr>
          <w:ilvl w:val="0"/>
          <w:numId w:val="7"/>
        </w:numPr>
        <w:spacing w:after="1420" w:line="283" w:lineRule="auto"/>
        <w:ind w:firstLine="1580"/>
        <w:jc w:val="both"/>
        <w:rPr>
          <w:sz w:val="62"/>
          <w:szCs w:val="62"/>
        </w:rPr>
      </w:pPr>
      <w:bookmarkStart w:id="74" w:name="bookmark359"/>
      <w:bookmarkEnd w:id="74"/>
      <w:r>
        <w:rPr>
          <w:color w:val="000000"/>
          <w:sz w:val="62"/>
          <w:szCs w:val="62"/>
        </w:rPr>
        <w:t>账龄分析。账龄分析可以根据指定的过期天数和未来天数计算账龄，也可以按 照账龄列出应付账款的余额。</w:t>
      </w:r>
    </w:p>
    <w:p w14:paraId="08E26FB5" w14:textId="77777777" w:rsidR="00D4209A" w:rsidRDefault="00D4209A" w:rsidP="00D4209A">
      <w:pPr>
        <w:pStyle w:val="Heading410"/>
        <w:keepNext/>
        <w:keepLines/>
        <w:spacing w:after="1600"/>
        <w:ind w:left="1300"/>
        <w:rPr>
          <w:sz w:val="86"/>
          <w:szCs w:val="86"/>
        </w:rPr>
      </w:pPr>
      <w:bookmarkStart w:id="75" w:name="bookmark360"/>
      <w:bookmarkStart w:id="76" w:name="bookmark361"/>
      <w:bookmarkStart w:id="77" w:name="bookmark362"/>
      <w:r>
        <w:rPr>
          <w:rFonts w:ascii="Times New Roman" w:eastAsia="Times New Roman" w:hAnsi="Times New Roman" w:cs="Times New Roman"/>
          <w:b/>
          <w:bCs/>
          <w:color w:val="000000"/>
          <w:sz w:val="86"/>
          <w:szCs w:val="86"/>
        </w:rPr>
        <w:t>3.4.4</w:t>
      </w:r>
      <w:r>
        <w:rPr>
          <w:color w:val="000000"/>
          <w:sz w:val="86"/>
          <w:szCs w:val="86"/>
        </w:rPr>
        <w:t>应付账款系统主要账务处理</w:t>
      </w:r>
      <w:bookmarkEnd w:id="75"/>
      <w:bookmarkEnd w:id="76"/>
      <w:bookmarkEnd w:id="77"/>
    </w:p>
    <w:p w14:paraId="71E42F5E" w14:textId="77777777" w:rsidR="00D4209A" w:rsidRDefault="00D4209A" w:rsidP="00D4209A">
      <w:pPr>
        <w:pStyle w:val="Bodytext10"/>
        <w:spacing w:after="1420" w:line="240" w:lineRule="auto"/>
        <w:ind w:left="1300"/>
        <w:jc w:val="both"/>
        <w:rPr>
          <w:sz w:val="62"/>
          <w:szCs w:val="62"/>
        </w:rPr>
        <w:sectPr w:rsidR="00D4209A">
          <w:type w:val="continuous"/>
          <w:pgSz w:w="30269" w:h="31680"/>
          <w:pgMar w:top="528" w:right="2424" w:bottom="0" w:left="2731" w:header="0" w:footer="3" w:gutter="0"/>
          <w:cols w:space="720"/>
          <w:noEndnote/>
          <w:docGrid w:linePitch="360"/>
        </w:sectPr>
      </w:pPr>
      <w:r>
        <w:rPr>
          <w:color w:val="000000"/>
          <w:sz w:val="62"/>
          <w:szCs w:val="62"/>
        </w:rPr>
        <w:t>采购业务发生时，在采购系统录入采购专用发票，采购发票作为信息流会自动传入</w:t>
      </w:r>
    </w:p>
    <w:p w14:paraId="59FA2754" w14:textId="77777777" w:rsidR="00D4209A" w:rsidRDefault="00D4209A" w:rsidP="00D4209A">
      <w:pPr>
        <w:pStyle w:val="Bodytext40"/>
        <w:spacing w:after="1100"/>
        <w:ind w:left="2640"/>
        <w:rPr>
          <w:sz w:val="48"/>
          <w:szCs w:val="48"/>
        </w:rPr>
      </w:pPr>
      <w:r>
        <w:rPr>
          <w:rFonts w:ascii="Arial" w:eastAsia="Arial" w:hAnsi="Arial" w:cs="Arial"/>
          <w:b/>
          <w:bCs/>
          <w:color w:val="000000"/>
          <w:sz w:val="52"/>
          <w:szCs w:val="52"/>
        </w:rPr>
        <w:lastRenderedPageBreak/>
        <w:t>ERP</w:t>
      </w:r>
      <w:r>
        <w:rPr>
          <w:color w:val="000000"/>
          <w:sz w:val="48"/>
          <w:szCs w:val="48"/>
        </w:rPr>
        <w:t>原理及应用</w:t>
      </w:r>
    </w:p>
    <w:p w14:paraId="6CC396DB" w14:textId="77777777" w:rsidR="00D4209A" w:rsidRDefault="00D4209A" w:rsidP="00D4209A">
      <w:pPr>
        <w:pStyle w:val="Bodytext10"/>
        <w:spacing w:after="460" w:line="276" w:lineRule="auto"/>
        <w:rPr>
          <w:sz w:val="62"/>
          <w:szCs w:val="62"/>
        </w:rPr>
      </w:pPr>
      <w:r>
        <w:rPr>
          <w:color w:val="000000"/>
          <w:sz w:val="62"/>
          <w:szCs w:val="62"/>
        </w:rPr>
        <w:t>应付账款系统，在应付账款系统将采购发票作为应付单据进行审核、制单，生成记账凭 证。向供应商付款，填制付款单，经过审核、制单生成记账凭证。</w:t>
      </w:r>
    </w:p>
    <w:p w14:paraId="267F4B7E" w14:textId="77777777" w:rsidR="00D4209A" w:rsidRDefault="00D4209A" w:rsidP="00D4209A">
      <w:pPr>
        <w:pStyle w:val="Bodytext10"/>
        <w:spacing w:after="640" w:line="240" w:lineRule="auto"/>
        <w:ind w:left="1320"/>
        <w:rPr>
          <w:sz w:val="62"/>
          <w:szCs w:val="62"/>
        </w:rPr>
      </w:pPr>
      <w:r>
        <w:rPr>
          <w:rFonts w:ascii="Arial" w:eastAsia="Arial" w:hAnsi="Arial" w:cs="Arial"/>
          <w:color w:val="000000"/>
          <w:sz w:val="66"/>
          <w:szCs w:val="66"/>
        </w:rPr>
        <w:t>1.</w:t>
      </w:r>
      <w:r>
        <w:rPr>
          <w:color w:val="000000"/>
          <w:sz w:val="62"/>
          <w:szCs w:val="62"/>
        </w:rPr>
        <w:t>根据采购发票生成的记账凭证</w:t>
      </w:r>
    </w:p>
    <w:p w14:paraId="7C7FE508" w14:textId="77777777" w:rsidR="00D4209A" w:rsidRDefault="00D4209A" w:rsidP="00D4209A">
      <w:pPr>
        <w:pStyle w:val="Bodytext10"/>
        <w:spacing w:after="140" w:line="240" w:lineRule="auto"/>
        <w:ind w:left="1320"/>
        <w:rPr>
          <w:sz w:val="62"/>
          <w:szCs w:val="62"/>
        </w:rPr>
      </w:pPr>
      <w:r>
        <w:rPr>
          <w:color w:val="000000"/>
          <w:sz w:val="62"/>
          <w:szCs w:val="62"/>
        </w:rPr>
        <w:t>借：材料采购</w:t>
      </w:r>
    </w:p>
    <w:p w14:paraId="51824FF4" w14:textId="77777777" w:rsidR="00D4209A" w:rsidRDefault="00D4209A" w:rsidP="00D4209A">
      <w:pPr>
        <w:pStyle w:val="Bodytext10"/>
        <w:spacing w:after="560" w:line="240" w:lineRule="auto"/>
        <w:ind w:left="2640"/>
        <w:rPr>
          <w:sz w:val="62"/>
          <w:szCs w:val="62"/>
        </w:rPr>
      </w:pPr>
      <w:r>
        <w:rPr>
          <w:color w:val="000000"/>
          <w:sz w:val="62"/>
          <w:szCs w:val="62"/>
        </w:rPr>
        <w:t>应交税费/应交增值税/进项税 贷：应付账款</w:t>
      </w:r>
    </w:p>
    <w:p w14:paraId="0F421AC9" w14:textId="77777777" w:rsidR="00D4209A" w:rsidRDefault="00D4209A" w:rsidP="00D4209A">
      <w:pPr>
        <w:pStyle w:val="Bodytext10"/>
        <w:spacing w:after="640" w:line="240" w:lineRule="auto"/>
        <w:ind w:left="1320"/>
        <w:rPr>
          <w:sz w:val="62"/>
          <w:szCs w:val="62"/>
        </w:rPr>
      </w:pPr>
      <w:r>
        <w:rPr>
          <w:rFonts w:ascii="Arial" w:eastAsia="Arial" w:hAnsi="Arial" w:cs="Arial"/>
          <w:color w:val="000000"/>
          <w:sz w:val="66"/>
          <w:szCs w:val="66"/>
        </w:rPr>
        <w:t>2.</w:t>
      </w:r>
      <w:r>
        <w:rPr>
          <w:color w:val="000000"/>
          <w:sz w:val="62"/>
          <w:szCs w:val="62"/>
        </w:rPr>
        <w:t>发生付款业务生成的记账凭证</w:t>
      </w:r>
    </w:p>
    <w:p w14:paraId="760A4E02" w14:textId="77777777" w:rsidR="00D4209A" w:rsidRDefault="00D4209A" w:rsidP="00D4209A">
      <w:pPr>
        <w:pStyle w:val="Bodytext10"/>
        <w:spacing w:after="140" w:line="240" w:lineRule="auto"/>
        <w:ind w:left="1320"/>
        <w:rPr>
          <w:sz w:val="62"/>
          <w:szCs w:val="62"/>
        </w:rPr>
      </w:pPr>
      <w:r>
        <w:rPr>
          <w:color w:val="000000"/>
          <w:sz w:val="62"/>
          <w:szCs w:val="62"/>
        </w:rPr>
        <w:t>借：应付账款</w:t>
      </w:r>
    </w:p>
    <w:p w14:paraId="045F9D63" w14:textId="77777777" w:rsidR="00D4209A" w:rsidRDefault="00D4209A" w:rsidP="00D4209A">
      <w:pPr>
        <w:pStyle w:val="Bodytext10"/>
        <w:spacing w:after="1560" w:line="240" w:lineRule="auto"/>
        <w:ind w:left="2640"/>
        <w:rPr>
          <w:sz w:val="62"/>
          <w:szCs w:val="62"/>
        </w:rPr>
      </w:pPr>
      <w:r>
        <w:rPr>
          <w:color w:val="000000"/>
          <w:sz w:val="62"/>
          <w:szCs w:val="62"/>
        </w:rPr>
        <w:t>贷：库存现金/银行存款</w:t>
      </w:r>
    </w:p>
    <w:p w14:paraId="63259FC7" w14:textId="77777777" w:rsidR="00D4209A" w:rsidRDefault="00D4209A" w:rsidP="00D4209A">
      <w:pPr>
        <w:pStyle w:val="Heading410"/>
        <w:keepNext/>
        <w:keepLines/>
        <w:spacing w:after="1560"/>
        <w:ind w:left="1320"/>
        <w:rPr>
          <w:sz w:val="86"/>
          <w:szCs w:val="86"/>
        </w:rPr>
      </w:pPr>
      <w:bookmarkStart w:id="78" w:name="bookmark363"/>
      <w:bookmarkStart w:id="79" w:name="bookmark364"/>
      <w:bookmarkStart w:id="80" w:name="bookmark365"/>
      <w:r>
        <w:rPr>
          <w:rFonts w:ascii="Times New Roman" w:eastAsia="Times New Roman" w:hAnsi="Times New Roman" w:cs="Times New Roman"/>
          <w:b/>
          <w:bCs/>
          <w:color w:val="000000"/>
        </w:rPr>
        <w:t>3.4.5</w:t>
      </w:r>
      <w:r>
        <w:rPr>
          <w:color w:val="000000"/>
          <w:sz w:val="86"/>
          <w:szCs w:val="86"/>
        </w:rPr>
        <w:t>应付账款系统与其他系统的关系</w:t>
      </w:r>
      <w:bookmarkEnd w:id="78"/>
      <w:bookmarkEnd w:id="79"/>
      <w:bookmarkEnd w:id="80"/>
    </w:p>
    <w:p w14:paraId="356F73B4" w14:textId="77777777" w:rsidR="00D4209A" w:rsidRDefault="00D4209A" w:rsidP="00D4209A">
      <w:pPr>
        <w:pStyle w:val="Bodytext10"/>
        <w:spacing w:after="140" w:line="240" w:lineRule="auto"/>
        <w:ind w:left="1320"/>
        <w:jc w:val="both"/>
        <w:rPr>
          <w:sz w:val="62"/>
          <w:szCs w:val="62"/>
        </w:rPr>
      </w:pPr>
      <w:r>
        <w:rPr>
          <w:color w:val="000000"/>
          <w:sz w:val="62"/>
          <w:szCs w:val="62"/>
        </w:rPr>
        <w:t>应付账款系统与其他系统的关系如图</w:t>
      </w:r>
      <w:r>
        <w:rPr>
          <w:rFonts w:ascii="Arial" w:eastAsia="Arial" w:hAnsi="Arial" w:cs="Arial"/>
          <w:color w:val="000000"/>
          <w:sz w:val="66"/>
          <w:szCs w:val="66"/>
        </w:rPr>
        <w:t>3-5</w:t>
      </w:r>
      <w:r>
        <w:rPr>
          <w:color w:val="000000"/>
          <w:sz w:val="62"/>
          <w:szCs w:val="62"/>
        </w:rPr>
        <w:t>所示。以用友</w:t>
      </w:r>
      <w:r>
        <w:rPr>
          <w:rFonts w:ascii="Arial" w:eastAsia="Arial" w:hAnsi="Arial" w:cs="Arial"/>
          <w:color w:val="000000"/>
          <w:sz w:val="66"/>
          <w:szCs w:val="66"/>
        </w:rPr>
        <w:t>U8</w:t>
      </w:r>
      <w:r>
        <w:rPr>
          <w:color w:val="000000"/>
          <w:sz w:val="62"/>
          <w:szCs w:val="62"/>
        </w:rPr>
        <w:t>系统为例，企业发生了</w:t>
      </w:r>
    </w:p>
    <w:p w14:paraId="0FB69523" w14:textId="77777777" w:rsidR="00D4209A" w:rsidRDefault="00D4209A" w:rsidP="00D4209A">
      <w:pPr>
        <w:pStyle w:val="Bodytext10"/>
        <w:spacing w:after="0" w:line="240" w:lineRule="auto"/>
        <w:jc w:val="both"/>
        <w:rPr>
          <w:sz w:val="62"/>
          <w:szCs w:val="62"/>
        </w:rPr>
      </w:pPr>
      <w:r>
        <w:rPr>
          <w:color w:val="000000"/>
          <w:sz w:val="62"/>
          <w:szCs w:val="62"/>
        </w:rPr>
        <w:t>一笔采购原材料业务，需要在采购管理模块填写请购单、采购订单、到货单及采购发 票，其中采购发票作为一项应付账款的有效凭证信息流自动传递到应付账款管理模块, 在应付账款管理模块中，对作为应付单据的采购发票进行审核、制单，生成记账凭证。</w:t>
      </w:r>
    </w:p>
    <w:p w14:paraId="6A8423E6" w14:textId="77777777" w:rsidR="00D4209A" w:rsidRDefault="00D4209A" w:rsidP="00D4209A">
      <w:pPr>
        <w:pStyle w:val="Bodytext10"/>
        <w:spacing w:after="560" w:line="240" w:lineRule="auto"/>
        <w:rPr>
          <w:sz w:val="62"/>
          <w:szCs w:val="62"/>
        </w:rPr>
      </w:pPr>
      <w:r>
        <w:rPr>
          <w:color w:val="000000"/>
          <w:sz w:val="62"/>
          <w:szCs w:val="62"/>
        </w:rPr>
        <w:t>企业随后发生的支付货款的业务也需在应付账款管理模块中填制付款单，然后经过审 核、制单，生成记账凭证。应付账款模块中生成的记账凭证作为信息流会自动传递到 总账管理模块，在总账管理模块中进行记账凭证的审核和记账。核销是确定付款单与 发票及应付单之间对应关系的操作，也就是建立已付款与应付款的核销记录，如果企 业与供应商之间既有应付账款业务又有应收账款业务，可以将两种业务的财务处理做 转账凭证相抵，在系统管理中要相应地启动应付账款管理模块及设置应付账款模块的 操作员及权限。</w:t>
      </w:r>
    </w:p>
    <w:p w14:paraId="6A6213A1" w14:textId="77777777" w:rsidR="00D4209A" w:rsidRDefault="00D4209A" w:rsidP="00D4209A">
      <w:pPr>
        <w:framePr w:w="15514" w:h="1152" w:vSpace="1459" w:wrap="notBeside" w:vAnchor="text" w:hAnchor="text" w:x="4786" w:y="2948"/>
        <w:rPr>
          <w:sz w:val="2"/>
          <w:szCs w:val="2"/>
        </w:rPr>
      </w:pPr>
      <w:r>
        <w:rPr>
          <w:noProof/>
        </w:rPr>
        <w:drawing>
          <wp:inline distT="0" distB="0" distL="0" distR="0" wp14:anchorId="724DCCAD" wp14:editId="2DB1EB01">
            <wp:extent cx="9851390" cy="731520"/>
            <wp:effectExtent l="0" t="0" r="0" b="0"/>
            <wp:docPr id="742" name="Picutre 742"/>
            <wp:cNvGraphicFramePr/>
            <a:graphic xmlns:a="http://schemas.openxmlformats.org/drawingml/2006/main">
              <a:graphicData uri="http://schemas.openxmlformats.org/drawingml/2006/picture">
                <pic:pic xmlns:pic="http://schemas.openxmlformats.org/drawingml/2006/picture">
                  <pic:nvPicPr>
                    <pic:cNvPr id="742" name="Picture 742"/>
                    <pic:cNvPicPr/>
                  </pic:nvPicPr>
                  <pic:blipFill>
                    <a:blip r:embed="rId34"/>
                    <a:stretch/>
                  </pic:blipFill>
                  <pic:spPr>
                    <a:xfrm>
                      <a:off x="0" y="0"/>
                      <a:ext cx="9851390" cy="731520"/>
                    </a:xfrm>
                    <a:prstGeom prst="rect">
                      <a:avLst/>
                    </a:prstGeom>
                  </pic:spPr>
                </pic:pic>
              </a:graphicData>
            </a:graphic>
          </wp:inline>
        </w:drawing>
      </w:r>
    </w:p>
    <w:p w14:paraId="4F9808F7" w14:textId="77777777" w:rsidR="00D4209A" w:rsidRDefault="00D4209A" w:rsidP="00D4209A">
      <w:pPr>
        <w:spacing w:line="1" w:lineRule="exact"/>
      </w:pPr>
      <w:r>
        <w:rPr>
          <w:noProof/>
        </w:rPr>
        <w:lastRenderedPageBreak/>
        <mc:AlternateContent>
          <mc:Choice Requires="wps">
            <w:drawing>
              <wp:anchor distT="0" distB="0" distL="3038475" distR="11664950" simplePos="0" relativeHeight="251675648" behindDoc="0" locked="0" layoutInCell="1" allowOverlap="1" wp14:anchorId="1D915D68" wp14:editId="6CB922AA">
                <wp:simplePos x="0" y="0"/>
                <wp:positionH relativeFrom="column">
                  <wp:posOffset>7244715</wp:posOffset>
                </wp:positionH>
                <wp:positionV relativeFrom="paragraph">
                  <wp:posOffset>0</wp:posOffset>
                </wp:positionV>
                <wp:extent cx="1225550" cy="792480"/>
                <wp:effectExtent l="0" t="0" r="0" b="0"/>
                <wp:wrapTopAndBottom/>
                <wp:docPr id="743" name="Shape 743"/>
                <wp:cNvGraphicFramePr/>
                <a:graphic xmlns:a="http://schemas.openxmlformats.org/drawingml/2006/main">
                  <a:graphicData uri="http://schemas.microsoft.com/office/word/2010/wordprocessingShape">
                    <wps:wsp>
                      <wps:cNvSpPr txBox="1"/>
                      <wps:spPr>
                        <a:xfrm>
                          <a:off x="0" y="0"/>
                          <a:ext cx="1225550" cy="792480"/>
                        </a:xfrm>
                        <a:prstGeom prst="rect">
                          <a:avLst/>
                        </a:prstGeom>
                        <a:noFill/>
                      </wps:spPr>
                      <wps:txbx>
                        <w:txbxContent>
                          <w:p w14:paraId="3F4745BA" w14:textId="77777777" w:rsidR="00D4209A" w:rsidRDefault="00D4209A" w:rsidP="00D4209A">
                            <w:pPr>
                              <w:pStyle w:val="Picturecaption10"/>
                              <w:jc w:val="both"/>
                              <w:rPr>
                                <w:sz w:val="46"/>
                                <w:szCs w:val="46"/>
                              </w:rPr>
                            </w:pPr>
                            <w:r>
                              <w:rPr>
                                <w:rFonts w:ascii="Arial Unicode MS" w:eastAsia="Arial Unicode MS" w:hAnsi="Arial Unicode MS" w:cs="Arial Unicode MS"/>
                                <w:color w:val="000000"/>
                                <w:sz w:val="46"/>
                                <w:szCs w:val="46"/>
                              </w:rPr>
                              <w:t>采购管理</w:t>
                            </w:r>
                          </w:p>
                          <w:p w14:paraId="2C4AC16B" w14:textId="77777777" w:rsidR="00D4209A" w:rsidRDefault="00D4209A" w:rsidP="00D4209A">
                            <w:pPr>
                              <w:pStyle w:val="Picturecaption10"/>
                              <w:spacing w:line="221" w:lineRule="auto"/>
                              <w:jc w:val="center"/>
                              <w:rPr>
                                <w:sz w:val="56"/>
                                <w:szCs w:val="56"/>
                              </w:rPr>
                            </w:pPr>
                            <w:r>
                              <w:rPr>
                                <w:rFonts w:ascii="Courier New" w:eastAsia="Courier New" w:hAnsi="Courier New" w:cs="Courier New"/>
                                <w:color w:val="000000"/>
                                <w:sz w:val="56"/>
                                <w:szCs w:val="56"/>
                              </w:rPr>
                              <w:t>IF 1T</w:t>
                            </w:r>
                          </w:p>
                        </w:txbxContent>
                      </wps:txbx>
                      <wps:bodyPr lIns="0" tIns="0" rIns="0" bIns="0"/>
                    </wps:wsp>
                  </a:graphicData>
                </a:graphic>
              </wp:anchor>
            </w:drawing>
          </mc:Choice>
          <mc:Fallback>
            <w:pict>
              <v:shape w14:anchorId="1D915D68" id="Shape 743" o:spid="_x0000_s1041" type="#_x0000_t202" style="position:absolute;margin-left:570.45pt;margin-top:0;width:96.5pt;height:62.4pt;z-index:251675648;visibility:visible;mso-wrap-style:square;mso-wrap-distance-left:239.25pt;mso-wrap-distance-top:0;mso-wrap-distance-right:918.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sG0scgEAAOICAAAOAAAAZHJzL2Uyb0RvYy54bWysUlFLwzAQfhf8DyHvrluxOsvagYyJICpM&#13;&#10;f0CWJmugyYUkrt2/9xLXTfRNfLle7pLv++67LpaD7sheOK/AVHQ2mVIiDIdGmV1F39/WV3NKfGCm&#13;&#10;YR0YUdGD8HRZX14seluKHFroGuEIghhf9raibQi2zDLPW6GZn4AVBpsSnGYBj26XNY71iK67LJ9O&#13;&#10;b7IeXGMdcOE9VldfTVonfCkFDy9SehFIV1HUFlJ0KW5jzOoFK3eO2Vbxowz2BxWaKYOkJ6gVC4x8&#13;&#10;OPULSivuwIMMEw46AykVF2kGnGY2/THNpmVWpFnQHG9PNvn/g+XP+419dSQM9zDgAqMhvfWlx2Kc&#13;&#10;Z5BOxy8qJdhHCw8n28QQCI+P8rwoCmxx7N3e5dfz5Gt2fm2dDw8CNIlJRR2uJbnF9k8+ICNeHa9E&#13;&#10;MgNr1XWxfpYSszBsB6IaZCxGnVtoDii/ezRoSlzwmLgx2R6TEQ6NTITHpcdNfT8n0vOvWX8CAAD/&#13;&#10;/wMAUEsDBBQABgAIAAAAIQDGkjp14QAAAA8BAAAPAAAAZHJzL2Rvd25yZXYueG1sTE89b8IwEN0r&#13;&#10;8R+sq9St2BCEIMRBiLZTpaohHTo6sUks4nMaG0j/fY+JLqd7enfvI9uOrmMXMwTrUcJsKoAZrL22&#13;&#10;2Ej4Kt+eV8BCVKhV59FI+DUBtvnkIVOp9lcszOUQG0YiGFIloY2xTzkPdWucClPfGyTu6AenIsGh&#13;&#10;4XpQVxJ3HZ8LseROWSSHVvVm35r6dDg7CbtvLF7tz0f1WRwLW5Zrge/Lk5RPj+PLhsZuAyyaMd4/&#13;&#10;4NaB8kNOwSp/Rh1YR3i2EGu6lUC9bnySJIQr2uaLFfA84/975H8AAAD//wMAUEsBAi0AFAAGAAgA&#13;&#10;AAAhALaDOJL+AAAA4QEAABMAAAAAAAAAAAAAAAAAAAAAAFtDb250ZW50X1R5cGVzXS54bWxQSwEC&#13;&#10;LQAUAAYACAAAACEAOP0h/9YAAACUAQAACwAAAAAAAAAAAAAAAAAvAQAAX3JlbHMvLnJlbHNQSwEC&#13;&#10;LQAUAAYACAAAACEAuLBtLHIBAADiAgAADgAAAAAAAAAAAAAAAAAuAgAAZHJzL2Uyb0RvYy54bWxQ&#13;&#10;SwECLQAUAAYACAAAACEAxpI6deEAAAAPAQAADwAAAAAAAAAAAAAAAADMAwAAZHJzL2Rvd25yZXYu&#13;&#10;eG1sUEsFBgAAAAAEAAQA8wAAANoEAAAAAA==&#13;&#10;" filled="f" stroked="f">
                <v:textbox inset="0,0,0,0">
                  <w:txbxContent>
                    <w:p w14:paraId="3F4745BA" w14:textId="77777777" w:rsidR="00D4209A" w:rsidRDefault="00D4209A" w:rsidP="00D4209A">
                      <w:pPr>
                        <w:pStyle w:val="Picturecaption10"/>
                        <w:jc w:val="both"/>
                        <w:rPr>
                          <w:sz w:val="46"/>
                          <w:szCs w:val="46"/>
                        </w:rPr>
                      </w:pPr>
                      <w:r>
                        <w:rPr>
                          <w:rFonts w:ascii="Arial Unicode MS" w:eastAsia="Arial Unicode MS" w:hAnsi="Arial Unicode MS" w:cs="Arial Unicode MS"/>
                          <w:color w:val="000000"/>
                          <w:sz w:val="46"/>
                          <w:szCs w:val="46"/>
                        </w:rPr>
                        <w:t>采购管理</w:t>
                      </w:r>
                    </w:p>
                    <w:p w14:paraId="2C4AC16B" w14:textId="77777777" w:rsidR="00D4209A" w:rsidRDefault="00D4209A" w:rsidP="00D4209A">
                      <w:pPr>
                        <w:pStyle w:val="Picturecaption10"/>
                        <w:spacing w:line="221" w:lineRule="auto"/>
                        <w:jc w:val="center"/>
                        <w:rPr>
                          <w:sz w:val="56"/>
                          <w:szCs w:val="56"/>
                        </w:rPr>
                      </w:pPr>
                      <w:r>
                        <w:rPr>
                          <w:rFonts w:ascii="Courier New" w:eastAsia="Courier New" w:hAnsi="Courier New" w:cs="Courier New"/>
                          <w:color w:val="000000"/>
                          <w:sz w:val="56"/>
                          <w:szCs w:val="56"/>
                        </w:rPr>
                        <w:t>IF 1T</w:t>
                      </w:r>
                    </w:p>
                  </w:txbxContent>
                </v:textbox>
                <w10:wrap type="topAndBottom"/>
              </v:shape>
            </w:pict>
          </mc:Fallback>
        </mc:AlternateContent>
      </w:r>
      <w:r>
        <w:rPr>
          <w:noProof/>
        </w:rPr>
        <mc:AlternateContent>
          <mc:Choice Requires="wps">
            <w:drawing>
              <wp:anchor distT="0" distB="0" distL="3038475" distR="11671300" simplePos="0" relativeHeight="251676672" behindDoc="0" locked="0" layoutInCell="1" allowOverlap="1" wp14:anchorId="1573C354" wp14:editId="151932D4">
                <wp:simplePos x="0" y="0"/>
                <wp:positionH relativeFrom="column">
                  <wp:posOffset>6116955</wp:posOffset>
                </wp:positionH>
                <wp:positionV relativeFrom="paragraph">
                  <wp:posOffset>1115695</wp:posOffset>
                </wp:positionV>
                <wp:extent cx="1219200" cy="402590"/>
                <wp:effectExtent l="0" t="0" r="0" b="0"/>
                <wp:wrapTopAndBottom/>
                <wp:docPr id="745" name="Shape 745"/>
                <wp:cNvGraphicFramePr/>
                <a:graphic xmlns:a="http://schemas.openxmlformats.org/drawingml/2006/main">
                  <a:graphicData uri="http://schemas.microsoft.com/office/word/2010/wordprocessingShape">
                    <wps:wsp>
                      <wps:cNvSpPr txBox="1"/>
                      <wps:spPr>
                        <a:xfrm>
                          <a:off x="0" y="0"/>
                          <a:ext cx="1219200" cy="402590"/>
                        </a:xfrm>
                        <a:prstGeom prst="rect">
                          <a:avLst/>
                        </a:prstGeom>
                        <a:noFill/>
                      </wps:spPr>
                      <wps:txbx>
                        <w:txbxContent>
                          <w:p w14:paraId="34525B70" w14:textId="77777777" w:rsidR="00D4209A" w:rsidRDefault="00D4209A" w:rsidP="00D4209A">
                            <w:pPr>
                              <w:pStyle w:val="Picturecaption10"/>
                              <w:ind w:left="-20"/>
                              <w:jc w:val="center"/>
                              <w:rPr>
                                <w:sz w:val="46"/>
                                <w:szCs w:val="46"/>
                              </w:rPr>
                            </w:pPr>
                            <w:r>
                              <w:rPr>
                                <w:rFonts w:ascii="Arial Unicode MS" w:eastAsia="Arial Unicode MS" w:hAnsi="Arial Unicode MS" w:cs="Arial Unicode MS"/>
                                <w:color w:val="000000"/>
                                <w:sz w:val="46"/>
                                <w:szCs w:val="46"/>
                              </w:rPr>
                              <w:t>核销情况</w:t>
                            </w:r>
                          </w:p>
                        </w:txbxContent>
                      </wps:txbx>
                      <wps:bodyPr lIns="0" tIns="0" rIns="0" bIns="0"/>
                    </wps:wsp>
                  </a:graphicData>
                </a:graphic>
              </wp:anchor>
            </w:drawing>
          </mc:Choice>
          <mc:Fallback>
            <w:pict>
              <v:shape w14:anchorId="1573C354" id="Shape 745" o:spid="_x0000_s1042" type="#_x0000_t202" style="position:absolute;margin-left:481.65pt;margin-top:87.85pt;width:96pt;height:31.7pt;z-index:251676672;visibility:visible;mso-wrap-style:square;mso-wrap-distance-left:239.25pt;mso-wrap-distance-top:0;mso-wrap-distance-right:91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7vNbcgEAAOICAAAOAAAAZHJzL2Uyb0RvYy54bWysUlFLwzAQfhf8DyHvrl3RoWXtQMZEEBWm&#13;&#10;PyBNkzXQ5EIS1+7fe4nrJvomvlwvd8l3331fl6tR92QvnFdgKjqf5ZQIw6FVZlfR97fN1S0lPjDT&#13;&#10;sh6MqOhBeLqqLy+Wgy1FAR30rXAEQYwvB1vRLgRbZpnnndDMz8AKg00JTrOAR7fLWscGRNd9VuT5&#13;&#10;IhvAtdYBF95jdf3VpHXCl1Lw8CKlF4H0FUVuIUWXYhNjVi9ZuXPMdoofabA/sNBMGRx6glqzwMiH&#13;&#10;U7+gtOIOPMgw46AzkFJxkXbAbeb5j222HbMi7YLieHuSyf8fLH/eb+2rI2G8hxENjIIM1pcei3Gf&#13;&#10;UTodv8iUYB8lPJxkE2MgPD4q5nfoBSUce9d5cXOXdM3Or63z4UGAJjGpqENbklps/+QDTsSr05U4&#13;&#10;zMBG9X2sn6nELIzNSFSLExcTzwbaA9LvHw2KEg2eEjclzTGZ4FDINPBoenTq+zkNPf+a9ScAAAD/&#13;&#10;/wMAUEsDBBQABgAIAAAAIQCb4SmR5AAAABEBAAAPAAAAZHJzL2Rvd25yZXYueG1sTE/LboMwELxX&#13;&#10;6j9YG6m3xhAEKQQTRX2cKlUl9JCjAQes4DXFTkL/vptTe1lpd2bnkW9nM7CLmpy2KCBcBsAUNrbV&#13;&#10;2An4qt4en4A5L7GVg0Ul4Ec52Bb3d7nMWnvFUl32vmMkgi6TAnrvx4xz1/TKSLe0o0LCjnYy0tM6&#13;&#10;dbyd5JXEzcBXQZBwIzWSQy9H9dyr5rQ/GwG7A5av+vuj/iyPpa6qNMD35CTEw2J+2dDYbYB5Nfu/&#13;&#10;D7h1oPxQULDanrF1bBCQJlFEVALW8RrYjRHGMZ1qAasoDYEXOf/fpPgFAAD//wMAUEsBAi0AFAAG&#13;&#10;AAgAAAAhALaDOJL+AAAA4QEAABMAAAAAAAAAAAAAAAAAAAAAAFtDb250ZW50X1R5cGVzXS54bWxQ&#13;&#10;SwECLQAUAAYACAAAACEAOP0h/9YAAACUAQAACwAAAAAAAAAAAAAAAAAvAQAAX3JlbHMvLnJlbHNQ&#13;&#10;SwECLQAUAAYACAAAACEArO7zW3IBAADiAgAADgAAAAAAAAAAAAAAAAAuAgAAZHJzL2Uyb0RvYy54&#13;&#10;bWxQSwECLQAUAAYACAAAACEAm+EpkeQAAAARAQAADwAAAAAAAAAAAAAAAADMAwAAZHJzL2Rvd25y&#13;&#10;ZXYueG1sUEsFBgAAAAAEAAQA8wAAAN0EAAAAAA==&#13;&#10;" filled="f" stroked="f">
                <v:textbox inset="0,0,0,0">
                  <w:txbxContent>
                    <w:p w14:paraId="34525B70" w14:textId="77777777" w:rsidR="00D4209A" w:rsidRDefault="00D4209A" w:rsidP="00D4209A">
                      <w:pPr>
                        <w:pStyle w:val="Picturecaption10"/>
                        <w:ind w:left="-20"/>
                        <w:jc w:val="center"/>
                        <w:rPr>
                          <w:sz w:val="46"/>
                          <w:szCs w:val="46"/>
                        </w:rPr>
                      </w:pPr>
                      <w:r>
                        <w:rPr>
                          <w:rFonts w:ascii="Arial Unicode MS" w:eastAsia="Arial Unicode MS" w:hAnsi="Arial Unicode MS" w:cs="Arial Unicode MS"/>
                          <w:color w:val="000000"/>
                          <w:sz w:val="46"/>
                          <w:szCs w:val="46"/>
                        </w:rPr>
                        <w:t>核销情况</w:t>
                      </w:r>
                    </w:p>
                  </w:txbxContent>
                </v:textbox>
                <w10:wrap type="topAndBottom"/>
              </v:shape>
            </w:pict>
          </mc:Fallback>
        </mc:AlternateContent>
      </w:r>
      <w:r>
        <w:rPr>
          <w:noProof/>
        </w:rPr>
        <mc:AlternateContent>
          <mc:Choice Requires="wps">
            <w:drawing>
              <wp:anchor distT="0" distB="0" distL="3038475" distR="11671300" simplePos="0" relativeHeight="251677696" behindDoc="0" locked="0" layoutInCell="1" allowOverlap="1" wp14:anchorId="02BFA32B" wp14:editId="0CE36C49">
                <wp:simplePos x="0" y="0"/>
                <wp:positionH relativeFrom="column">
                  <wp:posOffset>8360410</wp:posOffset>
                </wp:positionH>
                <wp:positionV relativeFrom="paragraph">
                  <wp:posOffset>1115695</wp:posOffset>
                </wp:positionV>
                <wp:extent cx="1219200" cy="402590"/>
                <wp:effectExtent l="0" t="0" r="0" b="0"/>
                <wp:wrapTopAndBottom/>
                <wp:docPr id="747" name="Shape 747"/>
                <wp:cNvGraphicFramePr/>
                <a:graphic xmlns:a="http://schemas.openxmlformats.org/drawingml/2006/main">
                  <a:graphicData uri="http://schemas.microsoft.com/office/word/2010/wordprocessingShape">
                    <wps:wsp>
                      <wps:cNvSpPr txBox="1"/>
                      <wps:spPr>
                        <a:xfrm>
                          <a:off x="0" y="0"/>
                          <a:ext cx="1219200" cy="402590"/>
                        </a:xfrm>
                        <a:prstGeom prst="rect">
                          <a:avLst/>
                        </a:prstGeom>
                        <a:noFill/>
                      </wps:spPr>
                      <wps:txbx>
                        <w:txbxContent>
                          <w:p w14:paraId="1F0ED925" w14:textId="77777777" w:rsidR="00D4209A" w:rsidRDefault="00D4209A" w:rsidP="00D4209A">
                            <w:pPr>
                              <w:pStyle w:val="Picturecaption10"/>
                              <w:ind w:left="-20"/>
                              <w:jc w:val="center"/>
                              <w:rPr>
                                <w:sz w:val="46"/>
                                <w:szCs w:val="46"/>
                              </w:rPr>
                            </w:pPr>
                            <w:r>
                              <w:rPr>
                                <w:rFonts w:ascii="Arial Unicode MS" w:eastAsia="Arial Unicode MS" w:hAnsi="Arial Unicode MS" w:cs="Arial Unicode MS"/>
                                <w:color w:val="000000"/>
                                <w:sz w:val="46"/>
                                <w:szCs w:val="46"/>
                              </w:rPr>
                              <w:t>发票单据</w:t>
                            </w:r>
                          </w:p>
                        </w:txbxContent>
                      </wps:txbx>
                      <wps:bodyPr lIns="0" tIns="0" rIns="0" bIns="0"/>
                    </wps:wsp>
                  </a:graphicData>
                </a:graphic>
              </wp:anchor>
            </w:drawing>
          </mc:Choice>
          <mc:Fallback>
            <w:pict>
              <v:shape w14:anchorId="02BFA32B" id="Shape 747" o:spid="_x0000_s1043" type="#_x0000_t202" style="position:absolute;margin-left:658.3pt;margin-top:87.85pt;width:96pt;height:31.7pt;z-index:251677696;visibility:visible;mso-wrap-style:square;mso-wrap-distance-left:239.25pt;mso-wrap-distance-top:0;mso-wrap-distance-right:91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UcrcgEAAOICAAAOAAAAZHJzL2Uyb0RvYy54bWysUstOwzAQvCPxD5bvNGnEq1GTSqgqQkKA&#13;&#10;BHyA49iNpdhr2aZJ/561aVoEN8Rls961Z2dnslyNuic74bwCU9H5LKdEGA6tMtuKvr9tLm4p8YGZ&#13;&#10;lvVgREX3wtNVfX62HGwpCuigb4UjCGJ8OdiKdiHYMss874RmfgZWGGxKcJoFPLpt1jo2ILrusyLP&#13;&#10;r7MBXGsdcOE9VtdfTVonfCkFD89SehFIX1HkFlJ0KTYxZvWSlVvHbKf4gQb7AwvNlMGhR6g1C4x8&#13;&#10;OPULSivuwIMMMw46AykVF2kH3Gae/9jmtWNWpF1QHG+PMvn/g+VPu1f74kgY72BEA6Mgg/Wlx2Lc&#13;&#10;Z5ROxy8yJdhHCfdH2cQYCI+PivkCvaCEY+8yL64WSdfs9No6H+4FaBKTijq0JanFdo8+4ES8Ol2J&#13;&#10;wwxsVN/H+olKzMLYjES1OPFm4tlAu0f6/YNBUaLBU+KmpDkkExwKmQYeTI9OfT+noadfs/4EAAD/&#13;&#10;/wMAUEsDBBQABgAIAAAAIQBeEnbA5QAAABIBAAAPAAAAZHJzL2Rvd25yZXYueG1sTE9Nb8IwDL1P&#13;&#10;4j9ERtptpAVRoDRFaB+nSdNKd9gxbUIb0ThdE6D79zMndrH87Ofn97LdaDt20YM3DgXEswiYxtop&#13;&#10;g42Ar/LtaQ3MB4lKdg61gF/tYZdPHjKZKnfFQl8OoWEkgj6VAtoQ+pRzX7faSj9zvUbaHd1gZSA4&#13;&#10;NFwN8krituPzKEq4lQbpQyt7/dzq+nQ4WwH7byxezc9H9VkcC1OWmwjfk5MQj9PxZUtlvwUW9Bju&#13;&#10;F3DLQP4hJ2OVO6PyrCO8iJOEuNStlitgN8oyWtOoEjBfbGLgecb/R8n/AAAA//8DAFBLAQItABQA&#13;&#10;BgAIAAAAIQC2gziS/gAAAOEBAAATAAAAAAAAAAAAAAAAAAAAAABbQ29udGVudF9UeXBlc10ueG1s&#13;&#10;UEsBAi0AFAAGAAgAAAAhADj9If/WAAAAlAEAAAsAAAAAAAAAAAAAAAAALwEAAF9yZWxzLy5yZWxz&#13;&#10;UEsBAi0AFAAGAAgAAAAhAAOtRytyAQAA4gIAAA4AAAAAAAAAAAAAAAAALgIAAGRycy9lMm9Eb2Mu&#13;&#10;eG1sUEsBAi0AFAAGAAgAAAAhAF4SdsDlAAAAEgEAAA8AAAAAAAAAAAAAAAAAzAMAAGRycy9kb3du&#13;&#10;cmV2LnhtbFBLBQYAAAAABAAEAPMAAADeBAAAAAA=&#13;&#10;" filled="f" stroked="f">
                <v:textbox inset="0,0,0,0">
                  <w:txbxContent>
                    <w:p w14:paraId="1F0ED925" w14:textId="77777777" w:rsidR="00D4209A" w:rsidRDefault="00D4209A" w:rsidP="00D4209A">
                      <w:pPr>
                        <w:pStyle w:val="Picturecaption10"/>
                        <w:ind w:left="-20"/>
                        <w:jc w:val="center"/>
                        <w:rPr>
                          <w:sz w:val="46"/>
                          <w:szCs w:val="46"/>
                        </w:rPr>
                      </w:pPr>
                      <w:r>
                        <w:rPr>
                          <w:rFonts w:ascii="Arial Unicode MS" w:eastAsia="Arial Unicode MS" w:hAnsi="Arial Unicode MS" w:cs="Arial Unicode MS"/>
                          <w:color w:val="000000"/>
                          <w:sz w:val="46"/>
                          <w:szCs w:val="46"/>
                        </w:rPr>
                        <w:t>发票单据</w:t>
                      </w:r>
                    </w:p>
                  </w:txbxContent>
                </v:textbox>
                <w10:wrap type="topAndBottom"/>
              </v:shape>
            </w:pict>
          </mc:Fallback>
        </mc:AlternateContent>
      </w:r>
      <w:r>
        <w:rPr>
          <w:noProof/>
        </w:rPr>
        <mc:AlternateContent>
          <mc:Choice Requires="wps">
            <w:drawing>
              <wp:anchor distT="0" distB="0" distL="3038475" distR="12701270" simplePos="0" relativeHeight="251678720" behindDoc="0" locked="0" layoutInCell="1" allowOverlap="1" wp14:anchorId="0BBDE0D3" wp14:editId="0E66C0E2">
                <wp:simplePos x="0" y="0"/>
                <wp:positionH relativeFrom="column">
                  <wp:posOffset>7750810</wp:posOffset>
                </wp:positionH>
                <wp:positionV relativeFrom="paragraph">
                  <wp:posOffset>2602865</wp:posOffset>
                </wp:positionV>
                <wp:extent cx="189230" cy="231775"/>
                <wp:effectExtent l="0" t="0" r="0" b="0"/>
                <wp:wrapTopAndBottom/>
                <wp:docPr id="749" name="Shape 749"/>
                <wp:cNvGraphicFramePr/>
                <a:graphic xmlns:a="http://schemas.openxmlformats.org/drawingml/2006/main">
                  <a:graphicData uri="http://schemas.microsoft.com/office/word/2010/wordprocessingShape">
                    <wps:wsp>
                      <wps:cNvSpPr txBox="1"/>
                      <wps:spPr>
                        <a:xfrm>
                          <a:off x="0" y="0"/>
                          <a:ext cx="189230" cy="231775"/>
                        </a:xfrm>
                        <a:prstGeom prst="rect">
                          <a:avLst/>
                        </a:prstGeom>
                        <a:noFill/>
                      </wps:spPr>
                      <wps:txbx>
                        <w:txbxContent>
                          <w:p w14:paraId="666909F6" w14:textId="77777777" w:rsidR="00D4209A" w:rsidRDefault="00D4209A" w:rsidP="00D4209A">
                            <w:pPr>
                              <w:pStyle w:val="Picturecaption10"/>
                              <w:rPr>
                                <w:sz w:val="28"/>
                                <w:szCs w:val="28"/>
                              </w:rPr>
                            </w:pPr>
                            <w:r>
                              <w:rPr>
                                <w:color w:val="000000"/>
                                <w:sz w:val="28"/>
                                <w:szCs w:val="28"/>
                              </w:rPr>
                              <w:t>A</w:t>
                            </w:r>
                          </w:p>
                        </w:txbxContent>
                      </wps:txbx>
                      <wps:bodyPr lIns="0" tIns="0" rIns="0" bIns="0"/>
                    </wps:wsp>
                  </a:graphicData>
                </a:graphic>
              </wp:anchor>
            </w:drawing>
          </mc:Choice>
          <mc:Fallback>
            <w:pict>
              <v:shape w14:anchorId="0BBDE0D3" id="Shape 749" o:spid="_x0000_s1044" type="#_x0000_t202" style="position:absolute;margin-left:610.3pt;margin-top:204.95pt;width:14.9pt;height:18.25pt;z-index:251678720;visibility:visible;mso-wrap-style:square;mso-wrap-distance-left:239.25pt;mso-wrap-distance-top:0;mso-wrap-distance-right:1000.1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SJtUcQEAAOECAAAOAAAAZHJzL2Uyb0RvYy54bWysUlFLwzAQfhf8DyHvrl2Hbpa1AxkTQVSY&#13;&#10;/oA0TdZAkwtJXLt/76VbN9E38eX65S757rvvulz1uiV74bwCU9DpJKVEGA61MruCfrxvbhaU+MBM&#13;&#10;zVowoqAH4emqvL5adjYXGTTQ1sIRJDE+72xBmxBsniSeN0IzPwErDBYlOM0CHt0uqR3rkF23SZam&#13;&#10;d0kHrrYOuPAes+tjkZYDv5SCh1cpvQikLShqC0N0Q6xiTMoly3eO2Ubxkwz2BxWaKYNNz1RrFhj5&#13;&#10;dOoXlVbcgQcZJhx0AlIqLoYZcJpp+mOabcOsGGZBc7w92+T/j5a/7Lf2zZHQP0CPC4yGdNbnHpNx&#13;&#10;nl46Hb+olGAdLTycbRN9IDw+WtxnM6xwLGWz6Xx+G1mSy2PrfHgUoEkEBXW4lcEstn/24Xh1vBJ7&#13;&#10;Gdioto35i5KIQl/1RNWx4SizgvqA6tsng57E/Y7AjaA6gZEOfRy0nXYeF/X9PDS9/JnlFwAAAP//&#13;&#10;AwBQSwMEFAAGAAgAAAAhABFVM0LkAAAAEgEAAA8AAABkcnMvZG93bnJldi54bWxMT8tOwzAQvCPx&#13;&#10;D9YicaM2UYhIGqeqeJyQEGk4cHRiN7Ear0PstuHv2Z7gstLszs6j3CxuZCczB+tRwv1KADPYeW2x&#13;&#10;l/DZvN49AgtRoVajRyPhxwTYVNdXpSq0P2NtTrvYMxLBUCgJQ4xTwXnoBuNUWPnJIN32fnYqEpx7&#13;&#10;rmd1JnE38kSIjDtlkRwGNZmnwXSH3dFJ2H5h/WK/39uPel/bpskFvmUHKW9vluc1je0aWDRL/PuA&#13;&#10;SwfKDxUFa/0RdWAj4SQRGXElpCLPgV0oyYNIgbW0SrMUeFXy/1WqXwAAAP//AwBQSwECLQAUAAYA&#13;&#10;CAAAACEAtoM4kv4AAADhAQAAEwAAAAAAAAAAAAAAAAAAAAAAW0NvbnRlbnRfVHlwZXNdLnhtbFBL&#13;&#10;AQItABQABgAIAAAAIQA4/SH/1gAAAJQBAAALAAAAAAAAAAAAAAAAAC8BAABfcmVscy8ucmVsc1BL&#13;&#10;AQItABQABgAIAAAAIQClSJtUcQEAAOECAAAOAAAAAAAAAAAAAAAAAC4CAABkcnMvZTJvRG9jLnht&#13;&#10;bFBLAQItABQABgAIAAAAIQARVTNC5AAAABIBAAAPAAAAAAAAAAAAAAAAAMsDAABkcnMvZG93bnJl&#13;&#10;di54bWxQSwUGAAAAAAQABADzAAAA3AQAAAAA&#13;&#10;" filled="f" stroked="f">
                <v:textbox inset="0,0,0,0">
                  <w:txbxContent>
                    <w:p w14:paraId="666909F6" w14:textId="77777777" w:rsidR="00D4209A" w:rsidRDefault="00D4209A" w:rsidP="00D4209A">
                      <w:pPr>
                        <w:pStyle w:val="Picturecaption10"/>
                        <w:rPr>
                          <w:sz w:val="28"/>
                          <w:szCs w:val="28"/>
                        </w:rPr>
                      </w:pPr>
                      <w:r>
                        <w:rPr>
                          <w:color w:val="000000"/>
                          <w:sz w:val="28"/>
                          <w:szCs w:val="28"/>
                        </w:rPr>
                        <w:t>A</w:t>
                      </w:r>
                    </w:p>
                  </w:txbxContent>
                </v:textbox>
                <w10:wrap type="topAndBottom"/>
              </v:shape>
            </w:pict>
          </mc:Fallback>
        </mc:AlternateContent>
      </w:r>
      <w:r>
        <w:rPr>
          <w:noProof/>
        </w:rPr>
        <mc:AlternateContent>
          <mc:Choice Requires="wps">
            <w:drawing>
              <wp:anchor distT="0" distB="0" distL="3038475" distR="11683365" simplePos="0" relativeHeight="251679744" behindDoc="0" locked="0" layoutInCell="1" allowOverlap="1" wp14:anchorId="17025834" wp14:editId="4FFE7504">
                <wp:simplePos x="0" y="0"/>
                <wp:positionH relativeFrom="column">
                  <wp:posOffset>7939405</wp:posOffset>
                </wp:positionH>
                <wp:positionV relativeFrom="paragraph">
                  <wp:posOffset>3127375</wp:posOffset>
                </wp:positionV>
                <wp:extent cx="1207135" cy="402590"/>
                <wp:effectExtent l="0" t="0" r="0" b="0"/>
                <wp:wrapTopAndBottom/>
                <wp:docPr id="751" name="Shape 751"/>
                <wp:cNvGraphicFramePr/>
                <a:graphic xmlns:a="http://schemas.openxmlformats.org/drawingml/2006/main">
                  <a:graphicData uri="http://schemas.microsoft.com/office/word/2010/wordprocessingShape">
                    <wps:wsp>
                      <wps:cNvSpPr txBox="1"/>
                      <wps:spPr>
                        <a:xfrm>
                          <a:off x="0" y="0"/>
                          <a:ext cx="1207135" cy="402590"/>
                        </a:xfrm>
                        <a:prstGeom prst="rect">
                          <a:avLst/>
                        </a:prstGeom>
                        <a:noFill/>
                      </wps:spPr>
                      <wps:txbx>
                        <w:txbxContent>
                          <w:p w14:paraId="0DD1F0B9" w14:textId="77777777" w:rsidR="00D4209A" w:rsidRDefault="00D4209A" w:rsidP="00D4209A">
                            <w:pPr>
                              <w:pStyle w:val="Picturecaption10"/>
                              <w:jc w:val="both"/>
                              <w:rPr>
                                <w:sz w:val="46"/>
                                <w:szCs w:val="46"/>
                              </w:rPr>
                            </w:pPr>
                            <w:r>
                              <w:rPr>
                                <w:rFonts w:ascii="Arial Unicode MS" w:eastAsia="Arial Unicode MS" w:hAnsi="Arial Unicode MS" w:cs="Arial Unicode MS"/>
                                <w:color w:val="000000"/>
                                <w:sz w:val="46"/>
                                <w:szCs w:val="46"/>
                              </w:rPr>
                              <w:t>记账凭证</w:t>
                            </w:r>
                          </w:p>
                        </w:txbxContent>
                      </wps:txbx>
                      <wps:bodyPr lIns="0" tIns="0" rIns="0" bIns="0"/>
                    </wps:wsp>
                  </a:graphicData>
                </a:graphic>
              </wp:anchor>
            </w:drawing>
          </mc:Choice>
          <mc:Fallback>
            <w:pict>
              <v:shape w14:anchorId="17025834" id="Shape 751" o:spid="_x0000_s1045" type="#_x0000_t202" style="position:absolute;margin-left:625.15pt;margin-top:246.25pt;width:95.05pt;height:31.7pt;z-index:251679744;visibility:visible;mso-wrap-style:square;mso-wrap-distance-left:239.25pt;mso-wrap-distance-top:0;mso-wrap-distance-right:919.9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vGhcwEAAOICAAAOAAAAZHJzL2Uyb0RvYy54bWysUstOwzAQvCPxD5bvNGl4NmpaCVVFSAiQ&#13;&#10;Ch/gOHZjKfZatmnSv2dtmhbBDXHZrHftmdnZzJeD7shOOK/AVHQ6ySkRhkOjzLai72/riztKfGCm&#13;&#10;YR0YUdG98HS5OD+b97YUBbTQNcIRBDG+7G1F2xBsmWWet0IzPwErDDYlOM0CHt02axzrEV13WZHn&#13;&#10;N1kPrrEOuPAeq6uvJl0kfCkFDy9SehFIV1HUFlJ0KdYxZos5K7eO2Vbxgwz2BxWaKYOkR6gVC4x8&#13;&#10;OPULSivuwIMMEw46AykVF2kGnGaa/5hm0zIr0ixojrdHm/z/wfLn3ca+OhKGexhwgdGQ3vrSYzHO&#13;&#10;M0in4xeVEuyjhfujbWIIhMdHRX47vbymhGPvKi+uZ8nX7PTaOh8eBGgSk4o6XEtyi+2efEBGvDpe&#13;&#10;iWQG1qrrYv0kJWZhqAeiGmScjTpraPYov3s0aEpc8Ji4MakPyQiHRibCw9Ljpr6fE+np11x8AgAA&#13;&#10;//8DAFBLAwQUAAYACAAAACEACkBTtuQAAAASAQAADwAAAGRycy9kb3ducmV2LnhtbExPu07DMBTd&#13;&#10;kfgH6yKxUbshrkgap6p4TEiINAwdndhNrMbXIXbb8Pe4EyxXOrrnWWxmO5CznrxxKGC5YEA0tk4Z&#13;&#10;7AR81W8PT0B8kKjk4FAL+NEeNuXtTSFz5S5Y6fMudCSaoM+lgD6EMafUt7220i/cqDH+Dm6yMkQ4&#13;&#10;dVRN8hLN7UATxlbUSoMxoZejfu51e9ydrIDtHqtX8/3RfFaHytR1xvB9dRTi/m5+WcezXQMJeg5/&#13;&#10;CrhuiP2hjMUad0LlyRBxwtlj5ApIs4QDuVLSlKVAGgGc8wxoWdD/U8pfAAAA//8DAFBLAQItABQA&#13;&#10;BgAIAAAAIQC2gziS/gAAAOEBAAATAAAAAAAAAAAAAAAAAAAAAABbQ29udGVudF9UeXBlc10ueG1s&#13;&#10;UEsBAi0AFAAGAAgAAAAhADj9If/WAAAAlAEAAAsAAAAAAAAAAAAAAAAALwEAAF9yZWxzLy5yZWxz&#13;&#10;UEsBAi0AFAAGAAgAAAAhAND68aFzAQAA4gIAAA4AAAAAAAAAAAAAAAAALgIAAGRycy9lMm9Eb2Mu&#13;&#10;eG1sUEsBAi0AFAAGAAgAAAAhAApAU7bkAAAAEgEAAA8AAAAAAAAAAAAAAAAAzQMAAGRycy9kb3du&#13;&#10;cmV2LnhtbFBLBQYAAAAABAAEAPMAAADeBAAAAAA=&#13;&#10;" filled="f" stroked="f">
                <v:textbox inset="0,0,0,0">
                  <w:txbxContent>
                    <w:p w14:paraId="0DD1F0B9" w14:textId="77777777" w:rsidR="00D4209A" w:rsidRDefault="00D4209A" w:rsidP="00D4209A">
                      <w:pPr>
                        <w:pStyle w:val="Picturecaption10"/>
                        <w:jc w:val="both"/>
                        <w:rPr>
                          <w:sz w:val="46"/>
                          <w:szCs w:val="46"/>
                        </w:rPr>
                      </w:pPr>
                      <w:r>
                        <w:rPr>
                          <w:rFonts w:ascii="Arial Unicode MS" w:eastAsia="Arial Unicode MS" w:hAnsi="Arial Unicode MS" w:cs="Arial Unicode MS"/>
                          <w:color w:val="000000"/>
                          <w:sz w:val="46"/>
                          <w:szCs w:val="46"/>
                        </w:rPr>
                        <w:t>记账凭证</w:t>
                      </w:r>
                    </w:p>
                  </w:txbxContent>
                </v:textbox>
                <w10:wrap type="topAndBottom"/>
              </v:shape>
            </w:pict>
          </mc:Fallback>
        </mc:AlternateContent>
      </w:r>
    </w:p>
    <w:p w14:paraId="169CC0C7" w14:textId="77777777" w:rsidR="00D4209A" w:rsidRDefault="00D4209A" w:rsidP="00D4209A">
      <w:pPr>
        <w:pStyle w:val="Bodytext40"/>
        <w:spacing w:after="0"/>
        <w:jc w:val="center"/>
        <w:rPr>
          <w:sz w:val="46"/>
          <w:szCs w:val="46"/>
        </w:rPr>
      </w:pPr>
      <w:r>
        <w:rPr>
          <w:color w:val="000000"/>
          <w:sz w:val="46"/>
          <w:szCs w:val="46"/>
          <w:u w:val="single"/>
        </w:rPr>
        <w:t>*</w:t>
      </w:r>
    </w:p>
    <w:p w14:paraId="169C4BFE" w14:textId="77777777" w:rsidR="00D4209A" w:rsidRDefault="00D4209A" w:rsidP="00D4209A">
      <w:pPr>
        <w:pStyle w:val="Bodytext40"/>
        <w:pBdr>
          <w:top w:val="single" w:sz="4" w:space="0" w:color="auto"/>
          <w:left w:val="single" w:sz="4" w:space="0" w:color="auto"/>
          <w:bottom w:val="single" w:sz="4" w:space="0" w:color="auto"/>
          <w:right w:val="single" w:sz="4" w:space="0" w:color="auto"/>
        </w:pBdr>
        <w:spacing w:after="820"/>
        <w:jc w:val="center"/>
        <w:rPr>
          <w:sz w:val="46"/>
          <w:szCs w:val="46"/>
        </w:rPr>
      </w:pPr>
      <w:r>
        <w:rPr>
          <w:color w:val="000000"/>
          <w:sz w:val="46"/>
          <w:szCs w:val="46"/>
        </w:rPr>
        <w:t>总账管理</w:t>
      </w:r>
    </w:p>
    <w:p w14:paraId="051BFD82" w14:textId="77777777" w:rsidR="00D4209A" w:rsidRDefault="00D4209A" w:rsidP="00D4209A">
      <w:pPr>
        <w:pStyle w:val="Bodytext30"/>
        <w:spacing w:after="140"/>
        <w:jc w:val="center"/>
        <w:sectPr w:rsidR="00D4209A">
          <w:headerReference w:type="even" r:id="rId35"/>
          <w:headerReference w:type="default" r:id="rId36"/>
          <w:footerReference w:type="even" r:id="rId37"/>
          <w:footerReference w:type="default" r:id="rId38"/>
          <w:pgSz w:w="30269" w:h="31680"/>
          <w:pgMar w:top="0" w:right="2357" w:bottom="0" w:left="2827" w:header="0" w:footer="3" w:gutter="0"/>
          <w:pgNumType w:start="106"/>
          <w:cols w:space="720"/>
          <w:noEndnote/>
          <w:docGrid w:linePitch="360"/>
        </w:sectPr>
      </w:pPr>
      <w:r>
        <w:rPr>
          <w:color w:val="000000"/>
        </w:rPr>
        <w:t>图</w:t>
      </w:r>
      <w:r>
        <w:rPr>
          <w:rFonts w:ascii="Times New Roman" w:eastAsia="Times New Roman" w:hAnsi="Times New Roman" w:cs="Times New Roman"/>
          <w:color w:val="000000"/>
        </w:rPr>
        <w:t>3.5</w:t>
      </w:r>
      <w:r>
        <w:rPr>
          <w:color w:val="000000"/>
        </w:rPr>
        <w:t>应付账款系统与其他系统的关系</w:t>
      </w:r>
    </w:p>
    <w:p w14:paraId="1DD91A7A" w14:textId="77777777" w:rsidR="00D4209A" w:rsidRDefault="00D4209A" w:rsidP="00D4209A">
      <w:pPr>
        <w:pStyle w:val="Other10"/>
        <w:spacing w:after="2540"/>
        <w:jc w:val="center"/>
        <w:rPr>
          <w:sz w:val="102"/>
          <w:szCs w:val="102"/>
        </w:rPr>
      </w:pPr>
      <w:r>
        <w:rPr>
          <w:rFonts w:ascii="Times New Roman" w:eastAsia="Times New Roman" w:hAnsi="Times New Roman" w:cs="Times New Roman"/>
          <w:color w:val="000000"/>
          <w:sz w:val="98"/>
          <w:szCs w:val="98"/>
        </w:rPr>
        <w:lastRenderedPageBreak/>
        <w:t>3.5</w:t>
      </w:r>
      <w:r>
        <w:rPr>
          <w:rFonts w:ascii="Arial Unicode MS" w:eastAsia="Arial Unicode MS" w:hAnsi="Arial Unicode MS" w:cs="Arial Unicode MS"/>
          <w:color w:val="000000"/>
          <w:sz w:val="102"/>
          <w:szCs w:val="102"/>
        </w:rPr>
        <w:t>工资管理</w:t>
      </w:r>
    </w:p>
    <w:p w14:paraId="2CD98147" w14:textId="77777777" w:rsidR="00D4209A" w:rsidRDefault="00D4209A" w:rsidP="00D4209A">
      <w:pPr>
        <w:pStyle w:val="Heading410"/>
        <w:keepNext/>
        <w:keepLines/>
        <w:spacing w:after="1620"/>
        <w:ind w:left="1280"/>
        <w:jc w:val="both"/>
        <w:rPr>
          <w:sz w:val="86"/>
          <w:szCs w:val="86"/>
        </w:rPr>
      </w:pPr>
      <w:bookmarkStart w:id="81" w:name="bookmark366"/>
      <w:bookmarkStart w:id="82" w:name="bookmark367"/>
      <w:bookmarkStart w:id="83" w:name="bookmark368"/>
      <w:r>
        <w:rPr>
          <w:rFonts w:ascii="Times New Roman" w:eastAsia="Times New Roman" w:hAnsi="Times New Roman" w:cs="Times New Roman"/>
          <w:b/>
          <w:bCs/>
          <w:color w:val="000000"/>
          <w:sz w:val="86"/>
          <w:szCs w:val="86"/>
        </w:rPr>
        <w:t>3.5.1</w:t>
      </w:r>
      <w:r>
        <w:rPr>
          <w:color w:val="000000"/>
          <w:sz w:val="86"/>
          <w:szCs w:val="86"/>
        </w:rPr>
        <w:t>工资的有关概念</w:t>
      </w:r>
      <w:bookmarkEnd w:id="81"/>
      <w:bookmarkEnd w:id="82"/>
      <w:bookmarkEnd w:id="83"/>
    </w:p>
    <w:p w14:paraId="2F415B28" w14:textId="77777777" w:rsidR="00D4209A" w:rsidRDefault="00D4209A" w:rsidP="00D4209A">
      <w:pPr>
        <w:pStyle w:val="Bodytext10"/>
        <w:spacing w:after="1400" w:line="283" w:lineRule="auto"/>
        <w:ind w:firstLine="1300"/>
        <w:jc w:val="both"/>
        <w:rPr>
          <w:sz w:val="62"/>
          <w:szCs w:val="62"/>
        </w:rPr>
      </w:pPr>
      <w:r>
        <w:rPr>
          <w:color w:val="000000"/>
          <w:sz w:val="62"/>
          <w:szCs w:val="62"/>
        </w:rPr>
        <w:t>工资是指用人单位基于劳动关系，根据职工提供的劳动数量和质量，按照劳动合同 的约定支付给职工的货币报酬。对工资的管理包括工资核算和工资管理两部分，其中， 工资核算是根据职工考勤记录、工资标准、各项应发补贴、各项代扣款项等原始资料来 结算应付工资和实发工资，进行计提、分配、结转和编制转账凭证的过程；工资管理则 是制定和执行职工的工资政策，如辅助企业根据实际情况和工资结构制订工资计划、工 资预算、工资标准等。</w:t>
      </w:r>
    </w:p>
    <w:p w14:paraId="7952E99D" w14:textId="77777777" w:rsidR="00D4209A" w:rsidRDefault="00D4209A" w:rsidP="00D4209A">
      <w:pPr>
        <w:pStyle w:val="Heading410"/>
        <w:keepNext/>
        <w:keepLines/>
        <w:spacing w:after="1620"/>
        <w:ind w:left="1280"/>
        <w:jc w:val="both"/>
        <w:rPr>
          <w:sz w:val="86"/>
          <w:szCs w:val="86"/>
        </w:rPr>
      </w:pPr>
      <w:bookmarkStart w:id="84" w:name="bookmark369"/>
      <w:bookmarkStart w:id="85" w:name="bookmark370"/>
      <w:bookmarkStart w:id="86" w:name="bookmark371"/>
      <w:r>
        <w:rPr>
          <w:rFonts w:ascii="Times New Roman" w:eastAsia="Times New Roman" w:hAnsi="Times New Roman" w:cs="Times New Roman"/>
          <w:b/>
          <w:bCs/>
          <w:color w:val="000000"/>
          <w:sz w:val="86"/>
          <w:szCs w:val="86"/>
        </w:rPr>
        <w:t>3.5.2</w:t>
      </w:r>
      <w:r>
        <w:rPr>
          <w:color w:val="000000"/>
          <w:sz w:val="86"/>
          <w:szCs w:val="86"/>
        </w:rPr>
        <w:t>工资管理模块的主要功能</w:t>
      </w:r>
      <w:bookmarkEnd w:id="84"/>
      <w:bookmarkEnd w:id="85"/>
      <w:bookmarkEnd w:id="86"/>
    </w:p>
    <w:p w14:paraId="7CD9354D" w14:textId="77777777" w:rsidR="00D4209A" w:rsidRDefault="00D4209A" w:rsidP="00D4209A">
      <w:pPr>
        <w:pStyle w:val="Bodytext10"/>
        <w:spacing w:after="580" w:line="240" w:lineRule="auto"/>
        <w:ind w:left="1280"/>
        <w:jc w:val="both"/>
        <w:rPr>
          <w:sz w:val="62"/>
          <w:szCs w:val="62"/>
        </w:rPr>
      </w:pPr>
      <w:r>
        <w:rPr>
          <w:color w:val="000000"/>
          <w:sz w:val="62"/>
          <w:szCs w:val="62"/>
        </w:rPr>
        <w:t>工资管理模块的核算和管理任务主要包括以下内容。</w:t>
      </w:r>
    </w:p>
    <w:p w14:paraId="33DEC22F" w14:textId="77777777" w:rsidR="00D4209A" w:rsidRDefault="00D4209A" w:rsidP="00D4209A">
      <w:pPr>
        <w:pStyle w:val="Bodytext30"/>
        <w:numPr>
          <w:ilvl w:val="0"/>
          <w:numId w:val="8"/>
        </w:numPr>
        <w:spacing w:after="640"/>
        <w:ind w:left="1280"/>
        <w:jc w:val="both"/>
        <w:rPr>
          <w:sz w:val="60"/>
          <w:szCs w:val="60"/>
        </w:rPr>
      </w:pPr>
      <w:bookmarkStart w:id="87" w:name="bookmark372"/>
      <w:bookmarkEnd w:id="87"/>
      <w:r>
        <w:rPr>
          <w:color w:val="000000"/>
          <w:sz w:val="60"/>
          <w:szCs w:val="60"/>
        </w:rPr>
        <w:t>工资数据计算</w:t>
      </w:r>
    </w:p>
    <w:p w14:paraId="03CC5E9E" w14:textId="77777777" w:rsidR="00D4209A" w:rsidRDefault="00D4209A" w:rsidP="00D4209A">
      <w:pPr>
        <w:pStyle w:val="Bodytext10"/>
        <w:spacing w:after="140" w:line="240" w:lineRule="auto"/>
        <w:ind w:left="1280"/>
        <w:jc w:val="both"/>
        <w:rPr>
          <w:sz w:val="62"/>
          <w:szCs w:val="62"/>
        </w:rPr>
      </w:pPr>
      <w:r>
        <w:rPr>
          <w:color w:val="000000"/>
          <w:sz w:val="62"/>
          <w:szCs w:val="62"/>
        </w:rPr>
        <w:t>根据企业各部门提供的职工的劳动数量和质量及考勤情况，及时、准确地输入与职</w:t>
      </w:r>
    </w:p>
    <w:p w14:paraId="52568932" w14:textId="77777777" w:rsidR="00D4209A" w:rsidRDefault="00D4209A" w:rsidP="00D4209A">
      <w:pPr>
        <w:pStyle w:val="Bodytext10"/>
        <w:spacing w:after="580" w:line="240" w:lineRule="auto"/>
        <w:jc w:val="both"/>
        <w:rPr>
          <w:sz w:val="62"/>
          <w:szCs w:val="62"/>
        </w:rPr>
      </w:pPr>
      <w:r>
        <w:rPr>
          <w:color w:val="000000"/>
          <w:sz w:val="62"/>
          <w:szCs w:val="62"/>
        </w:rPr>
        <w:t>工工资有关的原始数据，并计算职工的工资，包括职工应发工资、个人所得税和各种代 扣款项并编制工资单，以便发放工资并正确反映和监督职工的工资结算情况。</w:t>
      </w:r>
    </w:p>
    <w:p w14:paraId="5CDA2D09" w14:textId="77777777" w:rsidR="00D4209A" w:rsidRDefault="00D4209A" w:rsidP="00D4209A">
      <w:pPr>
        <w:pStyle w:val="Bodytext30"/>
        <w:numPr>
          <w:ilvl w:val="0"/>
          <w:numId w:val="8"/>
        </w:numPr>
        <w:spacing w:after="640"/>
        <w:ind w:left="1280"/>
        <w:rPr>
          <w:sz w:val="60"/>
          <w:szCs w:val="60"/>
        </w:rPr>
      </w:pPr>
      <w:bookmarkStart w:id="88" w:name="bookmark373"/>
      <w:bookmarkEnd w:id="88"/>
      <w:r>
        <w:rPr>
          <w:color w:val="000000"/>
          <w:sz w:val="60"/>
          <w:szCs w:val="60"/>
        </w:rPr>
        <w:t>工资费用的分配与计提</w:t>
      </w:r>
    </w:p>
    <w:p w14:paraId="38FEA55C" w14:textId="77777777" w:rsidR="00D4209A" w:rsidRDefault="00D4209A" w:rsidP="00D4209A">
      <w:pPr>
        <w:pStyle w:val="Bodytext10"/>
        <w:spacing w:after="140" w:line="240" w:lineRule="auto"/>
        <w:ind w:left="1280"/>
        <w:jc w:val="both"/>
        <w:rPr>
          <w:sz w:val="62"/>
          <w:szCs w:val="62"/>
        </w:rPr>
      </w:pPr>
      <w:r>
        <w:rPr>
          <w:color w:val="000000"/>
          <w:sz w:val="62"/>
          <w:szCs w:val="62"/>
        </w:rPr>
        <w:t>根据职工的工作部门和工作性质，汇总分配工资费用和计提职工福利费、劳动</w:t>
      </w:r>
    </w:p>
    <w:p w14:paraId="1C1A9443" w14:textId="77777777" w:rsidR="00D4209A" w:rsidRDefault="00D4209A" w:rsidP="00D4209A">
      <w:pPr>
        <w:pStyle w:val="Bodytext10"/>
        <w:spacing w:after="140" w:line="240" w:lineRule="auto"/>
        <w:jc w:val="both"/>
        <w:rPr>
          <w:sz w:val="62"/>
          <w:szCs w:val="62"/>
        </w:rPr>
      </w:pPr>
      <w:r>
        <w:rPr>
          <w:color w:val="000000"/>
          <w:sz w:val="62"/>
          <w:szCs w:val="62"/>
        </w:rPr>
        <w:t>保险费等，并生成相应的记账凭证，以便进行工资费用的账务处理和正确计算产品</w:t>
      </w:r>
    </w:p>
    <w:p w14:paraId="42B6A003" w14:textId="77777777" w:rsidR="00D4209A" w:rsidRDefault="00D4209A" w:rsidP="00D4209A">
      <w:pPr>
        <w:pStyle w:val="Bodytext30"/>
        <w:spacing w:after="580"/>
        <w:jc w:val="both"/>
        <w:rPr>
          <w:sz w:val="60"/>
          <w:szCs w:val="60"/>
        </w:rPr>
      </w:pPr>
      <w:r>
        <w:rPr>
          <w:color w:val="000000"/>
          <w:sz w:val="60"/>
          <w:szCs w:val="60"/>
        </w:rPr>
        <w:t>的成本。</w:t>
      </w:r>
    </w:p>
    <w:p w14:paraId="73256C7A" w14:textId="77777777" w:rsidR="00D4209A" w:rsidRDefault="00D4209A" w:rsidP="00D4209A">
      <w:pPr>
        <w:pStyle w:val="Bodytext30"/>
        <w:numPr>
          <w:ilvl w:val="0"/>
          <w:numId w:val="8"/>
        </w:numPr>
        <w:tabs>
          <w:tab w:val="left" w:pos="2149"/>
        </w:tabs>
        <w:spacing w:after="640"/>
        <w:ind w:left="1280"/>
        <w:rPr>
          <w:sz w:val="60"/>
          <w:szCs w:val="60"/>
        </w:rPr>
      </w:pPr>
      <w:bookmarkStart w:id="89" w:name="bookmark374"/>
      <w:bookmarkEnd w:id="89"/>
      <w:r>
        <w:rPr>
          <w:color w:val="000000"/>
          <w:sz w:val="60"/>
          <w:szCs w:val="60"/>
        </w:rPr>
        <w:lastRenderedPageBreak/>
        <w:t>对工资数据进行统计分析</w:t>
      </w:r>
    </w:p>
    <w:p w14:paraId="7DBF78E8" w14:textId="77777777" w:rsidR="00D4209A" w:rsidRDefault="00D4209A" w:rsidP="00D4209A">
      <w:pPr>
        <w:pStyle w:val="Bodytext10"/>
        <w:spacing w:after="580" w:line="240" w:lineRule="auto"/>
        <w:ind w:left="1280"/>
        <w:rPr>
          <w:sz w:val="66"/>
          <w:szCs w:val="66"/>
        </w:rPr>
      </w:pPr>
      <w:r>
        <w:rPr>
          <w:color w:val="000000"/>
          <w:sz w:val="62"/>
          <w:szCs w:val="62"/>
        </w:rPr>
        <w:t>根据管理的需要，及时提供有关的工资统计分析数据</w:t>
      </w:r>
      <w:r>
        <w:rPr>
          <w:rFonts w:ascii="Arial" w:eastAsia="Arial" w:hAnsi="Arial" w:cs="Arial"/>
          <w:color w:val="000000"/>
          <w:sz w:val="66"/>
          <w:szCs w:val="66"/>
        </w:rPr>
        <w:t>C</w:t>
      </w:r>
    </w:p>
    <w:p w14:paraId="358E4E66" w14:textId="77777777" w:rsidR="00D4209A" w:rsidRDefault="00D4209A" w:rsidP="00D4209A">
      <w:pPr>
        <w:pStyle w:val="Bodytext30"/>
        <w:numPr>
          <w:ilvl w:val="0"/>
          <w:numId w:val="8"/>
        </w:numPr>
        <w:tabs>
          <w:tab w:val="left" w:pos="2149"/>
        </w:tabs>
        <w:spacing w:after="640"/>
        <w:ind w:left="1280"/>
        <w:rPr>
          <w:sz w:val="60"/>
          <w:szCs w:val="60"/>
        </w:rPr>
      </w:pPr>
      <w:bookmarkStart w:id="90" w:name="bookmark375"/>
      <w:bookmarkEnd w:id="90"/>
      <w:r>
        <w:rPr>
          <w:color w:val="000000"/>
          <w:sz w:val="60"/>
          <w:szCs w:val="60"/>
        </w:rPr>
        <w:t>处理职工的工资变动</w:t>
      </w:r>
    </w:p>
    <w:p w14:paraId="2F626B1C" w14:textId="77777777" w:rsidR="00D4209A" w:rsidRDefault="00D4209A" w:rsidP="00D4209A">
      <w:pPr>
        <w:pStyle w:val="Bodytext10"/>
        <w:spacing w:after="140" w:line="240" w:lineRule="auto"/>
        <w:ind w:left="1280"/>
        <w:rPr>
          <w:sz w:val="62"/>
          <w:szCs w:val="62"/>
        </w:rPr>
      </w:pPr>
      <w:r>
        <w:rPr>
          <w:color w:val="000000"/>
          <w:sz w:val="62"/>
          <w:szCs w:val="62"/>
        </w:rPr>
        <w:t>及时处理职工的调入、调出、内部变动等，以及由此引起的工资数据变动。</w:t>
      </w:r>
    </w:p>
    <w:p w14:paraId="6DB3D2A8" w14:textId="77777777" w:rsidR="00D4209A" w:rsidRDefault="00D4209A" w:rsidP="00D4209A">
      <w:pPr>
        <w:pStyle w:val="Bodytext10"/>
        <w:spacing w:after="600" w:line="240" w:lineRule="auto"/>
        <w:ind w:left="1280"/>
        <w:jc w:val="both"/>
        <w:rPr>
          <w:sz w:val="62"/>
          <w:szCs w:val="62"/>
        </w:rPr>
      </w:pPr>
      <w:r>
        <w:rPr>
          <w:color w:val="000000"/>
          <w:sz w:val="62"/>
          <w:szCs w:val="62"/>
        </w:rPr>
        <w:t>根据工资业务处理的需要，工资管理模块应具有的基本功能包括以下几个方面。</w:t>
      </w:r>
      <w:r>
        <w:br w:type="page"/>
      </w:r>
    </w:p>
    <w:p w14:paraId="26A56DCB" w14:textId="77777777" w:rsidR="00D4209A" w:rsidRDefault="00D4209A" w:rsidP="00D4209A">
      <w:pPr>
        <w:pStyle w:val="Bodytext10"/>
        <w:spacing w:after="0" w:line="283" w:lineRule="auto"/>
        <w:ind w:firstLine="1540"/>
        <w:jc w:val="both"/>
        <w:rPr>
          <w:sz w:val="62"/>
          <w:szCs w:val="62"/>
        </w:rPr>
      </w:pPr>
      <w:r>
        <w:rPr>
          <w:rFonts w:ascii="Arial" w:eastAsia="Arial" w:hAnsi="Arial" w:cs="Arial"/>
          <w:color w:val="000000"/>
          <w:sz w:val="66"/>
          <w:szCs w:val="66"/>
        </w:rPr>
        <w:lastRenderedPageBreak/>
        <w:t>(1 )</w:t>
      </w:r>
      <w:r>
        <w:rPr>
          <w:color w:val="000000"/>
          <w:sz w:val="62"/>
          <w:szCs w:val="62"/>
        </w:rPr>
        <w:t>系统初始设置。系统的初始设置主要是设置系统工作必不可少的各种编码信息 和原始数据。在工资管理模块中，各单位的工资项目一般相差较大，因此模块应具有设 置适合具体单位需要的工资项目设置功能，以便生成工资数据库。</w:t>
      </w:r>
    </w:p>
    <w:p w14:paraId="3371DAD7" w14:textId="77777777" w:rsidR="00D4209A" w:rsidRDefault="00D4209A" w:rsidP="00D4209A">
      <w:pPr>
        <w:pStyle w:val="Bodytext10"/>
        <w:numPr>
          <w:ilvl w:val="0"/>
          <w:numId w:val="9"/>
        </w:numPr>
        <w:tabs>
          <w:tab w:val="left" w:pos="3091"/>
        </w:tabs>
        <w:spacing w:after="0" w:line="283" w:lineRule="auto"/>
        <w:ind w:firstLine="1540"/>
        <w:jc w:val="both"/>
        <w:rPr>
          <w:sz w:val="62"/>
          <w:szCs w:val="62"/>
        </w:rPr>
      </w:pPr>
      <w:bookmarkStart w:id="91" w:name="bookmark376"/>
      <w:bookmarkEnd w:id="91"/>
      <w:r>
        <w:rPr>
          <w:color w:val="000000"/>
          <w:sz w:val="62"/>
          <w:szCs w:val="62"/>
        </w:rPr>
        <w:t>日常业务数据输入。日常业务数据输入主要是输入考勤、产量、工时等每 月变动的工资数据。另外，可能发生的人员变动和工资数据变动也应在该功能中进行 处理。</w:t>
      </w:r>
    </w:p>
    <w:p w14:paraId="31E538A2" w14:textId="77777777" w:rsidR="00D4209A" w:rsidRDefault="00D4209A" w:rsidP="00D4209A">
      <w:pPr>
        <w:pStyle w:val="Bodytext10"/>
        <w:numPr>
          <w:ilvl w:val="0"/>
          <w:numId w:val="9"/>
        </w:numPr>
        <w:tabs>
          <w:tab w:val="left" w:pos="2851"/>
        </w:tabs>
        <w:spacing w:after="1420" w:line="283" w:lineRule="auto"/>
        <w:ind w:firstLine="1540"/>
        <w:jc w:val="both"/>
        <w:rPr>
          <w:sz w:val="62"/>
          <w:szCs w:val="62"/>
        </w:rPr>
      </w:pPr>
      <w:bookmarkStart w:id="92" w:name="bookmark377"/>
      <w:bookmarkEnd w:id="92"/>
      <w:r>
        <w:rPr>
          <w:color w:val="000000"/>
          <w:sz w:val="62"/>
          <w:szCs w:val="62"/>
        </w:rPr>
        <w:t>工资的结算与工资费用的分配。工资的结算包括职工日工资的计算、职工个人 应付工资合计、个人所得税计算及实发工资的计算公式设置和计算；工资费用的分配包 括工资费用的分类、汇总、统计，以及进行工资费用的明细分类核算。</w:t>
      </w:r>
    </w:p>
    <w:p w14:paraId="41BA601D" w14:textId="77777777" w:rsidR="00D4209A" w:rsidRDefault="00D4209A" w:rsidP="00D4209A">
      <w:pPr>
        <w:pStyle w:val="Heading410"/>
        <w:keepNext/>
        <w:keepLines/>
        <w:spacing w:after="1600"/>
        <w:ind w:left="1280"/>
        <w:rPr>
          <w:sz w:val="86"/>
          <w:szCs w:val="86"/>
        </w:rPr>
      </w:pPr>
      <w:bookmarkStart w:id="93" w:name="bookmark378"/>
      <w:bookmarkStart w:id="94" w:name="bookmark379"/>
      <w:bookmarkStart w:id="95" w:name="bookmark380"/>
      <w:r>
        <w:rPr>
          <w:rFonts w:ascii="Times New Roman" w:eastAsia="Times New Roman" w:hAnsi="Times New Roman" w:cs="Times New Roman"/>
          <w:b/>
          <w:bCs/>
          <w:color w:val="000000"/>
          <w:sz w:val="86"/>
          <w:szCs w:val="86"/>
        </w:rPr>
        <w:t>3.5.3</w:t>
      </w:r>
      <w:r>
        <w:rPr>
          <w:color w:val="000000"/>
          <w:sz w:val="86"/>
          <w:szCs w:val="86"/>
        </w:rPr>
        <w:t>工资核算的账务处理</w:t>
      </w:r>
      <w:bookmarkEnd w:id="93"/>
      <w:bookmarkEnd w:id="94"/>
      <w:bookmarkEnd w:id="95"/>
    </w:p>
    <w:p w14:paraId="26061A65" w14:textId="77777777" w:rsidR="00D4209A" w:rsidRDefault="00D4209A" w:rsidP="00D4209A">
      <w:pPr>
        <w:pStyle w:val="Bodytext10"/>
        <w:spacing w:after="600" w:line="240" w:lineRule="auto"/>
        <w:ind w:left="1280"/>
        <w:rPr>
          <w:sz w:val="62"/>
          <w:szCs w:val="62"/>
        </w:rPr>
      </w:pPr>
      <w:r>
        <w:rPr>
          <w:color w:val="000000"/>
          <w:sz w:val="62"/>
          <w:szCs w:val="62"/>
        </w:rPr>
        <w:t>处理工资核算业务的记账凭证一般包括以下方面。</w:t>
      </w:r>
    </w:p>
    <w:p w14:paraId="532F50B5" w14:textId="77777777" w:rsidR="00D4209A" w:rsidRDefault="00D4209A" w:rsidP="00D4209A">
      <w:pPr>
        <w:pStyle w:val="Bodytext30"/>
        <w:spacing w:after="600"/>
        <w:ind w:left="1280"/>
        <w:rPr>
          <w:sz w:val="60"/>
          <w:szCs w:val="60"/>
        </w:rPr>
      </w:pPr>
      <w:r>
        <w:rPr>
          <w:rFonts w:ascii="Arial" w:eastAsia="Arial" w:hAnsi="Arial" w:cs="Arial"/>
          <w:color w:val="000000"/>
          <w:sz w:val="66"/>
          <w:szCs w:val="66"/>
        </w:rPr>
        <w:t>1,</w:t>
      </w:r>
      <w:r>
        <w:rPr>
          <w:color w:val="000000"/>
          <w:sz w:val="60"/>
          <w:szCs w:val="60"/>
        </w:rPr>
        <w:t>工资费用计提分摊的记账凭证</w:t>
      </w:r>
    </w:p>
    <w:p w14:paraId="59381C8C" w14:textId="77777777" w:rsidR="00D4209A" w:rsidRDefault="00D4209A" w:rsidP="00D4209A">
      <w:pPr>
        <w:pStyle w:val="Bodytext10"/>
        <w:spacing w:after="0" w:line="276" w:lineRule="auto"/>
        <w:ind w:left="1280"/>
        <w:jc w:val="both"/>
        <w:rPr>
          <w:sz w:val="62"/>
          <w:szCs w:val="62"/>
        </w:rPr>
      </w:pPr>
      <w:r>
        <w:rPr>
          <w:noProof/>
        </w:rPr>
        <mc:AlternateContent>
          <mc:Choice Requires="wps">
            <w:drawing>
              <wp:anchor distT="0" distB="0" distL="114300" distR="114300" simplePos="0" relativeHeight="251680768" behindDoc="0" locked="0" layoutInCell="1" allowOverlap="1" wp14:anchorId="6FDC0825" wp14:editId="673170A5">
                <wp:simplePos x="0" y="0"/>
                <wp:positionH relativeFrom="page">
                  <wp:posOffset>5832475</wp:posOffset>
                </wp:positionH>
                <wp:positionV relativeFrom="paragraph">
                  <wp:posOffset>12700</wp:posOffset>
                </wp:positionV>
                <wp:extent cx="871855" cy="542290"/>
                <wp:effectExtent l="0" t="0" r="0" b="0"/>
                <wp:wrapSquare wrapText="left"/>
                <wp:docPr id="753" name="Shape 753"/>
                <wp:cNvGraphicFramePr/>
                <a:graphic xmlns:a="http://schemas.openxmlformats.org/drawingml/2006/main">
                  <a:graphicData uri="http://schemas.microsoft.com/office/word/2010/wordprocessingShape">
                    <wps:wsp>
                      <wps:cNvSpPr txBox="1"/>
                      <wps:spPr>
                        <a:xfrm>
                          <a:off x="0" y="0"/>
                          <a:ext cx="871855" cy="542290"/>
                        </a:xfrm>
                        <a:prstGeom prst="rect">
                          <a:avLst/>
                        </a:prstGeom>
                        <a:noFill/>
                      </wps:spPr>
                      <wps:txbx>
                        <w:txbxContent>
                          <w:p w14:paraId="62B8422A" w14:textId="77777777" w:rsidR="00D4209A" w:rsidRDefault="00D4209A" w:rsidP="00D4209A">
                            <w:pPr>
                              <w:pStyle w:val="Bodytext10"/>
                              <w:spacing w:after="0" w:line="240" w:lineRule="auto"/>
                              <w:ind w:left="-20"/>
                              <w:jc w:val="center"/>
                              <w:rPr>
                                <w:sz w:val="62"/>
                                <w:szCs w:val="62"/>
                              </w:rPr>
                            </w:pPr>
                            <w:r>
                              <w:rPr>
                                <w:color w:val="000000"/>
                                <w:sz w:val="62"/>
                                <w:szCs w:val="62"/>
                              </w:rPr>
                              <w:t>工资</w:t>
                            </w:r>
                          </w:p>
                        </w:txbxContent>
                      </wps:txbx>
                      <wps:bodyPr wrap="none" lIns="0" tIns="0" rIns="0" bIns="0"/>
                    </wps:wsp>
                  </a:graphicData>
                </a:graphic>
              </wp:anchor>
            </w:drawing>
          </mc:Choice>
          <mc:Fallback>
            <w:pict>
              <v:shape w14:anchorId="6FDC0825" id="Shape 753" o:spid="_x0000_s1046" type="#_x0000_t202" style="position:absolute;left:0;text-align:left;margin-left:459.25pt;margin-top:1pt;width:68.65pt;height:42.7pt;z-index:25168076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CkqfAEAAO0CAAAOAAAAZHJzL2Uyb0RvYy54bWysUstOwzAQvCPxD5bvNGlEoURNKqGqCAkB&#13;&#10;UuEDHMduLMVeyzZN+vesTR8IbojLZr3rzM7OeLEcdU92wnkFpqLTSU6JMBxaZbYVfX9bX80p8YGZ&#13;&#10;lvVgREX3wtNlfXmxGGwpCuigb4UjCGJ8OdiKdiHYMss874RmfgJWGGxKcJoFPLpt1jo2ILrusyLP&#13;&#10;b7IBXGsdcOE9VldfTVonfCkFDy9SehFIX1HkFlJ0KTYxZvWClVvHbKf4gQb7AwvNlMGhJ6gVC4x8&#13;&#10;OPULSivuwIMMEw46AykVF2kH3Gaa/9hm0zEr0i4ojrcnmfz/wfLn3ca+OhLGexjRwCjIYH3psRj3&#13;&#10;GaXT8YtMCfZRwv1JNjEGwrE4v53OZzNKOLZm10Vxl2TNzj9b58ODAE1iUlGHriSx2O7JBxyIV49X&#13;&#10;4iwDa9X3sX5mErMwNiNRbUWLNCCWGmj3yH5AAytq8IVR0j8a1Cd6fUzcMWkOyREaNU3DD/5H076f&#13;&#10;E4HzK60/AQAA//8DAFBLAwQUAAYACAAAACEApkUCG+IAAAAOAQAADwAAAGRycy9kb3ducmV2Lnht&#13;&#10;bEyPzU7DMBCE70i8g7VI3KidikBIs6kQP0cqtXDh5sTbJG1sR7HThrdne4LLSquZnZ2vWM+2Fyca&#13;&#10;Q+cdQrJQIMjV3nSuQfj6fL/LQISondG9d4TwQwHW5fVVoXPjz25Lp11sBIe4kGuENsYhlzLULVkd&#13;&#10;Fn4gx9rej1ZHXsdGmlGfOdz2cqnUg7S6c/yh1QO9tFQfd5NF2H9sjoe3aasOjcroOxlprpIN4u3N&#13;&#10;/Lri8bwCEWmOfxdwYeD+UHKxyk/OBNEjPCVZylaEJXNddJWmDFQhZI/3IMtC/scofwEAAP//AwBQ&#13;&#10;SwECLQAUAAYACAAAACEAtoM4kv4AAADhAQAAEwAAAAAAAAAAAAAAAAAAAAAAW0NvbnRlbnRfVHlw&#13;&#10;ZXNdLnhtbFBLAQItABQABgAIAAAAIQA4/SH/1gAAAJQBAAALAAAAAAAAAAAAAAAAAC8BAABfcmVs&#13;&#10;cy8ucmVsc1BLAQItABQABgAIAAAAIQAUvCkqfAEAAO0CAAAOAAAAAAAAAAAAAAAAAC4CAABkcnMv&#13;&#10;ZTJvRG9jLnhtbFBLAQItABQABgAIAAAAIQCmRQIb4gAAAA4BAAAPAAAAAAAAAAAAAAAAANYDAABk&#13;&#10;cnMvZG93bnJldi54bWxQSwUGAAAAAAQABADzAAAA5QQAAAAA&#13;&#10;" filled="f" stroked="f">
                <v:textbox inset="0,0,0,0">
                  <w:txbxContent>
                    <w:p w14:paraId="62B8422A" w14:textId="77777777" w:rsidR="00D4209A" w:rsidRDefault="00D4209A" w:rsidP="00D4209A">
                      <w:pPr>
                        <w:pStyle w:val="Bodytext10"/>
                        <w:spacing w:after="0" w:line="240" w:lineRule="auto"/>
                        <w:ind w:left="-20"/>
                        <w:jc w:val="center"/>
                        <w:rPr>
                          <w:sz w:val="62"/>
                          <w:szCs w:val="62"/>
                        </w:rPr>
                      </w:pPr>
                      <w:r>
                        <w:rPr>
                          <w:color w:val="000000"/>
                          <w:sz w:val="62"/>
                          <w:szCs w:val="62"/>
                        </w:rPr>
                        <w:t>工资</w:t>
                      </w:r>
                    </w:p>
                  </w:txbxContent>
                </v:textbox>
                <w10:wrap type="square" side="left" anchorx="page"/>
              </v:shape>
            </w:pict>
          </mc:Fallback>
        </mc:AlternateContent>
      </w:r>
      <w:r>
        <w:rPr>
          <w:color w:val="000000"/>
          <w:sz w:val="62"/>
          <w:szCs w:val="62"/>
        </w:rPr>
        <w:t>借：生产成本</w:t>
      </w:r>
    </w:p>
    <w:p w14:paraId="58AC1D2C" w14:textId="77777777" w:rsidR="00D4209A" w:rsidRDefault="00D4209A" w:rsidP="00D4209A">
      <w:pPr>
        <w:pStyle w:val="Bodytext10"/>
        <w:spacing w:after="480" w:line="276" w:lineRule="auto"/>
        <w:ind w:left="2600"/>
        <w:jc w:val="both"/>
        <w:rPr>
          <w:sz w:val="62"/>
          <w:szCs w:val="62"/>
        </w:rPr>
      </w:pPr>
      <w:r>
        <w:rPr>
          <w:noProof/>
        </w:rPr>
        <mc:AlternateContent>
          <mc:Choice Requires="wps">
            <w:drawing>
              <wp:anchor distT="0" distB="0" distL="114300" distR="114300" simplePos="0" relativeHeight="251681792" behindDoc="0" locked="0" layoutInCell="1" allowOverlap="1" wp14:anchorId="6EBB57DC" wp14:editId="24267EAC">
                <wp:simplePos x="0" y="0"/>
                <wp:positionH relativeFrom="page">
                  <wp:posOffset>7490460</wp:posOffset>
                </wp:positionH>
                <wp:positionV relativeFrom="paragraph">
                  <wp:posOffset>1244600</wp:posOffset>
                </wp:positionV>
                <wp:extent cx="871855" cy="542290"/>
                <wp:effectExtent l="0" t="0" r="0" b="0"/>
                <wp:wrapSquare wrapText="left"/>
                <wp:docPr id="755" name="Shape 755"/>
                <wp:cNvGraphicFramePr/>
                <a:graphic xmlns:a="http://schemas.openxmlformats.org/drawingml/2006/main">
                  <a:graphicData uri="http://schemas.microsoft.com/office/word/2010/wordprocessingShape">
                    <wps:wsp>
                      <wps:cNvSpPr txBox="1"/>
                      <wps:spPr>
                        <a:xfrm>
                          <a:off x="0" y="0"/>
                          <a:ext cx="871855" cy="542290"/>
                        </a:xfrm>
                        <a:prstGeom prst="rect">
                          <a:avLst/>
                        </a:prstGeom>
                        <a:noFill/>
                      </wps:spPr>
                      <wps:txbx>
                        <w:txbxContent>
                          <w:p w14:paraId="14A91412" w14:textId="77777777" w:rsidR="00D4209A" w:rsidRDefault="00D4209A" w:rsidP="00D4209A">
                            <w:pPr>
                              <w:pStyle w:val="Bodytext10"/>
                              <w:spacing w:after="0" w:line="240" w:lineRule="auto"/>
                              <w:rPr>
                                <w:sz w:val="62"/>
                                <w:szCs w:val="62"/>
                              </w:rPr>
                            </w:pPr>
                            <w:r>
                              <w:rPr>
                                <w:color w:val="000000"/>
                                <w:sz w:val="62"/>
                                <w:szCs w:val="62"/>
                              </w:rPr>
                              <w:t>工资</w:t>
                            </w:r>
                          </w:p>
                        </w:txbxContent>
                      </wps:txbx>
                      <wps:bodyPr wrap="none" lIns="0" tIns="0" rIns="0" bIns="0"/>
                    </wps:wsp>
                  </a:graphicData>
                </a:graphic>
              </wp:anchor>
            </w:drawing>
          </mc:Choice>
          <mc:Fallback>
            <w:pict>
              <v:shape w14:anchorId="6EBB57DC" id="Shape 755" o:spid="_x0000_s1047" type="#_x0000_t202" style="position:absolute;left:0;text-align:left;margin-left:589.8pt;margin-top:98pt;width:68.65pt;height:42.7pt;z-index:25168179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F8YegEAAO0CAAAOAAAAZHJzL2Uyb0RvYy54bWysUlFLwzAQfhf8DyHvrl1xOsu6gYyJICpM&#13;&#10;f0CWJmugyYUkrt2/9xLXTvRNfLle7tLvvvu+LFa9bslBOK/AVHQ6ySkRhkOtzL6i72+bqzklPjBT&#13;&#10;sxaMqOhReLpaXl4sOluKAhpoa+EIghhfdraiTQi2zDLPG6GZn4AVBpsSnGYBj26f1Y51iK7brMjz&#13;&#10;m6wDV1sHXHiP1fVXky4TvpSChxcpvQikrShyCym6FHcxZssFK/eO2UbxEw32BxaaKYNDR6g1C4x8&#13;&#10;OPULSivuwIMMEw46AykVF2kH3Gaa/9hm2zAr0i4ojrejTP7/YPnzYWtfHQn9PfRoYBSks770WIz7&#13;&#10;9NLp+EWmBPso4XGUTfSBcCzOb6fz2YwSjq3ZdVHcJVmz88/W+fAgQJOYVNShK0ksdnjyAQfi1eFK&#13;&#10;nGVgo9o21s9MYhb6XU9UXdFipLmD+ojsOzSwogZfGCXto0F9otdD4oZkd0oGaNQ0DT/5H037fk4E&#13;&#10;zq90+QkAAP//AwBQSwMEFAAGAAgAAAAhACRUJUbjAAAAEgEAAA8AAABkcnMvZG93bnJldi54bWxM&#13;&#10;T8tOwzAQvCPxD9YicaO2CwpJGqdCPI5UauHCzYm3SdrYjmKnDX/P9kQvqx3t7DyK9Wx7dsIxdN4p&#13;&#10;kAsBDF3tTecaBd9fHw8psBC1M7r3DhX8YoB1eXtT6Nz4s9viaRcbRiIu5FpBG+OQcx7qFq0OCz+g&#13;&#10;o9vej1ZHgmPDzajPJG57vhQi4VZ3jhxaPeBri/VxN1kF+8/N8fA+bcWhESn+yBHnSm6Uur+b31Y0&#13;&#10;XlbAIs7x/wMuHSg/lBSs8pMzgfWE5XOWEJe2LKFqF8qjTDJglYJlKp+AlwW/rlL+AQAA//8DAFBL&#13;&#10;AQItABQABgAIAAAAIQC2gziS/gAAAOEBAAATAAAAAAAAAAAAAAAAAAAAAABbQ29udGVudF9UeXBl&#13;&#10;c10ueG1sUEsBAi0AFAAGAAgAAAAhADj9If/WAAAAlAEAAAsAAAAAAAAAAAAAAAAALwEAAF9yZWxz&#13;&#10;Ly5yZWxzUEsBAi0AFAAGAAgAAAAhAAUAXxh6AQAA7QIAAA4AAAAAAAAAAAAAAAAALgIAAGRycy9l&#13;&#10;Mm9Eb2MueG1sUEsBAi0AFAAGAAgAAAAhACRUJUbjAAAAEgEAAA8AAAAAAAAAAAAAAAAA1AMAAGRy&#13;&#10;cy9kb3ducmV2LnhtbFBLBQYAAAAABAAEAPMAAADkBAAAAAA=&#13;&#10;" filled="f" stroked="f">
                <v:textbox inset="0,0,0,0">
                  <w:txbxContent>
                    <w:p w14:paraId="14A91412" w14:textId="77777777" w:rsidR="00D4209A" w:rsidRDefault="00D4209A" w:rsidP="00D4209A">
                      <w:pPr>
                        <w:pStyle w:val="Bodytext10"/>
                        <w:spacing w:after="0" w:line="240" w:lineRule="auto"/>
                        <w:rPr>
                          <w:sz w:val="62"/>
                          <w:szCs w:val="62"/>
                        </w:rPr>
                      </w:pPr>
                      <w:r>
                        <w:rPr>
                          <w:color w:val="000000"/>
                          <w:sz w:val="62"/>
                          <w:szCs w:val="62"/>
                        </w:rPr>
                        <w:t>工资</w:t>
                      </w:r>
                    </w:p>
                  </w:txbxContent>
                </v:textbox>
                <w10:wrap type="square" side="left" anchorx="page"/>
              </v:shape>
            </w:pict>
          </mc:Fallback>
        </mc:AlternateContent>
      </w:r>
      <w:r>
        <w:rPr>
          <w:color w:val="000000"/>
          <w:sz w:val="62"/>
          <w:szCs w:val="62"/>
        </w:rPr>
        <w:t>管理费用——工资 销售费用——工资 贷：应付职工薪酬</w:t>
      </w:r>
    </w:p>
    <w:p w14:paraId="5DE7F38E" w14:textId="77777777" w:rsidR="00D4209A" w:rsidRDefault="00D4209A" w:rsidP="00D4209A">
      <w:pPr>
        <w:pStyle w:val="Bodytext30"/>
        <w:spacing w:after="0"/>
        <w:ind w:left="1280"/>
        <w:jc w:val="both"/>
        <w:rPr>
          <w:sz w:val="60"/>
          <w:szCs w:val="60"/>
        </w:rPr>
      </w:pPr>
      <w:r>
        <w:rPr>
          <w:rFonts w:ascii="Arial" w:eastAsia="Arial" w:hAnsi="Arial" w:cs="Arial"/>
          <w:color w:val="000000"/>
          <w:sz w:val="66"/>
          <w:szCs w:val="66"/>
        </w:rPr>
        <w:t>2.</w:t>
      </w:r>
      <w:r>
        <w:rPr>
          <w:color w:val="000000"/>
          <w:sz w:val="60"/>
          <w:szCs w:val="60"/>
        </w:rPr>
        <w:t>发放工资的记账凭证</w:t>
      </w:r>
    </w:p>
    <w:p w14:paraId="26776EDF" w14:textId="77777777" w:rsidR="00D4209A" w:rsidRDefault="00D4209A" w:rsidP="00D4209A">
      <w:pPr>
        <w:spacing w:line="1" w:lineRule="exact"/>
        <w:rPr>
          <w:lang w:eastAsia="zh-CN"/>
        </w:rPr>
        <w:sectPr w:rsidR="00D4209A">
          <w:headerReference w:type="even" r:id="rId39"/>
          <w:headerReference w:type="default" r:id="rId40"/>
          <w:footerReference w:type="even" r:id="rId41"/>
          <w:footerReference w:type="default" r:id="rId42"/>
          <w:pgSz w:w="30269" w:h="31680"/>
          <w:pgMar w:top="528" w:right="2595" w:bottom="0" w:left="2628" w:header="0" w:footer="3" w:gutter="0"/>
          <w:pgNumType w:start="97"/>
          <w:cols w:space="720"/>
          <w:noEndnote/>
          <w:docGrid w:linePitch="360"/>
        </w:sectPr>
      </w:pPr>
      <w:r>
        <w:rPr>
          <w:noProof/>
        </w:rPr>
        <mc:AlternateContent>
          <mc:Choice Requires="wps">
            <w:drawing>
              <wp:anchor distT="317500" distB="0" distL="0" distR="0" simplePos="0" relativeHeight="251682816" behindDoc="0" locked="0" layoutInCell="1" allowOverlap="1" wp14:anchorId="73D647C0" wp14:editId="7E8B8496">
                <wp:simplePos x="0" y="0"/>
                <wp:positionH relativeFrom="page">
                  <wp:posOffset>3333115</wp:posOffset>
                </wp:positionH>
                <wp:positionV relativeFrom="paragraph">
                  <wp:posOffset>317500</wp:posOffset>
                </wp:positionV>
                <wp:extent cx="3383280" cy="1170305"/>
                <wp:effectExtent l="0" t="0" r="0" b="0"/>
                <wp:wrapTopAndBottom/>
                <wp:docPr id="761" name="Shape 761"/>
                <wp:cNvGraphicFramePr/>
                <a:graphic xmlns:a="http://schemas.openxmlformats.org/drawingml/2006/main">
                  <a:graphicData uri="http://schemas.microsoft.com/office/word/2010/wordprocessingShape">
                    <wps:wsp>
                      <wps:cNvSpPr txBox="1"/>
                      <wps:spPr>
                        <a:xfrm>
                          <a:off x="0" y="0"/>
                          <a:ext cx="3383280" cy="1170305"/>
                        </a:xfrm>
                        <a:prstGeom prst="rect">
                          <a:avLst/>
                        </a:prstGeom>
                        <a:noFill/>
                      </wps:spPr>
                      <wps:txbx>
                        <w:txbxContent>
                          <w:p w14:paraId="352820C4" w14:textId="77777777" w:rsidR="00D4209A" w:rsidRDefault="00D4209A" w:rsidP="00D4209A">
                            <w:pPr>
                              <w:pStyle w:val="Bodytext10"/>
                              <w:spacing w:after="140" w:line="240" w:lineRule="auto"/>
                              <w:jc w:val="right"/>
                              <w:rPr>
                                <w:sz w:val="62"/>
                                <w:szCs w:val="62"/>
                              </w:rPr>
                            </w:pPr>
                            <w:r>
                              <w:rPr>
                                <w:color w:val="000000"/>
                                <w:sz w:val="62"/>
                                <w:szCs w:val="62"/>
                              </w:rPr>
                              <w:t>借：应付职工薪酬</w:t>
                            </w:r>
                          </w:p>
                          <w:p w14:paraId="5F7DDE83" w14:textId="77777777" w:rsidR="00D4209A" w:rsidRDefault="00D4209A" w:rsidP="00D4209A">
                            <w:pPr>
                              <w:pStyle w:val="Bodytext10"/>
                              <w:spacing w:after="0" w:line="240" w:lineRule="auto"/>
                              <w:jc w:val="right"/>
                              <w:rPr>
                                <w:sz w:val="62"/>
                                <w:szCs w:val="62"/>
                              </w:rPr>
                            </w:pPr>
                            <w:r>
                              <w:rPr>
                                <w:color w:val="000000"/>
                                <w:sz w:val="62"/>
                                <w:szCs w:val="62"/>
                              </w:rPr>
                              <w:t>贷：银行存款</w:t>
                            </w:r>
                          </w:p>
                        </w:txbxContent>
                      </wps:txbx>
                      <wps:bodyPr lIns="0" tIns="0" rIns="0" bIns="0"/>
                    </wps:wsp>
                  </a:graphicData>
                </a:graphic>
              </wp:anchor>
            </w:drawing>
          </mc:Choice>
          <mc:Fallback>
            <w:pict>
              <v:shape w14:anchorId="73D647C0" id="Shape 761" o:spid="_x0000_s1048" type="#_x0000_t202" style="position:absolute;margin-left:262.45pt;margin-top:25pt;width:266.4pt;height:92.15pt;z-index:251682816;visibility:visible;mso-wrap-style:square;mso-wrap-distance-left:0;mso-wrap-distance-top:25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sqrdAEAAOMCAAAOAAAAZHJzL2Uyb0RvYy54bWysUl1LwzAUfRf8DyHvrh9DHWXtQMZEEBWm&#13;&#10;PyBNkzXQ5IYkrt2/96ZbN9E38eX25N7k3HPP7XI16I7shfMKTEmzWUqJMBwaZXYl/Xjf3Cwo8YGZ&#13;&#10;hnVgREkPwtNVdX217G0hcmiha4QjSGJ80duStiHYIkk8b4VmfgZWGCxKcJoFPLpd0jjWI7vukjxN&#13;&#10;75IeXGMdcOE9ZtfHIq1GfikFD69SehFIV1LUFsboxljHmFRLVuwcs63iJxnsDyo0UwabnqnWLDDy&#13;&#10;6dQvKq24Aw8yzDjoBKRUXIwz4DRZ+mOabcusGGdBc7w92+T/j5a/7Lf2zZEwPMCAC4yG9NYXHpNx&#13;&#10;nkE6Hb+olGAdLTycbRNDIByT8/lini+wxLGWZffpPL2NPMnluXU+PArQJIKSOtzLaBfbP/twvDpd&#13;&#10;id0MbFTXxfxFS0RhqAeimpLm+SS0huaA+rsng67EDU/ATaA+gYkOnRy1nbYeV/X9PDa9/JvVFwAA&#13;&#10;AP//AwBQSwMEFAAGAAgAAAAhAMzMGb3lAAAAEAEAAA8AAABkcnMvZG93bnJldi54bWxMj01PwzAM&#13;&#10;hu9I/IfISNxYQvfFuqbTxMcJaaIrB45pk7XRGqc02Vb+Pd4JLpYtv379PtlmdB07myFYjxIeJwKY&#13;&#10;wdpri42Ez/Lt4QlYiAq16jwaCT8mwCa/vclUqv0FC3Pex4aRCYZUSWhj7FPOQ90ap8LE9wZpd/CD&#13;&#10;U5HGoeF6UBcydx1PhFhwpyzSh1b15rk19XF/chK2X1i82u9d9VEcCluWK4Hvi6OU93fjy5rKdg0s&#13;&#10;mjH+XcCVgfJDTsEqf0IdWCdhnsxWJKVGENhVIObLJbBKQjKdTYHnGf8Pkv8CAAD//wMAUEsBAi0A&#13;&#10;FAAGAAgAAAAhALaDOJL+AAAA4QEAABMAAAAAAAAAAAAAAAAAAAAAAFtDb250ZW50X1R5cGVzXS54&#13;&#10;bWxQSwECLQAUAAYACAAAACEAOP0h/9YAAACUAQAACwAAAAAAAAAAAAAAAAAvAQAAX3JlbHMvLnJl&#13;&#10;bHNQSwECLQAUAAYACAAAACEAzL7Kq3QBAADjAgAADgAAAAAAAAAAAAAAAAAuAgAAZHJzL2Uyb0Rv&#13;&#10;Yy54bWxQSwECLQAUAAYACAAAACEAzMwZveUAAAAQAQAADwAAAAAAAAAAAAAAAADOAwAAZHJzL2Rv&#13;&#10;d25yZXYueG1sUEsFBgAAAAAEAAQA8wAAAOAEAAAAAA==&#13;&#10;" filled="f" stroked="f">
                <v:textbox inset="0,0,0,0">
                  <w:txbxContent>
                    <w:p w14:paraId="352820C4" w14:textId="77777777" w:rsidR="00D4209A" w:rsidRDefault="00D4209A" w:rsidP="00D4209A">
                      <w:pPr>
                        <w:pStyle w:val="Bodytext10"/>
                        <w:spacing w:after="140" w:line="240" w:lineRule="auto"/>
                        <w:jc w:val="right"/>
                        <w:rPr>
                          <w:sz w:val="62"/>
                          <w:szCs w:val="62"/>
                        </w:rPr>
                      </w:pPr>
                      <w:r>
                        <w:rPr>
                          <w:color w:val="000000"/>
                          <w:sz w:val="62"/>
                          <w:szCs w:val="62"/>
                        </w:rPr>
                        <w:t>借：应付职工薪酬</w:t>
                      </w:r>
                    </w:p>
                    <w:p w14:paraId="5F7DDE83" w14:textId="77777777" w:rsidR="00D4209A" w:rsidRDefault="00D4209A" w:rsidP="00D4209A">
                      <w:pPr>
                        <w:pStyle w:val="Bodytext10"/>
                        <w:spacing w:after="0" w:line="240" w:lineRule="auto"/>
                        <w:jc w:val="right"/>
                        <w:rPr>
                          <w:sz w:val="62"/>
                          <w:szCs w:val="62"/>
                        </w:rPr>
                      </w:pPr>
                      <w:r>
                        <w:rPr>
                          <w:color w:val="000000"/>
                          <w:sz w:val="62"/>
                          <w:szCs w:val="62"/>
                        </w:rPr>
                        <w:t>贷：银行存款</w:t>
                      </w:r>
                    </w:p>
                  </w:txbxContent>
                </v:textbox>
                <w10:wrap type="topAndBottom" anchorx="page"/>
              </v:shape>
            </w:pict>
          </mc:Fallback>
        </mc:AlternateContent>
      </w:r>
      <w:r>
        <w:rPr>
          <w:noProof/>
        </w:rPr>
        <mc:AlternateContent>
          <mc:Choice Requires="wps">
            <w:drawing>
              <wp:anchor distT="329565" distB="615950" distL="0" distR="0" simplePos="0" relativeHeight="251683840" behindDoc="0" locked="0" layoutInCell="1" allowOverlap="1" wp14:anchorId="496A67CD" wp14:editId="121D0050">
                <wp:simplePos x="0" y="0"/>
                <wp:positionH relativeFrom="page">
                  <wp:posOffset>7490460</wp:posOffset>
                </wp:positionH>
                <wp:positionV relativeFrom="paragraph">
                  <wp:posOffset>329565</wp:posOffset>
                </wp:positionV>
                <wp:extent cx="871855" cy="542290"/>
                <wp:effectExtent l="0" t="0" r="0" b="0"/>
                <wp:wrapTopAndBottom/>
                <wp:docPr id="763" name="Shape 763"/>
                <wp:cNvGraphicFramePr/>
                <a:graphic xmlns:a="http://schemas.openxmlformats.org/drawingml/2006/main">
                  <a:graphicData uri="http://schemas.microsoft.com/office/word/2010/wordprocessingShape">
                    <wps:wsp>
                      <wps:cNvSpPr txBox="1"/>
                      <wps:spPr>
                        <a:xfrm>
                          <a:off x="0" y="0"/>
                          <a:ext cx="871855" cy="542290"/>
                        </a:xfrm>
                        <a:prstGeom prst="rect">
                          <a:avLst/>
                        </a:prstGeom>
                        <a:noFill/>
                      </wps:spPr>
                      <wps:txbx>
                        <w:txbxContent>
                          <w:p w14:paraId="512A4787" w14:textId="77777777" w:rsidR="00D4209A" w:rsidRDefault="00D4209A" w:rsidP="00D4209A">
                            <w:pPr>
                              <w:pStyle w:val="Bodytext10"/>
                              <w:spacing w:after="0" w:line="240" w:lineRule="auto"/>
                              <w:rPr>
                                <w:sz w:val="62"/>
                                <w:szCs w:val="62"/>
                              </w:rPr>
                            </w:pPr>
                            <w:r>
                              <w:rPr>
                                <w:color w:val="000000"/>
                                <w:sz w:val="62"/>
                                <w:szCs w:val="62"/>
                              </w:rPr>
                              <w:t>工资</w:t>
                            </w:r>
                          </w:p>
                        </w:txbxContent>
                      </wps:txbx>
                      <wps:bodyPr wrap="none" lIns="0" tIns="0" rIns="0" bIns="0"/>
                    </wps:wsp>
                  </a:graphicData>
                </a:graphic>
              </wp:anchor>
            </w:drawing>
          </mc:Choice>
          <mc:Fallback>
            <w:pict>
              <v:shape w14:anchorId="496A67CD" id="Shape 763" o:spid="_x0000_s1049" type="#_x0000_t202" style="position:absolute;margin-left:589.8pt;margin-top:25.95pt;width:68.65pt;height:42.7pt;z-index:251683840;visibility:visible;mso-wrap-style:none;mso-wrap-distance-left:0;mso-wrap-distance-top:25.95pt;mso-wrap-distance-right:0;mso-wrap-distance-bottom:48.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LJ8ewEAAO0CAAAOAAAAZHJzL2Uyb0RvYy54bWysUsFOwzAMvSPxD1HurF1hMKp1k9AEQkKA&#13;&#10;NPiANE3WSE0cJWHt/h4nrBuCG+LiOnb6/PxeFqtBd2QnnFdgKjqd5JQIw6FRZlvR97f7izklPjDT&#13;&#10;sA6MqOheeLpanp8teluKAlroGuEIghhf9raibQi2zDLPW6GZn4AVBpsSnGYBj26bNY71iK67rMjz&#13;&#10;66wH11gHXHiP1fVXky4TvpSChxcpvQikqyhyCym6FOsYs+WClVvHbKv4gQb7AwvNlMGhR6g1C4x8&#13;&#10;OPULSivuwIMMEw46AykVF2kH3Gaa/9hm0zIr0i4ojrdHmfz/wfLn3ca+OhKGOxjQwChIb33psRj3&#13;&#10;GaTT8YtMCfZRwv1RNjEEwrE4v5nOZzNKOLZmV0Vxm2TNTj9b58ODAE1iUlGHriSx2O7JBxyIV8cr&#13;&#10;cZaBe9V1sX5iErMw1ANRTUWLy5FmDc0e2fdoYEUNvjBKukeD+kSvx8SNSX1IRmjUNA0/+B9N+35O&#13;&#10;BE6vdPkJAAD//wMAUEsDBBQABgAIAAAAIQB85wRT4gAAABEBAAAPAAAAZHJzL2Rvd25yZXYueG1s&#13;&#10;TE/LbsIwELxX6j9Yi9RbsV3UACEOqvo4FgnaCzcnXpJAbEexA+nfd3NqL6sZ7ezsTLYdbcuu2IfG&#13;&#10;OwVyLoChK71pXKXg++vjcQUsRO2Mbr1DBT8YYJvf32U6Nf7m9ng9xIqRiQupVlDH2KWch7JGq8Pc&#13;&#10;d+hod/K91ZFoX3HT6xuZ25Y/CZFwqxtHH2rd4WuN5eUwWAWnz93l/D7sxbkSKzzKHsdC7pR6mI1v&#13;&#10;GxovG2ARx/h3AVMHyg85BSv84ExgLXG5XCekVfAs18AmxUImhIoJLRfA84z/b5L/AgAA//8DAFBL&#13;&#10;AQItABQABgAIAAAAIQC2gziS/gAAAOEBAAATAAAAAAAAAAAAAAAAAAAAAABbQ29udGVudF9UeXBl&#13;&#10;c10ueG1sUEsBAi0AFAAGAAgAAAAhADj9If/WAAAAlAEAAAsAAAAAAAAAAAAAAAAALwEAAF9yZWxz&#13;&#10;Ly5yZWxzUEsBAi0AFAAGAAgAAAAhACd4snx7AQAA7QIAAA4AAAAAAAAAAAAAAAAALgIAAGRycy9l&#13;&#10;Mm9Eb2MueG1sUEsBAi0AFAAGAAgAAAAhAHznBFPiAAAAEQEAAA8AAAAAAAAAAAAAAAAA1QMAAGRy&#13;&#10;cy9kb3ducmV2LnhtbFBLBQYAAAAABAAEAPMAAADkBAAAAAA=&#13;&#10;" filled="f" stroked="f">
                <v:textbox inset="0,0,0,0">
                  <w:txbxContent>
                    <w:p w14:paraId="512A4787" w14:textId="77777777" w:rsidR="00D4209A" w:rsidRDefault="00D4209A" w:rsidP="00D4209A">
                      <w:pPr>
                        <w:pStyle w:val="Bodytext10"/>
                        <w:spacing w:after="0" w:line="240" w:lineRule="auto"/>
                        <w:rPr>
                          <w:sz w:val="62"/>
                          <w:szCs w:val="62"/>
                        </w:rPr>
                      </w:pPr>
                      <w:r>
                        <w:rPr>
                          <w:color w:val="000000"/>
                          <w:sz w:val="62"/>
                          <w:szCs w:val="62"/>
                        </w:rPr>
                        <w:t>工资</w:t>
                      </w:r>
                    </w:p>
                  </w:txbxContent>
                </v:textbox>
                <w10:wrap type="topAndBottom" anchorx="page"/>
              </v:shape>
            </w:pict>
          </mc:Fallback>
        </mc:AlternateContent>
      </w:r>
    </w:p>
    <w:p w14:paraId="4EE52426" w14:textId="77777777" w:rsidR="00D4209A" w:rsidRDefault="00D4209A" w:rsidP="00D4209A">
      <w:pPr>
        <w:spacing w:line="240" w:lineRule="exact"/>
        <w:rPr>
          <w:sz w:val="19"/>
          <w:szCs w:val="19"/>
          <w:lang w:eastAsia="zh-CN"/>
        </w:rPr>
      </w:pPr>
    </w:p>
    <w:p w14:paraId="47A8960E" w14:textId="77777777" w:rsidR="00D4209A" w:rsidRDefault="00D4209A" w:rsidP="00D4209A">
      <w:pPr>
        <w:spacing w:line="240" w:lineRule="exact"/>
        <w:rPr>
          <w:sz w:val="19"/>
          <w:szCs w:val="19"/>
          <w:lang w:eastAsia="zh-CN"/>
        </w:rPr>
      </w:pPr>
    </w:p>
    <w:p w14:paraId="29915F2B" w14:textId="77777777" w:rsidR="00D4209A" w:rsidRDefault="00D4209A" w:rsidP="00D4209A">
      <w:pPr>
        <w:spacing w:line="240" w:lineRule="exact"/>
        <w:rPr>
          <w:sz w:val="19"/>
          <w:szCs w:val="19"/>
          <w:lang w:eastAsia="zh-CN"/>
        </w:rPr>
      </w:pPr>
    </w:p>
    <w:p w14:paraId="48FCC46B" w14:textId="77777777" w:rsidR="00D4209A" w:rsidRDefault="00D4209A" w:rsidP="00D4209A">
      <w:pPr>
        <w:spacing w:before="112" w:after="112" w:line="240" w:lineRule="exact"/>
        <w:rPr>
          <w:sz w:val="19"/>
          <w:szCs w:val="19"/>
          <w:lang w:eastAsia="zh-CN"/>
        </w:rPr>
      </w:pPr>
    </w:p>
    <w:p w14:paraId="240827DF" w14:textId="77777777" w:rsidR="00D4209A" w:rsidRDefault="00D4209A" w:rsidP="00D4209A">
      <w:pPr>
        <w:spacing w:line="1" w:lineRule="exact"/>
        <w:rPr>
          <w:lang w:eastAsia="zh-CN"/>
        </w:rPr>
        <w:sectPr w:rsidR="00D4209A">
          <w:type w:val="continuous"/>
          <w:pgSz w:w="30269" w:h="31680"/>
          <w:pgMar w:top="499" w:right="0" w:bottom="0" w:left="0" w:header="0" w:footer="3" w:gutter="0"/>
          <w:cols w:space="720"/>
          <w:noEndnote/>
          <w:docGrid w:linePitch="360"/>
        </w:sectPr>
      </w:pPr>
    </w:p>
    <w:p w14:paraId="67EE582C" w14:textId="77777777" w:rsidR="00D4209A" w:rsidRDefault="00D4209A" w:rsidP="00D4209A">
      <w:pPr>
        <w:pStyle w:val="Heading410"/>
        <w:keepNext/>
        <w:keepLines/>
        <w:spacing w:after="1600"/>
        <w:ind w:left="1280"/>
        <w:rPr>
          <w:sz w:val="86"/>
          <w:szCs w:val="86"/>
        </w:rPr>
      </w:pPr>
      <w:bookmarkStart w:id="96" w:name="bookmark381"/>
      <w:bookmarkStart w:id="97" w:name="bookmark382"/>
      <w:bookmarkStart w:id="98" w:name="bookmark383"/>
      <w:r>
        <w:rPr>
          <w:rFonts w:ascii="Times New Roman" w:eastAsia="Times New Roman" w:hAnsi="Times New Roman" w:cs="Times New Roman"/>
          <w:b/>
          <w:bCs/>
          <w:color w:val="000000"/>
          <w:sz w:val="86"/>
          <w:szCs w:val="86"/>
        </w:rPr>
        <w:t>3.5.4</w:t>
      </w:r>
      <w:r>
        <w:rPr>
          <w:color w:val="000000"/>
          <w:sz w:val="86"/>
          <w:szCs w:val="86"/>
        </w:rPr>
        <w:t>工资管理系统与其他系统的主要关系</w:t>
      </w:r>
      <w:bookmarkEnd w:id="96"/>
      <w:bookmarkEnd w:id="97"/>
      <w:bookmarkEnd w:id="98"/>
    </w:p>
    <w:p w14:paraId="3DB978BC" w14:textId="77777777" w:rsidR="00D4209A" w:rsidRDefault="00D4209A" w:rsidP="00D4209A">
      <w:pPr>
        <w:pStyle w:val="Bodytext10"/>
        <w:spacing w:after="0" w:line="240" w:lineRule="auto"/>
        <w:ind w:left="1280"/>
        <w:rPr>
          <w:sz w:val="62"/>
          <w:szCs w:val="62"/>
        </w:rPr>
        <w:sectPr w:rsidR="00D4209A">
          <w:type w:val="continuous"/>
          <w:pgSz w:w="30269" w:h="31680"/>
          <w:pgMar w:top="499" w:right="1963" w:bottom="0" w:left="3259" w:header="0" w:footer="3" w:gutter="0"/>
          <w:cols w:space="720"/>
          <w:noEndnote/>
          <w:docGrid w:linePitch="360"/>
        </w:sectPr>
      </w:pPr>
      <w:r>
        <w:rPr>
          <w:color w:val="000000"/>
          <w:sz w:val="62"/>
          <w:szCs w:val="62"/>
        </w:rPr>
        <w:t>工资管理系统与其他系统的主要关系如图</w:t>
      </w:r>
      <w:r>
        <w:rPr>
          <w:rFonts w:ascii="Arial" w:eastAsia="Arial" w:hAnsi="Arial" w:cs="Arial"/>
          <w:color w:val="000000"/>
          <w:sz w:val="66"/>
          <w:szCs w:val="66"/>
        </w:rPr>
        <w:t>3.6</w:t>
      </w:r>
      <w:r>
        <w:rPr>
          <w:color w:val="000000"/>
          <w:sz w:val="62"/>
          <w:szCs w:val="62"/>
        </w:rPr>
        <w:t>所示。</w:t>
      </w:r>
    </w:p>
    <w:p w14:paraId="0F599B97" w14:textId="77777777" w:rsidR="00D4209A" w:rsidRDefault="00D4209A" w:rsidP="00D4209A">
      <w:pPr>
        <w:spacing w:before="1" w:after="1" w:line="240" w:lineRule="exact"/>
        <w:rPr>
          <w:sz w:val="19"/>
          <w:szCs w:val="19"/>
          <w:lang w:eastAsia="zh-CN"/>
        </w:rPr>
      </w:pPr>
    </w:p>
    <w:p w14:paraId="7BB2BAC8" w14:textId="77777777" w:rsidR="00D4209A" w:rsidRDefault="00D4209A" w:rsidP="00D4209A">
      <w:pPr>
        <w:spacing w:line="1" w:lineRule="exact"/>
        <w:rPr>
          <w:lang w:eastAsia="zh-CN"/>
        </w:rPr>
        <w:sectPr w:rsidR="00D4209A">
          <w:type w:val="continuous"/>
          <w:pgSz w:w="30269" w:h="31680"/>
          <w:pgMar w:top="499" w:right="0" w:bottom="0" w:left="0" w:header="0" w:footer="3" w:gutter="0"/>
          <w:cols w:space="720"/>
          <w:noEndnote/>
          <w:docGrid w:linePitch="360"/>
        </w:sectPr>
      </w:pPr>
    </w:p>
    <w:p w14:paraId="12B47D13" w14:textId="77777777" w:rsidR="00D4209A" w:rsidRDefault="00D4209A" w:rsidP="00D4209A">
      <w:pPr>
        <w:pStyle w:val="Bodytext40"/>
        <w:spacing w:after="0"/>
        <w:rPr>
          <w:sz w:val="46"/>
          <w:szCs w:val="46"/>
        </w:rPr>
      </w:pPr>
      <w:r>
        <w:rPr>
          <w:color w:val="000000"/>
          <w:sz w:val="46"/>
          <w:szCs w:val="46"/>
        </w:rPr>
        <w:t>基础数据</w:t>
      </w:r>
    </w:p>
    <w:p w14:paraId="312F0377" w14:textId="77777777" w:rsidR="00D4209A" w:rsidRDefault="00D4209A" w:rsidP="00D4209A">
      <w:pPr>
        <w:pStyle w:val="Bodytext40"/>
        <w:pBdr>
          <w:top w:val="single" w:sz="4" w:space="0" w:color="auto"/>
          <w:left w:val="single" w:sz="4" w:space="0" w:color="auto"/>
          <w:bottom w:val="single" w:sz="4" w:space="0" w:color="auto"/>
          <w:right w:val="single" w:sz="4" w:space="0" w:color="auto"/>
        </w:pBdr>
        <w:spacing w:after="0"/>
        <w:jc w:val="center"/>
        <w:rPr>
          <w:sz w:val="46"/>
          <w:szCs w:val="46"/>
        </w:rPr>
      </w:pPr>
      <w:r>
        <w:rPr>
          <w:rFonts w:ascii="Arial" w:eastAsia="Arial" w:hAnsi="Arial" w:cs="Arial"/>
          <w:color w:val="000000"/>
          <w:sz w:val="40"/>
          <w:szCs w:val="40"/>
        </w:rPr>
        <w:t>T.</w:t>
      </w:r>
      <w:r>
        <w:rPr>
          <w:color w:val="000000"/>
          <w:sz w:val="46"/>
          <w:szCs w:val="46"/>
        </w:rPr>
        <w:t>资管理</w:t>
      </w:r>
    </w:p>
    <w:p w14:paraId="73A4C398" w14:textId="77777777" w:rsidR="00D4209A" w:rsidRDefault="00D4209A" w:rsidP="00D4209A">
      <w:pPr>
        <w:pStyle w:val="Bodytext40"/>
        <w:spacing w:after="0"/>
        <w:rPr>
          <w:sz w:val="46"/>
          <w:szCs w:val="46"/>
        </w:rPr>
        <w:sectPr w:rsidR="00D4209A">
          <w:type w:val="continuous"/>
          <w:pgSz w:w="30269" w:h="31680"/>
          <w:pgMar w:top="499" w:right="10469" w:bottom="0" w:left="11986" w:header="0" w:footer="3" w:gutter="0"/>
          <w:cols w:num="3" w:space="720" w:equalWidth="0">
            <w:col w:w="1910" w:space="960"/>
            <w:col w:w="1910" w:space="1123"/>
            <w:col w:w="1910"/>
          </w:cols>
          <w:noEndnote/>
          <w:docGrid w:linePitch="360"/>
        </w:sectPr>
      </w:pPr>
      <w:r>
        <w:rPr>
          <w:color w:val="000000"/>
          <w:sz w:val="46"/>
          <w:szCs w:val="46"/>
        </w:rPr>
        <w:t>人工费用</w:t>
      </w:r>
    </w:p>
    <w:p w14:paraId="12F0967B" w14:textId="77777777" w:rsidR="00D4209A" w:rsidRDefault="00D4209A" w:rsidP="00D4209A">
      <w:pPr>
        <w:spacing w:line="240" w:lineRule="exact"/>
        <w:rPr>
          <w:sz w:val="19"/>
          <w:szCs w:val="19"/>
          <w:lang w:eastAsia="zh-CN"/>
        </w:rPr>
      </w:pPr>
    </w:p>
    <w:p w14:paraId="32C9B4B1" w14:textId="77777777" w:rsidR="00D4209A" w:rsidRDefault="00D4209A" w:rsidP="00D4209A">
      <w:pPr>
        <w:spacing w:line="240" w:lineRule="exact"/>
        <w:rPr>
          <w:sz w:val="19"/>
          <w:szCs w:val="19"/>
          <w:lang w:eastAsia="zh-CN"/>
        </w:rPr>
      </w:pPr>
    </w:p>
    <w:p w14:paraId="7F25B321" w14:textId="77777777" w:rsidR="00D4209A" w:rsidRDefault="00D4209A" w:rsidP="00D4209A">
      <w:pPr>
        <w:spacing w:before="113" w:after="113" w:line="240" w:lineRule="exact"/>
        <w:rPr>
          <w:sz w:val="19"/>
          <w:szCs w:val="19"/>
          <w:lang w:eastAsia="zh-CN"/>
        </w:rPr>
      </w:pPr>
    </w:p>
    <w:p w14:paraId="6455E81B" w14:textId="77777777" w:rsidR="00D4209A" w:rsidRDefault="00D4209A" w:rsidP="00D4209A">
      <w:pPr>
        <w:spacing w:line="1" w:lineRule="exact"/>
        <w:rPr>
          <w:lang w:eastAsia="zh-CN"/>
        </w:rPr>
        <w:sectPr w:rsidR="00D4209A">
          <w:type w:val="continuous"/>
          <w:pgSz w:w="30269" w:h="31680"/>
          <w:pgMar w:top="499" w:right="0" w:bottom="0" w:left="0" w:header="0" w:footer="3" w:gutter="0"/>
          <w:cols w:space="720"/>
          <w:noEndnote/>
          <w:docGrid w:linePitch="360"/>
        </w:sectPr>
      </w:pPr>
    </w:p>
    <w:p w14:paraId="4EB63C09" w14:textId="77777777" w:rsidR="00D4209A" w:rsidRDefault="00D4209A" w:rsidP="00D4209A">
      <w:pPr>
        <w:pStyle w:val="Bodytext40"/>
        <w:spacing w:after="0"/>
        <w:ind w:left="10180" w:firstLine="20"/>
        <w:rPr>
          <w:sz w:val="46"/>
          <w:szCs w:val="46"/>
        </w:rPr>
      </w:pPr>
      <w:r>
        <w:rPr>
          <w:color w:val="000000"/>
          <w:sz w:val="46"/>
          <w:szCs w:val="46"/>
        </w:rPr>
        <w:t>工资分摊、 自动转账</w:t>
      </w:r>
    </w:p>
    <w:p w14:paraId="4029F225" w14:textId="77777777" w:rsidR="00D4209A" w:rsidRDefault="00D4209A" w:rsidP="00D4209A">
      <w:pPr>
        <w:spacing w:line="1" w:lineRule="exact"/>
        <w:rPr>
          <w:lang w:eastAsia="zh-CN"/>
        </w:rPr>
        <w:sectPr w:rsidR="00D4209A">
          <w:type w:val="continuous"/>
          <w:pgSz w:w="30269" w:h="31680"/>
          <w:pgMar w:top="499" w:right="1963" w:bottom="0" w:left="3259" w:header="0" w:footer="3" w:gutter="0"/>
          <w:cols w:space="720"/>
          <w:noEndnote/>
          <w:docGrid w:linePitch="360"/>
        </w:sectPr>
      </w:pPr>
      <w:r>
        <w:rPr>
          <w:noProof/>
        </w:rPr>
        <mc:AlternateContent>
          <mc:Choice Requires="wps">
            <w:drawing>
              <wp:anchor distT="762000" distB="12065" distL="0" distR="0" simplePos="0" relativeHeight="251684864" behindDoc="0" locked="0" layoutInCell="1" allowOverlap="1" wp14:anchorId="7DA1B28F" wp14:editId="3F4C0C50">
                <wp:simplePos x="0" y="0"/>
                <wp:positionH relativeFrom="page">
                  <wp:posOffset>5954395</wp:posOffset>
                </wp:positionH>
                <wp:positionV relativeFrom="paragraph">
                  <wp:posOffset>762000</wp:posOffset>
                </wp:positionV>
                <wp:extent cx="1195070" cy="402590"/>
                <wp:effectExtent l="0" t="0" r="0" b="0"/>
                <wp:wrapTopAndBottom/>
                <wp:docPr id="765" name="Shape 765"/>
                <wp:cNvGraphicFramePr/>
                <a:graphic xmlns:a="http://schemas.openxmlformats.org/drawingml/2006/main">
                  <a:graphicData uri="http://schemas.microsoft.com/office/word/2010/wordprocessingShape">
                    <wps:wsp>
                      <wps:cNvSpPr txBox="1"/>
                      <wps:spPr>
                        <a:xfrm>
                          <a:off x="0" y="0"/>
                          <a:ext cx="1195070" cy="402590"/>
                        </a:xfrm>
                        <a:prstGeom prst="rect">
                          <a:avLst/>
                        </a:prstGeom>
                        <a:noFill/>
                      </wps:spPr>
                      <wps:txbx>
                        <w:txbxContent>
                          <w:p w14:paraId="4B29175B" w14:textId="77777777" w:rsidR="00D4209A" w:rsidRDefault="00D4209A" w:rsidP="00D4209A">
                            <w:pPr>
                              <w:pStyle w:val="Bodytext40"/>
                              <w:spacing w:after="0"/>
                              <w:rPr>
                                <w:sz w:val="46"/>
                                <w:szCs w:val="46"/>
                              </w:rPr>
                            </w:pPr>
                            <w:r>
                              <w:rPr>
                                <w:color w:val="000000"/>
                                <w:sz w:val="46"/>
                                <w:szCs w:val="46"/>
                              </w:rPr>
                              <w:t>系统管理</w:t>
                            </w:r>
                          </w:p>
                        </w:txbxContent>
                      </wps:txbx>
                      <wps:bodyPr wrap="none" lIns="0" tIns="0" rIns="0" bIns="0"/>
                    </wps:wsp>
                  </a:graphicData>
                </a:graphic>
              </wp:anchor>
            </w:drawing>
          </mc:Choice>
          <mc:Fallback>
            <w:pict>
              <v:shape w14:anchorId="7DA1B28F" id="Shape 765" o:spid="_x0000_s1050" type="#_x0000_t202" style="position:absolute;margin-left:468.85pt;margin-top:60pt;width:94.1pt;height:31.7pt;z-index:251684864;visibility:visible;mso-wrap-style:none;mso-wrap-distance-left:0;mso-wrap-distance-top:60pt;mso-wrap-distance-right:0;mso-wrap-distance-bottom:.9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7LcewEAAO4CAAAOAAAAZHJzL2Uyb0RvYy54bWysUsFOwzAMvSPxD1HurN20AavWTkLTEBIC&#13;&#10;JOAD0jRZIzVxlIS1+3ucsG4IboiL49jJ8/OzV+tBd2QvnFdgSjqd5JQIw6FRZlfS97ft1S0lPjDT&#13;&#10;sA6MKOlBeLquLi9WvS3EDFroGuEIghhf9LakbQi2yDLPW6GZn4AVBpMSnGYBr26XNY71iK67bJbn&#13;&#10;11kPrrEOuPAeo5uvJK0SvpSCh2cpvQikKylyC8m6ZOtos2rFip1jtlX8SIP9gYVmymDRE9SGBUY+&#13;&#10;nPoFpRV34EGGCQedgZSKi9QDdjPNf3Tz2jIrUi8ojrcnmfz/wfKn/at9cSQMdzDgAKMgvfWFx2Ds&#13;&#10;Z5BOxxOZEsyjhIeTbGIIhMdP0+Uiv8EUx9w8ny2WSdfs/Ns6H+4FaBKdkjocS1KL7R99wIr4dHwS&#13;&#10;ixnYqq6L8TOV6IWhHohqSjqbjzxraA5Iv8cJltTgilHSPRgUKA57dNzo1EdnhEZRU/HjAsSpfb8n&#13;&#10;Auc1rT4BAAD//wMAUEsDBBQABgAIAAAAIQBuodd04gAAABEBAAAPAAAAZHJzL2Rvd25yZXYueG1s&#13;&#10;TE/LbsIwELxX6j9Yi9RbsQNtCSEOqvo4FgnaCzcnXpJAbEe2A+nfdznRy2pXMzuPfD2ajp3Rh9ZZ&#13;&#10;CclUAENbOd3aWsLP9+djCixEZbXqnEUJvxhgXdzf5SrT7mK3eN7FmpGIDZmS0MTYZ5yHqkGjwtT1&#13;&#10;aAk7OG9UpNPXXHt1IXHT8ZkQL9yo1pJDo3p8a7A67QYj4fC1OR0/hq041iLFfeJxLJONlA+T8X1F&#13;&#10;43UFLOIYbx9w7UD5oaBgpRusDqyTsJwvFkQlgMyAXRnJ7HkJrKQtnT8BL3L+v0nxBwAA//8DAFBL&#13;&#10;AQItABQABgAIAAAAIQC2gziS/gAAAOEBAAATAAAAAAAAAAAAAAAAAAAAAABbQ29udGVudF9UeXBl&#13;&#10;c10ueG1sUEsBAi0AFAAGAAgAAAAhADj9If/WAAAAlAEAAAsAAAAAAAAAAAAAAAAALwEAAF9yZWxz&#13;&#10;Ly5yZWxzUEsBAi0AFAAGAAgAAAAhAOVrstx7AQAA7gIAAA4AAAAAAAAAAAAAAAAALgIAAGRycy9l&#13;&#10;Mm9Eb2MueG1sUEsBAi0AFAAGAAgAAAAhAG6h13TiAAAAEQEAAA8AAAAAAAAAAAAAAAAA1QMAAGRy&#13;&#10;cy9kb3ducmV2LnhtbFBLBQYAAAAABAAEAPMAAADkBAAAAAA=&#13;&#10;" filled="f" stroked="f">
                <v:textbox inset="0,0,0,0">
                  <w:txbxContent>
                    <w:p w14:paraId="4B29175B" w14:textId="77777777" w:rsidR="00D4209A" w:rsidRDefault="00D4209A" w:rsidP="00D4209A">
                      <w:pPr>
                        <w:pStyle w:val="Bodytext40"/>
                        <w:spacing w:after="0"/>
                        <w:rPr>
                          <w:sz w:val="46"/>
                          <w:szCs w:val="46"/>
                        </w:rPr>
                      </w:pPr>
                      <w:r>
                        <w:rPr>
                          <w:color w:val="000000"/>
                          <w:sz w:val="46"/>
                          <w:szCs w:val="46"/>
                        </w:rPr>
                        <w:t>系统管理</w:t>
                      </w:r>
                    </w:p>
                  </w:txbxContent>
                </v:textbox>
                <w10:wrap type="topAndBottom" anchorx="page"/>
              </v:shape>
            </w:pict>
          </mc:Fallback>
        </mc:AlternateContent>
      </w:r>
      <w:r>
        <w:rPr>
          <w:noProof/>
        </w:rPr>
        <mc:AlternateContent>
          <mc:Choice Requires="wps">
            <w:drawing>
              <wp:anchor distT="762000" distB="12065" distL="0" distR="0" simplePos="0" relativeHeight="251685888" behindDoc="0" locked="0" layoutInCell="1" allowOverlap="1" wp14:anchorId="63813659" wp14:editId="6F0ED3A3">
                <wp:simplePos x="0" y="0"/>
                <wp:positionH relativeFrom="page">
                  <wp:posOffset>9002395</wp:posOffset>
                </wp:positionH>
                <wp:positionV relativeFrom="paragraph">
                  <wp:posOffset>762000</wp:posOffset>
                </wp:positionV>
                <wp:extent cx="1219200" cy="402590"/>
                <wp:effectExtent l="0" t="0" r="0" b="0"/>
                <wp:wrapTopAndBottom/>
                <wp:docPr id="767" name="Shape 767"/>
                <wp:cNvGraphicFramePr/>
                <a:graphic xmlns:a="http://schemas.openxmlformats.org/drawingml/2006/main">
                  <a:graphicData uri="http://schemas.microsoft.com/office/word/2010/wordprocessingShape">
                    <wps:wsp>
                      <wps:cNvSpPr txBox="1"/>
                      <wps:spPr>
                        <a:xfrm>
                          <a:off x="0" y="0"/>
                          <a:ext cx="1219200" cy="402590"/>
                        </a:xfrm>
                        <a:prstGeom prst="rect">
                          <a:avLst/>
                        </a:prstGeom>
                        <a:noFill/>
                      </wps:spPr>
                      <wps:txbx>
                        <w:txbxContent>
                          <w:p w14:paraId="65B09600" w14:textId="77777777" w:rsidR="00D4209A" w:rsidRDefault="00D4209A" w:rsidP="00D4209A">
                            <w:pPr>
                              <w:pStyle w:val="Bodytext40"/>
                              <w:spacing w:after="0"/>
                              <w:ind w:left="-20"/>
                              <w:jc w:val="center"/>
                              <w:rPr>
                                <w:sz w:val="46"/>
                                <w:szCs w:val="46"/>
                              </w:rPr>
                            </w:pPr>
                            <w:r>
                              <w:rPr>
                                <w:color w:val="000000"/>
                                <w:sz w:val="46"/>
                                <w:szCs w:val="46"/>
                              </w:rPr>
                              <w:t>总账管理</w:t>
                            </w:r>
                          </w:p>
                        </w:txbxContent>
                      </wps:txbx>
                      <wps:bodyPr wrap="none" lIns="0" tIns="0" rIns="0" bIns="0"/>
                    </wps:wsp>
                  </a:graphicData>
                </a:graphic>
              </wp:anchor>
            </w:drawing>
          </mc:Choice>
          <mc:Fallback>
            <w:pict>
              <v:shape w14:anchorId="63813659" id="Shape 767" o:spid="_x0000_s1051" type="#_x0000_t202" style="position:absolute;margin-left:708.85pt;margin-top:60pt;width:96pt;height:31.7pt;z-index:251685888;visibility:visible;mso-wrap-style:none;mso-wrap-distance-left:0;mso-wrap-distance-top:60pt;mso-wrap-distance-right:0;mso-wrap-distance-bottom:.9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z4XVegEAAO4CAAAOAAAAZHJzL2Uyb0RvYy54bWysUlFLwzAQfhf8DyHvrl1xomXtQMZEEBWm&#13;&#10;PyBNkzXQ5EIS1+7fe4nrJvomvlwud8l33313y9Woe7IXziswFZ3PckqE4dAqs6vo+9vm6pYSH5hp&#13;&#10;WQ9GVPQgPF3VlxfLwZaigA76VjiCIMaXg61oF4Its8zzTmjmZ2CFwaQEp1nAq9tlrWMDous+K/L8&#13;&#10;JhvAtdYBF95jdP2VpHXCl1Lw8CKlF4H0FUVuIVmXbBNtVi9ZuXPMdoofabA/sNBMGSx6glqzwMiH&#13;&#10;U7+gtOIOPMgw46AzkFJxkXrAbub5j262HbMi9YLieHuSyf8fLH/eb+2rI2G8hxEHGAUZrC89BmM/&#13;&#10;o3Q6nsiUYB4lPJxkE2MgPH4q5nc4C0o45q7zYnGXdM3Ov63z4UGAJtGpqMOxJLXY/skHrIhPpyex&#13;&#10;mIGN6vsYP1OJXhibkai2osVi4tlAe0D6A06wogZXjJL+0aBAcdiT4yanOToTNIqaih8XIE7t+z0R&#13;&#10;OK9p/QkAAP//AwBQSwMEFAAGAAgAAAAhAB6Y3XrhAAAAEgEAAA8AAABkcnMvZG93bnJldi54bWxM&#13;&#10;T8tOwzAQvCPxD9YicaN2oGpDGqdCPI5UauHCzYm3Sdp4HcVOG/6e7alcVjP7mpl8PblOnHAIrScN&#13;&#10;yUyBQKq8banW8P318ZCCCNGQNZ0n1PCLAdbF7U1uMuvPtMXTLtaCn1DIjIYmxj6TMlQNOhNmvkfi&#13;&#10;2d4PzkSmQy3tYM783HXyUamFdKYlVmhMj68NVsfd6DTsPzfHw/u4VYdapfiTDDiVyUbr+7vpbcXl&#13;&#10;ZQUi4hSvF3DJwP6hYGOlH8kG0TGfJ8sl7zJiNRCXlYV65lbJKH2agyxy+T9K8QcAAP//AwBQSwEC&#13;&#10;LQAUAAYACAAAACEAtoM4kv4AAADhAQAAEwAAAAAAAAAAAAAAAAAAAAAAW0NvbnRlbnRfVHlwZXNd&#13;&#10;LnhtbFBLAQItABQABgAIAAAAIQA4/SH/1gAAAJQBAAALAAAAAAAAAAAAAAAAAC8BAABfcmVscy8u&#13;&#10;cmVsc1BLAQItABQABgAIAAAAIQDQz4XVegEAAO4CAAAOAAAAAAAAAAAAAAAAAC4CAABkcnMvZTJv&#13;&#10;RG9jLnhtbFBLAQItABQABgAIAAAAIQAemN164QAAABIBAAAPAAAAAAAAAAAAAAAAANQDAABkcnMv&#13;&#10;ZG93bnJldi54bWxQSwUGAAAAAAQABADzAAAA4gQAAAAA&#13;&#10;" filled="f" stroked="f">
                <v:textbox inset="0,0,0,0">
                  <w:txbxContent>
                    <w:p w14:paraId="65B09600" w14:textId="77777777" w:rsidR="00D4209A" w:rsidRDefault="00D4209A" w:rsidP="00D4209A">
                      <w:pPr>
                        <w:pStyle w:val="Bodytext40"/>
                        <w:spacing w:after="0"/>
                        <w:ind w:left="-20"/>
                        <w:jc w:val="center"/>
                        <w:rPr>
                          <w:sz w:val="46"/>
                          <w:szCs w:val="46"/>
                        </w:rPr>
                      </w:pPr>
                      <w:r>
                        <w:rPr>
                          <w:color w:val="000000"/>
                          <w:sz w:val="46"/>
                          <w:szCs w:val="46"/>
                        </w:rPr>
                        <w:t>总账管理</w:t>
                      </w:r>
                    </w:p>
                  </w:txbxContent>
                </v:textbox>
                <w10:wrap type="topAndBottom" anchorx="page"/>
              </v:shape>
            </w:pict>
          </mc:Fallback>
        </mc:AlternateContent>
      </w:r>
      <w:r>
        <w:rPr>
          <w:noProof/>
        </w:rPr>
        <mc:AlternateContent>
          <mc:Choice Requires="wps">
            <w:drawing>
              <wp:anchor distT="774065" distB="0" distL="0" distR="0" simplePos="0" relativeHeight="251686912" behindDoc="0" locked="0" layoutInCell="1" allowOverlap="1" wp14:anchorId="26DA1638" wp14:editId="17931B84">
                <wp:simplePos x="0" y="0"/>
                <wp:positionH relativeFrom="page">
                  <wp:posOffset>12068810</wp:posOffset>
                </wp:positionH>
                <wp:positionV relativeFrom="paragraph">
                  <wp:posOffset>774065</wp:posOffset>
                </wp:positionV>
                <wp:extent cx="1207135" cy="402590"/>
                <wp:effectExtent l="0" t="0" r="0" b="0"/>
                <wp:wrapTopAndBottom/>
                <wp:docPr id="769" name="Shape 769"/>
                <wp:cNvGraphicFramePr/>
                <a:graphic xmlns:a="http://schemas.openxmlformats.org/drawingml/2006/main">
                  <a:graphicData uri="http://schemas.microsoft.com/office/word/2010/wordprocessingShape">
                    <wps:wsp>
                      <wps:cNvSpPr txBox="1"/>
                      <wps:spPr>
                        <a:xfrm>
                          <a:off x="0" y="0"/>
                          <a:ext cx="1207135" cy="402590"/>
                        </a:xfrm>
                        <a:prstGeom prst="rect">
                          <a:avLst/>
                        </a:prstGeom>
                        <a:noFill/>
                      </wps:spPr>
                      <wps:txbx>
                        <w:txbxContent>
                          <w:p w14:paraId="786EB066" w14:textId="77777777" w:rsidR="00D4209A" w:rsidRDefault="00D4209A" w:rsidP="00D4209A">
                            <w:pPr>
                              <w:pStyle w:val="Bodytext40"/>
                              <w:spacing w:after="0"/>
                              <w:ind w:left="-20"/>
                              <w:jc w:val="center"/>
                              <w:rPr>
                                <w:sz w:val="46"/>
                                <w:szCs w:val="46"/>
                              </w:rPr>
                            </w:pPr>
                            <w:r>
                              <w:rPr>
                                <w:color w:val="000000"/>
                                <w:sz w:val="46"/>
                                <w:szCs w:val="46"/>
                              </w:rPr>
                              <w:t>成本核算</w:t>
                            </w:r>
                          </w:p>
                        </w:txbxContent>
                      </wps:txbx>
                      <wps:bodyPr wrap="none" lIns="0" tIns="0" rIns="0" bIns="0"/>
                    </wps:wsp>
                  </a:graphicData>
                </a:graphic>
              </wp:anchor>
            </w:drawing>
          </mc:Choice>
          <mc:Fallback>
            <w:pict>
              <v:shape w14:anchorId="26DA1638" id="Shape 769" o:spid="_x0000_s1052" type="#_x0000_t202" style="position:absolute;margin-left:950.3pt;margin-top:60.95pt;width:95.05pt;height:31.7pt;z-index:251686912;visibility:visible;mso-wrap-style:none;mso-wrap-distance-left:0;mso-wrap-distance-top:60.95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9lsfAEAAO4CAAAOAAAAZHJzL2Uyb0RvYy54bWysUttOwzAMfUfiH6K8s3aFcanWTULTEBIC&#13;&#10;pMEHpGmyRmriKAlr9/c4Yd0QvCFeHMdOjo+PPV8OuiM74bwCU9HpJKdEGA6NMtuKvr+tL24p8YGZ&#13;&#10;hnVgREX3wtPl4vxs3ttSFNBC1whHEMT4srcVbUOwZZZ53grN/ASsMJiU4DQLeHXbrHGsR3TdZUWe&#13;&#10;X2c9uMY64MJ7jK6+knSR8KUUPLxI6UUgXUWRW0jWJVtHmy3mrNw6ZlvFDzTYH1hopgwWPUKtWGDk&#13;&#10;w6lfUFpxBx5kmHDQGUipuEg9YDfT/Ec3m5ZZkXpBcbw9yuT/D5Y/7zb21ZEw3MOAA4yC9NaXHoOx&#13;&#10;n0E6HU9kSjCPEu6PsokhEB4/FfnN9HJGCcfcVV7M7pKu2em3dT48CNAkOhV1OJakFts9+YAV8en4&#13;&#10;JBYzsFZdF+MnKtELQz0Q1VS0uB551tDskX6PE6yowRWjpHs0KFAc9ui40akPzgiNoqbihwWIU/t+&#13;&#10;TwROa7r4BAAA//8DAFBLAwQUAAYACAAAACEAERXes+MAAAASAQAADwAAAGRycy9kb3ducmV2Lnht&#13;&#10;bExPTU/DMAy9I+0/RJ7EjSUtAtqu6YT4ODJpgwu3tPHabk1SJelW/j3mxC6Wn/383nO5mc3AzuhD&#13;&#10;76yEZCWAoW2c7m0r4evz/S4DFqKyWg3OooQfDLCpFjelKrS72B2e97FlJGJDoSR0MY4F56Hp0Kiw&#13;&#10;ciNa2h2cNyoS9C3XXl1I3Aw8FeKRG9VbcujUiC8dNqf9ZCQcPran49u0E8dWZPideJzrZCvl7XJ+&#13;&#10;XVN5XgOLOMf/C/j7gfJDRcFqN1kd2EA4Jw/iUpcmOTCipCIXT8BqGmUP98Crkl+/Uv0CAAD//wMA&#13;&#10;UEsBAi0AFAAGAAgAAAAhALaDOJL+AAAA4QEAABMAAAAAAAAAAAAAAAAAAAAAAFtDb250ZW50X1R5&#13;&#10;cGVzXS54bWxQSwECLQAUAAYACAAAACEAOP0h/9YAAACUAQAACwAAAAAAAAAAAAAAAAAvAQAAX3Jl&#13;&#10;bHMvLnJlbHNQSwECLQAUAAYACAAAACEAWDvZbHwBAADuAgAADgAAAAAAAAAAAAAAAAAuAgAAZHJz&#13;&#10;L2Uyb0RvYy54bWxQSwECLQAUAAYACAAAACEAERXes+MAAAASAQAADwAAAAAAAAAAAAAAAADWAwAA&#13;&#10;ZHJzL2Rvd25yZXYueG1sUEsFBgAAAAAEAAQA8wAAAOYEAAAAAA==&#13;&#10;" filled="f" stroked="f">
                <v:textbox inset="0,0,0,0">
                  <w:txbxContent>
                    <w:p w14:paraId="786EB066" w14:textId="77777777" w:rsidR="00D4209A" w:rsidRDefault="00D4209A" w:rsidP="00D4209A">
                      <w:pPr>
                        <w:pStyle w:val="Bodytext40"/>
                        <w:spacing w:after="0"/>
                        <w:ind w:left="-20"/>
                        <w:jc w:val="center"/>
                        <w:rPr>
                          <w:sz w:val="46"/>
                          <w:szCs w:val="46"/>
                        </w:rPr>
                      </w:pPr>
                      <w:r>
                        <w:rPr>
                          <w:color w:val="000000"/>
                          <w:sz w:val="46"/>
                          <w:szCs w:val="46"/>
                        </w:rPr>
                        <w:t>成本核算</w:t>
                      </w:r>
                    </w:p>
                  </w:txbxContent>
                </v:textbox>
                <w10:wrap type="topAndBottom" anchorx="page"/>
              </v:shape>
            </w:pict>
          </mc:Fallback>
        </mc:AlternateContent>
      </w:r>
    </w:p>
    <w:p w14:paraId="243B5D38" w14:textId="77777777" w:rsidR="00D4209A" w:rsidRDefault="00D4209A" w:rsidP="00D4209A">
      <w:pPr>
        <w:spacing w:line="240" w:lineRule="exact"/>
        <w:rPr>
          <w:sz w:val="19"/>
          <w:szCs w:val="19"/>
          <w:lang w:eastAsia="zh-CN"/>
        </w:rPr>
      </w:pPr>
    </w:p>
    <w:p w14:paraId="1473F6C7" w14:textId="77777777" w:rsidR="00D4209A" w:rsidRDefault="00D4209A" w:rsidP="00D4209A">
      <w:pPr>
        <w:spacing w:before="38" w:after="38" w:line="240" w:lineRule="exact"/>
        <w:rPr>
          <w:sz w:val="19"/>
          <w:szCs w:val="19"/>
          <w:lang w:eastAsia="zh-CN"/>
        </w:rPr>
      </w:pPr>
    </w:p>
    <w:p w14:paraId="3FCEE412" w14:textId="77777777" w:rsidR="00D4209A" w:rsidRDefault="00D4209A" w:rsidP="00D4209A">
      <w:pPr>
        <w:spacing w:line="1" w:lineRule="exact"/>
        <w:rPr>
          <w:lang w:eastAsia="zh-CN"/>
        </w:rPr>
        <w:sectPr w:rsidR="00D4209A">
          <w:type w:val="continuous"/>
          <w:pgSz w:w="30269" w:h="31680"/>
          <w:pgMar w:top="499" w:right="0" w:bottom="0" w:left="0" w:header="0" w:footer="3" w:gutter="0"/>
          <w:cols w:space="720"/>
          <w:noEndnote/>
          <w:docGrid w:linePitch="360"/>
        </w:sectPr>
      </w:pPr>
    </w:p>
    <w:p w14:paraId="7F104DB8" w14:textId="77777777" w:rsidR="00D4209A" w:rsidRDefault="00D4209A" w:rsidP="00D4209A">
      <w:pPr>
        <w:pStyle w:val="Bodytext30"/>
        <w:spacing w:after="0"/>
        <w:jc w:val="center"/>
        <w:sectPr w:rsidR="00D4209A">
          <w:type w:val="continuous"/>
          <w:pgSz w:w="30269" w:h="31680"/>
          <w:pgMar w:top="499" w:right="1963" w:bottom="0" w:left="3259" w:header="0" w:footer="3" w:gutter="0"/>
          <w:cols w:space="720"/>
          <w:noEndnote/>
          <w:docGrid w:linePitch="360"/>
        </w:sectPr>
      </w:pPr>
      <w:r>
        <w:rPr>
          <w:color w:val="000000"/>
        </w:rPr>
        <w:t>图</w:t>
      </w:r>
      <w:r>
        <w:rPr>
          <w:rFonts w:ascii="Times New Roman" w:eastAsia="Times New Roman" w:hAnsi="Times New Roman" w:cs="Times New Roman"/>
          <w:color w:val="000000"/>
        </w:rPr>
        <w:t>3-6</w:t>
      </w:r>
      <w:r>
        <w:rPr>
          <w:color w:val="000000"/>
        </w:rPr>
        <w:t>工资管理系统与其他系统的关系</w:t>
      </w:r>
    </w:p>
    <w:p w14:paraId="2F827B1D" w14:textId="77777777" w:rsidR="00D4209A" w:rsidRDefault="00D4209A" w:rsidP="00D4209A">
      <w:pPr>
        <w:pStyle w:val="Other10"/>
        <w:spacing w:after="2540"/>
        <w:jc w:val="center"/>
        <w:rPr>
          <w:sz w:val="102"/>
          <w:szCs w:val="102"/>
        </w:rPr>
      </w:pPr>
      <w:r>
        <w:rPr>
          <w:rFonts w:ascii="Times New Roman" w:eastAsia="Times New Roman" w:hAnsi="Times New Roman" w:cs="Times New Roman"/>
          <w:color w:val="000000"/>
          <w:sz w:val="98"/>
          <w:szCs w:val="98"/>
        </w:rPr>
        <w:lastRenderedPageBreak/>
        <w:t>3.6</w:t>
      </w:r>
      <w:r>
        <w:rPr>
          <w:rFonts w:ascii="Arial Unicode MS" w:eastAsia="Arial Unicode MS" w:hAnsi="Arial Unicode MS" w:cs="Arial Unicode MS"/>
          <w:color w:val="000000"/>
          <w:sz w:val="102"/>
          <w:szCs w:val="102"/>
        </w:rPr>
        <w:t>固定资产管理</w:t>
      </w:r>
    </w:p>
    <w:p w14:paraId="3BB9D756" w14:textId="77777777" w:rsidR="00D4209A" w:rsidRDefault="00D4209A" w:rsidP="00D4209A">
      <w:pPr>
        <w:pStyle w:val="Heading410"/>
        <w:keepNext/>
        <w:keepLines/>
        <w:spacing w:after="1620"/>
        <w:ind w:left="1280"/>
        <w:rPr>
          <w:sz w:val="86"/>
          <w:szCs w:val="86"/>
        </w:rPr>
      </w:pPr>
      <w:bookmarkStart w:id="99" w:name="bookmark384"/>
      <w:bookmarkStart w:id="100" w:name="bookmark385"/>
      <w:bookmarkStart w:id="101" w:name="bookmark386"/>
      <w:r>
        <w:rPr>
          <w:rFonts w:ascii="Times New Roman" w:eastAsia="Times New Roman" w:hAnsi="Times New Roman" w:cs="Times New Roman"/>
          <w:b/>
          <w:bCs/>
          <w:color w:val="000000"/>
          <w:sz w:val="86"/>
          <w:szCs w:val="86"/>
        </w:rPr>
        <w:t>3.6.1</w:t>
      </w:r>
      <w:r>
        <w:rPr>
          <w:color w:val="000000"/>
          <w:sz w:val="86"/>
          <w:szCs w:val="86"/>
        </w:rPr>
        <w:t>固定资产管理的基本概念</w:t>
      </w:r>
      <w:bookmarkEnd w:id="99"/>
      <w:bookmarkEnd w:id="100"/>
      <w:bookmarkEnd w:id="101"/>
    </w:p>
    <w:p w14:paraId="6386C2E0" w14:textId="77777777" w:rsidR="00D4209A" w:rsidRDefault="00D4209A" w:rsidP="00D4209A">
      <w:pPr>
        <w:pStyle w:val="Bodytext30"/>
        <w:spacing w:after="600"/>
        <w:ind w:left="1280"/>
        <w:rPr>
          <w:sz w:val="60"/>
          <w:szCs w:val="60"/>
        </w:rPr>
      </w:pPr>
      <w:r>
        <w:rPr>
          <w:rFonts w:ascii="Arial" w:eastAsia="Arial" w:hAnsi="Arial" w:cs="Arial"/>
          <w:color w:val="000000"/>
          <w:sz w:val="66"/>
          <w:szCs w:val="66"/>
        </w:rPr>
        <w:t>1.</w:t>
      </w:r>
      <w:r>
        <w:rPr>
          <w:color w:val="000000"/>
          <w:sz w:val="60"/>
          <w:szCs w:val="60"/>
        </w:rPr>
        <w:t>什么是固定资产</w:t>
      </w:r>
    </w:p>
    <w:p w14:paraId="43EEF3E6" w14:textId="77777777" w:rsidR="00D4209A" w:rsidRDefault="00D4209A" w:rsidP="00D4209A">
      <w:pPr>
        <w:pStyle w:val="Bodytext10"/>
        <w:spacing w:after="0" w:line="276" w:lineRule="auto"/>
        <w:ind w:firstLine="1320"/>
        <w:jc w:val="both"/>
        <w:rPr>
          <w:sz w:val="62"/>
          <w:szCs w:val="62"/>
        </w:rPr>
      </w:pPr>
      <w:r>
        <w:rPr>
          <w:color w:val="000000"/>
          <w:sz w:val="62"/>
          <w:szCs w:val="62"/>
        </w:rPr>
        <w:t>在企业的资产负债表中，资产分为两类，即固定资产和流动资产。在讨论它们所对 应的会计事务之前，我们先来确定固定资产和流动资产的区别。应当理解，这样的分类 不是基于资产的物理性质，而是基于资产拥有的目的。</w:t>
      </w:r>
    </w:p>
    <w:p w14:paraId="410FA74E" w14:textId="77777777" w:rsidR="00D4209A" w:rsidRDefault="00D4209A" w:rsidP="00D4209A">
      <w:pPr>
        <w:pStyle w:val="Bodytext10"/>
        <w:spacing w:after="0" w:line="286" w:lineRule="auto"/>
        <w:ind w:firstLine="1320"/>
        <w:jc w:val="both"/>
        <w:rPr>
          <w:sz w:val="62"/>
          <w:szCs w:val="62"/>
        </w:rPr>
      </w:pPr>
      <w:r>
        <w:rPr>
          <w:color w:val="000000"/>
          <w:sz w:val="62"/>
          <w:szCs w:val="62"/>
        </w:rPr>
        <w:t>固定资产是具有以下特征的有形资产：①为生产商品、提供劳务、岀租或经营管理 而持有；②使用年限超过一个会计年度；③单位价值较高。</w:t>
      </w:r>
    </w:p>
    <w:p w14:paraId="109232A1" w14:textId="77777777" w:rsidR="00D4209A" w:rsidRDefault="00D4209A" w:rsidP="00D4209A">
      <w:pPr>
        <w:pStyle w:val="Bodytext10"/>
        <w:spacing w:after="0" w:line="286" w:lineRule="auto"/>
        <w:ind w:left="1280"/>
        <w:jc w:val="both"/>
        <w:rPr>
          <w:sz w:val="62"/>
          <w:szCs w:val="62"/>
        </w:rPr>
      </w:pPr>
      <w:r>
        <w:rPr>
          <w:color w:val="000000"/>
          <w:sz w:val="62"/>
          <w:szCs w:val="62"/>
        </w:rPr>
        <w:t>上述第一个特征指出，企业持有固定资产的目的是为了生产商品、提供劳务、出租</w:t>
      </w:r>
    </w:p>
    <w:p w14:paraId="53AD156A" w14:textId="77777777" w:rsidR="00D4209A" w:rsidRDefault="00D4209A" w:rsidP="00D4209A">
      <w:pPr>
        <w:pStyle w:val="Bodytext10"/>
        <w:spacing w:after="120" w:line="240" w:lineRule="auto"/>
        <w:rPr>
          <w:sz w:val="62"/>
          <w:szCs w:val="62"/>
        </w:rPr>
      </w:pPr>
      <w:r>
        <w:rPr>
          <w:color w:val="000000"/>
          <w:sz w:val="62"/>
          <w:szCs w:val="62"/>
        </w:rPr>
        <w:t>或经营管理，而不是直接用于出售。另外两个特征则是与流动资产的区别。</w:t>
      </w:r>
    </w:p>
    <w:p w14:paraId="321B75ED" w14:textId="77777777" w:rsidR="00D4209A" w:rsidRDefault="00D4209A" w:rsidP="00D4209A">
      <w:pPr>
        <w:pStyle w:val="Bodytext10"/>
        <w:spacing w:after="120" w:line="240" w:lineRule="auto"/>
        <w:ind w:left="1280"/>
        <w:jc w:val="both"/>
        <w:rPr>
          <w:sz w:val="62"/>
          <w:szCs w:val="62"/>
        </w:rPr>
      </w:pPr>
      <w:r>
        <w:rPr>
          <w:color w:val="000000"/>
          <w:sz w:val="62"/>
          <w:szCs w:val="62"/>
        </w:rPr>
        <w:t>如果一个企业拥有某项资产的目的是在一定的时期内用于企业日复一日的经营运</w:t>
      </w:r>
    </w:p>
    <w:p w14:paraId="6287C695" w14:textId="77777777" w:rsidR="00D4209A" w:rsidRDefault="00D4209A" w:rsidP="00D4209A">
      <w:pPr>
        <w:pStyle w:val="Bodytext10"/>
        <w:spacing w:after="120" w:line="240" w:lineRule="auto"/>
        <w:jc w:val="both"/>
        <w:rPr>
          <w:sz w:val="62"/>
          <w:szCs w:val="62"/>
        </w:rPr>
      </w:pPr>
      <w:r>
        <w:rPr>
          <w:color w:val="000000"/>
          <w:sz w:val="62"/>
          <w:szCs w:val="62"/>
        </w:rPr>
        <w:t>作，那么这项资产应当被划分为固定资产。另外的一家企业可能拥有同样的资产，其目 的却是日复一日地销售这种资产，这项资产就应当被划分为流动资产。</w:t>
      </w:r>
    </w:p>
    <w:p w14:paraId="0DDA38E5" w14:textId="77777777" w:rsidR="00D4209A" w:rsidRDefault="00D4209A" w:rsidP="00D4209A">
      <w:pPr>
        <w:pStyle w:val="Bodytext10"/>
        <w:spacing w:after="120" w:line="240" w:lineRule="auto"/>
        <w:ind w:left="1280"/>
        <w:jc w:val="both"/>
        <w:rPr>
          <w:sz w:val="62"/>
          <w:szCs w:val="62"/>
        </w:rPr>
      </w:pPr>
      <w:r>
        <w:rPr>
          <w:color w:val="000000"/>
          <w:sz w:val="62"/>
          <w:szCs w:val="62"/>
        </w:rPr>
        <w:t>例如，一家自行车企业生产和销售自行车，不销售计算机。因此，该企业拥有的所</w:t>
      </w:r>
    </w:p>
    <w:p w14:paraId="07C558D9" w14:textId="77777777" w:rsidR="00D4209A" w:rsidRDefault="00D4209A" w:rsidP="00D4209A">
      <w:pPr>
        <w:pStyle w:val="Bodytext10"/>
        <w:spacing w:after="120" w:line="240" w:lineRule="auto"/>
        <w:jc w:val="both"/>
        <w:rPr>
          <w:sz w:val="28"/>
          <w:szCs w:val="28"/>
        </w:rPr>
      </w:pPr>
      <w:r>
        <w:rPr>
          <w:color w:val="000000"/>
          <w:sz w:val="62"/>
          <w:szCs w:val="62"/>
        </w:rPr>
        <w:t>有计算机都是固定资产。但是，对于一家制造并销售计算机的企业，其库房中的计算机 则是流动资产</w:t>
      </w:r>
      <w:r>
        <w:rPr>
          <w:rFonts w:ascii="Arial" w:eastAsia="Arial" w:hAnsi="Arial" w:cs="Arial"/>
          <w:b/>
          <w:bCs/>
          <w:color w:val="000000"/>
          <w:sz w:val="28"/>
          <w:szCs w:val="28"/>
        </w:rPr>
        <w:t>O</w:t>
      </w:r>
    </w:p>
    <w:p w14:paraId="38EE4464" w14:textId="77777777" w:rsidR="00D4209A" w:rsidRDefault="00D4209A" w:rsidP="00D4209A">
      <w:pPr>
        <w:pStyle w:val="Bodytext10"/>
        <w:spacing w:after="640" w:line="252" w:lineRule="auto"/>
        <w:ind w:firstLine="1320"/>
        <w:jc w:val="both"/>
        <w:rPr>
          <w:sz w:val="62"/>
          <w:szCs w:val="62"/>
        </w:rPr>
      </w:pPr>
      <w:r>
        <w:rPr>
          <w:color w:val="000000"/>
          <w:sz w:val="62"/>
          <w:szCs w:val="62"/>
        </w:rPr>
        <w:t>企业的厂房建筑、汽车、计算机、生产产品的机器设备，以及管理人员办公室中的 家具，都属于固定资产。</w:t>
      </w:r>
    </w:p>
    <w:p w14:paraId="27C275B7" w14:textId="77777777" w:rsidR="00D4209A" w:rsidRDefault="00D4209A" w:rsidP="00D4209A">
      <w:pPr>
        <w:pStyle w:val="Bodytext30"/>
        <w:spacing w:after="640"/>
        <w:ind w:left="1280"/>
        <w:rPr>
          <w:sz w:val="60"/>
          <w:szCs w:val="60"/>
        </w:rPr>
      </w:pPr>
      <w:r>
        <w:rPr>
          <w:rFonts w:ascii="Arial" w:eastAsia="Arial" w:hAnsi="Arial" w:cs="Arial"/>
          <w:color w:val="000000"/>
          <w:sz w:val="66"/>
          <w:szCs w:val="66"/>
        </w:rPr>
        <w:t>2.</w:t>
      </w:r>
      <w:r>
        <w:rPr>
          <w:color w:val="000000"/>
          <w:sz w:val="60"/>
          <w:szCs w:val="60"/>
        </w:rPr>
        <w:t>固定资产的确认</w:t>
      </w:r>
    </w:p>
    <w:p w14:paraId="6A2AA899" w14:textId="77777777" w:rsidR="00D4209A" w:rsidRDefault="00D4209A" w:rsidP="00D4209A">
      <w:pPr>
        <w:pStyle w:val="Bodytext10"/>
        <w:spacing w:after="120" w:line="240" w:lineRule="auto"/>
        <w:ind w:left="1960"/>
        <w:rPr>
          <w:sz w:val="62"/>
          <w:szCs w:val="62"/>
        </w:rPr>
      </w:pPr>
      <w:r>
        <w:rPr>
          <w:color w:val="000000"/>
          <w:sz w:val="62"/>
          <w:szCs w:val="62"/>
        </w:rPr>
        <w:t>定资产的确认首先要符合固定资产的定义，其次，还要符合如下两条确认条件。</w:t>
      </w:r>
    </w:p>
    <w:p w14:paraId="0192DB7D" w14:textId="77777777" w:rsidR="00D4209A" w:rsidRDefault="00D4209A" w:rsidP="00D4209A">
      <w:pPr>
        <w:pStyle w:val="Bodytext10"/>
        <w:spacing w:after="0" w:line="276" w:lineRule="auto"/>
        <w:ind w:firstLine="460"/>
        <w:rPr>
          <w:sz w:val="62"/>
          <w:szCs w:val="62"/>
        </w:rPr>
      </w:pPr>
      <w:r>
        <w:rPr>
          <w:rFonts w:ascii="Arial" w:eastAsia="Arial" w:hAnsi="Arial" w:cs="Arial"/>
          <w:color w:val="000000"/>
          <w:sz w:val="66"/>
          <w:szCs w:val="66"/>
        </w:rPr>
        <w:lastRenderedPageBreak/>
        <w:t>• 1 ）</w:t>
      </w:r>
      <w:r>
        <w:rPr>
          <w:color w:val="000000"/>
          <w:sz w:val="62"/>
          <w:szCs w:val="62"/>
        </w:rPr>
        <w:t>该项固定资产所包含的经济利益很可能流入企业</w:t>
      </w:r>
    </w:p>
    <w:p w14:paraId="79FAFF15" w14:textId="77777777" w:rsidR="00D4209A" w:rsidRDefault="00D4209A" w:rsidP="00D4209A">
      <w:pPr>
        <w:pStyle w:val="Bodytext10"/>
        <w:spacing w:after="120" w:line="276" w:lineRule="auto"/>
        <w:ind w:firstLine="1320"/>
        <w:jc w:val="both"/>
        <w:rPr>
          <w:sz w:val="62"/>
          <w:szCs w:val="62"/>
        </w:rPr>
      </w:pPr>
      <w:r>
        <w:rPr>
          <w:color w:val="000000"/>
          <w:sz w:val="62"/>
          <w:szCs w:val="62"/>
        </w:rPr>
        <w:t>资产最基本的特征是预期能为企业带来经济效益。对于固定资产的确认来说，如果 某一项固定资产预期不能为企业带来经济效益，则不能确认为企业的固定资产。如果判 断该项固定资产所包含的经济利益很可能流入企业，并同时满足固定资产确认的其他条 件，企业就应当将其确认为固定资产。</w:t>
      </w:r>
    </w:p>
    <w:p w14:paraId="2D18BD12" w14:textId="77777777" w:rsidR="00D4209A" w:rsidRDefault="00D4209A" w:rsidP="00D4209A">
      <w:pPr>
        <w:pStyle w:val="Bodytext10"/>
        <w:spacing w:after="120" w:line="240" w:lineRule="auto"/>
        <w:ind w:left="1280"/>
        <w:jc w:val="both"/>
        <w:rPr>
          <w:sz w:val="62"/>
          <w:szCs w:val="62"/>
        </w:rPr>
      </w:pPr>
      <w:r>
        <w:rPr>
          <w:rFonts w:ascii="Arial" w:eastAsia="Arial" w:hAnsi="Arial" w:cs="Arial"/>
          <w:color w:val="000000"/>
          <w:sz w:val="66"/>
          <w:szCs w:val="66"/>
        </w:rPr>
        <w:t>2）</w:t>
      </w:r>
      <w:r>
        <w:rPr>
          <w:color w:val="000000"/>
          <w:sz w:val="62"/>
          <w:szCs w:val="62"/>
        </w:rPr>
        <w:t>该固定资产的成本能够可靠的计量</w:t>
      </w:r>
    </w:p>
    <w:p w14:paraId="291A24E5" w14:textId="77777777" w:rsidR="00D4209A" w:rsidRDefault="00D4209A" w:rsidP="00D4209A">
      <w:pPr>
        <w:pStyle w:val="Bodytext10"/>
        <w:spacing w:after="120" w:line="240" w:lineRule="auto"/>
        <w:ind w:left="1280"/>
        <w:jc w:val="both"/>
        <w:rPr>
          <w:sz w:val="62"/>
          <w:szCs w:val="62"/>
        </w:rPr>
      </w:pPr>
      <w:r>
        <w:rPr>
          <w:color w:val="000000"/>
          <w:sz w:val="62"/>
          <w:szCs w:val="62"/>
        </w:rPr>
        <w:t>成本能够可靠的计量，是资产确认的一项基本条件。固定资产作为企业资产的重要</w:t>
      </w:r>
    </w:p>
    <w:p w14:paraId="6B06385C" w14:textId="77777777" w:rsidR="00D4209A" w:rsidRDefault="00D4209A" w:rsidP="00D4209A">
      <w:pPr>
        <w:pStyle w:val="Bodytext10"/>
        <w:spacing w:after="120" w:line="240" w:lineRule="auto"/>
        <w:rPr>
          <w:sz w:val="62"/>
          <w:szCs w:val="62"/>
        </w:rPr>
      </w:pPr>
      <w:r>
        <w:rPr>
          <w:color w:val="000000"/>
          <w:sz w:val="62"/>
          <w:szCs w:val="62"/>
        </w:rPr>
        <w:t>组成部分，其成本也必须能够可靠的计量。</w:t>
      </w:r>
    </w:p>
    <w:p w14:paraId="68AD1316" w14:textId="77777777" w:rsidR="00D4209A" w:rsidRDefault="00D4209A" w:rsidP="00D4209A">
      <w:pPr>
        <w:pStyle w:val="Bodytext30"/>
        <w:spacing w:after="620"/>
        <w:ind w:left="1280"/>
        <w:rPr>
          <w:sz w:val="60"/>
          <w:szCs w:val="60"/>
        </w:rPr>
      </w:pPr>
      <w:r>
        <w:rPr>
          <w:rFonts w:ascii="Arial" w:eastAsia="Arial" w:hAnsi="Arial" w:cs="Arial"/>
          <w:color w:val="000000"/>
          <w:sz w:val="66"/>
          <w:szCs w:val="66"/>
        </w:rPr>
        <w:t>3.</w:t>
      </w:r>
      <w:r>
        <w:rPr>
          <w:color w:val="000000"/>
          <w:sz w:val="60"/>
          <w:szCs w:val="60"/>
        </w:rPr>
        <w:t>固定资产的分类</w:t>
      </w:r>
    </w:p>
    <w:p w14:paraId="52C221F6" w14:textId="77777777" w:rsidR="00D4209A" w:rsidRDefault="00D4209A" w:rsidP="00D4209A">
      <w:pPr>
        <w:pStyle w:val="Bodytext10"/>
        <w:spacing w:after="120" w:line="283" w:lineRule="auto"/>
        <w:ind w:firstLine="1300"/>
        <w:jc w:val="both"/>
        <w:rPr>
          <w:sz w:val="62"/>
          <w:szCs w:val="62"/>
        </w:rPr>
      </w:pPr>
      <w:r>
        <w:rPr>
          <w:color w:val="000000"/>
          <w:sz w:val="62"/>
          <w:szCs w:val="62"/>
        </w:rPr>
        <w:t>企业的固定资产种类繁多，为加强管理，便于组织会计核算，必须对固定资产进行 分类。常见的固定资产分类方法主要有三种，即按经济用途分类、按使用情况分类及综 合分类。</w:t>
      </w:r>
    </w:p>
    <w:p w14:paraId="7C9DB494" w14:textId="77777777" w:rsidR="00D4209A" w:rsidRDefault="00D4209A" w:rsidP="00D4209A">
      <w:pPr>
        <w:pStyle w:val="Bodytext10"/>
        <w:spacing w:after="120" w:line="240" w:lineRule="auto"/>
        <w:ind w:left="1280"/>
        <w:jc w:val="both"/>
        <w:rPr>
          <w:sz w:val="62"/>
          <w:szCs w:val="62"/>
        </w:rPr>
      </w:pPr>
      <w:r>
        <w:rPr>
          <w:rFonts w:ascii="Arial" w:eastAsia="Arial" w:hAnsi="Arial" w:cs="Arial"/>
          <w:color w:val="000000"/>
          <w:sz w:val="66"/>
          <w:szCs w:val="66"/>
        </w:rPr>
        <w:t>1 )</w:t>
      </w:r>
      <w:r>
        <w:rPr>
          <w:color w:val="000000"/>
          <w:sz w:val="62"/>
          <w:szCs w:val="62"/>
        </w:rPr>
        <w:t>按经济用途分类</w:t>
      </w:r>
    </w:p>
    <w:p w14:paraId="49258647" w14:textId="77777777" w:rsidR="00D4209A" w:rsidRDefault="00D4209A" w:rsidP="00D4209A">
      <w:pPr>
        <w:pStyle w:val="Bodytext10"/>
        <w:spacing w:after="120" w:line="240" w:lineRule="auto"/>
        <w:ind w:left="1380"/>
        <w:jc w:val="both"/>
        <w:rPr>
          <w:sz w:val="62"/>
          <w:szCs w:val="62"/>
        </w:rPr>
      </w:pPr>
      <w:r>
        <w:rPr>
          <w:rFonts w:ascii="Arial" w:eastAsia="Arial" w:hAnsi="Arial" w:cs="Arial"/>
          <w:color w:val="000000"/>
          <w:sz w:val="66"/>
          <w:szCs w:val="66"/>
        </w:rPr>
        <w:t xml:space="preserve">(1 </w:t>
      </w:r>
      <w:r>
        <w:rPr>
          <w:color w:val="000000"/>
          <w:sz w:val="62"/>
          <w:szCs w:val="62"/>
        </w:rPr>
        <w:t>)生产经营用固定资产，指直接服务于企业生产、经营过程的各种固定资产。例</w:t>
      </w:r>
    </w:p>
    <w:p w14:paraId="3F9D3D04" w14:textId="77777777" w:rsidR="00D4209A" w:rsidRDefault="00D4209A" w:rsidP="00D4209A">
      <w:pPr>
        <w:pStyle w:val="Bodytext10"/>
        <w:spacing w:after="120" w:line="240" w:lineRule="auto"/>
        <w:jc w:val="both"/>
        <w:rPr>
          <w:sz w:val="62"/>
          <w:szCs w:val="62"/>
        </w:rPr>
      </w:pPr>
      <w:r>
        <w:rPr>
          <w:color w:val="000000"/>
          <w:sz w:val="62"/>
          <w:szCs w:val="62"/>
        </w:rPr>
        <w:t>如，生产经营用的房屋、建筑物、机器、器具、工具等。</w:t>
      </w:r>
    </w:p>
    <w:p w14:paraId="0E3A9986" w14:textId="77777777" w:rsidR="00D4209A" w:rsidRDefault="00D4209A" w:rsidP="00D4209A">
      <w:pPr>
        <w:pStyle w:val="Bodytext10"/>
        <w:spacing w:after="120" w:line="240" w:lineRule="auto"/>
        <w:ind w:left="1380"/>
        <w:jc w:val="both"/>
        <w:rPr>
          <w:sz w:val="62"/>
          <w:szCs w:val="62"/>
        </w:rPr>
      </w:pPr>
      <w:r>
        <w:rPr>
          <w:rFonts w:ascii="Arial" w:eastAsia="Arial" w:hAnsi="Arial" w:cs="Arial"/>
          <w:color w:val="000000"/>
          <w:sz w:val="66"/>
          <w:szCs w:val="66"/>
        </w:rPr>
        <w:t xml:space="preserve">(2 </w:t>
      </w:r>
      <w:r>
        <w:rPr>
          <w:color w:val="000000"/>
          <w:sz w:val="62"/>
          <w:szCs w:val="62"/>
        </w:rPr>
        <w:t>)非生产经营用固定资产，指不直接服务于企业生产、经营过程的各种固定资产。</w:t>
      </w:r>
    </w:p>
    <w:p w14:paraId="79205FB3" w14:textId="77777777" w:rsidR="00D4209A" w:rsidRDefault="00D4209A" w:rsidP="00D4209A">
      <w:pPr>
        <w:pStyle w:val="Bodytext10"/>
        <w:spacing w:after="0" w:line="283" w:lineRule="auto"/>
        <w:jc w:val="both"/>
        <w:rPr>
          <w:sz w:val="62"/>
          <w:szCs w:val="62"/>
        </w:rPr>
      </w:pPr>
      <w:r>
        <w:rPr>
          <w:color w:val="000000"/>
          <w:sz w:val="62"/>
          <w:szCs w:val="62"/>
        </w:rPr>
        <w:t>例如，职工宿舍、食堂、健身和娱乐场所使用的房屋、设备和其他固定资产。</w:t>
      </w:r>
    </w:p>
    <w:p w14:paraId="6A0454CE" w14:textId="77777777" w:rsidR="00D4209A" w:rsidRDefault="00D4209A" w:rsidP="00D4209A">
      <w:pPr>
        <w:pStyle w:val="Bodytext10"/>
        <w:spacing w:after="0" w:line="283" w:lineRule="auto"/>
        <w:ind w:firstLine="1300"/>
        <w:jc w:val="both"/>
        <w:rPr>
          <w:sz w:val="62"/>
          <w:szCs w:val="62"/>
        </w:rPr>
      </w:pPr>
      <w:r>
        <w:rPr>
          <w:color w:val="000000"/>
          <w:sz w:val="62"/>
          <w:szCs w:val="62"/>
        </w:rPr>
        <w:t>按固定资产的经济用途分类，可以归类反映和监督企业生产经营用固定资产和非生 产经营用固定资产的组成和变化情况，借以考核和分析企业固定资产的利用情况，促使 企业合理地配备固定资产，充分发挥固定资产的效用。</w:t>
      </w:r>
    </w:p>
    <w:p w14:paraId="43364990" w14:textId="77777777" w:rsidR="00D4209A" w:rsidRDefault="00D4209A" w:rsidP="00D4209A">
      <w:pPr>
        <w:pStyle w:val="Bodytext10"/>
        <w:numPr>
          <w:ilvl w:val="0"/>
          <w:numId w:val="10"/>
        </w:numPr>
        <w:tabs>
          <w:tab w:val="left" w:pos="2245"/>
        </w:tabs>
        <w:spacing w:after="0" w:line="312" w:lineRule="auto"/>
        <w:ind w:left="1280"/>
        <w:rPr>
          <w:sz w:val="62"/>
          <w:szCs w:val="62"/>
        </w:rPr>
      </w:pPr>
      <w:bookmarkStart w:id="102" w:name="bookmark387"/>
      <w:bookmarkEnd w:id="102"/>
      <w:r>
        <w:rPr>
          <w:color w:val="000000"/>
          <w:sz w:val="62"/>
          <w:szCs w:val="62"/>
        </w:rPr>
        <w:t>按使用情况分类</w:t>
      </w:r>
    </w:p>
    <w:p w14:paraId="14B0F447" w14:textId="77777777" w:rsidR="00D4209A" w:rsidRDefault="00D4209A" w:rsidP="00D4209A">
      <w:pPr>
        <w:pStyle w:val="Bodytext10"/>
        <w:spacing w:after="0" w:line="312" w:lineRule="auto"/>
        <w:ind w:left="1380"/>
        <w:rPr>
          <w:sz w:val="62"/>
          <w:szCs w:val="62"/>
        </w:rPr>
      </w:pPr>
      <w:r>
        <w:rPr>
          <w:rFonts w:ascii="Arial" w:eastAsia="Arial" w:hAnsi="Arial" w:cs="Arial"/>
          <w:color w:val="000000"/>
          <w:sz w:val="66"/>
          <w:szCs w:val="66"/>
        </w:rPr>
        <w:t>(1 )</w:t>
      </w:r>
      <w:r>
        <w:rPr>
          <w:color w:val="000000"/>
          <w:sz w:val="62"/>
          <w:szCs w:val="62"/>
        </w:rPr>
        <w:t>使用中的固定资产，指正在使用中的生产经营用和非生产经营用固定资产。</w:t>
      </w:r>
    </w:p>
    <w:p w14:paraId="63980EE6" w14:textId="77777777" w:rsidR="00D4209A" w:rsidRDefault="00D4209A" w:rsidP="00D4209A">
      <w:pPr>
        <w:pStyle w:val="Bodytext10"/>
        <w:numPr>
          <w:ilvl w:val="0"/>
          <w:numId w:val="11"/>
        </w:numPr>
        <w:tabs>
          <w:tab w:val="left" w:pos="2821"/>
        </w:tabs>
        <w:spacing w:after="0" w:line="305" w:lineRule="auto"/>
        <w:ind w:firstLine="1560"/>
        <w:jc w:val="both"/>
        <w:rPr>
          <w:sz w:val="62"/>
          <w:szCs w:val="62"/>
        </w:rPr>
      </w:pPr>
      <w:bookmarkStart w:id="103" w:name="bookmark388"/>
      <w:bookmarkEnd w:id="103"/>
      <w:r>
        <w:rPr>
          <w:color w:val="000000"/>
          <w:sz w:val="62"/>
          <w:szCs w:val="62"/>
        </w:rPr>
        <w:t>未使用的固定资产，指已购建但尚未使用的新增固定资产，以及因改建、扩建 等原因而暂停使用的固定资产。</w:t>
      </w:r>
    </w:p>
    <w:p w14:paraId="5B8075DA" w14:textId="77777777" w:rsidR="00D4209A" w:rsidRDefault="00D4209A" w:rsidP="00D4209A">
      <w:pPr>
        <w:pStyle w:val="Bodytext10"/>
        <w:numPr>
          <w:ilvl w:val="0"/>
          <w:numId w:val="11"/>
        </w:numPr>
        <w:tabs>
          <w:tab w:val="left" w:pos="2782"/>
        </w:tabs>
        <w:spacing w:after="0" w:line="312" w:lineRule="auto"/>
        <w:ind w:left="1380"/>
        <w:jc w:val="both"/>
        <w:rPr>
          <w:sz w:val="62"/>
          <w:szCs w:val="62"/>
        </w:rPr>
      </w:pPr>
      <w:bookmarkStart w:id="104" w:name="bookmark389"/>
      <w:bookmarkEnd w:id="104"/>
      <w:r>
        <w:rPr>
          <w:color w:val="000000"/>
          <w:sz w:val="62"/>
          <w:szCs w:val="62"/>
        </w:rPr>
        <w:t>不需用的固定资产，指企业多余或不适用的固定资产。</w:t>
      </w:r>
    </w:p>
    <w:p w14:paraId="6A362667" w14:textId="77777777" w:rsidR="00D4209A" w:rsidRDefault="00D4209A" w:rsidP="00D4209A">
      <w:pPr>
        <w:pStyle w:val="Bodytext10"/>
        <w:spacing w:after="0" w:line="286" w:lineRule="auto"/>
        <w:ind w:firstLine="1300"/>
        <w:jc w:val="both"/>
        <w:rPr>
          <w:sz w:val="62"/>
          <w:szCs w:val="62"/>
        </w:rPr>
      </w:pPr>
      <w:r>
        <w:rPr>
          <w:color w:val="000000"/>
          <w:sz w:val="62"/>
          <w:szCs w:val="62"/>
        </w:rPr>
        <w:lastRenderedPageBreak/>
        <w:t>按固定资产的使用情况分类，有利于反映企业固定资产的使用情况及其比例关系， 便于分析固定资产的利用效率，促使企业更合理地使用固定资产。</w:t>
      </w:r>
    </w:p>
    <w:p w14:paraId="3A6C2113" w14:textId="77777777" w:rsidR="00D4209A" w:rsidRDefault="00D4209A" w:rsidP="00D4209A">
      <w:pPr>
        <w:pStyle w:val="Bodytext10"/>
        <w:numPr>
          <w:ilvl w:val="0"/>
          <w:numId w:val="10"/>
        </w:numPr>
        <w:tabs>
          <w:tab w:val="left" w:pos="2245"/>
        </w:tabs>
        <w:spacing w:after="0" w:line="312" w:lineRule="auto"/>
        <w:ind w:left="1280"/>
        <w:jc w:val="both"/>
        <w:rPr>
          <w:sz w:val="62"/>
          <w:szCs w:val="62"/>
        </w:rPr>
      </w:pPr>
      <w:bookmarkStart w:id="105" w:name="bookmark390"/>
      <w:bookmarkEnd w:id="105"/>
      <w:r>
        <w:rPr>
          <w:color w:val="000000"/>
          <w:sz w:val="62"/>
          <w:szCs w:val="62"/>
        </w:rPr>
        <w:t>综合分类</w:t>
      </w:r>
    </w:p>
    <w:p w14:paraId="613D9FB4" w14:textId="77777777" w:rsidR="00D4209A" w:rsidRDefault="00D4209A" w:rsidP="00D4209A">
      <w:pPr>
        <w:pStyle w:val="Bodytext10"/>
        <w:spacing w:after="0" w:line="286" w:lineRule="auto"/>
        <w:ind w:left="1280"/>
        <w:jc w:val="both"/>
        <w:rPr>
          <w:sz w:val="62"/>
          <w:szCs w:val="62"/>
        </w:rPr>
      </w:pPr>
      <w:r>
        <w:rPr>
          <w:color w:val="000000"/>
          <w:sz w:val="62"/>
          <w:szCs w:val="62"/>
        </w:rPr>
        <w:t>按固定资产的经济用途和使用情况等综合分类，可以把企业的固定资产分为七类。</w:t>
      </w:r>
    </w:p>
    <w:p w14:paraId="1424B960" w14:textId="77777777" w:rsidR="00D4209A" w:rsidRDefault="00D4209A" w:rsidP="00D4209A">
      <w:pPr>
        <w:pStyle w:val="Bodytext10"/>
        <w:numPr>
          <w:ilvl w:val="0"/>
          <w:numId w:val="12"/>
        </w:numPr>
        <w:tabs>
          <w:tab w:val="left" w:pos="2782"/>
        </w:tabs>
        <w:spacing w:after="0" w:line="312" w:lineRule="auto"/>
        <w:ind w:left="1380"/>
        <w:rPr>
          <w:sz w:val="62"/>
          <w:szCs w:val="62"/>
        </w:rPr>
      </w:pPr>
      <w:bookmarkStart w:id="106" w:name="bookmark391"/>
      <w:bookmarkEnd w:id="106"/>
      <w:r>
        <w:rPr>
          <w:color w:val="000000"/>
          <w:sz w:val="62"/>
          <w:szCs w:val="62"/>
        </w:rPr>
        <w:t>生产经营用固定资产。</w:t>
      </w:r>
    </w:p>
    <w:p w14:paraId="5FE84A73" w14:textId="77777777" w:rsidR="00D4209A" w:rsidRDefault="00D4209A" w:rsidP="00D4209A">
      <w:pPr>
        <w:pStyle w:val="Bodytext10"/>
        <w:numPr>
          <w:ilvl w:val="0"/>
          <w:numId w:val="12"/>
        </w:numPr>
        <w:tabs>
          <w:tab w:val="left" w:pos="2782"/>
        </w:tabs>
        <w:spacing w:after="0" w:line="312" w:lineRule="auto"/>
        <w:ind w:left="1380"/>
        <w:rPr>
          <w:sz w:val="62"/>
          <w:szCs w:val="62"/>
        </w:rPr>
      </w:pPr>
      <w:bookmarkStart w:id="107" w:name="bookmark392"/>
      <w:bookmarkEnd w:id="107"/>
      <w:r>
        <w:rPr>
          <w:color w:val="000000"/>
          <w:sz w:val="62"/>
          <w:szCs w:val="62"/>
        </w:rPr>
        <w:t>非生产经营用固定资产。</w:t>
      </w:r>
    </w:p>
    <w:p w14:paraId="6D7D0EEB" w14:textId="77777777" w:rsidR="00D4209A" w:rsidRDefault="00D4209A" w:rsidP="00D4209A">
      <w:pPr>
        <w:pStyle w:val="Bodytext10"/>
        <w:numPr>
          <w:ilvl w:val="0"/>
          <w:numId w:val="12"/>
        </w:numPr>
        <w:tabs>
          <w:tab w:val="left" w:pos="2782"/>
        </w:tabs>
        <w:spacing w:after="0" w:line="312" w:lineRule="auto"/>
        <w:ind w:left="1380"/>
        <w:rPr>
          <w:sz w:val="62"/>
          <w:szCs w:val="62"/>
        </w:rPr>
      </w:pPr>
      <w:bookmarkStart w:id="108" w:name="bookmark393"/>
      <w:bookmarkEnd w:id="108"/>
      <w:r>
        <w:rPr>
          <w:color w:val="000000"/>
          <w:sz w:val="62"/>
          <w:szCs w:val="62"/>
        </w:rPr>
        <w:t>租出的固定资产，指企业出租给外单位使用的固定资产。</w:t>
      </w:r>
    </w:p>
    <w:p w14:paraId="71B231D9" w14:textId="77777777" w:rsidR="00D4209A" w:rsidRDefault="00D4209A" w:rsidP="00D4209A">
      <w:pPr>
        <w:pStyle w:val="Bodytext10"/>
        <w:numPr>
          <w:ilvl w:val="0"/>
          <w:numId w:val="12"/>
        </w:numPr>
        <w:tabs>
          <w:tab w:val="left" w:pos="2782"/>
        </w:tabs>
        <w:spacing w:after="0" w:line="312" w:lineRule="auto"/>
        <w:ind w:left="1380"/>
        <w:rPr>
          <w:sz w:val="62"/>
          <w:szCs w:val="62"/>
        </w:rPr>
      </w:pPr>
      <w:bookmarkStart w:id="109" w:name="bookmark394"/>
      <w:bookmarkEnd w:id="109"/>
      <w:r>
        <w:rPr>
          <w:color w:val="000000"/>
          <w:sz w:val="62"/>
          <w:szCs w:val="62"/>
        </w:rPr>
        <w:t>不需用的固定资产。</w:t>
      </w:r>
    </w:p>
    <w:p w14:paraId="5C2F4200" w14:textId="77777777" w:rsidR="00D4209A" w:rsidRDefault="00D4209A" w:rsidP="00D4209A">
      <w:pPr>
        <w:pStyle w:val="Bodytext10"/>
        <w:numPr>
          <w:ilvl w:val="0"/>
          <w:numId w:val="12"/>
        </w:numPr>
        <w:tabs>
          <w:tab w:val="left" w:pos="2782"/>
        </w:tabs>
        <w:spacing w:after="0" w:line="312" w:lineRule="auto"/>
        <w:ind w:left="1380"/>
        <w:rPr>
          <w:sz w:val="62"/>
          <w:szCs w:val="62"/>
        </w:rPr>
      </w:pPr>
      <w:bookmarkStart w:id="110" w:name="bookmark395"/>
      <w:bookmarkEnd w:id="110"/>
      <w:r>
        <w:rPr>
          <w:color w:val="000000"/>
          <w:sz w:val="62"/>
          <w:szCs w:val="62"/>
        </w:rPr>
        <w:t>未使用的固定资产。</w:t>
      </w:r>
    </w:p>
    <w:p w14:paraId="1C03D0B2" w14:textId="77777777" w:rsidR="00D4209A" w:rsidRDefault="00D4209A" w:rsidP="00D4209A">
      <w:pPr>
        <w:pStyle w:val="Bodytext10"/>
        <w:numPr>
          <w:ilvl w:val="0"/>
          <w:numId w:val="12"/>
        </w:numPr>
        <w:tabs>
          <w:tab w:val="left" w:pos="2782"/>
        </w:tabs>
        <w:spacing w:after="0" w:line="312" w:lineRule="auto"/>
        <w:ind w:left="1380"/>
        <w:jc w:val="both"/>
        <w:rPr>
          <w:sz w:val="62"/>
          <w:szCs w:val="62"/>
        </w:rPr>
      </w:pPr>
      <w:bookmarkStart w:id="111" w:name="bookmark396"/>
      <w:bookmarkEnd w:id="111"/>
      <w:r>
        <w:rPr>
          <w:color w:val="000000"/>
          <w:sz w:val="62"/>
          <w:szCs w:val="62"/>
        </w:rPr>
        <w:t>土地，指过去已经估价并单独入账的土地。</w:t>
      </w:r>
    </w:p>
    <w:p w14:paraId="5969F635" w14:textId="77777777" w:rsidR="00D4209A" w:rsidRDefault="00D4209A" w:rsidP="00D4209A">
      <w:pPr>
        <w:pStyle w:val="Bodytext10"/>
        <w:numPr>
          <w:ilvl w:val="0"/>
          <w:numId w:val="12"/>
        </w:numPr>
        <w:tabs>
          <w:tab w:val="left" w:pos="2821"/>
        </w:tabs>
        <w:spacing w:after="1320" w:line="307" w:lineRule="auto"/>
        <w:ind w:firstLine="1560"/>
        <w:jc w:val="both"/>
        <w:rPr>
          <w:sz w:val="62"/>
          <w:szCs w:val="62"/>
        </w:rPr>
      </w:pPr>
      <w:bookmarkStart w:id="112" w:name="bookmark397"/>
      <w:bookmarkEnd w:id="112"/>
      <w:r>
        <w:rPr>
          <w:color w:val="000000"/>
          <w:sz w:val="62"/>
          <w:szCs w:val="62"/>
        </w:rPr>
        <w:t>融资租入的固定资产，指企业以融资租赁方式租入的固定资产，在租赁期内 视同自有的固定资产进行管理。</w:t>
      </w:r>
    </w:p>
    <w:p w14:paraId="51173C46" w14:textId="77777777" w:rsidR="00D4209A" w:rsidRDefault="00D4209A" w:rsidP="00D4209A">
      <w:pPr>
        <w:pStyle w:val="Heading410"/>
        <w:keepNext/>
        <w:keepLines/>
        <w:spacing w:after="1600"/>
        <w:ind w:left="1280"/>
        <w:rPr>
          <w:sz w:val="86"/>
          <w:szCs w:val="86"/>
        </w:rPr>
      </w:pPr>
      <w:bookmarkStart w:id="113" w:name="bookmark398"/>
      <w:bookmarkStart w:id="114" w:name="bookmark399"/>
      <w:bookmarkStart w:id="115" w:name="bookmark400"/>
      <w:r>
        <w:rPr>
          <w:rFonts w:ascii="Times New Roman" w:eastAsia="Times New Roman" w:hAnsi="Times New Roman" w:cs="Times New Roman"/>
          <w:b/>
          <w:bCs/>
          <w:color w:val="000000"/>
          <w:sz w:val="86"/>
          <w:szCs w:val="86"/>
        </w:rPr>
        <w:t>3.6.2</w:t>
      </w:r>
      <w:r>
        <w:rPr>
          <w:color w:val="000000"/>
          <w:sz w:val="86"/>
          <w:szCs w:val="86"/>
        </w:rPr>
        <w:t>固定资产的核算</w:t>
      </w:r>
      <w:bookmarkEnd w:id="113"/>
      <w:bookmarkEnd w:id="114"/>
      <w:bookmarkEnd w:id="115"/>
    </w:p>
    <w:p w14:paraId="03702E4A" w14:textId="77777777" w:rsidR="00D4209A" w:rsidRDefault="00D4209A" w:rsidP="00D4209A">
      <w:pPr>
        <w:pStyle w:val="Bodytext30"/>
        <w:spacing w:after="620"/>
        <w:ind w:left="1380"/>
        <w:rPr>
          <w:sz w:val="60"/>
          <w:szCs w:val="60"/>
        </w:rPr>
      </w:pPr>
      <w:r>
        <w:rPr>
          <w:rFonts w:ascii="Arial" w:eastAsia="Arial" w:hAnsi="Arial" w:cs="Arial"/>
          <w:color w:val="000000"/>
          <w:sz w:val="66"/>
          <w:szCs w:val="66"/>
        </w:rPr>
        <w:t>1.</w:t>
      </w:r>
      <w:r>
        <w:rPr>
          <w:color w:val="000000"/>
          <w:sz w:val="60"/>
          <w:szCs w:val="60"/>
        </w:rPr>
        <w:t>固定资产的初值计量</w:t>
      </w:r>
    </w:p>
    <w:p w14:paraId="01AC6CBB" w14:textId="77777777" w:rsidR="00D4209A" w:rsidRDefault="00D4209A" w:rsidP="00D4209A">
      <w:pPr>
        <w:pStyle w:val="Bodytext10"/>
        <w:spacing w:after="60" w:line="276" w:lineRule="auto"/>
        <w:ind w:firstLine="1300"/>
        <w:jc w:val="both"/>
        <w:rPr>
          <w:sz w:val="62"/>
          <w:szCs w:val="62"/>
        </w:rPr>
      </w:pPr>
      <w:r>
        <w:rPr>
          <w:color w:val="000000"/>
          <w:sz w:val="62"/>
          <w:szCs w:val="62"/>
        </w:rPr>
        <w:t>固定资产的初值计量是指固定资产的获取成本，即企业购建一项固定资产达到预定 可使用状态时所发生的一切合理、必要的支出。这些支出既包括直接发生的价款、运输</w:t>
      </w:r>
      <w:r>
        <w:br w:type="page"/>
      </w:r>
    </w:p>
    <w:p w14:paraId="4ED3FCFA" w14:textId="77777777" w:rsidR="00D4209A" w:rsidRDefault="00D4209A" w:rsidP="00D4209A">
      <w:pPr>
        <w:pStyle w:val="Bodytext10"/>
        <w:spacing w:after="600" w:line="240" w:lineRule="auto"/>
        <w:jc w:val="both"/>
        <w:rPr>
          <w:sz w:val="62"/>
          <w:szCs w:val="62"/>
        </w:rPr>
      </w:pPr>
      <w:r>
        <w:rPr>
          <w:color w:val="000000"/>
          <w:sz w:val="62"/>
          <w:szCs w:val="62"/>
        </w:rPr>
        <w:lastRenderedPageBreak/>
        <w:t>费、包装费和安装成本，也包括间接发生的其他费用，如借款利息、汇兑损益及其他应 分摊的间接费用。</w:t>
      </w:r>
    </w:p>
    <w:p w14:paraId="359CE1C2" w14:textId="77777777" w:rsidR="00D4209A" w:rsidRDefault="00D4209A" w:rsidP="00D4209A">
      <w:pPr>
        <w:pStyle w:val="Bodytext30"/>
        <w:spacing w:after="660"/>
        <w:ind w:left="1280"/>
        <w:jc w:val="both"/>
      </w:pPr>
      <w:r>
        <w:rPr>
          <w:rFonts w:ascii="Arial" w:eastAsia="Arial" w:hAnsi="Arial" w:cs="Arial"/>
          <w:color w:val="000000"/>
          <w:sz w:val="66"/>
          <w:szCs w:val="66"/>
        </w:rPr>
        <w:t>2.</w:t>
      </w:r>
      <w:r>
        <w:rPr>
          <w:color w:val="000000"/>
        </w:rPr>
        <w:t>固定资产的折旧</w:t>
      </w:r>
    </w:p>
    <w:p w14:paraId="5E8D9F46" w14:textId="77777777" w:rsidR="00D4209A" w:rsidRDefault="00D4209A" w:rsidP="00D4209A">
      <w:pPr>
        <w:pStyle w:val="Bodytext10"/>
        <w:numPr>
          <w:ilvl w:val="0"/>
          <w:numId w:val="13"/>
        </w:numPr>
        <w:tabs>
          <w:tab w:val="left" w:pos="2254"/>
        </w:tabs>
        <w:spacing w:after="0" w:line="283" w:lineRule="auto"/>
        <w:ind w:left="1280"/>
        <w:jc w:val="both"/>
        <w:rPr>
          <w:sz w:val="62"/>
          <w:szCs w:val="62"/>
        </w:rPr>
      </w:pPr>
      <w:bookmarkStart w:id="116" w:name="bookmark401"/>
      <w:bookmarkEnd w:id="116"/>
      <w:r>
        <w:rPr>
          <w:color w:val="000000"/>
          <w:sz w:val="62"/>
          <w:szCs w:val="62"/>
        </w:rPr>
        <w:t>什么是固定资产折旧</w:t>
      </w:r>
    </w:p>
    <w:p w14:paraId="7A242B6D" w14:textId="77777777" w:rsidR="00D4209A" w:rsidRDefault="00D4209A" w:rsidP="00D4209A">
      <w:pPr>
        <w:pStyle w:val="Bodytext10"/>
        <w:spacing w:after="0" w:line="276" w:lineRule="auto"/>
        <w:ind w:firstLine="1300"/>
        <w:jc w:val="both"/>
        <w:rPr>
          <w:sz w:val="62"/>
          <w:szCs w:val="62"/>
        </w:rPr>
      </w:pPr>
      <w:r>
        <w:rPr>
          <w:color w:val="000000"/>
          <w:sz w:val="62"/>
          <w:szCs w:val="62"/>
        </w:rPr>
        <w:t>固定资产折旧，是指在固定资产的使用期限内，按确定的方法对应计折旧额进行的 系统分摊。应计折旧额是指固定资产的原价扣除其预计净残值后的余额。</w:t>
      </w:r>
    </w:p>
    <w:p w14:paraId="58A2DD1F" w14:textId="77777777" w:rsidR="00D4209A" w:rsidRDefault="00D4209A" w:rsidP="00D4209A">
      <w:pPr>
        <w:pStyle w:val="Bodytext10"/>
        <w:spacing w:after="0" w:line="276" w:lineRule="auto"/>
        <w:ind w:firstLine="1300"/>
        <w:jc w:val="both"/>
        <w:rPr>
          <w:sz w:val="62"/>
          <w:szCs w:val="62"/>
        </w:rPr>
      </w:pPr>
      <w:r>
        <w:rPr>
          <w:color w:val="000000"/>
          <w:sz w:val="62"/>
          <w:szCs w:val="62"/>
        </w:rPr>
        <w:t>从本质上说，折旧是一种费用。但是，该费用没有在计提折旧期间付出货币资金， 而是前期已经发生的支出，而这种支出的收益在资产投入使用后的有效使用期内实现。</w:t>
      </w:r>
    </w:p>
    <w:p w14:paraId="7B09D715" w14:textId="77777777" w:rsidR="00D4209A" w:rsidRDefault="00D4209A" w:rsidP="00D4209A">
      <w:pPr>
        <w:pStyle w:val="Bodytext10"/>
        <w:spacing w:after="0" w:line="271" w:lineRule="auto"/>
        <w:ind w:firstLine="1300"/>
        <w:jc w:val="both"/>
        <w:rPr>
          <w:sz w:val="62"/>
          <w:szCs w:val="62"/>
        </w:rPr>
      </w:pPr>
      <w:r>
        <w:rPr>
          <w:color w:val="000000"/>
          <w:sz w:val="62"/>
          <w:szCs w:val="62"/>
        </w:rPr>
        <w:t>将固定资产折旧计入生产成本的过程，即逐步把固定资产的价值转移到生产成本中, 并在产品销售中得到补偿，从而转化为货币资金的过程。</w:t>
      </w:r>
    </w:p>
    <w:p w14:paraId="438D4541" w14:textId="77777777" w:rsidR="00D4209A" w:rsidRDefault="00D4209A" w:rsidP="00D4209A">
      <w:pPr>
        <w:pStyle w:val="Bodytext10"/>
        <w:spacing w:after="0" w:line="283" w:lineRule="auto"/>
        <w:ind w:firstLine="1300"/>
        <w:jc w:val="both"/>
        <w:rPr>
          <w:sz w:val="62"/>
          <w:szCs w:val="62"/>
        </w:rPr>
      </w:pPr>
      <w:r>
        <w:rPr>
          <w:color w:val="000000"/>
          <w:sz w:val="62"/>
          <w:szCs w:val="62"/>
        </w:rPr>
        <w:t>确定固定资产的使用期限应当考虑以下因素：①固定资产的预计生产能力；②固定 资产的有形损耗，如设备磨损、房屋的自然侵蚀等；③固定资产的无形损耗，如因新技 术的出现使现有资产相对陈旧，或因市场需求变化而使现有资产价值降低；④有关固定 资产使用的法律法规限制。</w:t>
      </w:r>
    </w:p>
    <w:p w14:paraId="1DA69593" w14:textId="77777777" w:rsidR="00D4209A" w:rsidRDefault="00D4209A" w:rsidP="00D4209A">
      <w:pPr>
        <w:pStyle w:val="Bodytext10"/>
        <w:spacing w:after="0" w:line="283" w:lineRule="auto"/>
        <w:ind w:firstLine="1300"/>
        <w:jc w:val="both"/>
        <w:rPr>
          <w:sz w:val="62"/>
          <w:szCs w:val="62"/>
        </w:rPr>
      </w:pPr>
      <w:r>
        <w:rPr>
          <w:color w:val="000000"/>
          <w:sz w:val="62"/>
          <w:szCs w:val="62"/>
        </w:rPr>
        <w:t>企业应当根据固定资产的性质和消耗方式合理地确定固定资产的预计使用年限和预 计净残值，并根据科学技术的发展、环境及其他因素选择合理的固定资产折旧方法，作 为计提折旧的依据。</w:t>
      </w:r>
    </w:p>
    <w:p w14:paraId="1AC4DC68" w14:textId="77777777" w:rsidR="00D4209A" w:rsidRDefault="00D4209A" w:rsidP="00D4209A">
      <w:pPr>
        <w:pStyle w:val="Bodytext10"/>
        <w:numPr>
          <w:ilvl w:val="0"/>
          <w:numId w:val="13"/>
        </w:numPr>
        <w:tabs>
          <w:tab w:val="left" w:pos="2254"/>
        </w:tabs>
        <w:spacing w:after="0" w:line="283" w:lineRule="auto"/>
        <w:ind w:left="1280"/>
        <w:jc w:val="both"/>
        <w:rPr>
          <w:sz w:val="62"/>
          <w:szCs w:val="62"/>
        </w:rPr>
      </w:pPr>
      <w:bookmarkStart w:id="117" w:name="bookmark402"/>
      <w:bookmarkEnd w:id="117"/>
      <w:r>
        <w:rPr>
          <w:color w:val="000000"/>
          <w:sz w:val="62"/>
          <w:szCs w:val="62"/>
        </w:rPr>
        <w:t>固定资产折旧方法</w:t>
      </w:r>
    </w:p>
    <w:p w14:paraId="0D483782" w14:textId="77777777" w:rsidR="00D4209A" w:rsidRDefault="00D4209A" w:rsidP="00D4209A">
      <w:pPr>
        <w:pStyle w:val="Bodytext10"/>
        <w:spacing w:after="0" w:line="283" w:lineRule="auto"/>
        <w:jc w:val="both"/>
        <w:rPr>
          <w:sz w:val="62"/>
          <w:szCs w:val="62"/>
        </w:rPr>
      </w:pPr>
      <w:r>
        <w:rPr>
          <w:noProof/>
        </w:rPr>
        <mc:AlternateContent>
          <mc:Choice Requires="wps">
            <w:drawing>
              <wp:anchor distT="0" distB="0" distL="0" distR="0" simplePos="0" relativeHeight="251687936" behindDoc="0" locked="0" layoutInCell="1" allowOverlap="1" wp14:anchorId="01936123" wp14:editId="0E022873">
                <wp:simplePos x="0" y="0"/>
                <wp:positionH relativeFrom="page">
                  <wp:posOffset>8825230</wp:posOffset>
                </wp:positionH>
                <wp:positionV relativeFrom="paragraph">
                  <wp:posOffset>292100</wp:posOffset>
                </wp:positionV>
                <wp:extent cx="207010" cy="189230"/>
                <wp:effectExtent l="0" t="0" r="0" b="0"/>
                <wp:wrapSquare wrapText="bothSides"/>
                <wp:docPr id="771" name="Shape 771"/>
                <wp:cNvGraphicFramePr/>
                <a:graphic xmlns:a="http://schemas.openxmlformats.org/drawingml/2006/main">
                  <a:graphicData uri="http://schemas.microsoft.com/office/word/2010/wordprocessingShape">
                    <wps:wsp>
                      <wps:cNvSpPr txBox="1"/>
                      <wps:spPr>
                        <a:xfrm>
                          <a:off x="0" y="0"/>
                          <a:ext cx="207010" cy="189230"/>
                        </a:xfrm>
                        <a:prstGeom prst="rect">
                          <a:avLst/>
                        </a:prstGeom>
                        <a:noFill/>
                      </wps:spPr>
                      <wps:txbx>
                        <w:txbxContent>
                          <w:p w14:paraId="3A037914" w14:textId="77777777" w:rsidR="00D4209A" w:rsidRDefault="00D4209A" w:rsidP="00D4209A">
                            <w:pPr>
                              <w:pStyle w:val="Other10"/>
                              <w:pBdr>
                                <w:top w:val="single" w:sz="0" w:space="0" w:color="575757"/>
                                <w:left w:val="single" w:sz="0" w:space="0" w:color="575757"/>
                                <w:bottom w:val="single" w:sz="0" w:space="0" w:color="575757"/>
                                <w:right w:val="single" w:sz="0" w:space="0" w:color="575757"/>
                              </w:pBdr>
                              <w:shd w:val="clear" w:color="auto" w:fill="575757"/>
                              <w:spacing w:after="0"/>
                              <w:rPr>
                                <w:sz w:val="24"/>
                                <w:szCs w:val="24"/>
                              </w:rPr>
                            </w:pPr>
                            <w:r>
                              <w:rPr>
                                <w:rFonts w:ascii="Courier New" w:eastAsia="Courier New" w:hAnsi="Courier New" w:cs="Courier New"/>
                                <w:color w:val="FFFFFF"/>
                                <w:sz w:val="24"/>
                                <w:szCs w:val="24"/>
                              </w:rPr>
                              <w:t>in</w:t>
                            </w:r>
                          </w:p>
                        </w:txbxContent>
                      </wps:txbx>
                      <wps:bodyPr wrap="none" lIns="0" tIns="0" rIns="0" bIns="0"/>
                    </wps:wsp>
                  </a:graphicData>
                </a:graphic>
              </wp:anchor>
            </w:drawing>
          </mc:Choice>
          <mc:Fallback>
            <w:pict>
              <v:shape w14:anchorId="01936123" id="Shape 771" o:spid="_x0000_s1053" type="#_x0000_t202" style="position:absolute;left:0;text-align:left;margin-left:694.9pt;margin-top:23pt;width:16.3pt;height:14.9pt;z-index:251687936;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RueQEAAO0CAAAOAAAAZHJzL2Uyb0RvYy54bWysUlFLwzAQfhf8DyHvrl0FN8vagYyJICqo&#13;&#10;PyBNkzXQ5EIS1+7fe4nrJvomvlwvd+l3331fVutR92QvnFdgKjqf5ZQIw6FVZlfR97ft1ZISH5hp&#13;&#10;WQ9GVPQgPF3XlxerwZaigA76VjiCIMaXg61oF4Its8zzTmjmZ2CFwaYEp1nAo9tlrWMDous+K/L8&#13;&#10;JhvAtdYBF95jdfPVpHXCl1Lw8CylF4H0FUVuIUWXYhNjVq9YuXPMdoofabA/sNBMGRx6gtqwwMiH&#13;&#10;U7+gtOIOPMgw46AzkFJxkXbAbeb5j21eO2ZF2gXF8fYkk/8/WP60f7UvjoTxDkY0MAoyWF96LMZ9&#13;&#10;Rul0/CJTgn2U8HCSTYyBcCwW+QK5U8KxNV/eFtdJ1uz8s3U+3AvQJCYVdehKEovtH33AgXh1uhJn&#13;&#10;Gdiqvo/1M5OYhbEZiWpx4GKi2UB7QPYDGlhRgy+Mkv7BoD7R6ylxU9IckwkaNU3Dj/5H076fE4Hz&#13;&#10;K60/AQAA//8DAFBLAwQUAAYACAAAACEANaLUe+QAAAAQAQAADwAAAGRycy9kb3ducmV2LnhtbEyP&#13;&#10;zU7DMBCE70i8g7VI3KidEEpI41SInyOVWrhwc+Jtkja2I9tpw9uzPcFlpdHOzs5XrmczsBP60Dsr&#13;&#10;IVkIYGgbp3vbSvj6fL/LgYWorFaDsyjhBwOsq+urUhXane0WT7vYMgqxoVASuhjHgvPQdGhUWLgR&#13;&#10;Le32zhsVSfqWa6/OFG4Gngqx5Eb1lj50asSXDpvjbjIS9h+b4+Ft2opDK3L8TjzOdbKR8vZmfl3R&#13;&#10;eF4BizjHvwu4MFB/qKhY7SarAxtI3+dPBBAlZEsiuziyNM2A1RIeH3LgVcn/g1S/AAAA//8DAFBL&#13;&#10;AQItABQABgAIAAAAIQC2gziS/gAAAOEBAAATAAAAAAAAAAAAAAAAAAAAAABbQ29udGVudF9UeXBl&#13;&#10;c10ueG1sUEsBAi0AFAAGAAgAAAAhADj9If/WAAAAlAEAAAsAAAAAAAAAAAAAAAAALwEAAF9yZWxz&#13;&#10;Ly5yZWxzUEsBAi0AFAAGAAgAAAAhAL+NtG55AQAA7QIAAA4AAAAAAAAAAAAAAAAALgIAAGRycy9l&#13;&#10;Mm9Eb2MueG1sUEsBAi0AFAAGAAgAAAAhADWi1HvkAAAAEAEAAA8AAAAAAAAAAAAAAAAA0wMAAGRy&#13;&#10;cy9kb3ducmV2LnhtbFBLBQYAAAAABAAEAPMAAADkBAAAAAA=&#13;&#10;" filled="f" stroked="f">
                <v:textbox inset="0,0,0,0">
                  <w:txbxContent>
                    <w:p w14:paraId="3A037914" w14:textId="77777777" w:rsidR="00D4209A" w:rsidRDefault="00D4209A" w:rsidP="00D4209A">
                      <w:pPr>
                        <w:pStyle w:val="Other10"/>
                        <w:pBdr>
                          <w:top w:val="single" w:sz="0" w:space="0" w:color="575757"/>
                          <w:left w:val="single" w:sz="0" w:space="0" w:color="575757"/>
                          <w:bottom w:val="single" w:sz="0" w:space="0" w:color="575757"/>
                          <w:right w:val="single" w:sz="0" w:space="0" w:color="575757"/>
                        </w:pBdr>
                        <w:shd w:val="clear" w:color="auto" w:fill="575757"/>
                        <w:spacing w:after="0"/>
                        <w:rPr>
                          <w:sz w:val="24"/>
                          <w:szCs w:val="24"/>
                        </w:rPr>
                      </w:pPr>
                      <w:r>
                        <w:rPr>
                          <w:rFonts w:ascii="Courier New" w:eastAsia="Courier New" w:hAnsi="Courier New" w:cs="Courier New"/>
                          <w:color w:val="FFFFFF"/>
                          <w:sz w:val="24"/>
                          <w:szCs w:val="24"/>
                        </w:rPr>
                        <w:t>in</w:t>
                      </w:r>
                    </w:p>
                  </w:txbxContent>
                </v:textbox>
                <w10:wrap type="square" anchorx="page"/>
              </v:shape>
            </w:pict>
          </mc:Fallback>
        </mc:AlternateContent>
      </w:r>
      <w:r>
        <w:rPr>
          <w:color w:val="000000"/>
          <w:sz w:val="62"/>
          <w:szCs w:val="62"/>
        </w:rPr>
        <w:t>企业应当根据固定资产所含经济利益的预期实现方式选择适当的折旧方法。可选择 的折旧方法包括年限平均法、工作量法、双倍余额递减法、年数总和法。</w:t>
      </w:r>
    </w:p>
    <w:p w14:paraId="268632C5" w14:textId="77777777" w:rsidR="00D4209A" w:rsidRDefault="00D4209A" w:rsidP="00D4209A">
      <w:pPr>
        <w:pStyle w:val="Bodytext10"/>
        <w:spacing w:after="0" w:line="283" w:lineRule="auto"/>
        <w:jc w:val="both"/>
        <w:rPr>
          <w:sz w:val="62"/>
          <w:szCs w:val="62"/>
        </w:rPr>
      </w:pPr>
      <w:r>
        <w:rPr>
          <w:noProof/>
        </w:rPr>
        <mc:AlternateContent>
          <mc:Choice Requires="wps">
            <w:drawing>
              <wp:anchor distT="0" distB="0" distL="0" distR="0" simplePos="0" relativeHeight="251688960" behindDoc="0" locked="0" layoutInCell="1" allowOverlap="1" wp14:anchorId="03D6881E" wp14:editId="583098B0">
                <wp:simplePos x="0" y="0"/>
                <wp:positionH relativeFrom="page">
                  <wp:posOffset>7532370</wp:posOffset>
                </wp:positionH>
                <wp:positionV relativeFrom="paragraph">
                  <wp:posOffset>139700</wp:posOffset>
                </wp:positionV>
                <wp:extent cx="274320" cy="237490"/>
                <wp:effectExtent l="0" t="0" r="0" b="0"/>
                <wp:wrapSquare wrapText="bothSides"/>
                <wp:docPr id="773" name="Shape 773"/>
                <wp:cNvGraphicFramePr/>
                <a:graphic xmlns:a="http://schemas.openxmlformats.org/drawingml/2006/main">
                  <a:graphicData uri="http://schemas.microsoft.com/office/word/2010/wordprocessingShape">
                    <wps:wsp>
                      <wps:cNvSpPr txBox="1"/>
                      <wps:spPr>
                        <a:xfrm>
                          <a:off x="0" y="0"/>
                          <a:ext cx="274320" cy="237490"/>
                        </a:xfrm>
                        <a:prstGeom prst="rect">
                          <a:avLst/>
                        </a:prstGeom>
                        <a:noFill/>
                      </wps:spPr>
                      <wps:txbx>
                        <w:txbxContent>
                          <w:p w14:paraId="2B857119" w14:textId="77777777" w:rsidR="00D4209A" w:rsidRDefault="00D4209A" w:rsidP="00D4209A">
                            <w:pPr>
                              <w:pStyle w:val="Other10"/>
                              <w:pBdr>
                                <w:top w:val="single" w:sz="0" w:space="0" w:color="878787"/>
                                <w:left w:val="single" w:sz="0" w:space="0" w:color="878787"/>
                                <w:bottom w:val="single" w:sz="0" w:space="0" w:color="878787"/>
                                <w:right w:val="single" w:sz="0" w:space="0" w:color="878787"/>
                              </w:pBdr>
                              <w:shd w:val="clear" w:color="auto" w:fill="878787"/>
                              <w:spacing w:after="0"/>
                              <w:ind w:left="-20"/>
                              <w:jc w:val="center"/>
                              <w:rPr>
                                <w:sz w:val="30"/>
                                <w:szCs w:val="30"/>
                              </w:rPr>
                            </w:pPr>
                            <w:r>
                              <w:rPr>
                                <w:color w:val="FFFFFF"/>
                                <w:sz w:val="30"/>
                                <w:szCs w:val="30"/>
                              </w:rPr>
                              <w:t>1=,</w:t>
                            </w:r>
                          </w:p>
                        </w:txbxContent>
                      </wps:txbx>
                      <wps:bodyPr wrap="none" lIns="0" tIns="0" rIns="0" bIns="0"/>
                    </wps:wsp>
                  </a:graphicData>
                </a:graphic>
              </wp:anchor>
            </w:drawing>
          </mc:Choice>
          <mc:Fallback>
            <w:pict>
              <v:shape w14:anchorId="03D6881E" id="Shape 773" o:spid="_x0000_s1054" type="#_x0000_t202" style="position:absolute;left:0;text-align:left;margin-left:593.1pt;margin-top:11pt;width:21.6pt;height:18.7pt;z-index:251688960;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OjnegEAAO0CAAAOAAAAZHJzL2Uyb0RvYy54bWysUlFLwzAQfhf8DyHvrl033CzrBjImgqgw&#13;&#10;/QFZmqyBJheSuHb/3ktcN9E38eV6uUu/++77slj1uiUH4bwCU9HxKKdEGA61MvuKvr9tbuaU+MBM&#13;&#10;zVowoqJH4elqeX216GwpCmigrYUjCGJ82dmKNiHYMss8b4RmfgRWGGxKcJoFPLp9VjvWIbpusyLP&#13;&#10;b7MOXG0dcOE9VtdfTbpM+FIKHl6k9CKQtqLILaToUtzFmC0XrNw7ZhvFTzTYH1hopgwOPUOtWWDk&#13;&#10;w6lfUFpxBx5kGHHQGUipuEg74Dbj/Mc224ZZkXZBcbw9y+T/D5Y/H7b21ZHQ30OPBkZBOutLj8W4&#13;&#10;Ty+djl9kSrCPEh7Psok+EI7FYjadFNjh2Coms+ldkjW7/GydDw8CNIlJRR26ksRihycfcCBeHa7E&#13;&#10;WQY2qm1j/cIkZqHf9UTVOGQ+0NxBfUT2HRpYUYMvjJL20aA+0eshcUOyOyUDNGqahp/8j6Z9PycC&#13;&#10;l1e6/AQAAP//AwBQSwMEFAAGAAgAAAAhAKMjUBrhAAAAEAEAAA8AAABkcnMvZG93bnJldi54bWxM&#13;&#10;T8tOwzAQvCPxD9YicaN2LKhCGqdCPI5UauHCzYm3SdrYjmynDX/P9kQvuxrt7DzK9WwHdsIQe+8U&#13;&#10;ZAsBDF3jTe9aBd9fHw85sJi0M3rwDhX8YoR1dXtT6sL4s9viaZdaRiIuFlpBl9JYcB6bDq2OCz+i&#13;&#10;o9veB6sTwdByE/SZxO3ApRBLbnXvyKHTI7522Bx3k1Ww/9wcD+/TVhxakeNPFnCus41S93fz24rG&#13;&#10;ywpYwjn9f8ClA+WHioLVfnImsoFwli8lcRVISc0uDCmfH4HVCp5o86rk10WqPwAAAP//AwBQSwEC&#13;&#10;LQAUAAYACAAAACEAtoM4kv4AAADhAQAAEwAAAAAAAAAAAAAAAAAAAAAAW0NvbnRlbnRfVHlwZXNd&#13;&#10;LnhtbFBLAQItABQABgAIAAAAIQA4/SH/1gAAAJQBAAALAAAAAAAAAAAAAAAAAC8BAABfcmVscy8u&#13;&#10;cmVsc1BLAQItABQABgAIAAAAIQCxTOjnegEAAO0CAAAOAAAAAAAAAAAAAAAAAC4CAABkcnMvZTJv&#13;&#10;RG9jLnhtbFBLAQItABQABgAIAAAAIQCjI1Aa4QAAABABAAAPAAAAAAAAAAAAAAAAANQDAABkcnMv&#13;&#10;ZG93bnJldi54bWxQSwUGAAAAAAQABADzAAAA4gQAAAAA&#13;&#10;" filled="f" stroked="f">
                <v:textbox inset="0,0,0,0">
                  <w:txbxContent>
                    <w:p w14:paraId="2B857119" w14:textId="77777777" w:rsidR="00D4209A" w:rsidRDefault="00D4209A" w:rsidP="00D4209A">
                      <w:pPr>
                        <w:pStyle w:val="Other10"/>
                        <w:pBdr>
                          <w:top w:val="single" w:sz="0" w:space="0" w:color="878787"/>
                          <w:left w:val="single" w:sz="0" w:space="0" w:color="878787"/>
                          <w:bottom w:val="single" w:sz="0" w:space="0" w:color="878787"/>
                          <w:right w:val="single" w:sz="0" w:space="0" w:color="878787"/>
                        </w:pBdr>
                        <w:shd w:val="clear" w:color="auto" w:fill="878787"/>
                        <w:spacing w:after="0"/>
                        <w:ind w:left="-20"/>
                        <w:jc w:val="center"/>
                        <w:rPr>
                          <w:sz w:val="30"/>
                          <w:szCs w:val="30"/>
                        </w:rPr>
                      </w:pPr>
                      <w:r>
                        <w:rPr>
                          <w:color w:val="FFFFFF"/>
                          <w:sz w:val="30"/>
                          <w:szCs w:val="30"/>
                        </w:rPr>
                        <w:t>1=,</w:t>
                      </w:r>
                    </w:p>
                  </w:txbxContent>
                </v:textbox>
                <w10:wrap type="square" anchorx="page"/>
              </v:shape>
            </w:pict>
          </mc:Fallback>
        </mc:AlternateContent>
      </w:r>
      <w:r>
        <w:rPr>
          <w:color w:val="000000"/>
          <w:sz w:val="62"/>
          <w:szCs w:val="62"/>
        </w:rPr>
        <w:t>折旧方法一经选定，不得随意变更。如需变更，应在会计报表中进行说明。</w:t>
      </w:r>
    </w:p>
    <w:p w14:paraId="0556806B" w14:textId="77777777" w:rsidR="00D4209A" w:rsidRDefault="00D4209A" w:rsidP="00D4209A">
      <w:pPr>
        <w:pStyle w:val="Bodytext10"/>
        <w:spacing w:after="0" w:line="293" w:lineRule="auto"/>
        <w:ind w:firstLine="1560"/>
        <w:jc w:val="both"/>
        <w:rPr>
          <w:sz w:val="62"/>
          <w:szCs w:val="62"/>
        </w:rPr>
      </w:pPr>
      <w:r>
        <w:rPr>
          <w:rFonts w:ascii="Arial" w:eastAsia="Arial" w:hAnsi="Arial" w:cs="Arial"/>
          <w:color w:val="000000"/>
          <w:sz w:val="66"/>
          <w:szCs w:val="66"/>
        </w:rPr>
        <w:t>(1 )</w:t>
      </w:r>
      <w:r>
        <w:rPr>
          <w:color w:val="000000"/>
          <w:sz w:val="62"/>
          <w:szCs w:val="62"/>
        </w:rPr>
        <w:t>年限平均法。年限平均法又称直线法，是将固定资产的应计折旧额均衡地分 摊到固定资产预计使用寿命年限中的一种方法，采用这种方法计算的每期折旧额都是 相等的。计算公式如下：</w:t>
      </w:r>
    </w:p>
    <w:p w14:paraId="62893BF8" w14:textId="77777777" w:rsidR="00D4209A" w:rsidRDefault="00D4209A" w:rsidP="00D4209A">
      <w:pPr>
        <w:pStyle w:val="Bodytext10"/>
        <w:tabs>
          <w:tab w:val="left" w:pos="22835"/>
        </w:tabs>
        <w:spacing w:after="0" w:line="283" w:lineRule="auto"/>
        <w:ind w:left="5920"/>
        <w:rPr>
          <w:sz w:val="66"/>
          <w:szCs w:val="66"/>
        </w:rPr>
      </w:pPr>
      <w:r>
        <w:rPr>
          <w:color w:val="000000"/>
          <w:sz w:val="62"/>
          <w:szCs w:val="62"/>
        </w:rPr>
        <w:lastRenderedPageBreak/>
        <w:t>年折旧率=(</w:t>
      </w:r>
      <w:r>
        <w:rPr>
          <w:rFonts w:ascii="Arial" w:eastAsia="Arial" w:hAnsi="Arial" w:cs="Arial"/>
          <w:color w:val="000000"/>
          <w:sz w:val="66"/>
          <w:szCs w:val="66"/>
        </w:rPr>
        <w:t>1</w:t>
      </w:r>
      <w:r>
        <w:rPr>
          <w:color w:val="000000"/>
          <w:sz w:val="62"/>
          <w:szCs w:val="62"/>
        </w:rPr>
        <w:t>-预计净残值率)/预计使用年限</w:t>
      </w:r>
      <w:r>
        <w:rPr>
          <w:color w:val="000000"/>
          <w:sz w:val="62"/>
          <w:szCs w:val="62"/>
        </w:rPr>
        <w:tab/>
      </w:r>
      <w:r>
        <w:rPr>
          <w:color w:val="000000"/>
          <w:sz w:val="66"/>
          <w:szCs w:val="66"/>
        </w:rPr>
        <w:t>(</w:t>
      </w:r>
      <w:r>
        <w:rPr>
          <w:rFonts w:ascii="Arial" w:eastAsia="Arial" w:hAnsi="Arial" w:cs="Arial"/>
          <w:color w:val="000000"/>
          <w:sz w:val="66"/>
          <w:szCs w:val="66"/>
        </w:rPr>
        <w:t>3-1)</w:t>
      </w:r>
    </w:p>
    <w:p w14:paraId="45CE94A7" w14:textId="77777777" w:rsidR="00D4209A" w:rsidRDefault="00D4209A" w:rsidP="00D4209A">
      <w:pPr>
        <w:pStyle w:val="Bodytext20"/>
        <w:tabs>
          <w:tab w:val="left" w:pos="13594"/>
        </w:tabs>
        <w:spacing w:after="0" w:line="283" w:lineRule="auto"/>
        <w:ind w:left="0" w:right="300"/>
        <w:jc w:val="right"/>
      </w:pPr>
      <w:r>
        <w:rPr>
          <w:rFonts w:ascii="Arial Unicode MS" w:eastAsia="Arial Unicode MS" w:hAnsi="Arial Unicode MS" w:cs="Arial Unicode MS"/>
          <w:color w:val="000000"/>
          <w:sz w:val="62"/>
          <w:szCs w:val="62"/>
        </w:rPr>
        <w:t>月折旧率=年折旧率</w:t>
      </w:r>
      <w:r>
        <w:rPr>
          <w:color w:val="000000"/>
        </w:rPr>
        <w:t>/12</w:t>
      </w:r>
      <w:r>
        <w:rPr>
          <w:color w:val="000000"/>
        </w:rPr>
        <w:tab/>
        <w:t>( 3-2 )</w:t>
      </w:r>
    </w:p>
    <w:p w14:paraId="2129924D" w14:textId="77777777" w:rsidR="00D4209A" w:rsidRDefault="00D4209A" w:rsidP="00D4209A">
      <w:pPr>
        <w:pStyle w:val="Bodytext10"/>
        <w:tabs>
          <w:tab w:val="left" w:pos="15475"/>
        </w:tabs>
        <w:spacing w:after="0" w:line="283" w:lineRule="auto"/>
        <w:ind w:right="300"/>
        <w:jc w:val="right"/>
        <w:rPr>
          <w:sz w:val="66"/>
          <w:szCs w:val="66"/>
        </w:rPr>
      </w:pPr>
      <w:r>
        <w:rPr>
          <w:color w:val="000000"/>
          <w:sz w:val="62"/>
          <w:szCs w:val="62"/>
        </w:rPr>
        <w:t>月折旧额=固定资产原价</w:t>
      </w:r>
      <w:r>
        <w:rPr>
          <w:rFonts w:ascii="Arial" w:eastAsia="Arial" w:hAnsi="Arial" w:cs="Arial"/>
          <w:color w:val="000000"/>
          <w:sz w:val="66"/>
          <w:szCs w:val="66"/>
        </w:rPr>
        <w:t>x</w:t>
      </w:r>
      <w:r>
        <w:rPr>
          <w:color w:val="000000"/>
          <w:sz w:val="62"/>
          <w:szCs w:val="62"/>
        </w:rPr>
        <w:t>月折旧率</w:t>
      </w:r>
      <w:r>
        <w:rPr>
          <w:color w:val="000000"/>
          <w:sz w:val="62"/>
          <w:szCs w:val="62"/>
        </w:rPr>
        <w:tab/>
      </w:r>
      <w:r>
        <w:rPr>
          <w:rFonts w:ascii="Arial" w:eastAsia="Arial" w:hAnsi="Arial" w:cs="Arial"/>
          <w:color w:val="000000"/>
          <w:sz w:val="66"/>
          <w:szCs w:val="66"/>
        </w:rPr>
        <w:t>(3-3</w:t>
      </w:r>
      <w:r>
        <w:rPr>
          <w:color w:val="000000"/>
          <w:sz w:val="66"/>
          <w:szCs w:val="66"/>
        </w:rPr>
        <w:t>)</w:t>
      </w:r>
    </w:p>
    <w:p w14:paraId="52DE6053" w14:textId="77777777" w:rsidR="00D4209A" w:rsidRDefault="00D4209A" w:rsidP="00D4209A">
      <w:pPr>
        <w:pStyle w:val="Bodytext10"/>
        <w:spacing w:after="0" w:line="283" w:lineRule="auto"/>
        <w:ind w:firstLine="1560"/>
        <w:jc w:val="both"/>
        <w:rPr>
          <w:sz w:val="62"/>
          <w:szCs w:val="62"/>
        </w:rPr>
      </w:pPr>
      <w:r>
        <w:rPr>
          <w:color w:val="000000"/>
          <w:sz w:val="62"/>
          <w:szCs w:val="62"/>
        </w:rPr>
        <w:t>【例</w:t>
      </w:r>
      <w:r>
        <w:rPr>
          <w:rFonts w:ascii="Times New Roman" w:eastAsia="Times New Roman" w:hAnsi="Times New Roman" w:cs="Times New Roman"/>
          <w:b/>
          <w:bCs/>
          <w:color w:val="000000"/>
          <w:sz w:val="66"/>
          <w:szCs w:val="66"/>
        </w:rPr>
        <w:t>3.1</w:t>
      </w:r>
      <w:r>
        <w:rPr>
          <w:color w:val="000000"/>
          <w:sz w:val="62"/>
          <w:szCs w:val="62"/>
        </w:rPr>
        <w:t>】 某企业有一座厂房，原价为</w:t>
      </w:r>
      <w:r>
        <w:rPr>
          <w:rFonts w:ascii="Arial" w:eastAsia="Arial" w:hAnsi="Arial" w:cs="Arial"/>
          <w:color w:val="000000"/>
          <w:sz w:val="66"/>
          <w:szCs w:val="66"/>
        </w:rPr>
        <w:t>500 000</w:t>
      </w:r>
      <w:r>
        <w:rPr>
          <w:color w:val="000000"/>
          <w:sz w:val="62"/>
          <w:szCs w:val="62"/>
        </w:rPr>
        <w:t>元，预计使用年限为</w:t>
      </w:r>
      <w:r>
        <w:rPr>
          <w:rFonts w:ascii="Arial" w:eastAsia="Arial" w:hAnsi="Arial" w:cs="Arial"/>
          <w:color w:val="000000"/>
          <w:sz w:val="66"/>
          <w:szCs w:val="66"/>
        </w:rPr>
        <w:t>20</w:t>
      </w:r>
      <w:r>
        <w:rPr>
          <w:color w:val="000000"/>
          <w:sz w:val="62"/>
          <w:szCs w:val="62"/>
        </w:rPr>
        <w:t>年，净残 值率为</w:t>
      </w:r>
      <w:r>
        <w:rPr>
          <w:rFonts w:ascii="Arial" w:eastAsia="Arial" w:hAnsi="Arial" w:cs="Arial"/>
          <w:color w:val="000000"/>
          <w:sz w:val="66"/>
          <w:szCs w:val="66"/>
        </w:rPr>
        <w:t>2%,</w:t>
      </w:r>
      <w:r>
        <w:rPr>
          <w:color w:val="000000"/>
          <w:sz w:val="62"/>
          <w:szCs w:val="62"/>
        </w:rPr>
        <w:t>则该厂房的折旧率和折旧额计算如下：</w:t>
      </w:r>
    </w:p>
    <w:p w14:paraId="38222D84" w14:textId="77777777" w:rsidR="00D4209A" w:rsidRDefault="00D4209A" w:rsidP="00D4209A">
      <w:pPr>
        <w:pStyle w:val="Bodytext20"/>
        <w:spacing w:after="0" w:line="283" w:lineRule="auto"/>
        <w:ind w:left="1280"/>
        <w:jc w:val="left"/>
      </w:pPr>
      <w:r>
        <w:rPr>
          <w:rFonts w:ascii="Arial Unicode MS" w:eastAsia="Arial Unicode MS" w:hAnsi="Arial Unicode MS" w:cs="Arial Unicode MS"/>
          <w:color w:val="000000"/>
          <w:sz w:val="62"/>
          <w:szCs w:val="62"/>
        </w:rPr>
        <w:t>年折旧率=(</w:t>
      </w:r>
      <w:r>
        <w:rPr>
          <w:color w:val="000000"/>
        </w:rPr>
        <w:t>1-2%) /20=4.9%</w:t>
      </w:r>
    </w:p>
    <w:p w14:paraId="1238E0DF" w14:textId="77777777" w:rsidR="00D4209A" w:rsidRDefault="00D4209A" w:rsidP="00D4209A">
      <w:pPr>
        <w:pStyle w:val="Bodytext20"/>
        <w:spacing w:after="0" w:line="283" w:lineRule="auto"/>
        <w:ind w:left="1280"/>
        <w:jc w:val="left"/>
      </w:pPr>
      <w:r>
        <w:rPr>
          <w:rFonts w:ascii="Arial Unicode MS" w:eastAsia="Arial Unicode MS" w:hAnsi="Arial Unicode MS" w:cs="Arial Unicode MS"/>
          <w:color w:val="000000"/>
          <w:sz w:val="62"/>
          <w:szCs w:val="62"/>
        </w:rPr>
        <w:t>月折旧率</w:t>
      </w:r>
      <w:r>
        <w:rPr>
          <w:color w:val="000000"/>
        </w:rPr>
        <w:t>=4.9%/12=0.41 %</w:t>
      </w:r>
    </w:p>
    <w:p w14:paraId="2B177C2B" w14:textId="77777777" w:rsidR="00D4209A" w:rsidRDefault="00D4209A" w:rsidP="00D4209A">
      <w:pPr>
        <w:pStyle w:val="Bodytext20"/>
        <w:spacing w:after="0" w:line="283" w:lineRule="auto"/>
        <w:ind w:left="1280"/>
        <w:jc w:val="left"/>
        <w:rPr>
          <w:sz w:val="62"/>
          <w:szCs w:val="62"/>
        </w:rPr>
      </w:pPr>
      <w:r>
        <w:rPr>
          <w:rFonts w:ascii="Arial Unicode MS" w:eastAsia="Arial Unicode MS" w:hAnsi="Arial Unicode MS" w:cs="Arial Unicode MS"/>
          <w:color w:val="000000"/>
          <w:sz w:val="62"/>
          <w:szCs w:val="62"/>
        </w:rPr>
        <w:t>月折旧额</w:t>
      </w:r>
      <w:r>
        <w:rPr>
          <w:color w:val="000000"/>
        </w:rPr>
        <w:t xml:space="preserve">=500 000 x 0.41%=2 050 </w:t>
      </w:r>
      <w:r>
        <w:rPr>
          <w:rFonts w:ascii="Arial Unicode MS" w:eastAsia="Arial Unicode MS" w:hAnsi="Arial Unicode MS" w:cs="Arial Unicode MS"/>
          <w:color w:val="000000"/>
          <w:sz w:val="62"/>
          <w:szCs w:val="62"/>
        </w:rPr>
        <w:t>(元)</w:t>
      </w:r>
    </w:p>
    <w:p w14:paraId="3F033717" w14:textId="77777777" w:rsidR="00D4209A" w:rsidRDefault="00D4209A" w:rsidP="00D4209A">
      <w:pPr>
        <w:pStyle w:val="Bodytext10"/>
        <w:spacing w:after="0" w:line="283" w:lineRule="auto"/>
        <w:ind w:left="1280"/>
        <w:jc w:val="both"/>
        <w:rPr>
          <w:sz w:val="62"/>
          <w:szCs w:val="62"/>
        </w:rPr>
      </w:pPr>
      <w:r>
        <w:rPr>
          <w:color w:val="000000"/>
          <w:sz w:val="62"/>
          <w:szCs w:val="62"/>
        </w:rPr>
        <w:t>采用年限平均法计算固定资产折旧比较简便，但是存在着明显的局限性。</w:t>
      </w:r>
    </w:p>
    <w:p w14:paraId="79655368" w14:textId="77777777" w:rsidR="00D4209A" w:rsidRDefault="00D4209A" w:rsidP="00D4209A">
      <w:pPr>
        <w:pStyle w:val="Bodytext10"/>
        <w:spacing w:after="0" w:line="283" w:lineRule="auto"/>
        <w:jc w:val="both"/>
        <w:rPr>
          <w:sz w:val="62"/>
          <w:szCs w:val="62"/>
        </w:rPr>
      </w:pPr>
      <w:r>
        <w:rPr>
          <w:noProof/>
        </w:rPr>
        <mc:AlternateContent>
          <mc:Choice Requires="wps">
            <w:drawing>
              <wp:anchor distT="0" distB="0" distL="0" distR="0" simplePos="0" relativeHeight="251689984" behindDoc="0" locked="0" layoutInCell="1" allowOverlap="1" wp14:anchorId="5B5E7975" wp14:editId="526653AC">
                <wp:simplePos x="0" y="0"/>
                <wp:positionH relativeFrom="page">
                  <wp:posOffset>13287375</wp:posOffset>
                </wp:positionH>
                <wp:positionV relativeFrom="paragraph">
                  <wp:posOffset>266700</wp:posOffset>
                </wp:positionV>
                <wp:extent cx="213360" cy="182880"/>
                <wp:effectExtent l="0" t="0" r="0" b="0"/>
                <wp:wrapSquare wrapText="bothSides"/>
                <wp:docPr id="775" name="Shape 775"/>
                <wp:cNvGraphicFramePr/>
                <a:graphic xmlns:a="http://schemas.openxmlformats.org/drawingml/2006/main">
                  <a:graphicData uri="http://schemas.microsoft.com/office/word/2010/wordprocessingShape">
                    <wps:wsp>
                      <wps:cNvSpPr txBox="1"/>
                      <wps:spPr>
                        <a:xfrm>
                          <a:off x="0" y="0"/>
                          <a:ext cx="213360" cy="182880"/>
                        </a:xfrm>
                        <a:prstGeom prst="rect">
                          <a:avLst/>
                        </a:prstGeom>
                        <a:noFill/>
                      </wps:spPr>
                      <wps:txbx>
                        <w:txbxContent>
                          <w:p w14:paraId="639B9BB1" w14:textId="77777777" w:rsidR="00D4209A" w:rsidRDefault="00D4209A" w:rsidP="00D4209A">
                            <w:pPr>
                              <w:pStyle w:val="Other10"/>
                              <w:pBdr>
                                <w:top w:val="single" w:sz="0" w:space="0" w:color="575757"/>
                                <w:left w:val="single" w:sz="0" w:space="0" w:color="575757"/>
                                <w:bottom w:val="single" w:sz="0" w:space="0" w:color="575757"/>
                                <w:right w:val="single" w:sz="0" w:space="0" w:color="575757"/>
                              </w:pBdr>
                              <w:shd w:val="clear" w:color="auto" w:fill="575757"/>
                              <w:spacing w:after="0"/>
                              <w:jc w:val="center"/>
                              <w:rPr>
                                <w:sz w:val="24"/>
                                <w:szCs w:val="24"/>
                              </w:rPr>
                            </w:pPr>
                            <w:r>
                              <w:rPr>
                                <w:b/>
                                <w:bCs/>
                                <w:color w:val="FFFFFF"/>
                                <w:sz w:val="24"/>
                                <w:szCs w:val="24"/>
                              </w:rPr>
                              <w:t>III</w:t>
                            </w:r>
                          </w:p>
                        </w:txbxContent>
                      </wps:txbx>
                      <wps:bodyPr wrap="none" lIns="0" tIns="0" rIns="0" bIns="0"/>
                    </wps:wsp>
                  </a:graphicData>
                </a:graphic>
              </wp:anchor>
            </w:drawing>
          </mc:Choice>
          <mc:Fallback>
            <w:pict>
              <v:shape w14:anchorId="5B5E7975" id="Shape 775" o:spid="_x0000_s1055" type="#_x0000_t202" style="position:absolute;left:0;text-align:left;margin-left:1046.25pt;margin-top:21pt;width:16.8pt;height:14.4pt;z-index:25168998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N2heQEAAO0CAAAOAAAAZHJzL2Uyb0RvYy54bWysUlFLwzAQfhf8DyHvLt0GY5Z1AxkTQVRQ&#13;&#10;f0CaJmugyYUkrt2/9xLXTfRNfLle7tLvvvu+rDaD6chB+qDBVnQ6KSiRVkCj7b6i72+7myUlIXLb&#13;&#10;8A6srOhRBrpZX1+telfKGbTQNdITBLGh7F1F2xhdyVgQrTQ8TMBJi00F3vCIR79njec9opuOzYpi&#13;&#10;wXrwjfMgZAhY3X416TrjKyVFfFYqyEi6iiK3mKPPsU6RrVe83HvuWi1ONPgfWBiuLQ49Q2155OTD&#13;&#10;619QRgsPAVScCDAMlNJC5h1wm2nxY5vXljuZd0FxgjvLFP4PVjwdXt2LJ3G4gwENTIL0LpQBi2mf&#13;&#10;QXmTvsiUYB8lPJ5lk0MkAouz6Xy+wI7A1nQ5Wy6zrOzys/Mh3kswJCUV9ehKFosfHkPEgXh1vJJm&#13;&#10;Wdjprkv1C5OUxaEeiG5w4O1Is4bmiOx7NLCiFl8YJd2DRX2S12Pix6Q+JSM0apqHn/xPpn0/ZwKX&#13;&#10;V7r+BAAA//8DAFBLAwQUAAYACAAAACEAiLpCLeQAAAAQAQAADwAAAGRycy9kb3ducmV2LnhtbEyP&#13;&#10;S0/DMBCE70j8B2uRuFE/BCWkcSrE40ilFi7cnHibpI3tKHba8O9ZTvSy0mpnZucr1rPr2QnH2AWv&#13;&#10;QS4EMPR1sJ1vNHx9vt9lwGIy3po+eNTwgxHW5fVVYXIbzn6Lp11qGIX4mBsNbUpDznmsW3QmLsKA&#13;&#10;nm77MDqTaB0bbkdzpnDXcyXEkjvTefrQmgFfWqyPu8lp2H9sjoe3aSsOjcjwW444V3Kj9e3N/Lqi&#13;&#10;8bwClnBO/w74Y6D+UFKxKkzeRtZrUOJJPZBWw70iMlIoqZYSWKXhUWTAy4JfgpS/AAAA//8DAFBL&#13;&#10;AQItABQABgAIAAAAIQC2gziS/gAAAOEBAAATAAAAAAAAAAAAAAAAAAAAAABbQ29udGVudF9UeXBl&#13;&#10;c10ueG1sUEsBAi0AFAAGAAgAAAAhADj9If/WAAAAlAEAAAsAAAAAAAAAAAAAAAAALwEAAF9yZWxz&#13;&#10;Ly5yZWxzUEsBAi0AFAAGAAgAAAAhAHJ43aF5AQAA7QIAAA4AAAAAAAAAAAAAAAAALgIAAGRycy9l&#13;&#10;Mm9Eb2MueG1sUEsBAi0AFAAGAAgAAAAhAIi6Qi3kAAAAEAEAAA8AAAAAAAAAAAAAAAAA0wMAAGRy&#13;&#10;cy9kb3ducmV2LnhtbFBLBQYAAAAABAAEAPMAAADkBAAAAAA=&#13;&#10;" filled="f" stroked="f">
                <v:textbox inset="0,0,0,0">
                  <w:txbxContent>
                    <w:p w14:paraId="639B9BB1" w14:textId="77777777" w:rsidR="00D4209A" w:rsidRDefault="00D4209A" w:rsidP="00D4209A">
                      <w:pPr>
                        <w:pStyle w:val="Other10"/>
                        <w:pBdr>
                          <w:top w:val="single" w:sz="0" w:space="0" w:color="575757"/>
                          <w:left w:val="single" w:sz="0" w:space="0" w:color="575757"/>
                          <w:bottom w:val="single" w:sz="0" w:space="0" w:color="575757"/>
                          <w:right w:val="single" w:sz="0" w:space="0" w:color="575757"/>
                        </w:pBdr>
                        <w:shd w:val="clear" w:color="auto" w:fill="575757"/>
                        <w:spacing w:after="0"/>
                        <w:jc w:val="center"/>
                        <w:rPr>
                          <w:sz w:val="24"/>
                          <w:szCs w:val="24"/>
                        </w:rPr>
                      </w:pPr>
                      <w:r>
                        <w:rPr>
                          <w:b/>
                          <w:bCs/>
                          <w:color w:val="FFFFFF"/>
                          <w:sz w:val="24"/>
                          <w:szCs w:val="24"/>
                        </w:rPr>
                        <w:t>III</w:t>
                      </w:r>
                    </w:p>
                  </w:txbxContent>
                </v:textbox>
                <w10:wrap type="square" anchorx="page"/>
              </v:shape>
            </w:pict>
          </mc:Fallback>
        </mc:AlternateContent>
      </w:r>
      <w:r>
        <w:rPr>
          <w:noProof/>
        </w:rPr>
        <mc:AlternateContent>
          <mc:Choice Requires="wps">
            <w:drawing>
              <wp:anchor distT="0" distB="0" distL="0" distR="0" simplePos="0" relativeHeight="251691008" behindDoc="0" locked="0" layoutInCell="1" allowOverlap="1" wp14:anchorId="3AA4C2FA" wp14:editId="5DD8D453">
                <wp:simplePos x="0" y="0"/>
                <wp:positionH relativeFrom="page">
                  <wp:posOffset>10495280</wp:posOffset>
                </wp:positionH>
                <wp:positionV relativeFrom="paragraph">
                  <wp:posOffset>1511300</wp:posOffset>
                </wp:positionV>
                <wp:extent cx="213360" cy="182880"/>
                <wp:effectExtent l="0" t="0" r="0" b="0"/>
                <wp:wrapSquare wrapText="bothSides"/>
                <wp:docPr id="777" name="Shape 777"/>
                <wp:cNvGraphicFramePr/>
                <a:graphic xmlns:a="http://schemas.openxmlformats.org/drawingml/2006/main">
                  <a:graphicData uri="http://schemas.microsoft.com/office/word/2010/wordprocessingShape">
                    <wps:wsp>
                      <wps:cNvSpPr txBox="1"/>
                      <wps:spPr>
                        <a:xfrm>
                          <a:off x="0" y="0"/>
                          <a:ext cx="213360" cy="182880"/>
                        </a:xfrm>
                        <a:prstGeom prst="rect">
                          <a:avLst/>
                        </a:prstGeom>
                        <a:noFill/>
                      </wps:spPr>
                      <wps:txbx>
                        <w:txbxContent>
                          <w:p w14:paraId="0FFEBE6E" w14:textId="77777777" w:rsidR="00D4209A" w:rsidRDefault="00D4209A" w:rsidP="00D4209A">
                            <w:pPr>
                              <w:pStyle w:val="Other10"/>
                              <w:pBdr>
                                <w:top w:val="single" w:sz="0" w:space="0" w:color="575757"/>
                                <w:left w:val="single" w:sz="0" w:space="0" w:color="575757"/>
                                <w:bottom w:val="single" w:sz="0" w:space="0" w:color="575757"/>
                                <w:right w:val="single" w:sz="0" w:space="0" w:color="575757"/>
                              </w:pBdr>
                              <w:shd w:val="clear" w:color="auto" w:fill="575757"/>
                              <w:spacing w:after="0"/>
                              <w:rPr>
                                <w:sz w:val="24"/>
                                <w:szCs w:val="24"/>
                              </w:rPr>
                            </w:pPr>
                            <w:r>
                              <w:rPr>
                                <w:b/>
                                <w:bCs/>
                                <w:color w:val="FFFFFF"/>
                                <w:sz w:val="24"/>
                                <w:szCs w:val="24"/>
                              </w:rPr>
                              <w:t>III</w:t>
                            </w:r>
                          </w:p>
                        </w:txbxContent>
                      </wps:txbx>
                      <wps:bodyPr wrap="none" lIns="0" tIns="0" rIns="0" bIns="0"/>
                    </wps:wsp>
                  </a:graphicData>
                </a:graphic>
              </wp:anchor>
            </w:drawing>
          </mc:Choice>
          <mc:Fallback>
            <w:pict>
              <v:shape w14:anchorId="3AA4C2FA" id="Shape 777" o:spid="_x0000_s1056" type="#_x0000_t202" style="position:absolute;left:0;text-align:left;margin-left:826.4pt;margin-top:119pt;width:16.8pt;height:14.4pt;z-index:25169100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O2xegEAAO0CAAAOAAAAZHJzL2Uyb0RvYy54bWysUstqwzAQvBf6D0L3xnlAMCZKoISUQmkL&#13;&#10;aT9AlqVYYGmFpMbO33elxklpb6WX9WpXnp2d0WozmI4cpQ8aLKOzyZQSaQU02h4YfX/b3ZWUhMht&#13;&#10;wzuwktGTDHSzvr1Z9a6Sc2iha6QnCGJD1TtG2xhdVRRBtNLwMAEnLTYVeMMjHv2haDzvEd10xXw6&#13;&#10;XRY9+MZ5EDIErG6/mnSd8ZWSIr4oFWQkHaPILeboc6xTLNYrXh08d60WZxr8DywM1xaHXqC2PHLy&#13;&#10;4fUvKKOFhwAqTgSYApTSQuYdcJvZ9Mc2+5Y7mXdBcYK7yBT+D1Y8H/fu1ZM43MOABiZBeheqgMW0&#13;&#10;z6C8SV9kSrCPEp4usskhEoHF+WyxWGJHYGtWzssyy1pcf3Y+xAcJhqSEUY+uZLH48SlEHIhXxytp&#13;&#10;loWd7rpUvzJJWRzqgeiG0UUekEo1NCdk36OBjFp8YZR0jxb1SV6PiR+T+pyM0KhpHn72P5n2/ZwJ&#13;&#10;XF/p+hMAAP//AwBQSwMEFAAGAAgAAAAhAJHjTxjkAAAAEgEAAA8AAABkcnMvZG93bnJldi54bWxM&#13;&#10;j8tugzAQRfeV8g/WVOqusaGthQgmivpYNlLSbrozMAESbCPbJPTvO1k1m5HuPO7cU6xnM7Az+tA7&#13;&#10;qyBZCmBoa9f0tlXw/fXxmAELUdtGD86igl8MsC4Xd4XOG3exOzzvY8vIxIZcK+hiHHPOQ92h0WHp&#13;&#10;RrQ0OzhvdCTpW954fSFzM/BUCMmN7i196PSIrx3Wp/1kFBw+t6fj+7QTx1Zk+JN4nKtkq9TD/fy2&#13;&#10;orJZAYs4x/8LuDJQfigpWOUm2wQ2kJYvKQFEBelTRmjXFZnJZ2AVtaTMgJcFv0Up/wAAAP//AwBQ&#13;&#10;SwECLQAUAAYACAAAACEAtoM4kv4AAADhAQAAEwAAAAAAAAAAAAAAAAAAAAAAW0NvbnRlbnRfVHlw&#13;&#10;ZXNdLnhtbFBLAQItABQABgAIAAAAIQA4/SH/1gAAAJQBAAALAAAAAAAAAAAAAAAAAC8BAABfcmVs&#13;&#10;cy8ucmVsc1BLAQItABQABgAIAAAAIQDkdO2xegEAAO0CAAAOAAAAAAAAAAAAAAAAAC4CAABkcnMv&#13;&#10;ZTJvRG9jLnhtbFBLAQItABQABgAIAAAAIQCR408Y5AAAABIBAAAPAAAAAAAAAAAAAAAAANQDAABk&#13;&#10;cnMvZG93bnJldi54bWxQSwUGAAAAAAQABADzAAAA5QQAAAAA&#13;&#10;" filled="f" stroked="f">
                <v:textbox inset="0,0,0,0">
                  <w:txbxContent>
                    <w:p w14:paraId="0FFEBE6E" w14:textId="77777777" w:rsidR="00D4209A" w:rsidRDefault="00D4209A" w:rsidP="00D4209A">
                      <w:pPr>
                        <w:pStyle w:val="Other10"/>
                        <w:pBdr>
                          <w:top w:val="single" w:sz="0" w:space="0" w:color="575757"/>
                          <w:left w:val="single" w:sz="0" w:space="0" w:color="575757"/>
                          <w:bottom w:val="single" w:sz="0" w:space="0" w:color="575757"/>
                          <w:right w:val="single" w:sz="0" w:space="0" w:color="575757"/>
                        </w:pBdr>
                        <w:shd w:val="clear" w:color="auto" w:fill="575757"/>
                        <w:spacing w:after="0"/>
                        <w:rPr>
                          <w:sz w:val="24"/>
                          <w:szCs w:val="24"/>
                        </w:rPr>
                      </w:pPr>
                      <w:r>
                        <w:rPr>
                          <w:b/>
                          <w:bCs/>
                          <w:color w:val="FFFFFF"/>
                          <w:sz w:val="24"/>
                          <w:szCs w:val="24"/>
                        </w:rPr>
                        <w:t>III</w:t>
                      </w:r>
                    </w:p>
                  </w:txbxContent>
                </v:textbox>
                <w10:wrap type="square" anchorx="page"/>
              </v:shape>
            </w:pict>
          </mc:Fallback>
        </mc:AlternateContent>
      </w:r>
      <w:r>
        <w:rPr>
          <w:color w:val="000000"/>
          <w:sz w:val="62"/>
          <w:szCs w:val="62"/>
        </w:rPr>
        <w:t>首先，固定资产在其使用年限的不同年份中所提供的经济效益是不同的。一般来说, 固定资产在其使用前期工作效率相对较高，所带来的经济效益也比较多；而在其使用后 期，工作效率一直是下降趋势，所带来的经济效益也逐渐减少。但是，年限平均法不考 虑这样的事实。</w:t>
      </w:r>
      <w:r>
        <w:br w:type="page"/>
      </w:r>
    </w:p>
    <w:p w14:paraId="3F3DA5C2" w14:textId="77777777" w:rsidR="00D4209A" w:rsidRDefault="00D4209A" w:rsidP="00D4209A">
      <w:pPr>
        <w:pStyle w:val="Bodytext10"/>
        <w:spacing w:after="0" w:line="276" w:lineRule="auto"/>
        <w:ind w:firstLine="1320"/>
        <w:jc w:val="both"/>
        <w:rPr>
          <w:sz w:val="62"/>
          <w:szCs w:val="62"/>
        </w:rPr>
      </w:pPr>
      <w:r>
        <w:rPr>
          <w:color w:val="000000"/>
          <w:sz w:val="62"/>
          <w:szCs w:val="62"/>
        </w:rPr>
        <w:lastRenderedPageBreak/>
        <w:t>其次，固定资产在不同的使用年份所发生的维修费用也不一样，固定资产的维修费 用将随着使用时间的增长而不断增加。但是，年限平均法也没有考虑这一因素。</w:t>
      </w:r>
    </w:p>
    <w:p w14:paraId="3B0CC963" w14:textId="77777777" w:rsidR="00D4209A" w:rsidRDefault="00D4209A" w:rsidP="00D4209A">
      <w:pPr>
        <w:pStyle w:val="Bodytext10"/>
        <w:spacing w:after="0" w:line="305" w:lineRule="auto"/>
        <w:ind w:firstLine="1580"/>
        <w:jc w:val="both"/>
        <w:rPr>
          <w:sz w:val="62"/>
          <w:szCs w:val="62"/>
        </w:rPr>
      </w:pPr>
      <w:r>
        <w:rPr>
          <w:rFonts w:ascii="Arial" w:eastAsia="Arial" w:hAnsi="Arial" w:cs="Arial"/>
          <w:color w:val="000000"/>
          <w:sz w:val="66"/>
          <w:szCs w:val="66"/>
        </w:rPr>
        <w:t>（2）</w:t>
      </w:r>
      <w:r>
        <w:rPr>
          <w:color w:val="000000"/>
          <w:sz w:val="62"/>
          <w:szCs w:val="62"/>
        </w:rPr>
        <w:t>工作量法。工作量法是根据实际工作量计提固定资产折旧的一种方法。计算公 式如下：</w:t>
      </w:r>
    </w:p>
    <w:p w14:paraId="7496A07F" w14:textId="77777777" w:rsidR="00D4209A" w:rsidRDefault="00D4209A" w:rsidP="00D4209A">
      <w:pPr>
        <w:pStyle w:val="Bodytext10"/>
        <w:tabs>
          <w:tab w:val="left" w:pos="22872"/>
        </w:tabs>
        <w:spacing w:after="0" w:line="283" w:lineRule="auto"/>
        <w:ind w:left="3840" w:hanging="2520"/>
        <w:rPr>
          <w:sz w:val="66"/>
          <w:szCs w:val="66"/>
        </w:rPr>
      </w:pPr>
      <w:r>
        <w:rPr>
          <w:color w:val="000000"/>
          <w:sz w:val="62"/>
          <w:szCs w:val="62"/>
        </w:rPr>
        <w:t>单位工作量折旧额=［固定资产原价</w:t>
      </w:r>
      <w:r>
        <w:rPr>
          <w:rFonts w:ascii="Arial" w:eastAsia="Arial" w:hAnsi="Arial" w:cs="Arial"/>
          <w:color w:val="000000"/>
          <w:sz w:val="66"/>
          <w:szCs w:val="66"/>
        </w:rPr>
        <w:t>x （ 1-</w:t>
      </w:r>
      <w:r>
        <w:rPr>
          <w:color w:val="000000"/>
          <w:sz w:val="62"/>
          <w:szCs w:val="62"/>
        </w:rPr>
        <w:t>预计净残值率）］/预计总工作量（</w:t>
      </w:r>
      <w:r>
        <w:rPr>
          <w:rFonts w:ascii="Arial" w:eastAsia="Arial" w:hAnsi="Arial" w:cs="Arial"/>
          <w:color w:val="000000"/>
          <w:sz w:val="66"/>
          <w:szCs w:val="66"/>
        </w:rPr>
        <w:t xml:space="preserve">3-4 ） </w:t>
      </w:r>
      <w:r>
        <w:rPr>
          <w:color w:val="000000"/>
          <w:sz w:val="62"/>
          <w:szCs w:val="62"/>
        </w:rPr>
        <w:t>固定资产月折旧额=固定资产当月工作量</w:t>
      </w:r>
      <w:r>
        <w:rPr>
          <w:rFonts w:ascii="Arial" w:eastAsia="Arial" w:hAnsi="Arial" w:cs="Arial"/>
          <w:color w:val="000000"/>
          <w:sz w:val="66"/>
          <w:szCs w:val="66"/>
        </w:rPr>
        <w:t>x</w:t>
      </w:r>
      <w:r>
        <w:rPr>
          <w:color w:val="000000"/>
          <w:sz w:val="62"/>
          <w:szCs w:val="62"/>
        </w:rPr>
        <w:t>单位工作量折旧额</w:t>
      </w:r>
      <w:r>
        <w:rPr>
          <w:color w:val="000000"/>
          <w:sz w:val="62"/>
          <w:szCs w:val="62"/>
        </w:rPr>
        <w:tab/>
      </w:r>
      <w:r>
        <w:rPr>
          <w:color w:val="000000"/>
          <w:sz w:val="66"/>
          <w:szCs w:val="66"/>
        </w:rPr>
        <w:t>（</w:t>
      </w:r>
      <w:r>
        <w:rPr>
          <w:rFonts w:ascii="Arial" w:eastAsia="Arial" w:hAnsi="Arial" w:cs="Arial"/>
          <w:color w:val="000000"/>
          <w:sz w:val="66"/>
          <w:szCs w:val="66"/>
        </w:rPr>
        <w:t>3-5 ）</w:t>
      </w:r>
    </w:p>
    <w:p w14:paraId="5198178E" w14:textId="77777777" w:rsidR="00D4209A" w:rsidRDefault="00D4209A" w:rsidP="00D4209A">
      <w:pPr>
        <w:pStyle w:val="Bodytext20"/>
        <w:spacing w:after="0" w:line="283" w:lineRule="auto"/>
        <w:ind w:left="0" w:firstLine="1580"/>
        <w:jc w:val="both"/>
        <w:rPr>
          <w:sz w:val="62"/>
          <w:szCs w:val="62"/>
        </w:rPr>
      </w:pPr>
      <w:r>
        <w:rPr>
          <w:rFonts w:ascii="Arial Unicode MS" w:eastAsia="Arial Unicode MS" w:hAnsi="Arial Unicode MS" w:cs="Arial Unicode MS"/>
          <w:color w:val="000000"/>
          <w:sz w:val="62"/>
          <w:szCs w:val="62"/>
        </w:rPr>
        <w:t>［例</w:t>
      </w:r>
      <w:r>
        <w:rPr>
          <w:color w:val="000000"/>
        </w:rPr>
        <w:t>3.2 ］</w:t>
      </w:r>
      <w:r>
        <w:rPr>
          <w:rFonts w:ascii="Arial Unicode MS" w:eastAsia="Arial Unicode MS" w:hAnsi="Arial Unicode MS" w:cs="Arial Unicode MS"/>
          <w:color w:val="000000"/>
          <w:sz w:val="62"/>
          <w:szCs w:val="62"/>
        </w:rPr>
        <w:t>某企业有一台机器设备,原价为</w:t>
      </w:r>
      <w:r>
        <w:rPr>
          <w:color w:val="000000"/>
        </w:rPr>
        <w:t>680 000</w:t>
      </w:r>
      <w:r>
        <w:rPr>
          <w:rFonts w:ascii="Arial Unicode MS" w:eastAsia="Arial Unicode MS" w:hAnsi="Arial Unicode MS" w:cs="Arial Unicode MS"/>
          <w:color w:val="000000"/>
          <w:sz w:val="62"/>
          <w:szCs w:val="62"/>
        </w:rPr>
        <w:t>元,预计生产产品数量为</w:t>
      </w:r>
      <w:r>
        <w:rPr>
          <w:color w:val="000000"/>
        </w:rPr>
        <w:t xml:space="preserve">2 000 000 </w:t>
      </w:r>
      <w:r>
        <w:rPr>
          <w:rFonts w:ascii="Arial Unicode MS" w:eastAsia="Arial Unicode MS" w:hAnsi="Arial Unicode MS" w:cs="Arial Unicode MS"/>
          <w:color w:val="000000"/>
          <w:sz w:val="62"/>
          <w:szCs w:val="62"/>
        </w:rPr>
        <w:t>件，预计净残值率为</w:t>
      </w:r>
      <w:r>
        <w:rPr>
          <w:color w:val="000000"/>
        </w:rPr>
        <w:t>3%,</w:t>
      </w:r>
      <w:r>
        <w:rPr>
          <w:rFonts w:ascii="Arial Unicode MS" w:eastAsia="Arial Unicode MS" w:hAnsi="Arial Unicode MS" w:cs="Arial Unicode MS"/>
          <w:color w:val="000000"/>
          <w:sz w:val="62"/>
          <w:szCs w:val="62"/>
        </w:rPr>
        <w:t>本月生产产品</w:t>
      </w:r>
      <w:r>
        <w:rPr>
          <w:color w:val="000000"/>
        </w:rPr>
        <w:t>34 000</w:t>
      </w:r>
      <w:r>
        <w:rPr>
          <w:rFonts w:ascii="Arial Unicode MS" w:eastAsia="Arial Unicode MS" w:hAnsi="Arial Unicode MS" w:cs="Arial Unicode MS"/>
          <w:color w:val="000000"/>
          <w:sz w:val="62"/>
          <w:szCs w:val="62"/>
        </w:rPr>
        <w:t>件，则该机器设备的折旧额计算如下： 单位工作量折旧额</w:t>
      </w:r>
      <w:r>
        <w:rPr>
          <w:color w:val="000000"/>
        </w:rPr>
        <w:t xml:space="preserve">=［680 000 x （1-3% ） ］/2 000 000=0.329 8 </w:t>
      </w:r>
      <w:r>
        <w:rPr>
          <w:rFonts w:ascii="Arial Unicode MS" w:eastAsia="Arial Unicode MS" w:hAnsi="Arial Unicode MS" w:cs="Arial Unicode MS"/>
          <w:color w:val="000000"/>
          <w:sz w:val="62"/>
          <w:szCs w:val="62"/>
        </w:rPr>
        <w:t>（元/件</w:t>
      </w:r>
      <w:r>
        <w:rPr>
          <w:color w:val="000000"/>
        </w:rPr>
        <w:t xml:space="preserve">） </w:t>
      </w:r>
      <w:r>
        <w:rPr>
          <w:rFonts w:ascii="Arial Unicode MS" w:eastAsia="Arial Unicode MS" w:hAnsi="Arial Unicode MS" w:cs="Arial Unicode MS"/>
          <w:color w:val="000000"/>
          <w:sz w:val="62"/>
          <w:szCs w:val="62"/>
        </w:rPr>
        <w:t>月折旧额</w:t>
      </w:r>
      <w:r>
        <w:rPr>
          <w:color w:val="000000"/>
        </w:rPr>
        <w:t xml:space="preserve">=34 000 x 0.329 8=11 213.2 </w:t>
      </w:r>
      <w:r>
        <w:rPr>
          <w:rFonts w:ascii="Arial Unicode MS" w:eastAsia="Arial Unicode MS" w:hAnsi="Arial Unicode MS" w:cs="Arial Unicode MS"/>
          <w:color w:val="000000"/>
          <w:sz w:val="62"/>
          <w:szCs w:val="62"/>
        </w:rPr>
        <w:t>（元）</w:t>
      </w:r>
    </w:p>
    <w:p w14:paraId="52CC8052" w14:textId="77777777" w:rsidR="00D4209A" w:rsidRDefault="00D4209A" w:rsidP="00D4209A">
      <w:pPr>
        <w:pStyle w:val="Bodytext10"/>
        <w:spacing w:after="0" w:line="283" w:lineRule="auto"/>
        <w:ind w:firstLine="1580"/>
        <w:jc w:val="both"/>
        <w:rPr>
          <w:sz w:val="62"/>
          <w:szCs w:val="62"/>
        </w:rPr>
      </w:pPr>
      <w:r>
        <w:rPr>
          <w:color w:val="000000"/>
          <w:sz w:val="62"/>
          <w:szCs w:val="62"/>
        </w:rPr>
        <w:t>（</w:t>
      </w:r>
      <w:r>
        <w:rPr>
          <w:rFonts w:ascii="Arial" w:eastAsia="Arial" w:hAnsi="Arial" w:cs="Arial"/>
          <w:color w:val="000000"/>
          <w:sz w:val="66"/>
          <w:szCs w:val="66"/>
        </w:rPr>
        <w:t xml:space="preserve">3 </w:t>
      </w:r>
      <w:r>
        <w:rPr>
          <w:color w:val="000000"/>
          <w:sz w:val="62"/>
          <w:szCs w:val="62"/>
        </w:rPr>
        <w:t>）双倍余额递减法。双倍余额递减法，是在不考虑固定资产预计净残值的情况下, 根据每年年初固定资产净值和双倍的直线法折旧率计算固定资产折旧额的一种方法。应 用这种方法计算折旧额时，由于每年年初固定资产净值没有扣除预计净残值，故在计算 固定资产折旧额时，应在其折旧年限到期前两年内，将固定资产净值扣除预计净残值后 的余额平均摊销。计算公式如下：</w:t>
      </w:r>
    </w:p>
    <w:p w14:paraId="0A63AC8C" w14:textId="77777777" w:rsidR="00D4209A" w:rsidRDefault="00D4209A" w:rsidP="00D4209A">
      <w:pPr>
        <w:pStyle w:val="Bodytext10"/>
        <w:tabs>
          <w:tab w:val="left" w:pos="14122"/>
        </w:tabs>
        <w:spacing w:after="0" w:line="283" w:lineRule="auto"/>
        <w:ind w:right="300"/>
        <w:jc w:val="right"/>
        <w:rPr>
          <w:sz w:val="66"/>
          <w:szCs w:val="66"/>
        </w:rPr>
      </w:pPr>
      <w:r>
        <w:rPr>
          <w:color w:val="000000"/>
          <w:sz w:val="62"/>
          <w:szCs w:val="62"/>
        </w:rPr>
        <w:t>年折旧率</w:t>
      </w:r>
      <w:r>
        <w:rPr>
          <w:rFonts w:ascii="Arial" w:eastAsia="Arial" w:hAnsi="Arial" w:cs="Arial"/>
          <w:color w:val="000000"/>
          <w:sz w:val="66"/>
          <w:szCs w:val="66"/>
        </w:rPr>
        <w:t>=2/</w:t>
      </w:r>
      <w:r>
        <w:rPr>
          <w:color w:val="000000"/>
          <w:sz w:val="62"/>
          <w:szCs w:val="62"/>
        </w:rPr>
        <w:t>预计使用年限</w:t>
      </w:r>
      <w:r>
        <w:rPr>
          <w:color w:val="000000"/>
          <w:sz w:val="62"/>
          <w:szCs w:val="62"/>
        </w:rPr>
        <w:tab/>
      </w:r>
      <w:r>
        <w:rPr>
          <w:color w:val="000000"/>
          <w:sz w:val="66"/>
          <w:szCs w:val="66"/>
        </w:rPr>
        <w:t>（</w:t>
      </w:r>
      <w:r>
        <w:rPr>
          <w:rFonts w:ascii="Arial" w:eastAsia="Arial" w:hAnsi="Arial" w:cs="Arial"/>
          <w:color w:val="000000"/>
          <w:sz w:val="66"/>
          <w:szCs w:val="66"/>
        </w:rPr>
        <w:t>3-6 ）</w:t>
      </w:r>
    </w:p>
    <w:p w14:paraId="2CDF39C6" w14:textId="77777777" w:rsidR="00D4209A" w:rsidRDefault="00D4209A" w:rsidP="00D4209A">
      <w:pPr>
        <w:pStyle w:val="Bodytext20"/>
        <w:tabs>
          <w:tab w:val="left" w:pos="13632"/>
        </w:tabs>
        <w:spacing w:after="0" w:line="283" w:lineRule="auto"/>
        <w:ind w:left="0" w:right="300"/>
        <w:jc w:val="right"/>
      </w:pPr>
      <w:r>
        <w:rPr>
          <w:rFonts w:ascii="Arial Unicode MS" w:eastAsia="Arial Unicode MS" w:hAnsi="Arial Unicode MS" w:cs="Arial Unicode MS"/>
          <w:color w:val="000000"/>
          <w:sz w:val="62"/>
          <w:szCs w:val="62"/>
        </w:rPr>
        <w:t>月折旧率=年折旧率</w:t>
      </w:r>
      <w:r>
        <w:rPr>
          <w:color w:val="000000"/>
        </w:rPr>
        <w:t>/12</w:t>
      </w:r>
      <w:r>
        <w:rPr>
          <w:color w:val="000000"/>
        </w:rPr>
        <w:tab/>
        <w:t>（3-7）</w:t>
      </w:r>
    </w:p>
    <w:p w14:paraId="0AB81C47" w14:textId="77777777" w:rsidR="00D4209A" w:rsidRDefault="00D4209A" w:rsidP="00D4209A">
      <w:pPr>
        <w:pStyle w:val="Bodytext10"/>
        <w:tabs>
          <w:tab w:val="left" w:pos="16819"/>
        </w:tabs>
        <w:spacing w:after="0" w:line="283" w:lineRule="auto"/>
        <w:ind w:right="300"/>
        <w:jc w:val="right"/>
        <w:rPr>
          <w:sz w:val="66"/>
          <w:szCs w:val="66"/>
        </w:rPr>
      </w:pPr>
      <w:r>
        <w:rPr>
          <w:color w:val="000000"/>
          <w:sz w:val="62"/>
          <w:szCs w:val="62"/>
        </w:rPr>
        <w:t>月折旧额=固定资产年初账面余额</w:t>
      </w:r>
      <w:r>
        <w:rPr>
          <w:rFonts w:ascii="Arial" w:eastAsia="Arial" w:hAnsi="Arial" w:cs="Arial"/>
          <w:color w:val="000000"/>
          <w:sz w:val="66"/>
          <w:szCs w:val="66"/>
        </w:rPr>
        <w:t>x</w:t>
      </w:r>
      <w:r>
        <w:rPr>
          <w:color w:val="000000"/>
          <w:sz w:val="62"/>
          <w:szCs w:val="62"/>
        </w:rPr>
        <w:t>月折旧率</w:t>
      </w:r>
      <w:r>
        <w:rPr>
          <w:color w:val="000000"/>
          <w:sz w:val="62"/>
          <w:szCs w:val="62"/>
        </w:rPr>
        <w:tab/>
        <w:t>（</w:t>
      </w:r>
      <w:r>
        <w:rPr>
          <w:rFonts w:ascii="Arial" w:eastAsia="Arial" w:hAnsi="Arial" w:cs="Arial"/>
          <w:color w:val="000000"/>
          <w:sz w:val="66"/>
          <w:szCs w:val="66"/>
        </w:rPr>
        <w:t>3-8 ）</w:t>
      </w:r>
    </w:p>
    <w:p w14:paraId="54217DDF" w14:textId="77777777" w:rsidR="00D4209A" w:rsidRDefault="00D4209A" w:rsidP="00D4209A">
      <w:pPr>
        <w:pStyle w:val="Bodytext10"/>
        <w:spacing w:after="0" w:line="283" w:lineRule="auto"/>
        <w:ind w:firstLine="1580"/>
        <w:jc w:val="both"/>
        <w:rPr>
          <w:sz w:val="62"/>
          <w:szCs w:val="62"/>
        </w:rPr>
      </w:pPr>
      <w:r>
        <w:rPr>
          <w:noProof/>
        </w:rPr>
        <mc:AlternateContent>
          <mc:Choice Requires="wps">
            <w:drawing>
              <wp:anchor distT="0" distB="0" distL="114300" distR="114300" simplePos="0" relativeHeight="251692032" behindDoc="0" locked="0" layoutInCell="1" allowOverlap="1" wp14:anchorId="62565662" wp14:editId="253CCC76">
                <wp:simplePos x="0" y="0"/>
                <wp:positionH relativeFrom="page">
                  <wp:posOffset>9368155</wp:posOffset>
                </wp:positionH>
                <wp:positionV relativeFrom="paragraph">
                  <wp:posOffset>2489200</wp:posOffset>
                </wp:positionV>
                <wp:extent cx="8192770" cy="1231265"/>
                <wp:effectExtent l="0" t="0" r="0" b="0"/>
                <wp:wrapSquare wrapText="left"/>
                <wp:docPr id="779" name="Shape 779"/>
                <wp:cNvGraphicFramePr/>
                <a:graphic xmlns:a="http://schemas.openxmlformats.org/drawingml/2006/main">
                  <a:graphicData uri="http://schemas.microsoft.com/office/word/2010/wordprocessingShape">
                    <wps:wsp>
                      <wps:cNvSpPr txBox="1"/>
                      <wps:spPr>
                        <a:xfrm>
                          <a:off x="0" y="0"/>
                          <a:ext cx="8192770" cy="1231265"/>
                        </a:xfrm>
                        <a:prstGeom prst="rect">
                          <a:avLst/>
                        </a:prstGeom>
                        <a:noFill/>
                      </wps:spPr>
                      <wps:txbx>
                        <w:txbxContent>
                          <w:p w14:paraId="2CFDBB3B" w14:textId="77777777" w:rsidR="00D4209A" w:rsidRDefault="00D4209A" w:rsidP="00D4209A">
                            <w:pPr>
                              <w:pStyle w:val="Bodytext10"/>
                              <w:spacing w:after="0" w:line="276" w:lineRule="auto"/>
                              <w:rPr>
                                <w:sz w:val="62"/>
                                <w:szCs w:val="62"/>
                              </w:rPr>
                            </w:pPr>
                            <w:r>
                              <w:rPr>
                                <w:color w:val="000000"/>
                                <w:sz w:val="62"/>
                                <w:szCs w:val="62"/>
                              </w:rPr>
                              <w:t>采用双倍余额递减法计提折旧的固定资产， 将固定资产账面净值扣除预计净残值后的余</w:t>
                            </w:r>
                          </w:p>
                        </w:txbxContent>
                      </wps:txbx>
                      <wps:bodyPr lIns="0" tIns="0" rIns="0" bIns="0"/>
                    </wps:wsp>
                  </a:graphicData>
                </a:graphic>
              </wp:anchor>
            </w:drawing>
          </mc:Choice>
          <mc:Fallback>
            <w:pict>
              <v:shape w14:anchorId="62565662" id="Shape 779" o:spid="_x0000_s1057" type="#_x0000_t202" style="position:absolute;left:0;text-align:left;margin-left:737.65pt;margin-top:196pt;width:645.1pt;height:96.95pt;z-index:2516920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3PMcwEAAOMCAAAOAAAAZHJzL2Uyb0RvYy54bWysUlFLwzAQfhf8DyHvrmuH2yxrBzImgqig&#13;&#10;/oAsTdZAkwtJXLt/76VbO9E38eX65S757rvvulp3uiEH4bwCU9B0MqVEGA6VMvuCfrxvb5aU+MBM&#13;&#10;xRowoqBH4em6vL5atTYXGdTQVMIRJDE+b21B6xBsniSe10IzPwErDBYlOM0CHt0+qRxrkV03STad&#13;&#10;zpMWXGUdcOE9ZjenIi17fikFDy9SehFIU1DUFvro+riLMSlXLN87ZmvFzzLYH1Ropgw2Hak2LDDy&#13;&#10;6dQvKq24Aw8yTDjoBKRUXPQz4DTp9Mc0bzWzop8FzfF2tMn/Hy1/PrzZV0dCdw8dLjAa0lqfe0zG&#13;&#10;eTrpdPyiUoJ1tPA42ia6QDgml+ldtlhgiWMtzWZpNr+NPMnluXU+PAjQJIKCOtxLbxc7PPlwujpc&#13;&#10;id0MbFXTxPxFS0Sh23VEVQWdjUJ3UB1Rf/No0JW44QG4AezOYKBDJ3tt563HVX0/900v/2b5BQAA&#13;&#10;//8DAFBLAwQUAAYACAAAACEAD9mWCucAAAASAQAADwAAAGRycy9kb3ducmV2LnhtbEyPzU7DMBCE&#13;&#10;70i8g7VI3KhDStImjVNV/JyQEGk4cHRiN7Ear0PstuHtWU5wWWm0s7PzFdvZDuysJ28cCrhfRMA0&#13;&#10;tk4Z7AR81C93a2A+SFRycKgFfGsP2/L6qpC5ches9HkfOkYh6HMpoA9hzDn3ba+t9As3aqTdwU1W&#13;&#10;BpJTx9UkLxRuBx5HUcqtNEgfejnqx163x/3JCth9YvVsvt6a9+pQmbrOInxNj0Lc3sxPGxq7DbCg&#13;&#10;5/B3Ab8M1B9KKta4EyrPBtIPq2RJXgHLLCY0ssSrNEmANQKSdZIBLwv+H6X8AQAA//8DAFBLAQIt&#13;&#10;ABQABgAIAAAAIQC2gziS/gAAAOEBAAATAAAAAAAAAAAAAAAAAAAAAABbQ29udGVudF9UeXBlc10u&#13;&#10;eG1sUEsBAi0AFAAGAAgAAAAhADj9If/WAAAAlAEAAAsAAAAAAAAAAAAAAAAALwEAAF9yZWxzLy5y&#13;&#10;ZWxzUEsBAi0AFAAGAAgAAAAhAJo3c8xzAQAA4wIAAA4AAAAAAAAAAAAAAAAALgIAAGRycy9lMm9E&#13;&#10;b2MueG1sUEsBAi0AFAAGAAgAAAAhAA/ZlgrnAAAAEgEAAA8AAAAAAAAAAAAAAAAAzQMAAGRycy9k&#13;&#10;b3ducmV2LnhtbFBLBQYAAAAABAAEAPMAAADhBAAAAAA=&#13;&#10;" filled="f" stroked="f">
                <v:textbox inset="0,0,0,0">
                  <w:txbxContent>
                    <w:p w14:paraId="2CFDBB3B" w14:textId="77777777" w:rsidR="00D4209A" w:rsidRDefault="00D4209A" w:rsidP="00D4209A">
                      <w:pPr>
                        <w:pStyle w:val="Bodytext10"/>
                        <w:spacing w:after="0" w:line="276" w:lineRule="auto"/>
                        <w:rPr>
                          <w:sz w:val="62"/>
                          <w:szCs w:val="62"/>
                        </w:rPr>
                      </w:pPr>
                      <w:r>
                        <w:rPr>
                          <w:color w:val="000000"/>
                          <w:sz w:val="62"/>
                          <w:szCs w:val="62"/>
                        </w:rPr>
                        <w:t>采用双倍余额递减法计提折旧的固定资产， 将固定资产账面净值扣除预计净残值后的余</w:t>
                      </w:r>
                    </w:p>
                  </w:txbxContent>
                </v:textbox>
                <w10:wrap type="square" side="left" anchorx="page"/>
              </v:shape>
            </w:pict>
          </mc:Fallback>
        </mc:AlternateContent>
      </w:r>
      <w:r>
        <w:rPr>
          <w:noProof/>
        </w:rPr>
        <mc:AlternateContent>
          <mc:Choice Requires="wps">
            <w:drawing>
              <wp:anchor distT="0" distB="0" distL="114300" distR="114300" simplePos="0" relativeHeight="251693056" behindDoc="0" locked="0" layoutInCell="1" allowOverlap="1" wp14:anchorId="287CA30F" wp14:editId="50884845">
                <wp:simplePos x="0" y="0"/>
                <wp:positionH relativeFrom="page">
                  <wp:posOffset>9325610</wp:posOffset>
                </wp:positionH>
                <wp:positionV relativeFrom="paragraph">
                  <wp:posOffset>4330700</wp:posOffset>
                </wp:positionV>
                <wp:extent cx="8217535" cy="542290"/>
                <wp:effectExtent l="0" t="0" r="0" b="0"/>
                <wp:wrapSquare wrapText="left"/>
                <wp:docPr id="781" name="Shape 781"/>
                <wp:cNvGraphicFramePr/>
                <a:graphic xmlns:a="http://schemas.openxmlformats.org/drawingml/2006/main">
                  <a:graphicData uri="http://schemas.microsoft.com/office/word/2010/wordprocessingShape">
                    <wps:wsp>
                      <wps:cNvSpPr txBox="1"/>
                      <wps:spPr>
                        <a:xfrm>
                          <a:off x="0" y="0"/>
                          <a:ext cx="8217535" cy="542290"/>
                        </a:xfrm>
                        <a:prstGeom prst="rect">
                          <a:avLst/>
                        </a:prstGeom>
                        <a:noFill/>
                      </wps:spPr>
                      <wps:txbx>
                        <w:txbxContent>
                          <w:p w14:paraId="54D616FD" w14:textId="77777777" w:rsidR="00D4209A" w:rsidRDefault="00D4209A" w:rsidP="00D4209A">
                            <w:pPr>
                              <w:pStyle w:val="Bodytext10"/>
                              <w:spacing w:after="0" w:line="240" w:lineRule="auto"/>
                              <w:jc w:val="right"/>
                              <w:rPr>
                                <w:sz w:val="62"/>
                                <w:szCs w:val="62"/>
                              </w:rPr>
                            </w:pPr>
                            <w:r>
                              <w:rPr>
                                <w:color w:val="000000"/>
                                <w:sz w:val="62"/>
                                <w:szCs w:val="62"/>
                              </w:rPr>
                              <w:t>原价为</w:t>
                            </w:r>
                            <w:r>
                              <w:rPr>
                                <w:rFonts w:ascii="Arial" w:eastAsia="Arial" w:hAnsi="Arial" w:cs="Arial"/>
                                <w:color w:val="000000"/>
                                <w:sz w:val="66"/>
                                <w:szCs w:val="66"/>
                              </w:rPr>
                              <w:t>600 000</w:t>
                            </w:r>
                            <w:r>
                              <w:rPr>
                                <w:color w:val="000000"/>
                                <w:sz w:val="62"/>
                                <w:szCs w:val="62"/>
                              </w:rPr>
                              <w:t>元，预计使用年限为</w:t>
                            </w:r>
                            <w:r>
                              <w:rPr>
                                <w:rFonts w:ascii="Arial" w:eastAsia="Arial" w:hAnsi="Arial" w:cs="Arial"/>
                                <w:color w:val="000000"/>
                                <w:sz w:val="66"/>
                                <w:szCs w:val="66"/>
                              </w:rPr>
                              <w:t>5</w:t>
                            </w:r>
                            <w:r>
                              <w:rPr>
                                <w:color w:val="000000"/>
                                <w:sz w:val="62"/>
                                <w:szCs w:val="62"/>
                              </w:rPr>
                              <w:t>年，预</w:t>
                            </w:r>
                          </w:p>
                        </w:txbxContent>
                      </wps:txbx>
                      <wps:bodyPr wrap="none" lIns="0" tIns="0" rIns="0" bIns="0"/>
                    </wps:wsp>
                  </a:graphicData>
                </a:graphic>
              </wp:anchor>
            </w:drawing>
          </mc:Choice>
          <mc:Fallback>
            <w:pict>
              <v:shape w14:anchorId="287CA30F" id="Shape 781" o:spid="_x0000_s1058" type="#_x0000_t202" style="position:absolute;left:0;text-align:left;margin-left:734.3pt;margin-top:341pt;width:647.05pt;height:42.7pt;z-index:251693056;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7ClfQEAAO4CAAAOAAAAZHJzL2Uyb0RvYy54bWysUsFOwzAMvSPxD1HurF3HYFTrJqFpCAkB&#13;&#10;0uADsjRZIzVxlIS1+3ucsG4IboiL49jJ8/Oz58tet2QvnFdgKjoe5ZQIw6FWZlfR97f11YwSH5ip&#13;&#10;WQtGVPQgPF0uLi/mnS1FAQ20tXAEQYwvO1vRJgRbZpnnjdDMj8AKg0kJTrOAV7fLasc6RNdtVuT5&#13;&#10;TdaBq60DLrzH6OorSRcJX0rBw4uUXgTSVhS5hWRdsttos8WclTvHbKP4kQb7AwvNlMGiJ6gVC4x8&#13;&#10;OPULSivuwIMMIw46AykVF6kH7Gac/+hm0zArUi8ojrcnmfz/wfLn/ca+OhL6e+hxgFGQzvrSYzD2&#13;&#10;00un44lMCeZRwsNJNtEHwjE4K8a308mUEo656XVR3CVds/Nv63x4EKBJdCrqcCxJLbZ/8gEr4tPh&#13;&#10;SSxmYK3aNsbPVKIX+m1PVF3RSTHw3EJ9QPodTrCiBleMkvbRoEBx2IPjBmd7dAZoFDUVPy5AnNr3&#13;&#10;eyJwXtPFJwAAAP//AwBQSwMEFAAGAAgAAAAhAApA9LLlAAAAEgEAAA8AAABkcnMvZG93bnJldi54&#13;&#10;bWxMj81ugzAQhO+V+g7WVuqtsUGRQQQTVf05NlKSXnozsAESbCPbJPTtuz21l5VGOzs7X7ldzMiu&#13;&#10;6MPgrIJkJYChbVw72E7B5/H9KQcWoratHp1FBd8YYFvd35W6aN3N7vF6iB2jEBsKraCPcSo4D02P&#13;&#10;RoeVm9DS7uS80ZGk73jr9Y3CzchTISQ3erD0odcTvvTYXA6zUXD62F3Ob/NenDuR41ficamTnVKP&#13;&#10;D8vrhsbzBljEJf5dwC8D9YeKitVutm1gI+m1zCV5Fcg8JTSypJlMM2C1gkxma+BVyf+jVD8AAAD/&#13;&#10;/wMAUEsBAi0AFAAGAAgAAAAhALaDOJL+AAAA4QEAABMAAAAAAAAAAAAAAAAAAAAAAFtDb250ZW50&#13;&#10;X1R5cGVzXS54bWxQSwECLQAUAAYACAAAACEAOP0h/9YAAACUAQAACwAAAAAAAAAAAAAAAAAvAQAA&#13;&#10;X3JlbHMvLnJlbHNQSwECLQAUAAYACAAAACEAnhuwpX0BAADuAgAADgAAAAAAAAAAAAAAAAAuAgAA&#13;&#10;ZHJzL2Uyb0RvYy54bWxQSwECLQAUAAYACAAAACEACkD0suUAAAASAQAADwAAAAAAAAAAAAAAAADX&#13;&#10;AwAAZHJzL2Rvd25yZXYueG1sUEsFBgAAAAAEAAQA8wAAAOkEAAAAAA==&#13;&#10;" filled="f" stroked="f">
                <v:textbox inset="0,0,0,0">
                  <w:txbxContent>
                    <w:p w14:paraId="54D616FD" w14:textId="77777777" w:rsidR="00D4209A" w:rsidRDefault="00D4209A" w:rsidP="00D4209A">
                      <w:pPr>
                        <w:pStyle w:val="Bodytext10"/>
                        <w:spacing w:after="0" w:line="240" w:lineRule="auto"/>
                        <w:jc w:val="right"/>
                        <w:rPr>
                          <w:sz w:val="62"/>
                          <w:szCs w:val="62"/>
                        </w:rPr>
                      </w:pPr>
                      <w:r>
                        <w:rPr>
                          <w:color w:val="000000"/>
                          <w:sz w:val="62"/>
                          <w:szCs w:val="62"/>
                        </w:rPr>
                        <w:t>原价为</w:t>
                      </w:r>
                      <w:r>
                        <w:rPr>
                          <w:rFonts w:ascii="Arial" w:eastAsia="Arial" w:hAnsi="Arial" w:cs="Arial"/>
                          <w:color w:val="000000"/>
                          <w:sz w:val="66"/>
                          <w:szCs w:val="66"/>
                        </w:rPr>
                        <w:t>600 000</w:t>
                      </w:r>
                      <w:r>
                        <w:rPr>
                          <w:color w:val="000000"/>
                          <w:sz w:val="62"/>
                          <w:szCs w:val="62"/>
                        </w:rPr>
                        <w:t>元，预计使用年限为</w:t>
                      </w:r>
                      <w:r>
                        <w:rPr>
                          <w:rFonts w:ascii="Arial" w:eastAsia="Arial" w:hAnsi="Arial" w:cs="Arial"/>
                          <w:color w:val="000000"/>
                          <w:sz w:val="66"/>
                          <w:szCs w:val="66"/>
                        </w:rPr>
                        <w:t>5</w:t>
                      </w:r>
                      <w:r>
                        <w:rPr>
                          <w:color w:val="000000"/>
                          <w:sz w:val="62"/>
                          <w:szCs w:val="62"/>
                        </w:rPr>
                        <w:t>年，预</w:t>
                      </w:r>
                    </w:p>
                  </w:txbxContent>
                </v:textbox>
                <w10:wrap type="square" side="left" anchorx="page"/>
              </v:shape>
            </w:pict>
          </mc:Fallback>
        </mc:AlternateContent>
      </w:r>
      <w:r>
        <w:rPr>
          <w:color w:val="000000"/>
          <w:sz w:val="62"/>
          <w:szCs w:val="62"/>
        </w:rPr>
        <w:t>企业在选用双倍余额递减法计提折旧时，固定资产的预计净残值不从其价值中减 去。因此，每年计提的固定资产折旧额是用两倍于直线法的折旧率乘以固定资产的账 面净值。只要固定资产仍在继续使用，其账面净值就不可能被冲销完毕，因此，在固 定资产的使用后期，如果发现采用双倍余额递减法计算的折旧额小于采用直线法计算 的折旧额时，就应改用</w:t>
      </w:r>
      <w:r>
        <w:rPr>
          <w:color w:val="000000"/>
          <w:sz w:val="62"/>
          <w:szCs w:val="62"/>
        </w:rPr>
        <w:lastRenderedPageBreak/>
        <w:t>直线法计提折旧。 应当在固定资产折旧年限到期前两年内， 额进行平均摊销。</w:t>
      </w:r>
    </w:p>
    <w:p w14:paraId="23E6C90D" w14:textId="77777777" w:rsidR="00D4209A" w:rsidRDefault="00D4209A" w:rsidP="00D4209A">
      <w:pPr>
        <w:pStyle w:val="Bodytext20"/>
        <w:spacing w:after="80" w:line="286" w:lineRule="auto"/>
        <w:ind w:left="0" w:firstLine="1580"/>
        <w:jc w:val="both"/>
        <w:rPr>
          <w:sz w:val="62"/>
          <w:szCs w:val="62"/>
        </w:rPr>
      </w:pPr>
      <w:r>
        <w:rPr>
          <w:rFonts w:ascii="Arial Unicode MS" w:eastAsia="Arial Unicode MS" w:hAnsi="Arial Unicode MS" w:cs="Arial Unicode MS"/>
          <w:color w:val="000000"/>
          <w:sz w:val="62"/>
          <w:szCs w:val="62"/>
        </w:rPr>
        <w:t>【例</w:t>
      </w:r>
      <w:r>
        <w:rPr>
          <w:color w:val="000000"/>
        </w:rPr>
        <w:t>3.3 ］</w:t>
      </w:r>
      <w:r>
        <w:rPr>
          <w:rFonts w:ascii="Arial Unicode MS" w:eastAsia="Arial Unicode MS" w:hAnsi="Arial Unicode MS" w:cs="Arial Unicode MS"/>
          <w:color w:val="000000"/>
          <w:sz w:val="62"/>
          <w:szCs w:val="62"/>
        </w:rPr>
        <w:t>某企业有一台机器设备， 计净残值率为</w:t>
      </w:r>
      <w:r>
        <w:rPr>
          <w:color w:val="000000"/>
        </w:rPr>
        <w:t>4%</w:t>
      </w:r>
      <w:r>
        <w:rPr>
          <w:rFonts w:ascii="Arial Unicode MS" w:eastAsia="Arial Unicode MS" w:hAnsi="Arial Unicode MS" w:cs="Arial Unicode MS"/>
          <w:color w:val="000000"/>
          <w:sz w:val="62"/>
          <w:szCs w:val="62"/>
        </w:rPr>
        <w:t>。该企业釆用双倍余额递减法计提折旧，每年折旧额计算如下： 年折旧率=</w:t>
      </w:r>
      <w:r>
        <w:rPr>
          <w:color w:val="000000"/>
        </w:rPr>
        <w:t xml:space="preserve">2/5= 40% </w:t>
      </w:r>
      <w:r>
        <w:rPr>
          <w:rFonts w:ascii="Arial Unicode MS" w:eastAsia="Arial Unicode MS" w:hAnsi="Arial Unicode MS" w:cs="Arial Unicode MS"/>
          <w:color w:val="000000"/>
          <w:sz w:val="62"/>
          <w:szCs w:val="62"/>
        </w:rPr>
        <w:t>第</w:t>
      </w:r>
      <w:r>
        <w:rPr>
          <w:color w:val="000000"/>
        </w:rPr>
        <w:t>1</w:t>
      </w:r>
      <w:r>
        <w:rPr>
          <w:rFonts w:ascii="Arial Unicode MS" w:eastAsia="Arial Unicode MS" w:hAnsi="Arial Unicode MS" w:cs="Arial Unicode MS"/>
          <w:color w:val="000000"/>
          <w:sz w:val="62"/>
          <w:szCs w:val="62"/>
        </w:rPr>
        <w:t>年应计提的折旧额</w:t>
      </w:r>
      <w:r>
        <w:rPr>
          <w:color w:val="000000"/>
        </w:rPr>
        <w:t>=600 000 x 40%=240 000 （</w:t>
      </w:r>
      <w:r>
        <w:rPr>
          <w:rFonts w:ascii="Arial Unicode MS" w:eastAsia="Arial Unicode MS" w:hAnsi="Arial Unicode MS" w:cs="Arial Unicode MS"/>
          <w:color w:val="000000"/>
          <w:sz w:val="62"/>
          <w:szCs w:val="62"/>
        </w:rPr>
        <w:t>元） 第</w:t>
      </w:r>
      <w:r>
        <w:rPr>
          <w:color w:val="000000"/>
        </w:rPr>
        <w:t>2</w:t>
      </w:r>
      <w:r>
        <w:rPr>
          <w:rFonts w:ascii="Arial Unicode MS" w:eastAsia="Arial Unicode MS" w:hAnsi="Arial Unicode MS" w:cs="Arial Unicode MS"/>
          <w:color w:val="000000"/>
          <w:sz w:val="62"/>
          <w:szCs w:val="62"/>
        </w:rPr>
        <w:t>年应计提的折旧额=（</w:t>
      </w:r>
      <w:r>
        <w:rPr>
          <w:color w:val="000000"/>
        </w:rPr>
        <w:t xml:space="preserve">600 000-240 000 ） x 40%= 144 000 </w:t>
      </w:r>
      <w:r>
        <w:rPr>
          <w:rFonts w:ascii="Arial Unicode MS" w:eastAsia="Arial Unicode MS" w:hAnsi="Arial Unicode MS" w:cs="Arial Unicode MS"/>
          <w:color w:val="000000"/>
          <w:sz w:val="62"/>
          <w:szCs w:val="62"/>
        </w:rPr>
        <w:t xml:space="preserve">（元） 第 </w:t>
      </w:r>
      <w:r>
        <w:rPr>
          <w:color w:val="000000"/>
        </w:rPr>
        <w:t xml:space="preserve">3 </w:t>
      </w:r>
      <w:r>
        <w:rPr>
          <w:rFonts w:ascii="Arial Unicode MS" w:eastAsia="Arial Unicode MS" w:hAnsi="Arial Unicode MS" w:cs="Arial Unicode MS"/>
          <w:color w:val="000000"/>
          <w:sz w:val="62"/>
          <w:szCs w:val="62"/>
        </w:rPr>
        <w:t>年应计提的折旧额=</w:t>
      </w:r>
      <w:r>
        <w:rPr>
          <w:rFonts w:ascii="Arial Unicode MS" w:eastAsia="Arial Unicode MS" w:hAnsi="Arial Unicode MS" w:cs="Arial Unicode MS"/>
          <w:color w:val="000000"/>
        </w:rPr>
        <w:t>（</w:t>
      </w:r>
      <w:r>
        <w:rPr>
          <w:color w:val="000000"/>
        </w:rPr>
        <w:t>600 000-240 000-144 000 ） x 40%=86 400 （</w:t>
      </w:r>
      <w:r>
        <w:rPr>
          <w:rFonts w:ascii="Arial Unicode MS" w:eastAsia="Arial Unicode MS" w:hAnsi="Arial Unicode MS" w:cs="Arial Unicode MS"/>
          <w:color w:val="000000"/>
          <w:sz w:val="62"/>
          <w:szCs w:val="62"/>
        </w:rPr>
        <w:t>元） 从第</w:t>
      </w:r>
      <w:r>
        <w:rPr>
          <w:color w:val="000000"/>
        </w:rPr>
        <w:t>4</w:t>
      </w:r>
      <w:r>
        <w:rPr>
          <w:rFonts w:ascii="Arial Unicode MS" w:eastAsia="Arial Unicode MS" w:hAnsi="Arial Unicode MS" w:cs="Arial Unicode MS"/>
          <w:color w:val="000000"/>
          <w:sz w:val="62"/>
          <w:szCs w:val="62"/>
        </w:rPr>
        <w:t xml:space="preserve">年起改按直线法计提折旧： 第 </w:t>
      </w:r>
      <w:r>
        <w:rPr>
          <w:color w:val="000000"/>
        </w:rPr>
        <w:t xml:space="preserve">4 </w:t>
      </w:r>
      <w:r>
        <w:rPr>
          <w:rFonts w:ascii="Arial Unicode MS" w:eastAsia="Arial Unicode MS" w:hAnsi="Arial Unicode MS" w:cs="Arial Unicode MS"/>
          <w:color w:val="000000"/>
          <w:sz w:val="62"/>
          <w:szCs w:val="62"/>
        </w:rPr>
        <w:t xml:space="preserve">年、第 </w:t>
      </w:r>
      <w:r>
        <w:rPr>
          <w:color w:val="000000"/>
        </w:rPr>
        <w:t xml:space="preserve">5 </w:t>
      </w:r>
      <w:r>
        <w:rPr>
          <w:rFonts w:ascii="Arial Unicode MS" w:eastAsia="Arial Unicode MS" w:hAnsi="Arial Unicode MS" w:cs="Arial Unicode MS"/>
          <w:color w:val="000000"/>
          <w:sz w:val="62"/>
          <w:szCs w:val="62"/>
        </w:rPr>
        <w:t>年应计提的折旧额</w:t>
      </w:r>
      <w:r>
        <w:rPr>
          <w:color w:val="000000"/>
        </w:rPr>
        <w:t>=［</w:t>
      </w:r>
      <w:r>
        <w:rPr>
          <w:rFonts w:ascii="Arial Unicode MS" w:eastAsia="Arial Unicode MS" w:hAnsi="Arial Unicode MS" w:cs="Arial Unicode MS"/>
          <w:color w:val="000000"/>
          <w:sz w:val="62"/>
          <w:szCs w:val="62"/>
        </w:rPr>
        <w:t>（</w:t>
      </w:r>
      <w:r>
        <w:rPr>
          <w:color w:val="000000"/>
        </w:rPr>
        <w:t xml:space="preserve">600 000-240 000-144 000-86 400 </w:t>
      </w:r>
      <w:r>
        <w:rPr>
          <w:rFonts w:ascii="Arial Unicode MS" w:eastAsia="Arial Unicode MS" w:hAnsi="Arial Unicode MS" w:cs="Arial Unicode MS"/>
          <w:color w:val="000000"/>
          <w:sz w:val="62"/>
          <w:szCs w:val="62"/>
        </w:rPr>
        <w:t xml:space="preserve">） - （ </w:t>
      </w:r>
      <w:r>
        <w:rPr>
          <w:color w:val="000000"/>
        </w:rPr>
        <w:t>600 000 x 4% ） ］/2= （ 129 600-600 000 x 4% ） /2=52 800 （</w:t>
      </w:r>
      <w:r>
        <w:rPr>
          <w:rFonts w:ascii="Arial Unicode MS" w:eastAsia="Arial Unicode MS" w:hAnsi="Arial Unicode MS" w:cs="Arial Unicode MS"/>
          <w:color w:val="000000"/>
          <w:sz w:val="62"/>
          <w:szCs w:val="62"/>
        </w:rPr>
        <w:t>元）</w:t>
      </w:r>
    </w:p>
    <w:p w14:paraId="67BBC6EB" w14:textId="77777777" w:rsidR="00D4209A" w:rsidRDefault="00D4209A" w:rsidP="00D4209A">
      <w:pPr>
        <w:pStyle w:val="Bodytext10"/>
        <w:spacing w:after="0" w:line="290" w:lineRule="auto"/>
        <w:ind w:firstLine="1580"/>
        <w:jc w:val="both"/>
        <w:rPr>
          <w:sz w:val="62"/>
          <w:szCs w:val="62"/>
        </w:rPr>
      </w:pPr>
      <w:r>
        <w:rPr>
          <w:noProof/>
        </w:rPr>
        <mc:AlternateContent>
          <mc:Choice Requires="wps">
            <w:drawing>
              <wp:anchor distT="0" distB="0" distL="0" distR="0" simplePos="0" relativeHeight="251694080" behindDoc="0" locked="0" layoutInCell="1" allowOverlap="1" wp14:anchorId="17496665" wp14:editId="75E9F6AC">
                <wp:simplePos x="0" y="0"/>
                <wp:positionH relativeFrom="page">
                  <wp:posOffset>10910570</wp:posOffset>
                </wp:positionH>
                <wp:positionV relativeFrom="paragraph">
                  <wp:posOffset>1384300</wp:posOffset>
                </wp:positionV>
                <wp:extent cx="292735" cy="158750"/>
                <wp:effectExtent l="0" t="0" r="0" b="0"/>
                <wp:wrapSquare wrapText="bothSides"/>
                <wp:docPr id="783" name="Shape 783"/>
                <wp:cNvGraphicFramePr/>
                <a:graphic xmlns:a="http://schemas.openxmlformats.org/drawingml/2006/main">
                  <a:graphicData uri="http://schemas.microsoft.com/office/word/2010/wordprocessingShape">
                    <wps:wsp>
                      <wps:cNvSpPr txBox="1"/>
                      <wps:spPr>
                        <a:xfrm>
                          <a:off x="0" y="0"/>
                          <a:ext cx="292735" cy="158750"/>
                        </a:xfrm>
                        <a:prstGeom prst="rect">
                          <a:avLst/>
                        </a:prstGeom>
                        <a:noFill/>
                      </wps:spPr>
                      <wps:txbx>
                        <w:txbxContent>
                          <w:p w14:paraId="1CFDF09A" w14:textId="77777777" w:rsidR="00D4209A" w:rsidRDefault="00D4209A" w:rsidP="00D4209A">
                            <w:pPr>
                              <w:pStyle w:val="Other10"/>
                              <w:pBdr>
                                <w:top w:val="single" w:sz="0" w:space="0" w:color="575757"/>
                                <w:left w:val="single" w:sz="0" w:space="0" w:color="575757"/>
                                <w:bottom w:val="single" w:sz="0" w:space="0" w:color="575757"/>
                                <w:right w:val="single" w:sz="0" w:space="0" w:color="575757"/>
                              </w:pBdr>
                              <w:shd w:val="clear" w:color="auto" w:fill="575757"/>
                              <w:spacing w:after="0"/>
                              <w:rPr>
                                <w:sz w:val="20"/>
                                <w:szCs w:val="20"/>
                              </w:rPr>
                            </w:pPr>
                            <w:r>
                              <w:rPr>
                                <w:b/>
                                <w:bCs/>
                                <w:color w:val="FFFFFF"/>
                                <w:sz w:val="20"/>
                                <w:szCs w:val="20"/>
                              </w:rPr>
                              <w:t>Ml</w:t>
                            </w:r>
                          </w:p>
                        </w:txbxContent>
                      </wps:txbx>
                      <wps:bodyPr wrap="none" lIns="0" tIns="0" rIns="0" bIns="0"/>
                    </wps:wsp>
                  </a:graphicData>
                </a:graphic>
              </wp:anchor>
            </w:drawing>
          </mc:Choice>
          <mc:Fallback>
            <w:pict>
              <v:shape w14:anchorId="17496665" id="Shape 783" o:spid="_x0000_s1059" type="#_x0000_t202" style="position:absolute;left:0;text-align:left;margin-left:859.1pt;margin-top:109pt;width:23.05pt;height:12.5pt;z-index:251694080;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qvMfAEAAO0CAAAOAAAAZHJzL2Uyb0RvYy54bWysUlFLwzAQfhf8DyHvrlvH3CxrBzImgqgw&#13;&#10;/QFZmqyBJheSuHb/3ktcN9E38eV6uUu/++77slz1uiUH4bwCU9LJaEyJMBxqZfYlfX/b3Cwo8YGZ&#13;&#10;mrVgREmPwtNVdX217GwhcmigrYUjCGJ80dmSNiHYIss8b4RmfgRWGGxKcJoFPLp9VjvWIbpus3w8&#13;&#10;vs06cLV1wIX3WF1/NWmV8KUUPLxI6UUgbUmRW0jRpbiLMauWrNg7ZhvFTzTYH1hopgwOPUOtWWDk&#13;&#10;w6lfUFpxBx5kGHHQGUipuEg74DaT8Y9ttg2zIu2C4nh7lsn/Hyx/PmztqyOhv4ceDYyCdNYXHotx&#13;&#10;n146Hb/IlGAfJTyeZRN9IByL+V0+n84o4diazBbzWZI1u/xsnQ8PAjSJSUkdupLEYocnH3AgXh2u&#13;&#10;xFkGNqptY/3CJGah3/VE1SWdTgeaO6iPyL5DA0tq8IVR0j4a1Cd6PSRuSHanZIBGTdPwk//RtO/n&#13;&#10;RODySqtPAAAA//8DAFBLAwQUAAYACAAAACEARacKkOMAAAASAQAADwAAAGRycy9kb3ducmV2Lnht&#13;&#10;bExPy27CMBC8V+IfrEXqrdgOCKIQB1V9HIsE7aU3J16SQGxHsQPp33c5tZeVZnd2Hvlush274hBa&#13;&#10;7xTIhQCGrvKmdbWCr8/3pxRYiNoZ3XmHCn4wwK6YPeQ6M/7mDng9xpqRiAuZVtDE2Gech6pBq8PC&#13;&#10;9+jodvKD1ZHgUHMz6BuJ244nQqy51a0jh0b3+NJgdTmOVsHpY385v40Hca5Fit9ywKmUe6Ue59Pr&#13;&#10;lsbzFljEKf59wL0D5YeCgpV+dCawjvBGpglxFSQypWp3yma9WgIrabVaCuBFzv9XKX4BAAD//wMA&#13;&#10;UEsBAi0AFAAGAAgAAAAhALaDOJL+AAAA4QEAABMAAAAAAAAAAAAAAAAAAAAAAFtDb250ZW50X1R5&#13;&#10;cGVzXS54bWxQSwECLQAUAAYACAAAACEAOP0h/9YAAACUAQAACwAAAAAAAAAAAAAAAAAvAQAAX3Jl&#13;&#10;bHMvLnJlbHNQSwECLQAUAAYACAAAACEAKH6rzHwBAADtAgAADgAAAAAAAAAAAAAAAAAuAgAAZHJz&#13;&#10;L2Uyb0RvYy54bWxQSwECLQAUAAYACAAAACEARacKkOMAAAASAQAADwAAAAAAAAAAAAAAAADWAwAA&#13;&#10;ZHJzL2Rvd25yZXYueG1sUEsFBgAAAAAEAAQA8wAAAOYEAAAAAA==&#13;&#10;" filled="f" stroked="f">
                <v:textbox inset="0,0,0,0">
                  <w:txbxContent>
                    <w:p w14:paraId="1CFDF09A" w14:textId="77777777" w:rsidR="00D4209A" w:rsidRDefault="00D4209A" w:rsidP="00D4209A">
                      <w:pPr>
                        <w:pStyle w:val="Other10"/>
                        <w:pBdr>
                          <w:top w:val="single" w:sz="0" w:space="0" w:color="575757"/>
                          <w:left w:val="single" w:sz="0" w:space="0" w:color="575757"/>
                          <w:bottom w:val="single" w:sz="0" w:space="0" w:color="575757"/>
                          <w:right w:val="single" w:sz="0" w:space="0" w:color="575757"/>
                        </w:pBdr>
                        <w:shd w:val="clear" w:color="auto" w:fill="575757"/>
                        <w:spacing w:after="0"/>
                        <w:rPr>
                          <w:sz w:val="20"/>
                          <w:szCs w:val="20"/>
                        </w:rPr>
                      </w:pPr>
                      <w:r>
                        <w:rPr>
                          <w:b/>
                          <w:bCs/>
                          <w:color w:val="FFFFFF"/>
                          <w:sz w:val="20"/>
                          <w:szCs w:val="20"/>
                        </w:rPr>
                        <w:t>Ml</w:t>
                      </w:r>
                    </w:p>
                  </w:txbxContent>
                </v:textbox>
                <w10:wrap type="square" anchorx="page"/>
              </v:shape>
            </w:pict>
          </mc:Fallback>
        </mc:AlternateContent>
      </w:r>
      <w:r>
        <w:rPr>
          <w:rFonts w:ascii="Arial" w:eastAsia="Arial" w:hAnsi="Arial" w:cs="Arial"/>
          <w:color w:val="000000"/>
          <w:sz w:val="66"/>
          <w:szCs w:val="66"/>
        </w:rPr>
        <w:t>（4）</w:t>
      </w:r>
      <w:r>
        <w:rPr>
          <w:color w:val="000000"/>
          <w:sz w:val="62"/>
          <w:szCs w:val="62"/>
        </w:rPr>
        <w:t>年数总和法。年数总和法又称合计年限法，是将固定资产的原价减去预计净残 值后的余额，乘以一个以固定资产尚可使用的年限为分子，以预计使用年限逐年数字之 和为分母的逐年递减的分数计算每年的折旧额的一种方法。计算公式如下：</w:t>
      </w:r>
    </w:p>
    <w:p w14:paraId="29CB255A" w14:textId="77777777" w:rsidR="00D4209A" w:rsidRDefault="00D4209A" w:rsidP="00D4209A">
      <w:pPr>
        <w:pStyle w:val="Bodytext10"/>
        <w:tabs>
          <w:tab w:val="left" w:pos="17578"/>
        </w:tabs>
        <w:spacing w:after="0" w:line="283" w:lineRule="auto"/>
        <w:ind w:right="300"/>
        <w:jc w:val="right"/>
        <w:rPr>
          <w:sz w:val="66"/>
          <w:szCs w:val="66"/>
        </w:rPr>
        <w:sectPr w:rsidR="00D4209A">
          <w:pgSz w:w="30269" w:h="31680"/>
          <w:pgMar w:top="528" w:right="2571" w:bottom="0" w:left="2594" w:header="0" w:footer="3" w:gutter="0"/>
          <w:cols w:space="720"/>
          <w:noEndnote/>
          <w:docGrid w:linePitch="360"/>
        </w:sectPr>
      </w:pPr>
      <w:r>
        <w:rPr>
          <w:color w:val="000000"/>
          <w:sz w:val="62"/>
          <w:szCs w:val="62"/>
        </w:rPr>
        <w:t>年折旧率=尚可使用年限/预计使用年限的年数总和</w:t>
      </w:r>
      <w:r>
        <w:rPr>
          <w:color w:val="000000"/>
          <w:sz w:val="62"/>
          <w:szCs w:val="62"/>
        </w:rPr>
        <w:tab/>
      </w:r>
      <w:r>
        <w:rPr>
          <w:color w:val="000000"/>
          <w:sz w:val="66"/>
          <w:szCs w:val="66"/>
        </w:rPr>
        <w:t>（</w:t>
      </w:r>
      <w:r>
        <w:rPr>
          <w:rFonts w:ascii="Arial" w:eastAsia="Arial" w:hAnsi="Arial" w:cs="Arial"/>
          <w:color w:val="000000"/>
          <w:sz w:val="66"/>
          <w:szCs w:val="66"/>
        </w:rPr>
        <w:t>3-9 ）</w:t>
      </w:r>
    </w:p>
    <w:p w14:paraId="7164AA76" w14:textId="77777777" w:rsidR="00D4209A" w:rsidRDefault="00D4209A" w:rsidP="00D4209A">
      <w:pPr>
        <w:pStyle w:val="Bodytext10"/>
        <w:spacing w:after="0" w:line="283" w:lineRule="auto"/>
        <w:jc w:val="center"/>
        <w:rPr>
          <w:sz w:val="66"/>
          <w:szCs w:val="66"/>
        </w:rPr>
      </w:pPr>
      <w:r>
        <w:rPr>
          <w:noProof/>
        </w:rPr>
        <w:lastRenderedPageBreak/>
        <mc:AlternateContent>
          <mc:Choice Requires="wps">
            <w:drawing>
              <wp:anchor distT="0" distB="0" distL="114300" distR="114300" simplePos="0" relativeHeight="251695104" behindDoc="0" locked="0" layoutInCell="1" allowOverlap="1" wp14:anchorId="2BA9175A" wp14:editId="10F19CB5">
                <wp:simplePos x="0" y="0"/>
                <wp:positionH relativeFrom="page">
                  <wp:posOffset>15998825</wp:posOffset>
                </wp:positionH>
                <wp:positionV relativeFrom="paragraph">
                  <wp:posOffset>38100</wp:posOffset>
                </wp:positionV>
                <wp:extent cx="1292225" cy="1115695"/>
                <wp:effectExtent l="0" t="0" r="0" b="0"/>
                <wp:wrapSquare wrapText="left"/>
                <wp:docPr id="785" name="Shape 785"/>
                <wp:cNvGraphicFramePr/>
                <a:graphic xmlns:a="http://schemas.openxmlformats.org/drawingml/2006/main">
                  <a:graphicData uri="http://schemas.microsoft.com/office/word/2010/wordprocessingShape">
                    <wps:wsp>
                      <wps:cNvSpPr txBox="1"/>
                      <wps:spPr>
                        <a:xfrm>
                          <a:off x="0" y="0"/>
                          <a:ext cx="1292225" cy="1115695"/>
                        </a:xfrm>
                        <a:prstGeom prst="rect">
                          <a:avLst/>
                        </a:prstGeom>
                        <a:noFill/>
                      </wps:spPr>
                      <wps:txbx>
                        <w:txbxContent>
                          <w:p w14:paraId="158DCC85" w14:textId="77777777" w:rsidR="00D4209A" w:rsidRDefault="00D4209A" w:rsidP="00D4209A">
                            <w:pPr>
                              <w:pStyle w:val="Bodytext20"/>
                              <w:spacing w:after="220"/>
                              <w:ind w:left="0"/>
                              <w:jc w:val="both"/>
                            </w:pPr>
                            <w:r>
                              <w:rPr>
                                <w:color w:val="000000"/>
                              </w:rPr>
                              <w:t>(3-10)</w:t>
                            </w:r>
                          </w:p>
                          <w:p w14:paraId="7BEBC5A8" w14:textId="77777777" w:rsidR="00D4209A" w:rsidRDefault="00D4209A" w:rsidP="00D4209A">
                            <w:pPr>
                              <w:pStyle w:val="Bodytext20"/>
                              <w:spacing w:after="0"/>
                              <w:ind w:left="0"/>
                              <w:jc w:val="right"/>
                            </w:pPr>
                            <w:r>
                              <w:rPr>
                                <w:color w:val="000000"/>
                              </w:rPr>
                              <w:t>(3-11 )</w:t>
                            </w:r>
                          </w:p>
                        </w:txbxContent>
                      </wps:txbx>
                      <wps:bodyPr lIns="0" tIns="0" rIns="0" bIns="0"/>
                    </wps:wsp>
                  </a:graphicData>
                </a:graphic>
              </wp:anchor>
            </w:drawing>
          </mc:Choice>
          <mc:Fallback>
            <w:pict>
              <v:shape w14:anchorId="2BA9175A" id="Shape 785" o:spid="_x0000_s1060" type="#_x0000_t202" style="position:absolute;left:0;text-align:left;margin-left:1259.75pt;margin-top:3pt;width:101.75pt;height:87.85pt;z-index:2516951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lcHdAEAAOMCAAAOAAAAZHJzL2Uyb0RvYy54bWysUstOwzAQvCPxD5bvNA9oRaOmlVBVhIQA&#13;&#10;qfABjmM3lmKvZZsm/XvWadMiuCEum/GuPTs7m8Wq1y3ZC+cVmJJmk5QSYTjUyuxK+vG+ubmnxAdm&#13;&#10;ataCESU9CE9Xy+urRWcLkUMDbS0cQRLji86WtAnBFknieSM08xOwwmBRgtMs4NHtktqxDtl1m+Rp&#13;&#10;Oks6cLV1wIX3mF0fi3Q58EspeHiV0otA2pKitjBEN8QqxmS5YMXOMdsofpLB/qBCM2Ww6ZlqzQIj&#13;&#10;n079otKKO/Agw4SDTkBKxcUwA06TpT+m2TbMimEWNMfbs03+/2j5y35r3xwJ/QP0uMBoSGd94TEZ&#13;&#10;5+ml0/GLSgnW0cLD2TbRB8Ljo3ye5/mUEo61LMums/k08iSX59b58ChAkwhK6nAvg11s/+zD8ep4&#13;&#10;JXYzsFFtG/MXLRGFvuqJqkt6ezcKraA+oP72yaArccMjcCOoTmCkQycHbaetx1V9Pw9NL//m8gsA&#13;&#10;AP//AwBQSwMEFAAGAAgAAAAhAKo+xq/lAAAAEAEAAA8AAABkcnMvZG93bnJldi54bWxMj09vwjAM&#13;&#10;xe+T+A6RkXYbaTtRoDRFaH9Ok6aV7rBj2oQ2onG6JkD37eed2MWy5Z+f38t3k+3ZRY/eOBQQLyJg&#13;&#10;GhunDLYCPqvXhzUwHyQq2TvUAn60h10xu8tlptwVS305hJaRCPpMCuhCGDLOfdNpK/3CDRppd3Sj&#13;&#10;lYHGseVqlFcStz1PoijlVhqkD50c9FOnm9PhbAXsv7B8Md/v9Ud5LE1VbSJ8S09C3M+n5y2V/RZY&#13;&#10;0FO4XcBfBvIPBRmr3RmVZ72AZBlvlsQKSCkYAckqeaSuJnQdr4AXOf8fpPgFAAD//wMAUEsBAi0A&#13;&#10;FAAGAAgAAAAhALaDOJL+AAAA4QEAABMAAAAAAAAAAAAAAAAAAAAAAFtDb250ZW50X1R5cGVzXS54&#13;&#10;bWxQSwECLQAUAAYACAAAACEAOP0h/9YAAACUAQAACwAAAAAAAAAAAAAAAAAvAQAAX3JlbHMvLnJl&#13;&#10;bHNQSwECLQAUAAYACAAAACEA1MZXB3QBAADjAgAADgAAAAAAAAAAAAAAAAAuAgAAZHJzL2Uyb0Rv&#13;&#10;Yy54bWxQSwECLQAUAAYACAAAACEAqj7Gr+UAAAAQAQAADwAAAAAAAAAAAAAAAADOAwAAZHJzL2Rv&#13;&#10;d25yZXYueG1sUEsFBgAAAAAEAAQA8wAAAOAEAAAAAA==&#13;&#10;" filled="f" stroked="f">
                <v:textbox inset="0,0,0,0">
                  <w:txbxContent>
                    <w:p w14:paraId="158DCC85" w14:textId="77777777" w:rsidR="00D4209A" w:rsidRDefault="00D4209A" w:rsidP="00D4209A">
                      <w:pPr>
                        <w:pStyle w:val="Bodytext20"/>
                        <w:spacing w:after="220"/>
                        <w:ind w:left="0"/>
                        <w:jc w:val="both"/>
                      </w:pPr>
                      <w:r>
                        <w:rPr>
                          <w:color w:val="000000"/>
                        </w:rPr>
                        <w:t>(3-10)</w:t>
                      </w:r>
                    </w:p>
                    <w:p w14:paraId="7BEBC5A8" w14:textId="77777777" w:rsidR="00D4209A" w:rsidRDefault="00D4209A" w:rsidP="00D4209A">
                      <w:pPr>
                        <w:pStyle w:val="Bodytext20"/>
                        <w:spacing w:after="0"/>
                        <w:ind w:left="0"/>
                        <w:jc w:val="right"/>
                      </w:pPr>
                      <w:r>
                        <w:rPr>
                          <w:color w:val="000000"/>
                        </w:rPr>
                        <w:t>(3-11 )</w:t>
                      </w:r>
                    </w:p>
                  </w:txbxContent>
                </v:textbox>
                <w10:wrap type="square" side="left" anchorx="page"/>
              </v:shape>
            </w:pict>
          </mc:Fallback>
        </mc:AlternateContent>
      </w:r>
      <w:r>
        <w:rPr>
          <w:noProof/>
        </w:rPr>
        <mc:AlternateContent>
          <mc:Choice Requires="wps">
            <w:drawing>
              <wp:anchor distT="0" distB="0" distL="114300" distR="114300" simplePos="0" relativeHeight="251696128" behindDoc="0" locked="0" layoutInCell="1" allowOverlap="1" wp14:anchorId="20158A65" wp14:editId="756B18D5">
                <wp:simplePos x="0" y="0"/>
                <wp:positionH relativeFrom="page">
                  <wp:posOffset>12341225</wp:posOffset>
                </wp:positionH>
                <wp:positionV relativeFrom="paragraph">
                  <wp:posOffset>622300</wp:posOffset>
                </wp:positionV>
                <wp:extent cx="2030095" cy="542290"/>
                <wp:effectExtent l="0" t="0" r="0" b="0"/>
                <wp:wrapSquare wrapText="left"/>
                <wp:docPr id="787" name="Shape 787"/>
                <wp:cNvGraphicFramePr/>
                <a:graphic xmlns:a="http://schemas.openxmlformats.org/drawingml/2006/main">
                  <a:graphicData uri="http://schemas.microsoft.com/office/word/2010/wordprocessingShape">
                    <wps:wsp>
                      <wps:cNvSpPr txBox="1"/>
                      <wps:spPr>
                        <a:xfrm>
                          <a:off x="0" y="0"/>
                          <a:ext cx="2030095" cy="542290"/>
                        </a:xfrm>
                        <a:prstGeom prst="rect">
                          <a:avLst/>
                        </a:prstGeom>
                        <a:noFill/>
                      </wps:spPr>
                      <wps:txbx>
                        <w:txbxContent>
                          <w:p w14:paraId="7961DEDA" w14:textId="77777777" w:rsidR="00D4209A" w:rsidRDefault="00D4209A" w:rsidP="00D4209A">
                            <w:pPr>
                              <w:pStyle w:val="Bodytext10"/>
                              <w:spacing w:after="0" w:line="240" w:lineRule="auto"/>
                              <w:ind w:left="-20"/>
                              <w:jc w:val="center"/>
                              <w:rPr>
                                <w:sz w:val="62"/>
                                <w:szCs w:val="62"/>
                              </w:rPr>
                            </w:pPr>
                            <w:r>
                              <w:rPr>
                                <w:rFonts w:ascii="Arial" w:eastAsia="Arial" w:hAnsi="Arial" w:cs="Arial"/>
                                <w:color w:val="000000"/>
                                <w:sz w:val="66"/>
                                <w:szCs w:val="66"/>
                              </w:rPr>
                              <w:t>x</w:t>
                            </w:r>
                            <w:r>
                              <w:rPr>
                                <w:color w:val="000000"/>
                                <w:sz w:val="62"/>
                                <w:szCs w:val="62"/>
                              </w:rPr>
                              <w:t>月折旧率</w:t>
                            </w:r>
                          </w:p>
                        </w:txbxContent>
                      </wps:txbx>
                      <wps:bodyPr wrap="none" lIns="0" tIns="0" rIns="0" bIns="0"/>
                    </wps:wsp>
                  </a:graphicData>
                </a:graphic>
              </wp:anchor>
            </w:drawing>
          </mc:Choice>
          <mc:Fallback>
            <w:pict>
              <v:shape w14:anchorId="20158A65" id="Shape 787" o:spid="_x0000_s1061" type="#_x0000_t202" style="position:absolute;left:0;text-align:left;margin-left:971.75pt;margin-top:49pt;width:159.85pt;height:42.7pt;z-index:25169612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SRufAEAAO4CAAAOAAAAZHJzL2Uyb0RvYy54bWysUsFOwzAMvSPxD1HurF3HEKvWTULTEBIC&#13;&#10;JOAD0jRZIzVxlIS1+3ucsG4IboiL49jJ8/Ozl+tBd2QvnFdgKjqd5JQIw6FRZlfR97ft1S0lPjDT&#13;&#10;sA6MqOhBeLpeXV4se1uKAlroGuEIghhf9raibQi2zDLPW6GZn4AVBpMSnGYBr26XNY71iK67rMjz&#13;&#10;m6wH11gHXHiP0c1Xkq4SvpSCh2cpvQikqyhyC8m6ZOtos9WSlTvHbKv4kQb7AwvNlMGiJ6gNC4x8&#13;&#10;OPULSivuwIMMEw46AykVF6kH7Gaa/+jmtWVWpF5QHG9PMvn/g+VP+1f74kgY7mDAAUZBeutLj8HY&#13;&#10;zyCdjicyJZhHCQ8n2cQQCMdgkc/yfDGnhGNufl0Ui6Rrdv5tnQ/3AjSJTkUdjiWpxfaPPmBFfDo+&#13;&#10;icUMbFXXxfiZSvTCUA9ENRWdzUeeNTQHpN/jBCtqcMUo6R4MChSHPTpudOqjM0KjqKn4cQHi1L7f&#13;&#10;E4Hzmq4+AQAA//8DAFBLAwQUAAYACAAAACEATj0Hz+MAAAARAQAADwAAAGRycy9kb3ducmV2Lnht&#13;&#10;bExPy07DMBC8I/EP1iJxo3aSUqVpnArxOFKphQs3J94maWM7sp02/D3LCS4rjeaxM+V2NgO7oA+9&#13;&#10;sxKShQCGtnG6t62Ez4+3hxxYiMpqNTiLEr4xwLa6vSlVod3V7vFyiC2jEBsKJaGLcSw4D02HRoWF&#13;&#10;G9ESd3TeqEjQt1x7daVwM/BUiBU3qrf0oVMjPnfYnA+TkXB8351Pr9NenFqR41fica6TnZT3d/PL&#13;&#10;hs7TBljEOf454HcD9YeKitVusjqwgfB6mT2SVsI6p2WkSNNVlgKricuzJfCq5P+XVD8AAAD//wMA&#13;&#10;UEsBAi0AFAAGAAgAAAAhALaDOJL+AAAA4QEAABMAAAAAAAAAAAAAAAAAAAAAAFtDb250ZW50X1R5&#13;&#10;cGVzXS54bWxQSwECLQAUAAYACAAAACEAOP0h/9YAAACUAQAACwAAAAAAAAAAAAAAAAAvAQAAX3Jl&#13;&#10;bHMvLnJlbHNQSwECLQAUAAYACAAAACEA0i0kbnwBAADuAgAADgAAAAAAAAAAAAAAAAAuAgAAZHJz&#13;&#10;L2Uyb0RvYy54bWxQSwECLQAUAAYACAAAACEATj0Hz+MAAAARAQAADwAAAAAAAAAAAAAAAADWAwAA&#13;&#10;ZHJzL2Rvd25yZXYueG1sUEsFBgAAAAAEAAQA8wAAAOYEAAAAAA==&#13;&#10;" filled="f" stroked="f">
                <v:textbox inset="0,0,0,0">
                  <w:txbxContent>
                    <w:p w14:paraId="7961DEDA" w14:textId="77777777" w:rsidR="00D4209A" w:rsidRDefault="00D4209A" w:rsidP="00D4209A">
                      <w:pPr>
                        <w:pStyle w:val="Bodytext10"/>
                        <w:spacing w:after="0" w:line="240" w:lineRule="auto"/>
                        <w:ind w:left="-20"/>
                        <w:jc w:val="center"/>
                        <w:rPr>
                          <w:sz w:val="62"/>
                          <w:szCs w:val="62"/>
                        </w:rPr>
                      </w:pPr>
                      <w:r>
                        <w:rPr>
                          <w:rFonts w:ascii="Arial" w:eastAsia="Arial" w:hAnsi="Arial" w:cs="Arial"/>
                          <w:color w:val="000000"/>
                          <w:sz w:val="66"/>
                          <w:szCs w:val="66"/>
                        </w:rPr>
                        <w:t>x</w:t>
                      </w:r>
                      <w:r>
                        <w:rPr>
                          <w:color w:val="000000"/>
                          <w:sz w:val="62"/>
                          <w:szCs w:val="62"/>
                        </w:rPr>
                        <w:t>月折旧率</w:t>
                      </w:r>
                    </w:p>
                  </w:txbxContent>
                </v:textbox>
                <w10:wrap type="square" side="left" anchorx="page"/>
              </v:shape>
            </w:pict>
          </mc:Fallback>
        </mc:AlternateContent>
      </w:r>
      <w:r>
        <w:rPr>
          <w:color w:val="000000"/>
          <w:sz w:val="62"/>
          <w:szCs w:val="62"/>
        </w:rPr>
        <w:t>月折旧率=年折旧率</w:t>
      </w:r>
      <w:r>
        <w:rPr>
          <w:rFonts w:ascii="Arial" w:eastAsia="Arial" w:hAnsi="Arial" w:cs="Arial"/>
          <w:color w:val="000000"/>
          <w:sz w:val="66"/>
          <w:szCs w:val="66"/>
        </w:rPr>
        <w:t>/12</w:t>
      </w:r>
    </w:p>
    <w:p w14:paraId="3DEC569F" w14:textId="77777777" w:rsidR="00D4209A" w:rsidRDefault="00D4209A" w:rsidP="00D4209A">
      <w:pPr>
        <w:pStyle w:val="Bodytext10"/>
        <w:spacing w:after="0" w:line="283" w:lineRule="auto"/>
        <w:ind w:left="4900"/>
        <w:jc w:val="both"/>
        <w:rPr>
          <w:sz w:val="62"/>
          <w:szCs w:val="62"/>
        </w:rPr>
      </w:pPr>
      <w:r>
        <w:rPr>
          <w:color w:val="000000"/>
          <w:sz w:val="62"/>
          <w:szCs w:val="62"/>
        </w:rPr>
        <w:t>月折旧额=（固定资产原价-预计净残值）</w:t>
      </w:r>
    </w:p>
    <w:p w14:paraId="2EC3DF04" w14:textId="77777777" w:rsidR="00D4209A" w:rsidRDefault="00D4209A" w:rsidP="00D4209A">
      <w:pPr>
        <w:pStyle w:val="Bodytext10"/>
        <w:spacing w:after="0" w:line="283" w:lineRule="auto"/>
        <w:ind w:left="1300"/>
        <w:jc w:val="both"/>
        <w:rPr>
          <w:sz w:val="62"/>
          <w:szCs w:val="62"/>
        </w:rPr>
      </w:pPr>
      <w:r>
        <w:rPr>
          <w:rFonts w:ascii="Arial" w:eastAsia="Arial" w:hAnsi="Arial" w:cs="Arial"/>
          <w:color w:val="000000"/>
          <w:sz w:val="66"/>
          <w:szCs w:val="66"/>
        </w:rPr>
        <w:t>3）</w:t>
      </w:r>
      <w:r>
        <w:rPr>
          <w:color w:val="000000"/>
          <w:sz w:val="62"/>
          <w:szCs w:val="62"/>
        </w:rPr>
        <w:t>固定资产计提折旧的账务处理</w:t>
      </w:r>
    </w:p>
    <w:p w14:paraId="2B4F5A58" w14:textId="77777777" w:rsidR="00D4209A" w:rsidRDefault="00D4209A" w:rsidP="00D4209A">
      <w:pPr>
        <w:pStyle w:val="Bodytext10"/>
        <w:spacing w:after="0" w:line="283" w:lineRule="auto"/>
        <w:ind w:left="1300"/>
        <w:jc w:val="both"/>
        <w:rPr>
          <w:sz w:val="62"/>
          <w:szCs w:val="62"/>
        </w:rPr>
      </w:pPr>
      <w:r>
        <w:rPr>
          <w:noProof/>
        </w:rPr>
        <mc:AlternateContent>
          <mc:Choice Requires="wps">
            <w:drawing>
              <wp:anchor distT="0" distB="0" distL="114300" distR="114300" simplePos="0" relativeHeight="251697152" behindDoc="0" locked="0" layoutInCell="1" allowOverlap="1" wp14:anchorId="28A4A2E9" wp14:editId="4F0A7E1D">
                <wp:simplePos x="0" y="0"/>
                <wp:positionH relativeFrom="page">
                  <wp:posOffset>12451080</wp:posOffset>
                </wp:positionH>
                <wp:positionV relativeFrom="paragraph">
                  <wp:posOffset>12700</wp:posOffset>
                </wp:positionV>
                <wp:extent cx="5029200" cy="542290"/>
                <wp:effectExtent l="0" t="0" r="0" b="0"/>
                <wp:wrapSquare wrapText="bothSides"/>
                <wp:docPr id="789" name="Shape 789"/>
                <wp:cNvGraphicFramePr/>
                <a:graphic xmlns:a="http://schemas.openxmlformats.org/drawingml/2006/main">
                  <a:graphicData uri="http://schemas.microsoft.com/office/word/2010/wordprocessingShape">
                    <wps:wsp>
                      <wps:cNvSpPr txBox="1"/>
                      <wps:spPr>
                        <a:xfrm>
                          <a:off x="0" y="0"/>
                          <a:ext cx="5029200" cy="542290"/>
                        </a:xfrm>
                        <a:prstGeom prst="rect">
                          <a:avLst/>
                        </a:prstGeom>
                        <a:noFill/>
                      </wps:spPr>
                      <wps:txbx>
                        <w:txbxContent>
                          <w:p w14:paraId="7245AE36" w14:textId="77777777" w:rsidR="00D4209A" w:rsidRDefault="00D4209A" w:rsidP="00D4209A">
                            <w:pPr>
                              <w:pStyle w:val="Bodytext10"/>
                              <w:spacing w:after="0" w:line="240" w:lineRule="auto"/>
                              <w:rPr>
                                <w:sz w:val="62"/>
                                <w:szCs w:val="62"/>
                              </w:rPr>
                            </w:pPr>
                            <w:r>
                              <w:rPr>
                                <w:color w:val="000000"/>
                                <w:sz w:val="62"/>
                                <w:szCs w:val="62"/>
                              </w:rPr>
                              <w:t>分别计入相关资产的生产成</w:t>
                            </w:r>
                          </w:p>
                        </w:txbxContent>
                      </wps:txbx>
                      <wps:bodyPr wrap="none" lIns="0" tIns="0" rIns="0" bIns="0"/>
                    </wps:wsp>
                  </a:graphicData>
                </a:graphic>
              </wp:anchor>
            </w:drawing>
          </mc:Choice>
          <mc:Fallback>
            <w:pict>
              <v:shape w14:anchorId="28A4A2E9" id="Shape 789" o:spid="_x0000_s1062" type="#_x0000_t202" style="position:absolute;left:0;text-align:left;margin-left:980.4pt;margin-top:1pt;width:396pt;height:42.7pt;z-index:25169715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0zVOewEAAO4CAAAOAAAAZHJzL2Uyb0RvYy54bWysUlFLwzAQfhf8DyHvrl11Q8u6gYyJICpM&#13;&#10;f0CaJmugyYUkrt2/9xLXTfRNfLle7tLvvvu+LFaD7sheOK/AVHQ6ySkRhkOjzK6i72+bq1tKfGCm&#13;&#10;YR0YUdGD8HS1vLxY9LYUBbTQNcIRBDG+7G1F2xBsmWWet0IzPwErDDYlOM0CHt0uaxzrEV13WZHn&#13;&#10;86wH11gHXHiP1fVXky4TvpSChxcpvQikqyhyCym6FOsYs+WClTvHbKv4kQb7AwvNlMGhJ6g1C4x8&#13;&#10;OPULSivuwIMMEw46AykVF2kH3Gaa/9hm2zIr0i4ojrcnmfz/wfLn/da+OhKGexjQwChIb33psRj3&#13;&#10;GaTT8YtMCfZRwsNJNjEEwrE4y4s79IISjr3ZTVHcJV2z89/W+fAgQJOYVNShLUkttn/yASfi1fFK&#13;&#10;HGZgo7ou1s9UYhaGeiCqqej1fORZQ3NA+j06WFGDT4yS7tGgQNHsMXFjUh+TERpFTcOPDyC69v2c&#13;&#10;CJyf6fITAAD//wMAUEsDBBQABgAIAAAAIQAK7SzY4gAAAA8BAAAPAAAAZHJzL2Rvd25yZXYueG1s&#13;&#10;TI/LTsMwEEX3SPyDNUjsqJ0I2pDGqRCPJZVa2LBz4mmSNh5HsdOGv2dYwWakO4879xSb2fXijGPo&#13;&#10;PGlIFgoEUu1tR42Gz4+3uwxEiIas6T2hhm8MsCmvrwqTW3+hHZ73sRFsQiE3GtoYh1zKULfoTFj4&#13;&#10;AYlnBz86E1mOjbSjubC562Wq1FI60xF/aM2Azy3Wp/3kNBzet6fj67RTx0Zl+JWMOFfJVuvbm/ll&#13;&#10;zeVpDSLiHP8u4JeB80PJwSo/kQ2iZ/24VAwQNaQMxgvp6iHlRqUhW92DLAv5n6P8AQAA//8DAFBL&#13;&#10;AQItABQABgAIAAAAIQC2gziS/gAAAOEBAAATAAAAAAAAAAAAAAAAAAAAAABbQ29udGVudF9UeXBl&#13;&#10;c10ueG1sUEsBAi0AFAAGAAgAAAAhADj9If/WAAAAlAEAAAsAAAAAAAAAAAAAAAAALwEAAF9yZWxz&#13;&#10;Ly5yZWxzUEsBAi0AFAAGAAgAAAAhAGXTNU57AQAA7gIAAA4AAAAAAAAAAAAAAAAALgIAAGRycy9l&#13;&#10;Mm9Eb2MueG1sUEsBAi0AFAAGAAgAAAAhAArtLNjiAAAADwEAAA8AAAAAAAAAAAAAAAAA1QMAAGRy&#13;&#10;cy9kb3ducmV2LnhtbFBLBQYAAAAABAAEAPMAAADkBAAAAAA=&#13;&#10;" filled="f" stroked="f">
                <v:textbox inset="0,0,0,0">
                  <w:txbxContent>
                    <w:p w14:paraId="7245AE36" w14:textId="77777777" w:rsidR="00D4209A" w:rsidRDefault="00D4209A" w:rsidP="00D4209A">
                      <w:pPr>
                        <w:pStyle w:val="Bodytext10"/>
                        <w:spacing w:after="0" w:line="240" w:lineRule="auto"/>
                        <w:rPr>
                          <w:sz w:val="62"/>
                          <w:szCs w:val="62"/>
                        </w:rPr>
                      </w:pPr>
                      <w:r>
                        <w:rPr>
                          <w:color w:val="000000"/>
                          <w:sz w:val="62"/>
                          <w:szCs w:val="62"/>
                        </w:rPr>
                        <w:t>分别计入相关资产的生产成</w:t>
                      </w:r>
                    </w:p>
                  </w:txbxContent>
                </v:textbox>
                <w10:wrap type="square" anchorx="page"/>
              </v:shape>
            </w:pict>
          </mc:Fallback>
        </mc:AlternateContent>
      </w:r>
      <w:r>
        <w:rPr>
          <w:color w:val="000000"/>
          <w:sz w:val="62"/>
          <w:szCs w:val="62"/>
        </w:rPr>
        <w:t>企业计提的固定资产折旧，应当根据固定资产的用途，</w:t>
      </w:r>
    </w:p>
    <w:p w14:paraId="1E49BD29" w14:textId="77777777" w:rsidR="00D4209A" w:rsidRDefault="00D4209A" w:rsidP="00D4209A">
      <w:pPr>
        <w:pStyle w:val="Bodytext10"/>
        <w:spacing w:after="0" w:line="283" w:lineRule="auto"/>
        <w:jc w:val="both"/>
        <w:rPr>
          <w:sz w:val="62"/>
          <w:szCs w:val="62"/>
        </w:rPr>
      </w:pPr>
      <w:r>
        <w:rPr>
          <w:color w:val="000000"/>
          <w:sz w:val="62"/>
          <w:szCs w:val="62"/>
        </w:rPr>
        <w:t>本或当期费用。</w:t>
      </w:r>
    </w:p>
    <w:p w14:paraId="0DEA838C" w14:textId="77777777" w:rsidR="00D4209A" w:rsidRDefault="00D4209A" w:rsidP="00D4209A">
      <w:pPr>
        <w:pStyle w:val="Bodytext10"/>
        <w:spacing w:after="0" w:line="283" w:lineRule="auto"/>
        <w:ind w:firstLine="1320"/>
        <w:jc w:val="both"/>
        <w:rPr>
          <w:sz w:val="62"/>
          <w:szCs w:val="62"/>
        </w:rPr>
      </w:pPr>
      <w:r>
        <w:rPr>
          <w:color w:val="000000"/>
          <w:sz w:val="62"/>
          <w:szCs w:val="62"/>
        </w:rPr>
        <w:t>一般来说，企业基本生产车间使用的固定资产，其计提折旧应计入制造费用，并最 终计入所生产的产品成本；企业销售部门使用的固定资产，其计提折旧应计入营业费用; 企业管理部门使用的固定资产，其计提折旧应计入管理费用；企业未使用的、不需用的 固定资产，其计提折旧也应计入管理费用。</w:t>
      </w:r>
    </w:p>
    <w:p w14:paraId="78C5476E" w14:textId="77777777" w:rsidR="00D4209A" w:rsidRDefault="00D4209A" w:rsidP="00D4209A">
      <w:pPr>
        <w:pStyle w:val="Bodytext10"/>
        <w:spacing w:after="460" w:line="283" w:lineRule="auto"/>
        <w:ind w:firstLine="1320"/>
        <w:jc w:val="both"/>
        <w:rPr>
          <w:sz w:val="62"/>
          <w:szCs w:val="62"/>
        </w:rPr>
      </w:pPr>
      <w:r>
        <w:rPr>
          <w:color w:val="000000"/>
          <w:sz w:val="62"/>
          <w:szCs w:val="62"/>
        </w:rPr>
        <w:t>企业按月计提固定资产折旧，并根据用途借记“制造费用” “营业费用” “管理费用” 等科目，贷记“累计折旧”科目。</w:t>
      </w:r>
    </w:p>
    <w:p w14:paraId="4352424B" w14:textId="77777777" w:rsidR="00D4209A" w:rsidRDefault="00D4209A" w:rsidP="00D4209A">
      <w:pPr>
        <w:pStyle w:val="Bodytext30"/>
        <w:spacing w:after="640"/>
        <w:ind w:left="1300"/>
        <w:jc w:val="both"/>
        <w:rPr>
          <w:sz w:val="60"/>
          <w:szCs w:val="60"/>
        </w:rPr>
      </w:pPr>
      <w:r>
        <w:rPr>
          <w:rFonts w:ascii="Arial" w:eastAsia="Arial" w:hAnsi="Arial" w:cs="Arial"/>
          <w:color w:val="000000"/>
          <w:sz w:val="66"/>
          <w:szCs w:val="66"/>
        </w:rPr>
        <w:t>3.</w:t>
      </w:r>
      <w:r>
        <w:rPr>
          <w:color w:val="000000"/>
          <w:sz w:val="60"/>
          <w:szCs w:val="60"/>
        </w:rPr>
        <w:t>固定资产的后续支出</w:t>
      </w:r>
    </w:p>
    <w:p w14:paraId="45C6107C" w14:textId="77777777" w:rsidR="00D4209A" w:rsidRDefault="00D4209A" w:rsidP="00D4209A">
      <w:pPr>
        <w:pStyle w:val="Bodytext10"/>
        <w:spacing w:after="0" w:line="276" w:lineRule="auto"/>
        <w:ind w:firstLine="1320"/>
        <w:jc w:val="both"/>
        <w:rPr>
          <w:sz w:val="62"/>
          <w:szCs w:val="62"/>
        </w:rPr>
      </w:pPr>
      <w:r>
        <w:rPr>
          <w:color w:val="000000"/>
          <w:sz w:val="62"/>
          <w:szCs w:val="62"/>
        </w:rPr>
        <w:t>企业的固定资产投入使用后，为了适应技术发展的需求，或者为维护或提高固定资 产的使用效能，往往需要对现有的固定资产进行维护、改建、扩建或者改良，为此所发 生的支出即固定资产的后续支出。</w:t>
      </w:r>
    </w:p>
    <w:p w14:paraId="5A734BB3" w14:textId="77777777" w:rsidR="00D4209A" w:rsidRDefault="00D4209A" w:rsidP="00D4209A">
      <w:pPr>
        <w:pStyle w:val="Bodytext10"/>
        <w:spacing w:after="0" w:line="276" w:lineRule="auto"/>
        <w:ind w:left="1300"/>
        <w:jc w:val="both"/>
        <w:rPr>
          <w:sz w:val="62"/>
          <w:szCs w:val="62"/>
        </w:rPr>
      </w:pPr>
      <w:r>
        <w:rPr>
          <w:color w:val="000000"/>
          <w:sz w:val="62"/>
          <w:szCs w:val="62"/>
        </w:rPr>
        <w:t>固定资产的后续支出分为两类，即资本化的后续支出和费用化的后续支出。</w:t>
      </w:r>
    </w:p>
    <w:p w14:paraId="142BE606" w14:textId="77777777" w:rsidR="00D4209A" w:rsidRDefault="00D4209A" w:rsidP="00D4209A">
      <w:pPr>
        <w:pStyle w:val="Bodytext10"/>
        <w:spacing w:after="140" w:line="269" w:lineRule="auto"/>
        <w:ind w:firstLine="1320"/>
        <w:jc w:val="both"/>
        <w:rPr>
          <w:sz w:val="62"/>
          <w:szCs w:val="62"/>
        </w:rPr>
      </w:pPr>
      <w:r>
        <w:rPr>
          <w:color w:val="000000"/>
          <w:sz w:val="62"/>
          <w:szCs w:val="62"/>
        </w:rPr>
        <w:t>资本化的后续支出指后续支出提高了固定资产原定的创利能力。具体来说，该创新 能力可能延长了固定资产的使用寿命，或者使产品质量得到实质性的提高，或者使产品 成本得到实质性的降低。资本化的后续支出应当计入固定资产的账面价值。</w:t>
      </w:r>
    </w:p>
    <w:p w14:paraId="73243F68" w14:textId="77777777" w:rsidR="00D4209A" w:rsidRDefault="00D4209A" w:rsidP="00D4209A">
      <w:pPr>
        <w:pStyle w:val="Bodytext10"/>
        <w:spacing w:after="460" w:line="276" w:lineRule="auto"/>
        <w:ind w:firstLine="1320"/>
        <w:jc w:val="both"/>
        <w:rPr>
          <w:sz w:val="62"/>
          <w:szCs w:val="62"/>
        </w:rPr>
      </w:pPr>
      <w:r>
        <w:rPr>
          <w:noProof/>
        </w:rPr>
        <mc:AlternateContent>
          <mc:Choice Requires="wps">
            <w:drawing>
              <wp:anchor distT="0" distB="0" distL="0" distR="0" simplePos="0" relativeHeight="251698176" behindDoc="0" locked="0" layoutInCell="1" allowOverlap="1" wp14:anchorId="60950496" wp14:editId="4FDDD777">
                <wp:simplePos x="0" y="0"/>
                <wp:positionH relativeFrom="page">
                  <wp:posOffset>9177655</wp:posOffset>
                </wp:positionH>
                <wp:positionV relativeFrom="paragraph">
                  <wp:posOffset>1371600</wp:posOffset>
                </wp:positionV>
                <wp:extent cx="243840" cy="262255"/>
                <wp:effectExtent l="0" t="0" r="0" b="0"/>
                <wp:wrapSquare wrapText="bothSides"/>
                <wp:docPr id="791" name="Shape 791"/>
                <wp:cNvGraphicFramePr/>
                <a:graphic xmlns:a="http://schemas.openxmlformats.org/drawingml/2006/main">
                  <a:graphicData uri="http://schemas.microsoft.com/office/word/2010/wordprocessingShape">
                    <wps:wsp>
                      <wps:cNvSpPr txBox="1"/>
                      <wps:spPr>
                        <a:xfrm>
                          <a:off x="0" y="0"/>
                          <a:ext cx="243840" cy="262255"/>
                        </a:xfrm>
                        <a:prstGeom prst="rect">
                          <a:avLst/>
                        </a:prstGeom>
                        <a:noFill/>
                      </wps:spPr>
                      <wps:txbx>
                        <w:txbxContent>
                          <w:p w14:paraId="0D34FC97" w14:textId="77777777" w:rsidR="00D4209A" w:rsidRDefault="00D4209A" w:rsidP="00D4209A">
                            <w:pPr>
                              <w:pStyle w:val="Other10"/>
                              <w:pBdr>
                                <w:top w:val="single" w:sz="0" w:space="0" w:color="979797"/>
                                <w:left w:val="single" w:sz="0" w:space="0" w:color="979797"/>
                                <w:bottom w:val="single" w:sz="0" w:space="0" w:color="979797"/>
                                <w:right w:val="single" w:sz="0" w:space="0" w:color="979797"/>
                              </w:pBdr>
                              <w:shd w:val="clear" w:color="auto" w:fill="979797"/>
                              <w:spacing w:after="0"/>
                              <w:rPr>
                                <w:sz w:val="34"/>
                                <w:szCs w:val="34"/>
                              </w:rPr>
                            </w:pPr>
                            <w:r>
                              <w:rPr>
                                <w:rFonts w:ascii="Times New Roman" w:eastAsia="Times New Roman" w:hAnsi="Times New Roman" w:cs="Times New Roman"/>
                                <w:color w:val="FFFFFF"/>
                                <w:sz w:val="34"/>
                                <w:szCs w:val="34"/>
                              </w:rPr>
                              <w:t>.=</w:t>
                            </w:r>
                          </w:p>
                        </w:txbxContent>
                      </wps:txbx>
                      <wps:bodyPr wrap="none" lIns="0" tIns="0" rIns="0" bIns="0"/>
                    </wps:wsp>
                  </a:graphicData>
                </a:graphic>
              </wp:anchor>
            </w:drawing>
          </mc:Choice>
          <mc:Fallback>
            <w:pict>
              <v:shape w14:anchorId="60950496" id="Shape 791" o:spid="_x0000_s1063" type="#_x0000_t202" style="position:absolute;left:0;text-align:left;margin-left:722.65pt;margin-top:108pt;width:19.2pt;height:20.65pt;z-index:251698176;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VPMewEAAO0CAAAOAAAAZHJzL2Uyb0RvYy54bWysUl1LwzAUfRf8DyHvrl334SjrBjImgqgw&#13;&#10;/QFpmqyBJjckce3+vTfduom+iS83N/cmJ+eek+W60w05COcVmIKORyklwnColNkX9ON9e7egxAdm&#13;&#10;KtaAEQU9Ck/Xq9ubZWtzkUENTSUcQRDj89YWtA7B5knieS008yOwwmBTgtMs4Nbtk8qxFtF1k2Rp&#13;&#10;Ok9acJV1wIX3WN2cmnTV40speHiV0otAmoIit9BH18cyxmS1ZPneMVsrfqbB/sBCM2Xw0QvUhgVG&#13;&#10;Pp36BaUVd+BBhhEHnYCUiot+BpxmnP6YZlczK/pZUBxvLzL5/4PlL4edfXMkdA/QoYFRkNb63GMx&#13;&#10;ztNJp+OKTAn2UcLjRTbRBcKxmE0niyl2OLayeZbNZhEluV62zodHAZrEpKAOXenFYodnH05HhyPx&#13;&#10;LQNb1TSxfmUSs9CVHVFVQSf3A80SqiOyb9HAghr8YZQ0Twb1iV4PiRuS8pwM0Khpz/PsfzTt+74n&#13;&#10;cP2lqy8AAAD//wMAUEsDBBQABgAIAAAAIQA6MCLN5AAAABIBAAAPAAAAZHJzL2Rvd25yZXYueG1s&#13;&#10;TE/LbsIwELxX6j9Yi9RbsUMCRCEOqvo4FgnaCzcnXpJAbEexA+nfdzm1l5Vmd3Ye+XYyHbvi4Ftn&#13;&#10;JURzAQxt5XRrawnfXx/PKTAflNWqcxYl/KCHbfH4kKtMu5vd4/UQakYi1mdKQhNCn3HuqwaN8nPX&#13;&#10;o6XbyQ1GBYJDzfWgbiRuOr4QYsWNai05NKrH1wary2E0Ek6fu8v5fdyLcy1SPEYDTmW0k/JpNr1t&#13;&#10;aLxsgAWcwt8H3DtQfigoWOlGqz3rCCfJMiauhEW0omp3SpLGa2AlrZbrGHiR8/9Vil8AAAD//wMA&#13;&#10;UEsBAi0AFAAGAAgAAAAhALaDOJL+AAAA4QEAABMAAAAAAAAAAAAAAAAAAAAAAFtDb250ZW50X1R5&#13;&#10;cGVzXS54bWxQSwECLQAUAAYACAAAACEAOP0h/9YAAACUAQAACwAAAAAAAAAAAAAAAAAvAQAAX3Jl&#13;&#10;bHMvLnJlbHNQSwECLQAUAAYACAAAACEAgElTzHsBAADtAgAADgAAAAAAAAAAAAAAAAAuAgAAZHJz&#13;&#10;L2Uyb0RvYy54bWxQSwECLQAUAAYACAAAACEAOjAizeQAAAASAQAADwAAAAAAAAAAAAAAAADVAwAA&#13;&#10;ZHJzL2Rvd25yZXYueG1sUEsFBgAAAAAEAAQA8wAAAOYEAAAAAA==&#13;&#10;" filled="f" stroked="f">
                <v:textbox inset="0,0,0,0">
                  <w:txbxContent>
                    <w:p w14:paraId="0D34FC97" w14:textId="77777777" w:rsidR="00D4209A" w:rsidRDefault="00D4209A" w:rsidP="00D4209A">
                      <w:pPr>
                        <w:pStyle w:val="Other10"/>
                        <w:pBdr>
                          <w:top w:val="single" w:sz="0" w:space="0" w:color="979797"/>
                          <w:left w:val="single" w:sz="0" w:space="0" w:color="979797"/>
                          <w:bottom w:val="single" w:sz="0" w:space="0" w:color="979797"/>
                          <w:right w:val="single" w:sz="0" w:space="0" w:color="979797"/>
                        </w:pBdr>
                        <w:shd w:val="clear" w:color="auto" w:fill="979797"/>
                        <w:spacing w:after="0"/>
                        <w:rPr>
                          <w:sz w:val="34"/>
                          <w:szCs w:val="34"/>
                        </w:rPr>
                      </w:pPr>
                      <w:r>
                        <w:rPr>
                          <w:rFonts w:ascii="Times New Roman" w:eastAsia="Times New Roman" w:hAnsi="Times New Roman" w:cs="Times New Roman"/>
                          <w:color w:val="FFFFFF"/>
                          <w:sz w:val="34"/>
                          <w:szCs w:val="34"/>
                        </w:rPr>
                        <w:t>.=</w:t>
                      </w:r>
                    </w:p>
                  </w:txbxContent>
                </v:textbox>
                <w10:wrap type="square" anchorx="page"/>
              </v:shape>
            </w:pict>
          </mc:Fallback>
        </mc:AlternateContent>
      </w:r>
      <w:r>
        <w:rPr>
          <w:color w:val="000000"/>
          <w:sz w:val="62"/>
          <w:szCs w:val="62"/>
        </w:rPr>
        <w:t>费用化的后续支出只是维护固定资产的正常运转和使用，并不导致固定资产性能的 改变或固定资产未来经济利益的增加。因此，该类支出应在发生时一次性直接计入当期 费用，不再通过预提或待摊的方式进行核算。</w:t>
      </w:r>
    </w:p>
    <w:p w14:paraId="50A160B5" w14:textId="77777777" w:rsidR="00D4209A" w:rsidRDefault="00D4209A" w:rsidP="00D4209A">
      <w:pPr>
        <w:pStyle w:val="Bodytext30"/>
        <w:spacing w:after="0"/>
        <w:ind w:left="1300"/>
        <w:jc w:val="both"/>
        <w:rPr>
          <w:sz w:val="62"/>
          <w:szCs w:val="62"/>
        </w:rPr>
      </w:pPr>
      <w:r>
        <w:rPr>
          <w:rFonts w:ascii="Arial" w:eastAsia="Arial" w:hAnsi="Arial" w:cs="Arial"/>
          <w:color w:val="000000"/>
          <w:sz w:val="66"/>
          <w:szCs w:val="66"/>
        </w:rPr>
        <w:t>4.</w:t>
      </w:r>
      <w:r>
        <w:rPr>
          <w:color w:val="000000"/>
          <w:sz w:val="60"/>
          <w:szCs w:val="60"/>
        </w:rPr>
        <w:t xml:space="preserve">固定资产的期末计量 </w:t>
      </w:r>
      <w:r>
        <w:rPr>
          <w:rStyle w:val="Bodytext1"/>
          <w:rFonts w:ascii="Arial" w:eastAsia="Arial" w:hAnsi="Arial" w:cs="Arial"/>
          <w:color w:val="000000"/>
          <w:sz w:val="66"/>
          <w:szCs w:val="66"/>
        </w:rPr>
        <w:t xml:space="preserve">1 </w:t>
      </w:r>
      <w:r>
        <w:rPr>
          <w:rStyle w:val="Bodytext1"/>
          <w:color w:val="000000"/>
          <w:sz w:val="62"/>
          <w:szCs w:val="62"/>
        </w:rPr>
        <w:t>）固定资产清查</w:t>
      </w:r>
    </w:p>
    <w:p w14:paraId="5A07D732" w14:textId="77777777" w:rsidR="00D4209A" w:rsidRDefault="00D4209A" w:rsidP="00D4209A">
      <w:pPr>
        <w:pStyle w:val="Bodytext10"/>
        <w:spacing w:after="0" w:line="286" w:lineRule="auto"/>
        <w:ind w:firstLine="1320"/>
        <w:jc w:val="both"/>
        <w:rPr>
          <w:sz w:val="62"/>
          <w:szCs w:val="62"/>
        </w:rPr>
      </w:pPr>
      <w:r>
        <w:rPr>
          <w:color w:val="000000"/>
          <w:sz w:val="62"/>
          <w:szCs w:val="62"/>
        </w:rPr>
        <w:lastRenderedPageBreak/>
        <w:t>企业应定期或者至少每年年终时对固定资产进行全面的清查，固定资产的清查采用 实地盘点的方式。</w:t>
      </w:r>
    </w:p>
    <w:p w14:paraId="79D77207" w14:textId="77777777" w:rsidR="00D4209A" w:rsidRDefault="00D4209A" w:rsidP="00D4209A">
      <w:pPr>
        <w:pStyle w:val="Bodytext10"/>
        <w:spacing w:after="0" w:line="286" w:lineRule="auto"/>
        <w:ind w:firstLine="1320"/>
        <w:jc w:val="both"/>
        <w:rPr>
          <w:sz w:val="62"/>
          <w:szCs w:val="62"/>
        </w:rPr>
      </w:pPr>
      <w:r>
        <w:rPr>
          <w:color w:val="000000"/>
          <w:sz w:val="62"/>
          <w:szCs w:val="62"/>
        </w:rPr>
        <w:t>对盘盈、盘亏、毁损的固定资产，应在期末结账前处理完毕。盘盈的固定资产计入 当期营业外收入;盘亏和毁损的固定资产在减去过失人或保险公司的赔款和残料价值后, 计入当期营业外支出。</w:t>
      </w:r>
    </w:p>
    <w:p w14:paraId="593E60B7" w14:textId="77777777" w:rsidR="00D4209A" w:rsidRDefault="00D4209A" w:rsidP="00D4209A">
      <w:pPr>
        <w:pStyle w:val="Bodytext10"/>
        <w:spacing w:after="0" w:line="283" w:lineRule="auto"/>
        <w:ind w:left="1300"/>
        <w:jc w:val="both"/>
        <w:rPr>
          <w:sz w:val="62"/>
          <w:szCs w:val="62"/>
        </w:rPr>
      </w:pPr>
      <w:r>
        <w:rPr>
          <w:rFonts w:ascii="Arial" w:eastAsia="Arial" w:hAnsi="Arial" w:cs="Arial"/>
          <w:color w:val="000000"/>
          <w:sz w:val="66"/>
          <w:szCs w:val="66"/>
        </w:rPr>
        <w:t>2）</w:t>
      </w:r>
      <w:r>
        <w:rPr>
          <w:color w:val="000000"/>
          <w:sz w:val="62"/>
          <w:szCs w:val="62"/>
        </w:rPr>
        <w:t>固定资产减值</w:t>
      </w:r>
    </w:p>
    <w:p w14:paraId="49113528" w14:textId="77777777" w:rsidR="00D4209A" w:rsidRDefault="00D4209A" w:rsidP="00D4209A">
      <w:pPr>
        <w:pStyle w:val="Bodytext10"/>
        <w:spacing w:after="0" w:line="283" w:lineRule="auto"/>
        <w:ind w:firstLine="1320"/>
        <w:jc w:val="both"/>
        <w:rPr>
          <w:sz w:val="62"/>
          <w:szCs w:val="62"/>
        </w:rPr>
      </w:pPr>
      <w:r>
        <w:rPr>
          <w:color w:val="000000"/>
          <w:sz w:val="62"/>
          <w:szCs w:val="62"/>
        </w:rPr>
        <w:t>为了客观、真实、准确地反映期末固定资产的实际价值，企业在编制资产负债表时, 应合理地确定固定资产的期末价值。固定资产在使用过程中，存在有形损耗（如自然磨 损）和无形损耗（如技术陈旧）及其他原因，导致其可收回金额低于其账面价值，这种 情况即固定资产减值。</w:t>
      </w:r>
    </w:p>
    <w:p w14:paraId="34310FDB" w14:textId="77777777" w:rsidR="00D4209A" w:rsidRDefault="00D4209A" w:rsidP="00D4209A">
      <w:pPr>
        <w:pStyle w:val="Bodytext10"/>
        <w:spacing w:after="80" w:line="283" w:lineRule="auto"/>
        <w:ind w:firstLine="1320"/>
        <w:jc w:val="both"/>
        <w:rPr>
          <w:sz w:val="62"/>
          <w:szCs w:val="62"/>
        </w:rPr>
        <w:sectPr w:rsidR="00D4209A">
          <w:headerReference w:type="even" r:id="rId43"/>
          <w:headerReference w:type="default" r:id="rId44"/>
          <w:footerReference w:type="even" r:id="rId45"/>
          <w:footerReference w:type="default" r:id="rId46"/>
          <w:pgSz w:w="30269" w:h="31680"/>
          <w:pgMar w:top="528" w:right="2571" w:bottom="0" w:left="2594" w:header="0" w:footer="3" w:gutter="0"/>
          <w:pgNumType w:start="113"/>
          <w:cols w:space="720"/>
          <w:noEndnote/>
          <w:docGrid w:linePitch="360"/>
        </w:sectPr>
      </w:pPr>
      <w:r>
        <w:rPr>
          <w:color w:val="000000"/>
          <w:sz w:val="62"/>
          <w:szCs w:val="62"/>
        </w:rPr>
        <w:t>对已经发生的固定资产减值损失必须加以确认，否则，将导致固定资产价值的虚夸, 也不符合会计核算原则中的谨慎原则。</w:t>
      </w:r>
    </w:p>
    <w:p w14:paraId="593A139B" w14:textId="77777777" w:rsidR="00D4209A" w:rsidRDefault="00D4209A" w:rsidP="00D4209A">
      <w:pPr>
        <w:pStyle w:val="Bodytext10"/>
        <w:spacing w:after="0" w:line="283" w:lineRule="auto"/>
        <w:ind w:firstLine="1320"/>
        <w:rPr>
          <w:sz w:val="62"/>
          <w:szCs w:val="62"/>
        </w:rPr>
      </w:pPr>
      <w:r>
        <w:rPr>
          <w:color w:val="000000"/>
          <w:sz w:val="62"/>
          <w:szCs w:val="62"/>
        </w:rPr>
        <w:lastRenderedPageBreak/>
        <w:t>企业应当按照固定资产账面价值超过其可收回金额的部分计提固定资产减值准备， 步骤如下：①考虑并确认固定资产发生减值的迹象；②计算并确定固定资产可收回金额; ③计算固定资产账面价值和可收回金额之差；④计提固定资产减值准备，借记“营业外 支出一计提的固定资产减值准备”科目，贷记“固定资产减值准备”科目。</w:t>
      </w:r>
    </w:p>
    <w:p w14:paraId="240F135A" w14:textId="77777777" w:rsidR="00D4209A" w:rsidRDefault="00D4209A" w:rsidP="00D4209A">
      <w:pPr>
        <w:pStyle w:val="Bodytext10"/>
        <w:numPr>
          <w:ilvl w:val="0"/>
          <w:numId w:val="14"/>
        </w:numPr>
        <w:tabs>
          <w:tab w:val="left" w:pos="2337"/>
        </w:tabs>
        <w:spacing w:after="0" w:line="312" w:lineRule="auto"/>
        <w:ind w:left="1300"/>
        <w:rPr>
          <w:sz w:val="62"/>
          <w:szCs w:val="62"/>
        </w:rPr>
      </w:pPr>
      <w:bookmarkStart w:id="118" w:name="bookmark403"/>
      <w:bookmarkEnd w:id="118"/>
      <w:r>
        <w:rPr>
          <w:color w:val="000000"/>
          <w:sz w:val="62"/>
          <w:szCs w:val="62"/>
        </w:rPr>
        <w:t>已确认固定资产减值损失的转回</w:t>
      </w:r>
    </w:p>
    <w:p w14:paraId="716628B4" w14:textId="77777777" w:rsidR="00D4209A" w:rsidRDefault="00D4209A" w:rsidP="00D4209A">
      <w:pPr>
        <w:pStyle w:val="Bodytext10"/>
        <w:spacing w:after="0" w:line="286" w:lineRule="auto"/>
        <w:ind w:firstLine="1320"/>
        <w:jc w:val="both"/>
        <w:rPr>
          <w:sz w:val="62"/>
          <w:szCs w:val="62"/>
        </w:rPr>
      </w:pPr>
      <w:r>
        <w:rPr>
          <w:noProof/>
        </w:rPr>
        <mc:AlternateContent>
          <mc:Choice Requires="wps">
            <w:drawing>
              <wp:anchor distT="0" distB="0" distL="0" distR="0" simplePos="0" relativeHeight="251699200" behindDoc="0" locked="0" layoutInCell="1" allowOverlap="1" wp14:anchorId="0C9FDC6E" wp14:editId="6BD82686">
                <wp:simplePos x="0" y="0"/>
                <wp:positionH relativeFrom="page">
                  <wp:posOffset>2170430</wp:posOffset>
                </wp:positionH>
                <wp:positionV relativeFrom="paragraph">
                  <wp:posOffset>2514600</wp:posOffset>
                </wp:positionV>
                <wp:extent cx="316865" cy="506095"/>
                <wp:effectExtent l="0" t="0" r="0" b="0"/>
                <wp:wrapSquare wrapText="bothSides"/>
                <wp:docPr id="797" name="Shape 797"/>
                <wp:cNvGraphicFramePr/>
                <a:graphic xmlns:a="http://schemas.openxmlformats.org/drawingml/2006/main">
                  <a:graphicData uri="http://schemas.microsoft.com/office/word/2010/wordprocessingShape">
                    <wps:wsp>
                      <wps:cNvSpPr txBox="1"/>
                      <wps:spPr>
                        <a:xfrm>
                          <a:off x="0" y="0"/>
                          <a:ext cx="316865" cy="506095"/>
                        </a:xfrm>
                        <a:prstGeom prst="rect">
                          <a:avLst/>
                        </a:prstGeom>
                        <a:noFill/>
                      </wps:spPr>
                      <wps:txbx>
                        <w:txbxContent>
                          <w:p w14:paraId="3903CC69" w14:textId="77777777" w:rsidR="00D4209A" w:rsidRDefault="00D4209A" w:rsidP="00D4209A">
                            <w:pPr>
                              <w:pStyle w:val="Bodytext20"/>
                              <w:pBdr>
                                <w:top w:val="single" w:sz="0" w:space="0" w:color="989898"/>
                                <w:left w:val="single" w:sz="0" w:space="0" w:color="989898"/>
                                <w:bottom w:val="single" w:sz="0" w:space="0" w:color="989898"/>
                                <w:right w:val="single" w:sz="0" w:space="0" w:color="989898"/>
                              </w:pBdr>
                              <w:shd w:val="clear" w:color="auto" w:fill="989898"/>
                              <w:spacing w:after="0"/>
                              <w:ind w:left="0"/>
                              <w:jc w:val="left"/>
                              <w:rPr>
                                <w:sz w:val="68"/>
                                <w:szCs w:val="68"/>
                              </w:rPr>
                            </w:pPr>
                            <w:r>
                              <w:rPr>
                                <w:color w:val="FFFFFF"/>
                                <w:sz w:val="68"/>
                                <w:szCs w:val="68"/>
                              </w:rPr>
                              <w:t>II</w:t>
                            </w:r>
                          </w:p>
                        </w:txbxContent>
                      </wps:txbx>
                      <wps:bodyPr wrap="none" lIns="0" tIns="0" rIns="0" bIns="0"/>
                    </wps:wsp>
                  </a:graphicData>
                </a:graphic>
              </wp:anchor>
            </w:drawing>
          </mc:Choice>
          <mc:Fallback>
            <w:pict>
              <v:shape w14:anchorId="0C9FDC6E" id="Shape 797" o:spid="_x0000_s1064" type="#_x0000_t202" style="position:absolute;left:0;text-align:left;margin-left:170.9pt;margin-top:198pt;width:24.95pt;height:39.85pt;z-index:251699200;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mXoegEAAO0CAAAOAAAAZHJzL2Uyb0RvYy54bWysUlFLwzAQfhf8DyHvrt1kY5a1AxkTQVRQ&#13;&#10;f0CaJmsgyYUkrt2/99Ktm+ib+HK93KXfffd9Wa17o8le+KDAlnQ6ySkRlkOj7K6kH+/bmyUlITLb&#13;&#10;MA1WlPQgAl1X11erzhViBi3oRniCIDYUnStpG6MrsizwVhgWJuCExaYEb1jEo99ljWcdohudzfJ8&#13;&#10;kXXgG+eBixCwujk2aTXgSyl4fJEyiEh0SZFbHKIfYp1iVq1YsfPMtYqfaLA/sDBMWRx6htqwyMin&#13;&#10;V7+gjOIeAsg44WAykFJxMeyA20zzH9u8tcyJYRcUJ7izTOH/YPnz/s29ehL7e+jRwCRI50IRsJj2&#13;&#10;6aU36YtMCfZRwsNZNtFHwrF4O10sF3NKOLbm+SK/myeU7PKz8yE+CDAkJSX16MogFts/hXi8Ol5J&#13;&#10;syxsldapfmGSstjXPVENDlyONGtoDsi+QwNLavGFUaIfLeqTvB4TPyb1KRmhUdOB58n/ZNr380Dg&#13;&#10;8kqrLwAAAP//AwBQSwMEFAAGAAgAAAAhABwQmujlAAAAEAEAAA8AAABkcnMvZG93bnJldi54bWxM&#13;&#10;j09vwjAMxe+T+A6RkXYbaQajUJqiaX+OQ4LtslvamLbQJFWSQvft553YxbJl+73fy7ej6dgFfWid&#13;&#10;lSBmCTC0ldOtrSV8fb4/rICFqKxWnbMo4QcDbIvJXa4y7a52j5dDrBmJ2JApCU2MfcZ5qBo0Ksxc&#13;&#10;j5Z2R+eNijT6mmuvriRuOv6YJEtuVGvJoVE9vjRYnQ+DkXD82J1Pb8M+OdXJCr+Fx7EUOynvp+Pr&#13;&#10;hsrzBljEMd4+4C8D8UNBYKUbrA6skzBfCOKP1KyXlIwu5muRAislLNKnFHiR8/9Bil8AAAD//wMA&#13;&#10;UEsBAi0AFAAGAAgAAAAhALaDOJL+AAAA4QEAABMAAAAAAAAAAAAAAAAAAAAAAFtDb250ZW50X1R5&#13;&#10;cGVzXS54bWxQSwECLQAUAAYACAAAACEAOP0h/9YAAACUAQAACwAAAAAAAAAAAAAAAAAvAQAAX3Jl&#13;&#10;bHMvLnJlbHNQSwECLQAUAAYACAAAACEAIOZl6HoBAADtAgAADgAAAAAAAAAAAAAAAAAuAgAAZHJz&#13;&#10;L2Uyb0RvYy54bWxQSwECLQAUAAYACAAAACEAHBCa6OUAAAAQAQAADwAAAAAAAAAAAAAAAADUAwAA&#13;&#10;ZHJzL2Rvd25yZXYueG1sUEsFBgAAAAAEAAQA8wAAAOYEAAAAAA==&#13;&#10;" filled="f" stroked="f">
                <v:textbox inset="0,0,0,0">
                  <w:txbxContent>
                    <w:p w14:paraId="3903CC69" w14:textId="77777777" w:rsidR="00D4209A" w:rsidRDefault="00D4209A" w:rsidP="00D4209A">
                      <w:pPr>
                        <w:pStyle w:val="Bodytext20"/>
                        <w:pBdr>
                          <w:top w:val="single" w:sz="0" w:space="0" w:color="989898"/>
                          <w:left w:val="single" w:sz="0" w:space="0" w:color="989898"/>
                          <w:bottom w:val="single" w:sz="0" w:space="0" w:color="989898"/>
                          <w:right w:val="single" w:sz="0" w:space="0" w:color="989898"/>
                        </w:pBdr>
                        <w:shd w:val="clear" w:color="auto" w:fill="989898"/>
                        <w:spacing w:after="0"/>
                        <w:ind w:left="0"/>
                        <w:jc w:val="left"/>
                        <w:rPr>
                          <w:sz w:val="68"/>
                          <w:szCs w:val="68"/>
                        </w:rPr>
                      </w:pPr>
                      <w:r>
                        <w:rPr>
                          <w:color w:val="FFFFFF"/>
                          <w:sz w:val="68"/>
                          <w:szCs w:val="68"/>
                        </w:rPr>
                        <w:t>II</w:t>
                      </w:r>
                    </w:p>
                  </w:txbxContent>
                </v:textbox>
                <w10:wrap type="square" anchorx="page"/>
              </v:shape>
            </w:pict>
          </mc:Fallback>
        </mc:AlternateContent>
      </w:r>
      <w:r>
        <w:rPr>
          <w:color w:val="000000"/>
          <w:sz w:val="62"/>
          <w:szCs w:val="62"/>
        </w:rPr>
        <w:t>如果有迹象表明，以前期间据以计提固定资产减值的各种因素发生变化使得固定 资产的可收回金额大于其账面价值，则以前期间已经计提的固定资产减值准备应当转 回，但转回的金额不应超过原已计提的固定资产减值准备。转回已计提的固定资产减 值准备后，固定资产的账面价值不应超过不考虑减值因素情况下计算确定的固定资产 净值。</w:t>
      </w:r>
    </w:p>
    <w:p w14:paraId="77346664" w14:textId="77777777" w:rsidR="00D4209A" w:rsidRDefault="00D4209A" w:rsidP="00D4209A">
      <w:pPr>
        <w:pStyle w:val="Bodytext10"/>
        <w:numPr>
          <w:ilvl w:val="0"/>
          <w:numId w:val="14"/>
        </w:numPr>
        <w:tabs>
          <w:tab w:val="left" w:pos="2337"/>
        </w:tabs>
        <w:spacing w:after="0" w:line="310" w:lineRule="auto"/>
        <w:ind w:left="1300"/>
        <w:rPr>
          <w:sz w:val="62"/>
          <w:szCs w:val="62"/>
        </w:rPr>
      </w:pPr>
      <w:bookmarkStart w:id="119" w:name="bookmark404"/>
      <w:bookmarkEnd w:id="119"/>
      <w:r>
        <w:rPr>
          <w:color w:val="000000"/>
          <w:sz w:val="62"/>
          <w:szCs w:val="62"/>
        </w:rPr>
        <w:t>固定资产处置</w:t>
      </w:r>
    </w:p>
    <w:p w14:paraId="304904D6" w14:textId="77777777" w:rsidR="00D4209A" w:rsidRDefault="00D4209A" w:rsidP="00D4209A">
      <w:pPr>
        <w:pStyle w:val="Bodytext10"/>
        <w:spacing w:after="0" w:line="283" w:lineRule="auto"/>
        <w:ind w:firstLine="1320"/>
        <w:jc w:val="both"/>
        <w:rPr>
          <w:sz w:val="62"/>
          <w:szCs w:val="62"/>
        </w:rPr>
      </w:pPr>
      <w:r>
        <w:rPr>
          <w:color w:val="000000"/>
          <w:sz w:val="62"/>
          <w:szCs w:val="62"/>
        </w:rPr>
        <w:t>企业在生产经营过程中，对那些不适用或不需用的固定资产可以通过对外出售的方 式进行处置；对那些由于使用而不断磨损直到最终报废，或由于技术进步等原因发生提 前报废，或由于遭受自然灾害等非正常损失发生毁损的固定资产应及时进行清理处置。 此外，企业因其他原因，如对外投资、债务重组、非货币性交易等减少的固定资产，也 要进行固定资产处置。</w:t>
      </w:r>
    </w:p>
    <w:p w14:paraId="7C4B5EFA" w14:textId="77777777" w:rsidR="00D4209A" w:rsidRDefault="00D4209A" w:rsidP="00D4209A">
      <w:pPr>
        <w:pStyle w:val="Bodytext10"/>
        <w:spacing w:after="0" w:line="283" w:lineRule="auto"/>
        <w:ind w:left="1300"/>
        <w:jc w:val="both"/>
        <w:rPr>
          <w:sz w:val="62"/>
          <w:szCs w:val="62"/>
        </w:rPr>
      </w:pPr>
      <w:r>
        <w:rPr>
          <w:color w:val="000000"/>
          <w:sz w:val="62"/>
          <w:szCs w:val="62"/>
        </w:rPr>
        <w:t>固定资产处置一般通过“固定资产清理”科目进行核算。</w:t>
      </w:r>
    </w:p>
    <w:p w14:paraId="7287A9D5" w14:textId="77777777" w:rsidR="00D4209A" w:rsidRDefault="00D4209A" w:rsidP="00D4209A">
      <w:pPr>
        <w:pStyle w:val="Bodytext10"/>
        <w:spacing w:after="0" w:line="283" w:lineRule="auto"/>
        <w:ind w:firstLine="1580"/>
        <w:jc w:val="both"/>
        <w:rPr>
          <w:sz w:val="62"/>
          <w:szCs w:val="62"/>
        </w:rPr>
      </w:pPr>
      <w:r>
        <w:rPr>
          <w:rFonts w:ascii="Arial" w:eastAsia="Arial" w:hAnsi="Arial" w:cs="Arial"/>
          <w:color w:val="000000"/>
          <w:sz w:val="66"/>
          <w:szCs w:val="66"/>
        </w:rPr>
        <w:t>(1)</w:t>
      </w:r>
      <w:r>
        <w:rPr>
          <w:color w:val="000000"/>
          <w:sz w:val="62"/>
          <w:szCs w:val="62"/>
        </w:rPr>
        <w:t>出售、报废和毁损的固定资产。对于企业出售、报废和毁损的固定资产，其会 计核算一般经过以下几个步骤：①固定资产转入清理。出售、报废或毁损的固定资产转 入清理时，按固定资产净值，借记“固定资产清理”科目，按已经计提的折旧，借记“累 计折旧”科目，按固定资产原价，贷记“固定资产”科目。②发生的清理费用。固定资 产清理过程中发生的费用及应交的税金，借记“固定资产清理”科目，贷记“银行存款' “应交税金”等科目。③岀售收入和残料的处理。企业收回出售固定资产的价款、残料 价值和变价收入等，应冲减清理支出。按实际收到的出售价款及残料变价收入等，借记 “银行存款” “原材料”等科目，贷记“固定资产清理”科目。④保险赔偿处理。企业 计算或收到的应由保险公司或过失人赔偿的损失时，应冲</w:t>
      </w:r>
      <w:r>
        <w:rPr>
          <w:color w:val="000000"/>
          <w:sz w:val="62"/>
          <w:szCs w:val="62"/>
        </w:rPr>
        <w:lastRenderedPageBreak/>
        <w:t>减清理支出，借记“其他应 收款” “银行存款”等科目，贷记“固定资产清理”科目。⑤清理净收益的处理。固定 资产清理后的净收益，属于筹建期间的，冲减长期待摊费用，借记“固定资产清理”科 目，贷记“长期待摊费用”科目；不属于筹建期间的，直接计入当期收益，借记“固定 资产清理”科目，贷记“营业外收入”科目。⑥清理净损失的处理。固定资产清理后的 净损失，属于筹建期间的，计入长期待摊费用，借记“长期待摊费用”科目，贷记“固 定资产清理”科目；不属于筹建期间的，直接计入当期损失，借记“营业外支出”科目， 贷记“固定资产清理”科目。</w:t>
      </w:r>
    </w:p>
    <w:p w14:paraId="598B4AE3" w14:textId="77777777" w:rsidR="00D4209A" w:rsidRDefault="00D4209A" w:rsidP="00D4209A">
      <w:pPr>
        <w:pStyle w:val="Bodytext10"/>
        <w:spacing w:after="60" w:line="286" w:lineRule="auto"/>
        <w:ind w:firstLine="1580"/>
        <w:jc w:val="both"/>
        <w:rPr>
          <w:sz w:val="62"/>
          <w:szCs w:val="62"/>
        </w:rPr>
      </w:pPr>
      <w:r>
        <w:rPr>
          <w:color w:val="000000"/>
          <w:sz w:val="62"/>
          <w:szCs w:val="62"/>
        </w:rPr>
        <w:t>【例</w:t>
      </w:r>
      <w:r>
        <w:rPr>
          <w:rFonts w:ascii="Arial" w:eastAsia="Arial" w:hAnsi="Arial" w:cs="Arial"/>
          <w:color w:val="000000"/>
          <w:sz w:val="66"/>
          <w:szCs w:val="66"/>
        </w:rPr>
        <w:t xml:space="preserve">3.4 </w:t>
      </w:r>
      <w:r>
        <w:rPr>
          <w:color w:val="000000"/>
          <w:sz w:val="62"/>
          <w:szCs w:val="62"/>
        </w:rPr>
        <w:t>］某企业有一台设备，因使用期满经批准报废。该设备原价为</w:t>
      </w:r>
      <w:r>
        <w:rPr>
          <w:rFonts w:ascii="Arial" w:eastAsia="Arial" w:hAnsi="Arial" w:cs="Arial"/>
          <w:color w:val="000000"/>
          <w:sz w:val="66"/>
          <w:szCs w:val="66"/>
        </w:rPr>
        <w:t>186 700</w:t>
      </w:r>
      <w:r>
        <w:rPr>
          <w:color w:val="000000"/>
          <w:sz w:val="62"/>
          <w:szCs w:val="62"/>
        </w:rPr>
        <w:t>元, 已计提折旧</w:t>
      </w:r>
      <w:r>
        <w:rPr>
          <w:rFonts w:ascii="Arial" w:eastAsia="Arial" w:hAnsi="Arial" w:cs="Arial"/>
          <w:color w:val="000000"/>
          <w:sz w:val="66"/>
          <w:szCs w:val="66"/>
        </w:rPr>
        <w:t>179 580</w:t>
      </w:r>
      <w:r>
        <w:rPr>
          <w:color w:val="000000"/>
          <w:sz w:val="62"/>
          <w:szCs w:val="62"/>
        </w:rPr>
        <w:t>元。在清理过程中以银行存款支付清理费用</w:t>
      </w:r>
      <w:r>
        <w:rPr>
          <w:rFonts w:ascii="Arial" w:eastAsia="Arial" w:hAnsi="Arial" w:cs="Arial"/>
          <w:color w:val="000000"/>
          <w:sz w:val="66"/>
          <w:szCs w:val="66"/>
        </w:rPr>
        <w:t>5 000</w:t>
      </w:r>
      <w:r>
        <w:rPr>
          <w:color w:val="000000"/>
          <w:sz w:val="62"/>
          <w:szCs w:val="62"/>
        </w:rPr>
        <w:t>元，残料变卖收入 为</w:t>
      </w:r>
      <w:r>
        <w:rPr>
          <w:rFonts w:ascii="Arial" w:eastAsia="Arial" w:hAnsi="Arial" w:cs="Arial"/>
          <w:color w:val="000000"/>
          <w:sz w:val="66"/>
          <w:szCs w:val="66"/>
        </w:rPr>
        <w:t>6 500</w:t>
      </w:r>
      <w:r>
        <w:rPr>
          <w:color w:val="000000"/>
          <w:sz w:val="62"/>
          <w:szCs w:val="62"/>
        </w:rPr>
        <w:t>元。假定不考虑其他税费，该企业清理处置这台设备的账务处理如下：</w:t>
      </w:r>
    </w:p>
    <w:p w14:paraId="4FC4BFB4" w14:textId="77777777" w:rsidR="00D4209A" w:rsidRDefault="00D4209A" w:rsidP="00D4209A">
      <w:pPr>
        <w:pStyle w:val="Bodytext10"/>
        <w:spacing w:after="0" w:line="310" w:lineRule="auto"/>
        <w:ind w:left="1580"/>
        <w:rPr>
          <w:sz w:val="62"/>
          <w:szCs w:val="62"/>
        </w:rPr>
      </w:pPr>
      <w:r>
        <w:rPr>
          <w:rFonts w:ascii="Arial" w:eastAsia="Arial" w:hAnsi="Arial" w:cs="Arial"/>
          <w:color w:val="000000"/>
          <w:sz w:val="66"/>
          <w:szCs w:val="66"/>
        </w:rPr>
        <w:t>(1)</w:t>
      </w:r>
      <w:r>
        <w:rPr>
          <w:color w:val="000000"/>
          <w:sz w:val="62"/>
          <w:szCs w:val="62"/>
        </w:rPr>
        <w:t>固定资产转入清理。</w:t>
      </w:r>
    </w:p>
    <w:p w14:paraId="49FB430B" w14:textId="77777777" w:rsidR="00D4209A" w:rsidRDefault="00D4209A" w:rsidP="00D4209A">
      <w:pPr>
        <w:pStyle w:val="Bodytext10"/>
        <w:tabs>
          <w:tab w:val="left" w:pos="7924"/>
        </w:tabs>
        <w:spacing w:after="40" w:line="283" w:lineRule="auto"/>
        <w:ind w:left="1300"/>
        <w:jc w:val="both"/>
        <w:rPr>
          <w:sz w:val="66"/>
          <w:szCs w:val="66"/>
        </w:rPr>
      </w:pPr>
      <w:r>
        <w:rPr>
          <w:color w:val="000000"/>
          <w:sz w:val="62"/>
          <w:szCs w:val="62"/>
        </w:rPr>
        <w:t>借：固定资产清理</w:t>
      </w:r>
      <w:r>
        <w:rPr>
          <w:color w:val="000000"/>
          <w:sz w:val="62"/>
          <w:szCs w:val="62"/>
        </w:rPr>
        <w:tab/>
      </w:r>
      <w:r>
        <w:rPr>
          <w:rFonts w:ascii="Arial" w:eastAsia="Arial" w:hAnsi="Arial" w:cs="Arial"/>
          <w:color w:val="000000"/>
          <w:sz w:val="66"/>
          <w:szCs w:val="66"/>
        </w:rPr>
        <w:t>7 120</w:t>
      </w:r>
      <w:r>
        <w:br w:type="page"/>
      </w:r>
    </w:p>
    <w:p w14:paraId="4747D0FE" w14:textId="77777777" w:rsidR="00D4209A" w:rsidRDefault="00D4209A" w:rsidP="00D4209A">
      <w:pPr>
        <w:pStyle w:val="Bodytext10"/>
        <w:spacing w:after="0" w:line="283" w:lineRule="auto"/>
        <w:ind w:left="2640"/>
        <w:jc w:val="both"/>
        <w:rPr>
          <w:sz w:val="62"/>
          <w:szCs w:val="62"/>
        </w:rPr>
      </w:pPr>
      <w:r>
        <w:rPr>
          <w:noProof/>
        </w:rPr>
        <w:lastRenderedPageBreak/>
        <mc:AlternateContent>
          <mc:Choice Requires="wps">
            <w:drawing>
              <wp:anchor distT="0" distB="0" distL="114300" distR="114300" simplePos="0" relativeHeight="251700224" behindDoc="0" locked="0" layoutInCell="1" allowOverlap="1" wp14:anchorId="5E4AD638" wp14:editId="7808FFC7">
                <wp:simplePos x="0" y="0"/>
                <wp:positionH relativeFrom="page">
                  <wp:posOffset>6485890</wp:posOffset>
                </wp:positionH>
                <wp:positionV relativeFrom="paragraph">
                  <wp:posOffset>12700</wp:posOffset>
                </wp:positionV>
                <wp:extent cx="1761490" cy="1115695"/>
                <wp:effectExtent l="0" t="0" r="0" b="0"/>
                <wp:wrapSquare wrapText="left"/>
                <wp:docPr id="799" name="Shape 799"/>
                <wp:cNvGraphicFramePr/>
                <a:graphic xmlns:a="http://schemas.openxmlformats.org/drawingml/2006/main">
                  <a:graphicData uri="http://schemas.microsoft.com/office/word/2010/wordprocessingShape">
                    <wps:wsp>
                      <wps:cNvSpPr txBox="1"/>
                      <wps:spPr>
                        <a:xfrm>
                          <a:off x="0" y="0"/>
                          <a:ext cx="1761490" cy="1115695"/>
                        </a:xfrm>
                        <a:prstGeom prst="rect">
                          <a:avLst/>
                        </a:prstGeom>
                        <a:noFill/>
                      </wps:spPr>
                      <wps:txbx>
                        <w:txbxContent>
                          <w:p w14:paraId="7627BACA" w14:textId="77777777" w:rsidR="00D4209A" w:rsidRDefault="00D4209A" w:rsidP="00D4209A">
                            <w:pPr>
                              <w:pStyle w:val="Bodytext20"/>
                              <w:spacing w:after="220"/>
                              <w:ind w:left="0"/>
                              <w:jc w:val="left"/>
                            </w:pPr>
                            <w:r>
                              <w:rPr>
                                <w:color w:val="000000"/>
                              </w:rPr>
                              <w:t>179 580</w:t>
                            </w:r>
                          </w:p>
                          <w:p w14:paraId="6D35C081" w14:textId="77777777" w:rsidR="00D4209A" w:rsidRDefault="00D4209A" w:rsidP="00D4209A">
                            <w:pPr>
                              <w:pStyle w:val="Bodytext20"/>
                              <w:spacing w:after="0"/>
                              <w:ind w:left="0" w:firstLine="620"/>
                              <w:jc w:val="left"/>
                            </w:pPr>
                            <w:r>
                              <w:rPr>
                                <w:color w:val="000000"/>
                              </w:rPr>
                              <w:t>186 700</w:t>
                            </w:r>
                          </w:p>
                        </w:txbxContent>
                      </wps:txbx>
                      <wps:bodyPr lIns="0" tIns="0" rIns="0" bIns="0"/>
                    </wps:wsp>
                  </a:graphicData>
                </a:graphic>
              </wp:anchor>
            </w:drawing>
          </mc:Choice>
          <mc:Fallback>
            <w:pict>
              <v:shape w14:anchorId="5E4AD638" id="Shape 799" o:spid="_x0000_s1065" type="#_x0000_t202" style="position:absolute;left:0;text-align:left;margin-left:510.7pt;margin-top:1pt;width:138.7pt;height:87.85pt;z-index:2517002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u/3ndAEAAOMCAAAOAAAAZHJzL2Uyb0RvYy54bWysUsFOwzAMvSPxD1HurO1gg1VrJ6FpCAkB&#13;&#10;0uAD0jRZIzVxlIS1+3ucsm4IboiL+2Inz8/PXa563ZK9cF6BKWg2SSkRhkOtzK6g72+bqztKfGCm&#13;&#10;Zi0YUdCD8HRVXl4sO5uLKTTQ1sIRJDE+72xBmxBsniSeN0IzPwErDBYlOM0CHt0uqR3rkF23yTRN&#13;&#10;50kHrrYOuPAes+uvIi0HfikFDy9SehFIW1DUFobohljFmJRLlu8cs43iRxnsDyo0UwabnqjWLDDy&#13;&#10;4dQvKq24Aw8yTDjoBKRUXAwz4DRZ+mOabcOsGGZBc7w92eT/j5Y/77f21ZHQ30OPC4yGdNbnHpNx&#13;&#10;nl46Hb+olGAdLTycbBN9IDw+up1nNwsscaxlWTabL2aRJzk/t86HBwGaRFBQh3sZ7GL7Jx++ro5X&#13;&#10;YjcDG9W2MX/WElHoq56ouqDXi1FoBfUB9bePBl2JGx6BG0F1BCMdOjloO249rur7eWh6/jfLTwAA&#13;&#10;AP//AwBQSwMEFAAGAAgAAAAhAID3MtHkAAAAEAEAAA8AAABkcnMvZG93bnJldi54bWxMj09vwjAM&#13;&#10;xe+T+A6RkXYbCdVEoTRFaH9Ok6aV7rBj2oQ2onG6JkD37WdO28Xyk5/t98t3k+vZxYzBepSwXAhg&#13;&#10;BhuvLbYSPqvXhzWwEBVq1Xs0En5MgF0xu8tVpv0VS3M5xJbREQyZktDFOGSch6YzToWFHwzS7OhH&#13;&#10;pyLJseV6VFc67nqeCLHiTlmkD50azFNnmtPh7CTsv7B8sd/v9Ud5LG1VbQS+rU5S3s+n5y2V/RZY&#13;&#10;NFP824AbA+WHgoLV/ow6sJ60SJaP5JWQENjNkGzWRFRTl6Yp8CLn/0GKXwAAAP//AwBQSwECLQAU&#13;&#10;AAYACAAAACEAtoM4kv4AAADhAQAAEwAAAAAAAAAAAAAAAAAAAAAAW0NvbnRlbnRfVHlwZXNdLnht&#13;&#10;bFBLAQItABQABgAIAAAAIQA4/SH/1gAAAJQBAAALAAAAAAAAAAAAAAAAAC8BAABfcmVscy8ucmVs&#13;&#10;c1BLAQItABQABgAIAAAAIQB5u/3ndAEAAOMCAAAOAAAAAAAAAAAAAAAAAC4CAABkcnMvZTJvRG9j&#13;&#10;LnhtbFBLAQItABQABgAIAAAAIQCA9zLR5AAAABABAAAPAAAAAAAAAAAAAAAAAM4DAABkcnMvZG93&#13;&#10;bnJldi54bWxQSwUGAAAAAAQABADzAAAA3wQAAAAA&#13;&#10;" filled="f" stroked="f">
                <v:textbox inset="0,0,0,0">
                  <w:txbxContent>
                    <w:p w14:paraId="7627BACA" w14:textId="77777777" w:rsidR="00D4209A" w:rsidRDefault="00D4209A" w:rsidP="00D4209A">
                      <w:pPr>
                        <w:pStyle w:val="Bodytext20"/>
                        <w:spacing w:after="220"/>
                        <w:ind w:left="0"/>
                        <w:jc w:val="left"/>
                      </w:pPr>
                      <w:r>
                        <w:rPr>
                          <w:color w:val="000000"/>
                        </w:rPr>
                        <w:t>179 580</w:t>
                      </w:r>
                    </w:p>
                    <w:p w14:paraId="6D35C081" w14:textId="77777777" w:rsidR="00D4209A" w:rsidRDefault="00D4209A" w:rsidP="00D4209A">
                      <w:pPr>
                        <w:pStyle w:val="Bodytext20"/>
                        <w:spacing w:after="0"/>
                        <w:ind w:left="0" w:firstLine="620"/>
                        <w:jc w:val="left"/>
                      </w:pPr>
                      <w:r>
                        <w:rPr>
                          <w:color w:val="000000"/>
                        </w:rPr>
                        <w:t>186 700</w:t>
                      </w:r>
                    </w:p>
                  </w:txbxContent>
                </v:textbox>
                <w10:wrap type="square" side="left" anchorx="page"/>
              </v:shape>
            </w:pict>
          </mc:Fallback>
        </mc:AlternateContent>
      </w:r>
      <w:r>
        <w:rPr>
          <w:color w:val="000000"/>
          <w:sz w:val="62"/>
          <w:szCs w:val="62"/>
        </w:rPr>
        <w:t>累计折旧</w:t>
      </w:r>
    </w:p>
    <w:p w14:paraId="29296B81" w14:textId="77777777" w:rsidR="00D4209A" w:rsidRDefault="00D4209A" w:rsidP="00D4209A">
      <w:pPr>
        <w:pStyle w:val="Bodytext10"/>
        <w:spacing w:after="0" w:line="283" w:lineRule="auto"/>
        <w:ind w:left="2640"/>
        <w:jc w:val="both"/>
        <w:rPr>
          <w:sz w:val="62"/>
          <w:szCs w:val="62"/>
        </w:rPr>
      </w:pPr>
      <w:r>
        <w:rPr>
          <w:color w:val="000000"/>
          <w:sz w:val="62"/>
          <w:szCs w:val="62"/>
        </w:rPr>
        <w:t>贷：固定资产</w:t>
      </w:r>
    </w:p>
    <w:p w14:paraId="350DF56D" w14:textId="77777777" w:rsidR="00D4209A" w:rsidRDefault="00D4209A" w:rsidP="00D4209A">
      <w:pPr>
        <w:pStyle w:val="Bodytext10"/>
        <w:numPr>
          <w:ilvl w:val="0"/>
          <w:numId w:val="15"/>
        </w:numPr>
        <w:spacing w:after="0" w:line="310" w:lineRule="auto"/>
        <w:ind w:left="1560"/>
        <w:jc w:val="both"/>
        <w:rPr>
          <w:sz w:val="62"/>
          <w:szCs w:val="62"/>
        </w:rPr>
      </w:pPr>
      <w:bookmarkStart w:id="120" w:name="bookmark405"/>
      <w:bookmarkEnd w:id="120"/>
      <w:r>
        <w:rPr>
          <w:color w:val="000000"/>
          <w:sz w:val="62"/>
          <w:szCs w:val="62"/>
        </w:rPr>
        <w:t>发生清理费用。</w:t>
      </w:r>
    </w:p>
    <w:p w14:paraId="738D2DF6" w14:textId="77777777" w:rsidR="00D4209A" w:rsidRDefault="00D4209A" w:rsidP="00D4209A">
      <w:pPr>
        <w:pStyle w:val="Bodytext10"/>
        <w:spacing w:after="0" w:line="283" w:lineRule="auto"/>
        <w:ind w:left="1300"/>
        <w:jc w:val="both"/>
        <w:rPr>
          <w:sz w:val="62"/>
          <w:szCs w:val="62"/>
        </w:rPr>
      </w:pPr>
      <w:r>
        <w:rPr>
          <w:noProof/>
        </w:rPr>
        <mc:AlternateContent>
          <mc:Choice Requires="wps">
            <w:drawing>
              <wp:anchor distT="0" distB="0" distL="114300" distR="114300" simplePos="0" relativeHeight="251701248" behindDoc="0" locked="0" layoutInCell="1" allowOverlap="1" wp14:anchorId="0C49628B" wp14:editId="76561BAD">
                <wp:simplePos x="0" y="0"/>
                <wp:positionH relativeFrom="page">
                  <wp:posOffset>6863715</wp:posOffset>
                </wp:positionH>
                <wp:positionV relativeFrom="paragraph">
                  <wp:posOffset>12700</wp:posOffset>
                </wp:positionV>
                <wp:extent cx="1377950" cy="1109345"/>
                <wp:effectExtent l="0" t="0" r="0" b="0"/>
                <wp:wrapSquare wrapText="left"/>
                <wp:docPr id="801" name="Shape 801"/>
                <wp:cNvGraphicFramePr/>
                <a:graphic xmlns:a="http://schemas.openxmlformats.org/drawingml/2006/main">
                  <a:graphicData uri="http://schemas.microsoft.com/office/word/2010/wordprocessingShape">
                    <wps:wsp>
                      <wps:cNvSpPr txBox="1"/>
                      <wps:spPr>
                        <a:xfrm>
                          <a:off x="0" y="0"/>
                          <a:ext cx="1377950" cy="1109345"/>
                        </a:xfrm>
                        <a:prstGeom prst="rect">
                          <a:avLst/>
                        </a:prstGeom>
                        <a:noFill/>
                      </wps:spPr>
                      <wps:txbx>
                        <w:txbxContent>
                          <w:p w14:paraId="6F7A0944" w14:textId="77777777" w:rsidR="00D4209A" w:rsidRDefault="00D4209A" w:rsidP="00D4209A">
                            <w:pPr>
                              <w:pStyle w:val="Bodytext20"/>
                              <w:spacing w:after="200"/>
                              <w:ind w:left="0"/>
                              <w:jc w:val="left"/>
                            </w:pPr>
                            <w:r>
                              <w:rPr>
                                <w:color w:val="000000"/>
                              </w:rPr>
                              <w:t>5 000</w:t>
                            </w:r>
                          </w:p>
                          <w:p w14:paraId="37C26CD7" w14:textId="77777777" w:rsidR="00D4209A" w:rsidRDefault="00D4209A" w:rsidP="00D4209A">
                            <w:pPr>
                              <w:pStyle w:val="Bodytext20"/>
                              <w:spacing w:after="0"/>
                              <w:ind w:left="0" w:firstLine="640"/>
                              <w:jc w:val="left"/>
                            </w:pPr>
                            <w:r>
                              <w:rPr>
                                <w:color w:val="000000"/>
                              </w:rPr>
                              <w:t>5 000</w:t>
                            </w:r>
                          </w:p>
                        </w:txbxContent>
                      </wps:txbx>
                      <wps:bodyPr lIns="0" tIns="0" rIns="0" bIns="0"/>
                    </wps:wsp>
                  </a:graphicData>
                </a:graphic>
              </wp:anchor>
            </w:drawing>
          </mc:Choice>
          <mc:Fallback>
            <w:pict>
              <v:shape w14:anchorId="0C49628B" id="Shape 801" o:spid="_x0000_s1066" type="#_x0000_t202" style="position:absolute;left:0;text-align:left;margin-left:540.45pt;margin-top:1pt;width:108.5pt;height:87.35pt;z-index:2517012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Kr3dQEAAOMCAAAOAAAAZHJzL2Uyb0RvYy54bWysUstOwzAQvCPxD5bvNOkLaNS0EqqKkBAg&#13;&#10;FT7AdezGUuy1bNOkf8/abVoEN8Rls961Z2dnMl92uiF74bwCU9LhIKdEGA6VMruSfryvb+4p8YGZ&#13;&#10;ijVgREkPwtPl4vpq3tpCjKCGphKOIIjxRWtLWodgiyzzvBaa+QFYYbApwWkW8Oh2WeVYi+i6yUZ5&#13;&#10;fpu14CrrgAvvsbo6Nuki4UspeHiV0otAmpIit5CiS3EbY7aYs2LnmK0VP9Fgf2ChmTI49Ay1YoGR&#13;&#10;T6d+QWnFHXiQYcBBZyCl4iLtgNsM8x/bbGpmRdoFxfH2LJP/P1j+st/YN0dC9wAdGhgFaa0vPBbj&#13;&#10;Pp10On6RKcE+Sng4yya6QHh8NL67m02xxbE3HOaz8WQacbLLc+t8eBSgSUxK6tCXJBfbP/twvNpf&#13;&#10;idMMrFXTxPqFS8xCt+2Iqko6Sc7F0haqA/JvngyqEh3uE9cn21PSw6GSidvJ9WjV93Maevk3F18A&#13;&#10;AAD//wMAUEsDBBQABgAIAAAAIQAv9fDl4gAAABABAAAPAAAAZHJzL2Rvd25yZXYueG1sTE9NT8Mw&#13;&#10;DL0j8R8iI3FjCT20a9d0mvg4ISG6cuCYNlkbrXFKk23l3+Od4GL52c/P75XbxY3sbOZgPUp4XAlg&#13;&#10;BjuvLfYSPpvXhzWwEBVqNXo0En5MgG11e1OqQvsL1ua8jz0jEQyFkjDEOBWch24wToWVnwzS7uBn&#13;&#10;pyLBued6VhcSdyNPhEi5Uxbpw6Am8zSY7rg/OQm7L6xf7Pd7+1Efats0ucC39Cjl/d3yvKGy2wCL&#13;&#10;Zol/F3DNQP6hImOtP6EObCQs1iInroSEgl0JSZ7RoKUuSzPgVcn/B6l+AQAA//8DAFBLAQItABQA&#13;&#10;BgAIAAAAIQC2gziS/gAAAOEBAAATAAAAAAAAAAAAAAAAAAAAAABbQ29udGVudF9UeXBlc10ueG1s&#13;&#10;UEsBAi0AFAAGAAgAAAAhADj9If/WAAAAlAEAAAsAAAAAAAAAAAAAAAAALwEAAF9yZWxzLy5yZWxz&#13;&#10;UEsBAi0AFAAGAAgAAAAhAI8Iqvd1AQAA4wIAAA4AAAAAAAAAAAAAAAAALgIAAGRycy9lMm9Eb2Mu&#13;&#10;eG1sUEsBAi0AFAAGAAgAAAAhAC/18OXiAAAAEAEAAA8AAAAAAAAAAAAAAAAAzwMAAGRycy9kb3du&#13;&#10;cmV2LnhtbFBLBQYAAAAABAAEAPMAAADeBAAAAAA=&#13;&#10;" filled="f" stroked="f">
                <v:textbox inset="0,0,0,0">
                  <w:txbxContent>
                    <w:p w14:paraId="6F7A0944" w14:textId="77777777" w:rsidR="00D4209A" w:rsidRDefault="00D4209A" w:rsidP="00D4209A">
                      <w:pPr>
                        <w:pStyle w:val="Bodytext20"/>
                        <w:spacing w:after="200"/>
                        <w:ind w:left="0"/>
                        <w:jc w:val="left"/>
                      </w:pPr>
                      <w:r>
                        <w:rPr>
                          <w:color w:val="000000"/>
                        </w:rPr>
                        <w:t>5 000</w:t>
                      </w:r>
                    </w:p>
                    <w:p w14:paraId="37C26CD7" w14:textId="77777777" w:rsidR="00D4209A" w:rsidRDefault="00D4209A" w:rsidP="00D4209A">
                      <w:pPr>
                        <w:pStyle w:val="Bodytext20"/>
                        <w:spacing w:after="0"/>
                        <w:ind w:left="0" w:firstLine="640"/>
                        <w:jc w:val="left"/>
                      </w:pPr>
                      <w:r>
                        <w:rPr>
                          <w:color w:val="000000"/>
                        </w:rPr>
                        <w:t>5 000</w:t>
                      </w:r>
                    </w:p>
                  </w:txbxContent>
                </v:textbox>
                <w10:wrap type="square" side="left" anchorx="page"/>
              </v:shape>
            </w:pict>
          </mc:Fallback>
        </mc:AlternateContent>
      </w:r>
      <w:r>
        <w:rPr>
          <w:color w:val="000000"/>
          <w:sz w:val="62"/>
          <w:szCs w:val="62"/>
        </w:rPr>
        <w:t>借：固定资产清理</w:t>
      </w:r>
    </w:p>
    <w:p w14:paraId="0A292EA1" w14:textId="77777777" w:rsidR="00D4209A" w:rsidRDefault="00D4209A" w:rsidP="00D4209A">
      <w:pPr>
        <w:pStyle w:val="Bodytext10"/>
        <w:spacing w:after="0" w:line="283" w:lineRule="auto"/>
        <w:ind w:left="2640"/>
        <w:jc w:val="both"/>
        <w:rPr>
          <w:sz w:val="62"/>
          <w:szCs w:val="62"/>
        </w:rPr>
      </w:pPr>
      <w:r>
        <w:rPr>
          <w:color w:val="000000"/>
          <w:sz w:val="62"/>
          <w:szCs w:val="62"/>
        </w:rPr>
        <w:t>贷：银行存款</w:t>
      </w:r>
    </w:p>
    <w:p w14:paraId="68EE9E7E" w14:textId="77777777" w:rsidR="00D4209A" w:rsidRDefault="00D4209A" w:rsidP="00D4209A">
      <w:pPr>
        <w:pStyle w:val="Bodytext10"/>
        <w:spacing w:after="0" w:line="283" w:lineRule="auto"/>
        <w:ind w:left="1560"/>
        <w:jc w:val="both"/>
        <w:rPr>
          <w:sz w:val="62"/>
          <w:szCs w:val="62"/>
        </w:rPr>
      </w:pPr>
      <w:r>
        <w:rPr>
          <w:rFonts w:ascii="Arial" w:eastAsia="Arial" w:hAnsi="Arial" w:cs="Arial"/>
          <w:color w:val="000000"/>
          <w:sz w:val="66"/>
          <w:szCs w:val="66"/>
        </w:rPr>
        <w:t>(3 )</w:t>
      </w:r>
      <w:r>
        <w:rPr>
          <w:color w:val="000000"/>
          <w:sz w:val="62"/>
          <w:szCs w:val="62"/>
        </w:rPr>
        <w:t>收到残料变价收入。</w:t>
      </w:r>
    </w:p>
    <w:p w14:paraId="254336F8" w14:textId="77777777" w:rsidR="00D4209A" w:rsidRDefault="00D4209A" w:rsidP="00D4209A">
      <w:pPr>
        <w:pStyle w:val="Bodytext10"/>
        <w:spacing w:after="0" w:line="283" w:lineRule="auto"/>
        <w:ind w:left="1300"/>
        <w:jc w:val="both"/>
        <w:rPr>
          <w:sz w:val="62"/>
          <w:szCs w:val="62"/>
        </w:rPr>
      </w:pPr>
      <w:r>
        <w:rPr>
          <w:noProof/>
        </w:rPr>
        <mc:AlternateContent>
          <mc:Choice Requires="wps">
            <w:drawing>
              <wp:anchor distT="0" distB="0" distL="114300" distR="114300" simplePos="0" relativeHeight="251702272" behindDoc="0" locked="0" layoutInCell="1" allowOverlap="1" wp14:anchorId="6070A9FE" wp14:editId="5D364FB6">
                <wp:simplePos x="0" y="0"/>
                <wp:positionH relativeFrom="page">
                  <wp:posOffset>7272020</wp:posOffset>
                </wp:positionH>
                <wp:positionV relativeFrom="paragraph">
                  <wp:posOffset>12700</wp:posOffset>
                </wp:positionV>
                <wp:extent cx="1383665" cy="1121410"/>
                <wp:effectExtent l="0" t="0" r="0" b="0"/>
                <wp:wrapSquare wrapText="left"/>
                <wp:docPr id="803" name="Shape 803"/>
                <wp:cNvGraphicFramePr/>
                <a:graphic xmlns:a="http://schemas.openxmlformats.org/drawingml/2006/main">
                  <a:graphicData uri="http://schemas.microsoft.com/office/word/2010/wordprocessingShape">
                    <wps:wsp>
                      <wps:cNvSpPr txBox="1"/>
                      <wps:spPr>
                        <a:xfrm>
                          <a:off x="0" y="0"/>
                          <a:ext cx="1383665" cy="1121410"/>
                        </a:xfrm>
                        <a:prstGeom prst="rect">
                          <a:avLst/>
                        </a:prstGeom>
                        <a:noFill/>
                      </wps:spPr>
                      <wps:txbx>
                        <w:txbxContent>
                          <w:p w14:paraId="0F651B01" w14:textId="77777777" w:rsidR="00D4209A" w:rsidRDefault="00D4209A" w:rsidP="00D4209A">
                            <w:pPr>
                              <w:pStyle w:val="Bodytext20"/>
                              <w:spacing w:after="220"/>
                              <w:ind w:left="0"/>
                              <w:jc w:val="left"/>
                            </w:pPr>
                            <w:r>
                              <w:rPr>
                                <w:color w:val="000000"/>
                              </w:rPr>
                              <w:t>6 500</w:t>
                            </w:r>
                          </w:p>
                          <w:p w14:paraId="34C9B461" w14:textId="77777777" w:rsidR="00D4209A" w:rsidRDefault="00D4209A" w:rsidP="00D4209A">
                            <w:pPr>
                              <w:pStyle w:val="Bodytext20"/>
                              <w:spacing w:after="0"/>
                              <w:ind w:left="0" w:firstLine="640"/>
                              <w:jc w:val="both"/>
                            </w:pPr>
                            <w:r>
                              <w:rPr>
                                <w:color w:val="000000"/>
                              </w:rPr>
                              <w:t>6 500</w:t>
                            </w:r>
                          </w:p>
                        </w:txbxContent>
                      </wps:txbx>
                      <wps:bodyPr lIns="0" tIns="0" rIns="0" bIns="0"/>
                    </wps:wsp>
                  </a:graphicData>
                </a:graphic>
              </wp:anchor>
            </w:drawing>
          </mc:Choice>
          <mc:Fallback>
            <w:pict>
              <v:shape w14:anchorId="6070A9FE" id="Shape 803" o:spid="_x0000_s1067" type="#_x0000_t202" style="position:absolute;left:0;text-align:left;margin-left:572.6pt;margin-top:1pt;width:108.95pt;height:88.3pt;z-index:2517022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ICdAEAAOMCAAAOAAAAZHJzL2Uyb0RvYy54bWysUlFLwzAQfhf8DyHvru02h5R1AxkTQVSY&#13;&#10;/oA0TdZAkwtJXLt/7yVuneib+HL9cpd89913Xa4H3ZGDcF6BqWgxySkRhkOjzL6i72/bmztKfGCm&#13;&#10;YR0YUdGj8HS9ur5a9rYUU2iha4QjSGJ82duKtiHYMss8b4VmfgJWGCxKcJoFPLp91jjWI7vusmme&#13;&#10;L7IeXGMdcOE9ZjdfRbpK/FIKHl6k9CKQrqKoLaToUqxjzFZLVu4ds63iJxnsDyo0UwabjlQbFhj5&#13;&#10;cOoXlVbcgQcZJhx0BlIqLtIMOE2R/5hm1zIr0ixojrejTf7/aPnzYWdfHQnDPQy4wGhIb33pMRnn&#13;&#10;GaTT8YtKCdbRwuNomxgC4fHR7G62WNxSwrFWFNNiXiRjs8tz63x4EKBJBBV1uJdkFzs8+YAt8er5&#13;&#10;SuxmYKu6LuYvWiIKQz0Q1VR0PgqtoTmi/u7RoCtxw2fgzqA+gTMdOpkanrYeV/X9nJpe/s3VJwAA&#13;&#10;AP//AwBQSwMEFAAGAAgAAAAhAM6nJTTjAAAAEAEAAA8AAABkcnMvZG93bnJldi54bWxMT8tOwzAQ&#13;&#10;vCPxD9YicaNOUghtGqeqeJyQKtJw6NGJ3cRqvA6x24a/Z3uCy2pHOzuPfD3Znp316I1DAfEsAqax&#13;&#10;ccpgK+Cren9YAPNBopK9Qy3gR3tYF7c3ucyUu2Cpz7vQMhJBn0kBXQhDxrlvOm2ln7lBI90ObrQy&#13;&#10;EBxbrkZ5IXHb8ySKUm6lQXLo5KBfOt0cdycrYLPH8s18b+vP8lCaqlpG+JEehbi/m15XNDYrYEFP&#13;&#10;4e8Drh0oPxQUrHYnVJ71hOPHp4S4AhIqdiXM03kMrKbteZECL3L+v0jxCwAA//8DAFBLAQItABQA&#13;&#10;BgAIAAAAIQC2gziS/gAAAOEBAAATAAAAAAAAAAAAAAAAAAAAAABbQ29udGVudF9UeXBlc10ueG1s&#13;&#10;UEsBAi0AFAAGAAgAAAAhADj9If/WAAAAlAEAAAsAAAAAAAAAAAAAAAAALwEAAF9yZWxzLy5yZWxz&#13;&#10;UEsBAi0AFAAGAAgAAAAhAH9JMgJ0AQAA4wIAAA4AAAAAAAAAAAAAAAAALgIAAGRycy9lMm9Eb2Mu&#13;&#10;eG1sUEsBAi0AFAAGAAgAAAAhAM6nJTTjAAAAEAEAAA8AAAAAAAAAAAAAAAAAzgMAAGRycy9kb3du&#13;&#10;cmV2LnhtbFBLBQYAAAAABAAEAPMAAADeBAAAAAA=&#13;&#10;" filled="f" stroked="f">
                <v:textbox inset="0,0,0,0">
                  <w:txbxContent>
                    <w:p w14:paraId="0F651B01" w14:textId="77777777" w:rsidR="00D4209A" w:rsidRDefault="00D4209A" w:rsidP="00D4209A">
                      <w:pPr>
                        <w:pStyle w:val="Bodytext20"/>
                        <w:spacing w:after="220"/>
                        <w:ind w:left="0"/>
                        <w:jc w:val="left"/>
                      </w:pPr>
                      <w:r>
                        <w:rPr>
                          <w:color w:val="000000"/>
                        </w:rPr>
                        <w:t>6 500</w:t>
                      </w:r>
                    </w:p>
                    <w:p w14:paraId="34C9B461" w14:textId="77777777" w:rsidR="00D4209A" w:rsidRDefault="00D4209A" w:rsidP="00D4209A">
                      <w:pPr>
                        <w:pStyle w:val="Bodytext20"/>
                        <w:spacing w:after="0"/>
                        <w:ind w:left="0" w:firstLine="640"/>
                        <w:jc w:val="both"/>
                      </w:pPr>
                      <w:r>
                        <w:rPr>
                          <w:color w:val="000000"/>
                        </w:rPr>
                        <w:t>6 500</w:t>
                      </w:r>
                    </w:p>
                  </w:txbxContent>
                </v:textbox>
                <w10:wrap type="square" side="left" anchorx="page"/>
              </v:shape>
            </w:pict>
          </mc:Fallback>
        </mc:AlternateContent>
      </w:r>
      <w:r>
        <w:rPr>
          <w:color w:val="000000"/>
          <w:sz w:val="62"/>
          <w:szCs w:val="62"/>
        </w:rPr>
        <w:t>借：银行存款</w:t>
      </w:r>
    </w:p>
    <w:p w14:paraId="1EA090DA" w14:textId="77777777" w:rsidR="00D4209A" w:rsidRDefault="00D4209A" w:rsidP="00D4209A">
      <w:pPr>
        <w:pStyle w:val="Bodytext10"/>
        <w:spacing w:after="0" w:line="283" w:lineRule="auto"/>
        <w:ind w:left="2640"/>
        <w:jc w:val="both"/>
        <w:rPr>
          <w:sz w:val="62"/>
          <w:szCs w:val="62"/>
        </w:rPr>
      </w:pPr>
      <w:r>
        <w:rPr>
          <w:color w:val="000000"/>
          <w:sz w:val="62"/>
          <w:szCs w:val="62"/>
        </w:rPr>
        <w:t>贷：固定资产清理</w:t>
      </w:r>
    </w:p>
    <w:p w14:paraId="10E1BCFC" w14:textId="77777777" w:rsidR="00D4209A" w:rsidRDefault="00D4209A" w:rsidP="00D4209A">
      <w:pPr>
        <w:pStyle w:val="Bodytext10"/>
        <w:spacing w:after="0" w:line="283" w:lineRule="auto"/>
        <w:ind w:left="1560"/>
        <w:jc w:val="both"/>
        <w:rPr>
          <w:sz w:val="62"/>
          <w:szCs w:val="62"/>
        </w:rPr>
      </w:pPr>
      <w:r>
        <w:rPr>
          <w:rFonts w:ascii="Arial" w:eastAsia="Arial" w:hAnsi="Arial" w:cs="Arial"/>
          <w:color w:val="000000"/>
          <w:sz w:val="66"/>
          <w:szCs w:val="66"/>
        </w:rPr>
        <w:t>(4 )</w:t>
      </w:r>
      <w:r>
        <w:rPr>
          <w:color w:val="000000"/>
          <w:sz w:val="62"/>
          <w:szCs w:val="62"/>
        </w:rPr>
        <w:t>结转固定资产净损益。</w:t>
      </w:r>
    </w:p>
    <w:p w14:paraId="3F1BD575" w14:textId="77777777" w:rsidR="00D4209A" w:rsidRDefault="00D4209A" w:rsidP="00D4209A">
      <w:pPr>
        <w:pStyle w:val="Bodytext10"/>
        <w:spacing w:after="0" w:line="283" w:lineRule="auto"/>
        <w:ind w:left="1300"/>
        <w:jc w:val="both"/>
        <w:rPr>
          <w:sz w:val="62"/>
          <w:szCs w:val="62"/>
        </w:rPr>
      </w:pPr>
      <w:r>
        <w:rPr>
          <w:noProof/>
        </w:rPr>
        <mc:AlternateContent>
          <mc:Choice Requires="wps">
            <w:drawing>
              <wp:anchor distT="0" distB="0" distL="114300" distR="114300" simplePos="0" relativeHeight="251703296" behindDoc="0" locked="0" layoutInCell="1" allowOverlap="1" wp14:anchorId="079CDC2D" wp14:editId="27B762C5">
                <wp:simplePos x="0" y="0"/>
                <wp:positionH relativeFrom="page">
                  <wp:posOffset>11015345</wp:posOffset>
                </wp:positionH>
                <wp:positionV relativeFrom="paragraph">
                  <wp:posOffset>12700</wp:posOffset>
                </wp:positionV>
                <wp:extent cx="1390015" cy="1115695"/>
                <wp:effectExtent l="0" t="0" r="0" b="0"/>
                <wp:wrapSquare wrapText="left"/>
                <wp:docPr id="805" name="Shape 805"/>
                <wp:cNvGraphicFramePr/>
                <a:graphic xmlns:a="http://schemas.openxmlformats.org/drawingml/2006/main">
                  <a:graphicData uri="http://schemas.microsoft.com/office/word/2010/wordprocessingShape">
                    <wps:wsp>
                      <wps:cNvSpPr txBox="1"/>
                      <wps:spPr>
                        <a:xfrm>
                          <a:off x="0" y="0"/>
                          <a:ext cx="1390015" cy="1115695"/>
                        </a:xfrm>
                        <a:prstGeom prst="rect">
                          <a:avLst/>
                        </a:prstGeom>
                        <a:noFill/>
                      </wps:spPr>
                      <wps:txbx>
                        <w:txbxContent>
                          <w:p w14:paraId="2B958BD9" w14:textId="77777777" w:rsidR="00D4209A" w:rsidRDefault="00D4209A" w:rsidP="00D4209A">
                            <w:pPr>
                              <w:pStyle w:val="Bodytext20"/>
                              <w:spacing w:after="220"/>
                              <w:ind w:left="0"/>
                              <w:jc w:val="both"/>
                            </w:pPr>
                            <w:r>
                              <w:rPr>
                                <w:color w:val="000000"/>
                              </w:rPr>
                              <w:t>5 620</w:t>
                            </w:r>
                          </w:p>
                          <w:p w14:paraId="2322BF07" w14:textId="77777777" w:rsidR="00D4209A" w:rsidRDefault="00D4209A" w:rsidP="00D4209A">
                            <w:pPr>
                              <w:pStyle w:val="Bodytext20"/>
                              <w:spacing w:after="0"/>
                              <w:ind w:left="0"/>
                              <w:jc w:val="right"/>
                            </w:pPr>
                            <w:r>
                              <w:rPr>
                                <w:color w:val="000000"/>
                              </w:rPr>
                              <w:t>5 620</w:t>
                            </w:r>
                          </w:p>
                        </w:txbxContent>
                      </wps:txbx>
                      <wps:bodyPr lIns="0" tIns="0" rIns="0" bIns="0"/>
                    </wps:wsp>
                  </a:graphicData>
                </a:graphic>
              </wp:anchor>
            </w:drawing>
          </mc:Choice>
          <mc:Fallback>
            <w:pict>
              <v:shape w14:anchorId="079CDC2D" id="Shape 805" o:spid="_x0000_s1068" type="#_x0000_t202" style="position:absolute;left:0;text-align:left;margin-left:867.35pt;margin-top:1pt;width:109.45pt;height:87.85pt;z-index:2517032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lI5dAEAAOMCAAAOAAAAZHJzL2Uyb0RvYy54bWysUlFLwzAQfhf8DyHvru10w5W1AxkTQVSY&#13;&#10;/oA0TdZAkwtJXLt/76VbN9E38eX65S757rvvulz1uiV74bwCU9BsklIiDIdamV1BP943N/eU+MBM&#13;&#10;zVowoqAH4emqvL5adjYXU2igrYUjSGJ83tmCNiHYPEk8b4RmfgJWGCxKcJoFPLpdUjvWIbtuk2ma&#13;&#10;zpMOXG0dcOE9ZtfHIi0HfikFD69SehFIW1DUFobohljFmJRLlu8cs43iJxnsDyo0UwabnqnWLDDy&#13;&#10;6dQvKq24Aw8yTDjoBKRUXAwz4DRZ+mOabcOsGGZBc7w92+T/j5a/7Lf2zZHQP0CPC4yGdNbnHpNx&#13;&#10;nl46Hb+olGAdLTycbRN9IDw+ul2kaTajhGMty7LZfDGLPMnluXU+PArQJIKCOtzLYBfbP/twvDpe&#13;&#10;id0MbFTbxvxFS0Shr3qi6oLeTUehFdQH1N8+GXQlbngEbgTVCYx06OSg7bT1uKrv56Hp5d8svwAA&#13;&#10;AP//AwBQSwMEFAAGAAgAAAAhAEhSLsLjAAAAEAEAAA8AAABkcnMvZG93bnJldi54bWxMT8tOwzAQ&#13;&#10;vCPxD9YicaMOLSRtGqeqeJyQKtJw6NGJ3cRqvA6x24a/Z3OCy0qjeexMthltxy568MahgMdZBExj&#13;&#10;7ZTBRsBX+f6wBOaDRCU7h1rAj/awyW9vMpkqd8VCX/ahYRSCPpUC2hD6lHNft9pKP3O9RuKObrAy&#13;&#10;EBwargZ5pXDb8XkUxdxKg/Shlb1+aXV92p+tgO0Bizfzvas+i2NhynIV4Ud8EuL+bnxd09mugQU9&#13;&#10;hj8HTBuoP+RUrHJnVJ51hJPFU0JaAXMaNglWz4sYWDVRSQI8z/j/IfkvAAAA//8DAFBLAQItABQA&#13;&#10;BgAIAAAAIQC2gziS/gAAAOEBAAATAAAAAAAAAAAAAAAAAAAAAABbQ29udGVudF9UeXBlc10ueG1s&#13;&#10;UEsBAi0AFAAGAAgAAAAhADj9If/WAAAAlAEAAAsAAAAAAAAAAAAAAAAALwEAAF9yZWxzLy5yZWxz&#13;&#10;UEsBAi0AFAAGAAgAAAAhAEYCUjl0AQAA4wIAAA4AAAAAAAAAAAAAAAAALgIAAGRycy9lMm9Eb2Mu&#13;&#10;eG1sUEsBAi0AFAAGAAgAAAAhAEhSLsLjAAAAEAEAAA8AAAAAAAAAAAAAAAAAzgMAAGRycy9kb3du&#13;&#10;cmV2LnhtbFBLBQYAAAAABAAEAPMAAADeBAAAAAA=&#13;&#10;" filled="f" stroked="f">
                <v:textbox inset="0,0,0,0">
                  <w:txbxContent>
                    <w:p w14:paraId="2B958BD9" w14:textId="77777777" w:rsidR="00D4209A" w:rsidRDefault="00D4209A" w:rsidP="00D4209A">
                      <w:pPr>
                        <w:pStyle w:val="Bodytext20"/>
                        <w:spacing w:after="220"/>
                        <w:ind w:left="0"/>
                        <w:jc w:val="both"/>
                      </w:pPr>
                      <w:r>
                        <w:rPr>
                          <w:color w:val="000000"/>
                        </w:rPr>
                        <w:t>5 620</w:t>
                      </w:r>
                    </w:p>
                    <w:p w14:paraId="2322BF07" w14:textId="77777777" w:rsidR="00D4209A" w:rsidRDefault="00D4209A" w:rsidP="00D4209A">
                      <w:pPr>
                        <w:pStyle w:val="Bodytext20"/>
                        <w:spacing w:after="0"/>
                        <w:ind w:left="0"/>
                        <w:jc w:val="right"/>
                      </w:pPr>
                      <w:r>
                        <w:rPr>
                          <w:color w:val="000000"/>
                        </w:rPr>
                        <w:t>5 620</w:t>
                      </w:r>
                    </w:p>
                  </w:txbxContent>
                </v:textbox>
                <w10:wrap type="square" side="left" anchorx="page"/>
              </v:shape>
            </w:pict>
          </mc:Fallback>
        </mc:AlternateContent>
      </w:r>
      <w:r>
        <w:rPr>
          <w:color w:val="000000"/>
          <w:sz w:val="62"/>
          <w:szCs w:val="62"/>
        </w:rPr>
        <w:t>借：营业外支出一一处置固定资产净损失</w:t>
      </w:r>
    </w:p>
    <w:p w14:paraId="29D8AF0A" w14:textId="77777777" w:rsidR="00D4209A" w:rsidRDefault="00D4209A" w:rsidP="00D4209A">
      <w:pPr>
        <w:pStyle w:val="Bodytext10"/>
        <w:spacing w:after="0" w:line="283" w:lineRule="auto"/>
        <w:ind w:left="2640"/>
        <w:jc w:val="both"/>
        <w:rPr>
          <w:sz w:val="62"/>
          <w:szCs w:val="62"/>
        </w:rPr>
      </w:pPr>
      <w:r>
        <w:rPr>
          <w:color w:val="000000"/>
          <w:sz w:val="62"/>
          <w:szCs w:val="62"/>
        </w:rPr>
        <w:t>贷：固定资产清理</w:t>
      </w:r>
    </w:p>
    <w:p w14:paraId="78BFDBAF" w14:textId="77777777" w:rsidR="00D4209A" w:rsidRDefault="00D4209A" w:rsidP="00D4209A">
      <w:pPr>
        <w:pStyle w:val="Bodytext10"/>
        <w:spacing w:after="1400" w:line="283" w:lineRule="auto"/>
        <w:ind w:firstLine="1600"/>
        <w:jc w:val="both"/>
        <w:rPr>
          <w:sz w:val="62"/>
          <w:szCs w:val="62"/>
        </w:rPr>
      </w:pPr>
      <w:r>
        <w:rPr>
          <w:rFonts w:ascii="Arial" w:eastAsia="Arial" w:hAnsi="Arial" w:cs="Arial"/>
          <w:color w:val="000000"/>
          <w:sz w:val="66"/>
          <w:szCs w:val="66"/>
        </w:rPr>
        <w:t>(2)</w:t>
      </w:r>
      <w:r>
        <w:rPr>
          <w:color w:val="000000"/>
          <w:sz w:val="62"/>
          <w:szCs w:val="62"/>
        </w:rPr>
        <w:t>捐赠转移的固定资产。对外捐赠转移的固定资产，应按固定资产净值借记“固 定资产清理”科目，按已经计提的累计折旧，借记“累计折旧”科目，按该项固定资产 的原价，贷记“固定资产”科目。按捐赠转移的固定资产应支付的相关税费，借记“固 定资产清理”科目，贷记“银行存款” “应交税金”等科目。按“固定资产清理”科目的 余额，借记“营业外支出一一捐赠支出”科目，贷记“固定资产清理”科目。</w:t>
      </w:r>
    </w:p>
    <w:p w14:paraId="735BCC98" w14:textId="77777777" w:rsidR="00D4209A" w:rsidRDefault="00D4209A" w:rsidP="00D4209A">
      <w:pPr>
        <w:pStyle w:val="Heading410"/>
        <w:keepNext/>
        <w:keepLines/>
        <w:spacing w:after="1600"/>
        <w:ind w:left="1300"/>
        <w:jc w:val="both"/>
        <w:rPr>
          <w:sz w:val="86"/>
          <w:szCs w:val="86"/>
        </w:rPr>
      </w:pPr>
      <w:bookmarkStart w:id="121" w:name="bookmark406"/>
      <w:bookmarkStart w:id="122" w:name="bookmark407"/>
      <w:bookmarkStart w:id="123" w:name="bookmark408"/>
      <w:r>
        <w:rPr>
          <w:rFonts w:ascii="Times New Roman" w:eastAsia="Times New Roman" w:hAnsi="Times New Roman" w:cs="Times New Roman"/>
          <w:b/>
          <w:bCs/>
          <w:color w:val="000000"/>
          <w:sz w:val="86"/>
          <w:szCs w:val="86"/>
        </w:rPr>
        <w:t>3.6.3 ERP</w:t>
      </w:r>
      <w:r>
        <w:rPr>
          <w:color w:val="000000"/>
          <w:sz w:val="86"/>
          <w:szCs w:val="86"/>
        </w:rPr>
        <w:t>系统的固定资产管理</w:t>
      </w:r>
      <w:bookmarkEnd w:id="121"/>
      <w:bookmarkEnd w:id="122"/>
      <w:bookmarkEnd w:id="123"/>
    </w:p>
    <w:p w14:paraId="23C4E585" w14:textId="77777777" w:rsidR="00D4209A" w:rsidRDefault="00D4209A" w:rsidP="00D4209A">
      <w:pPr>
        <w:pStyle w:val="Bodytext30"/>
        <w:spacing w:after="640"/>
        <w:ind w:left="1560"/>
        <w:jc w:val="both"/>
        <w:rPr>
          <w:sz w:val="60"/>
          <w:szCs w:val="60"/>
        </w:rPr>
      </w:pPr>
      <w:r>
        <w:rPr>
          <w:rFonts w:ascii="Arial" w:eastAsia="Arial" w:hAnsi="Arial" w:cs="Arial"/>
          <w:color w:val="000000"/>
          <w:sz w:val="66"/>
          <w:szCs w:val="66"/>
        </w:rPr>
        <w:t>1.ERP</w:t>
      </w:r>
      <w:r>
        <w:rPr>
          <w:color w:val="000000"/>
          <w:sz w:val="60"/>
          <w:szCs w:val="60"/>
        </w:rPr>
        <w:t>系统的固定资产管理功能概述</w:t>
      </w:r>
    </w:p>
    <w:p w14:paraId="53A5F45C" w14:textId="77777777" w:rsidR="00D4209A" w:rsidRDefault="00D4209A" w:rsidP="00D4209A">
      <w:pPr>
        <w:pStyle w:val="Bodytext10"/>
        <w:spacing w:after="0" w:line="283" w:lineRule="auto"/>
        <w:ind w:firstLine="1340"/>
        <w:jc w:val="both"/>
        <w:rPr>
          <w:sz w:val="62"/>
          <w:szCs w:val="62"/>
        </w:rPr>
      </w:pPr>
      <w:r>
        <w:rPr>
          <w:color w:val="000000"/>
          <w:sz w:val="62"/>
          <w:szCs w:val="62"/>
        </w:rPr>
        <w:t>固定资产管理功能已经成为企业对</w:t>
      </w:r>
      <w:r>
        <w:rPr>
          <w:rFonts w:ascii="Arial" w:eastAsia="Arial" w:hAnsi="Arial" w:cs="Arial"/>
          <w:color w:val="000000"/>
          <w:sz w:val="66"/>
          <w:szCs w:val="66"/>
        </w:rPr>
        <w:t>ERP</w:t>
      </w:r>
      <w:r>
        <w:rPr>
          <w:color w:val="000000"/>
          <w:sz w:val="62"/>
          <w:szCs w:val="62"/>
        </w:rPr>
        <w:t>系统的基本要求之一。固定资产管理模块对 固定资产的增减变动及折旧的计提和分配进行核算，其基本功能包括以下几个方面。</w:t>
      </w:r>
    </w:p>
    <w:p w14:paraId="209C4D7B" w14:textId="77777777" w:rsidR="00D4209A" w:rsidRDefault="00D4209A" w:rsidP="00D4209A">
      <w:pPr>
        <w:pStyle w:val="Bodytext10"/>
        <w:numPr>
          <w:ilvl w:val="0"/>
          <w:numId w:val="16"/>
        </w:numPr>
        <w:tabs>
          <w:tab w:val="left" w:pos="2872"/>
        </w:tabs>
        <w:spacing w:after="0" w:line="283" w:lineRule="auto"/>
        <w:ind w:firstLine="1600"/>
        <w:jc w:val="both"/>
        <w:rPr>
          <w:sz w:val="62"/>
          <w:szCs w:val="62"/>
        </w:rPr>
      </w:pPr>
      <w:bookmarkStart w:id="124" w:name="bookmark409"/>
      <w:bookmarkEnd w:id="124"/>
      <w:r>
        <w:rPr>
          <w:color w:val="000000"/>
          <w:sz w:val="62"/>
          <w:szCs w:val="62"/>
        </w:rPr>
        <w:t>登录固定资产明细账、计提折旧、编制报表及编制转账凭证，并转入总账等 功能。</w:t>
      </w:r>
    </w:p>
    <w:p w14:paraId="27553C48" w14:textId="77777777" w:rsidR="00D4209A" w:rsidRDefault="00D4209A" w:rsidP="00D4209A">
      <w:pPr>
        <w:pStyle w:val="Bodytext10"/>
        <w:numPr>
          <w:ilvl w:val="0"/>
          <w:numId w:val="16"/>
        </w:numPr>
        <w:tabs>
          <w:tab w:val="left" w:pos="2872"/>
        </w:tabs>
        <w:spacing w:after="0" w:line="288" w:lineRule="auto"/>
        <w:ind w:firstLine="1600"/>
        <w:jc w:val="both"/>
        <w:rPr>
          <w:sz w:val="62"/>
          <w:szCs w:val="62"/>
        </w:rPr>
      </w:pPr>
      <w:bookmarkStart w:id="125" w:name="bookmark410"/>
      <w:bookmarkEnd w:id="125"/>
      <w:r>
        <w:rPr>
          <w:color w:val="000000"/>
          <w:sz w:val="62"/>
          <w:szCs w:val="62"/>
        </w:rPr>
        <w:lastRenderedPageBreak/>
        <w:t>进行固定资产总值、累计折旧数据的动态管理、协助设备管理部门做好固定资 产的管理和分析工作。</w:t>
      </w:r>
    </w:p>
    <w:p w14:paraId="0BF64C68" w14:textId="77777777" w:rsidR="00D4209A" w:rsidRDefault="00D4209A" w:rsidP="00D4209A">
      <w:pPr>
        <w:pStyle w:val="Bodytext10"/>
        <w:numPr>
          <w:ilvl w:val="0"/>
          <w:numId w:val="16"/>
        </w:numPr>
        <w:tabs>
          <w:tab w:val="left" w:pos="2872"/>
        </w:tabs>
        <w:spacing w:after="0" w:line="288" w:lineRule="auto"/>
        <w:ind w:firstLine="1600"/>
        <w:jc w:val="both"/>
        <w:rPr>
          <w:sz w:val="62"/>
          <w:szCs w:val="62"/>
        </w:rPr>
      </w:pPr>
      <w:bookmarkStart w:id="126" w:name="bookmark411"/>
      <w:bookmarkEnd w:id="126"/>
      <w:r>
        <w:rPr>
          <w:color w:val="000000"/>
          <w:sz w:val="62"/>
          <w:szCs w:val="62"/>
        </w:rPr>
        <w:t>处理各种资产变动业务，包括原值变动、部门转移、使用状况变动、使用年限 调整、折旧方法调整、净残值调整、工作总量调整、累计折旧调整、资产类别调整等。</w:t>
      </w:r>
    </w:p>
    <w:p w14:paraId="02DDF8BE" w14:textId="77777777" w:rsidR="00D4209A" w:rsidRDefault="00D4209A" w:rsidP="00D4209A">
      <w:pPr>
        <w:pStyle w:val="Bodytext10"/>
        <w:numPr>
          <w:ilvl w:val="0"/>
          <w:numId w:val="16"/>
        </w:numPr>
        <w:tabs>
          <w:tab w:val="left" w:pos="2872"/>
        </w:tabs>
        <w:spacing w:after="0" w:line="295" w:lineRule="auto"/>
        <w:ind w:firstLine="1600"/>
        <w:jc w:val="both"/>
        <w:rPr>
          <w:sz w:val="62"/>
          <w:szCs w:val="62"/>
        </w:rPr>
      </w:pPr>
      <w:bookmarkStart w:id="127" w:name="bookmark412"/>
      <w:bookmarkEnd w:id="127"/>
      <w:r>
        <w:rPr>
          <w:color w:val="000000"/>
          <w:sz w:val="62"/>
          <w:szCs w:val="62"/>
        </w:rPr>
        <w:t>提供自动计提折旧功能，支持用户自定义折旧方法，支持固定资产多部门使用 和分摊的处理功能。</w:t>
      </w:r>
    </w:p>
    <w:p w14:paraId="189C4507" w14:textId="77777777" w:rsidR="00D4209A" w:rsidRDefault="00D4209A" w:rsidP="00D4209A">
      <w:pPr>
        <w:pStyle w:val="Bodytext10"/>
        <w:numPr>
          <w:ilvl w:val="0"/>
          <w:numId w:val="16"/>
        </w:numPr>
        <w:tabs>
          <w:tab w:val="left" w:pos="2872"/>
        </w:tabs>
        <w:spacing w:after="0" w:line="276" w:lineRule="auto"/>
        <w:ind w:firstLine="1600"/>
        <w:jc w:val="both"/>
        <w:rPr>
          <w:sz w:val="62"/>
          <w:szCs w:val="62"/>
        </w:rPr>
      </w:pPr>
      <w:bookmarkStart w:id="128" w:name="bookmark413"/>
      <w:bookmarkEnd w:id="128"/>
      <w:r>
        <w:rPr>
          <w:color w:val="000000"/>
          <w:sz w:val="62"/>
          <w:szCs w:val="62"/>
        </w:rPr>
        <w:t>提供对固定资产的评估功能，包括对固定资产原值、累计折旧、使用年限、净 残值率、折旧方法等进行评估。</w:t>
      </w:r>
    </w:p>
    <w:p w14:paraId="3E10D345" w14:textId="77777777" w:rsidR="00D4209A" w:rsidRDefault="00D4209A" w:rsidP="00D4209A">
      <w:pPr>
        <w:pStyle w:val="Bodytext10"/>
        <w:numPr>
          <w:ilvl w:val="0"/>
          <w:numId w:val="16"/>
        </w:numPr>
        <w:spacing w:after="0" w:line="295" w:lineRule="auto"/>
        <w:ind w:left="1560"/>
        <w:jc w:val="both"/>
        <w:rPr>
          <w:sz w:val="62"/>
          <w:szCs w:val="62"/>
        </w:rPr>
      </w:pPr>
      <w:bookmarkStart w:id="129" w:name="bookmark414"/>
      <w:bookmarkEnd w:id="129"/>
      <w:r>
        <w:rPr>
          <w:color w:val="000000"/>
          <w:sz w:val="62"/>
          <w:szCs w:val="62"/>
        </w:rPr>
        <w:t>提供“固定资产到期提示表”，用于显示当前使用年限到期的固定资产信息。</w:t>
      </w:r>
    </w:p>
    <w:p w14:paraId="2685D19D" w14:textId="77777777" w:rsidR="00D4209A" w:rsidRDefault="00D4209A" w:rsidP="00D4209A">
      <w:pPr>
        <w:pStyle w:val="Bodytext10"/>
        <w:spacing w:after="320" w:line="295" w:lineRule="auto"/>
        <w:ind w:firstLine="1600"/>
        <w:jc w:val="both"/>
        <w:rPr>
          <w:sz w:val="62"/>
          <w:szCs w:val="62"/>
        </w:rPr>
      </w:pPr>
      <w:r>
        <w:rPr>
          <w:rFonts w:ascii="Arial" w:eastAsia="Arial" w:hAnsi="Arial" w:cs="Arial"/>
          <w:color w:val="000000"/>
          <w:sz w:val="66"/>
          <w:szCs w:val="66"/>
        </w:rPr>
        <w:t>(7 )</w:t>
      </w:r>
      <w:r>
        <w:rPr>
          <w:color w:val="000000"/>
          <w:sz w:val="62"/>
          <w:szCs w:val="62"/>
        </w:rPr>
        <w:t>与设备管理关联，设备管理系统的设备台账信息可以通过读入固定资产管理系 统信息建立。</w:t>
      </w:r>
      <w:r>
        <w:br w:type="page"/>
      </w:r>
    </w:p>
    <w:p w14:paraId="76C73BD0" w14:textId="77777777" w:rsidR="00D4209A" w:rsidRDefault="00D4209A" w:rsidP="00D4209A">
      <w:pPr>
        <w:pStyle w:val="Bodytext30"/>
        <w:numPr>
          <w:ilvl w:val="0"/>
          <w:numId w:val="17"/>
        </w:numPr>
        <w:spacing w:after="620"/>
        <w:ind w:left="1300"/>
        <w:rPr>
          <w:sz w:val="60"/>
          <w:szCs w:val="60"/>
        </w:rPr>
      </w:pPr>
      <w:bookmarkStart w:id="130" w:name="bookmark415"/>
      <w:bookmarkEnd w:id="130"/>
      <w:r>
        <w:rPr>
          <w:color w:val="000000"/>
          <w:sz w:val="60"/>
          <w:szCs w:val="60"/>
        </w:rPr>
        <w:lastRenderedPageBreak/>
        <w:t>固定资产管理模块和其他模块的集成</w:t>
      </w:r>
    </w:p>
    <w:p w14:paraId="544E9B37" w14:textId="77777777" w:rsidR="00D4209A" w:rsidRDefault="00D4209A" w:rsidP="00D4209A">
      <w:pPr>
        <w:pStyle w:val="Bodytext10"/>
        <w:spacing w:after="0" w:line="276" w:lineRule="auto"/>
        <w:ind w:firstLine="1340"/>
        <w:jc w:val="both"/>
        <w:rPr>
          <w:sz w:val="62"/>
          <w:szCs w:val="62"/>
        </w:rPr>
      </w:pPr>
      <w:r>
        <w:rPr>
          <w:color w:val="000000"/>
          <w:sz w:val="62"/>
          <w:szCs w:val="62"/>
        </w:rPr>
        <w:t>固定资产管理模块不是一个孤立的模块，它与其他模块的集成是非常重要的。该模 块应和总账、采购管理、应付账款、应收账款、库存管理等模块集成。</w:t>
      </w:r>
    </w:p>
    <w:p w14:paraId="66A5622C" w14:textId="77777777" w:rsidR="00D4209A" w:rsidRDefault="00D4209A" w:rsidP="00D4209A">
      <w:pPr>
        <w:pStyle w:val="Bodytext10"/>
        <w:spacing w:after="160" w:line="240" w:lineRule="auto"/>
        <w:ind w:left="1300"/>
        <w:jc w:val="both"/>
        <w:rPr>
          <w:sz w:val="62"/>
          <w:szCs w:val="62"/>
        </w:rPr>
      </w:pPr>
      <w:bookmarkStart w:id="131" w:name="bookmark416"/>
      <w:r>
        <w:rPr>
          <w:rFonts w:ascii="Arial" w:eastAsia="Arial" w:hAnsi="Arial" w:cs="Arial"/>
          <w:color w:val="000000"/>
          <w:sz w:val="66"/>
          <w:szCs w:val="66"/>
        </w:rPr>
        <w:t>1</w:t>
      </w:r>
      <w:bookmarkEnd w:id="131"/>
      <w:r>
        <w:rPr>
          <w:rFonts w:ascii="Arial" w:eastAsia="Arial" w:hAnsi="Arial" w:cs="Arial"/>
          <w:color w:val="000000"/>
          <w:sz w:val="66"/>
          <w:szCs w:val="66"/>
        </w:rPr>
        <w:t>）</w:t>
      </w:r>
      <w:r>
        <w:rPr>
          <w:color w:val="000000"/>
          <w:sz w:val="62"/>
          <w:szCs w:val="62"/>
        </w:rPr>
        <w:t>和总账模块的集成</w:t>
      </w:r>
    </w:p>
    <w:p w14:paraId="71B41FFA" w14:textId="77777777" w:rsidR="00D4209A" w:rsidRDefault="00D4209A" w:rsidP="00D4209A">
      <w:pPr>
        <w:pStyle w:val="Bodytext10"/>
        <w:spacing w:after="0" w:line="276" w:lineRule="auto"/>
        <w:jc w:val="both"/>
        <w:rPr>
          <w:sz w:val="62"/>
          <w:szCs w:val="62"/>
        </w:rPr>
      </w:pPr>
      <w:r>
        <w:rPr>
          <w:color w:val="000000"/>
          <w:sz w:val="62"/>
          <w:szCs w:val="62"/>
        </w:rPr>
        <w:t>和总账模块的集成是固定资产管理模块必需的最小集成，也是最重要的集成，总账 应当总是能够显示所有资产的最新价值。因此，所有过账到固定资产管理模块的资产核</w:t>
      </w:r>
    </w:p>
    <w:p w14:paraId="263BAC8A" w14:textId="77777777" w:rsidR="00D4209A" w:rsidRDefault="00D4209A" w:rsidP="00D4209A">
      <w:pPr>
        <w:pStyle w:val="Bodytext10"/>
        <w:spacing w:after="100" w:line="240" w:lineRule="auto"/>
        <w:rPr>
          <w:sz w:val="62"/>
          <w:szCs w:val="62"/>
        </w:rPr>
      </w:pPr>
      <w:r>
        <w:rPr>
          <w:color w:val="000000"/>
          <w:sz w:val="62"/>
          <w:szCs w:val="62"/>
        </w:rPr>
        <w:t>算也必须在企业的会计科目表中更新资产的价</w:t>
      </w:r>
    </w:p>
    <w:p w14:paraId="5A56E134" w14:textId="77777777" w:rsidR="00D4209A" w:rsidRDefault="00D4209A" w:rsidP="00D4209A">
      <w:pPr>
        <w:pStyle w:val="Bodytext10"/>
        <w:spacing w:after="160" w:line="240" w:lineRule="auto"/>
        <w:ind w:left="1300"/>
        <w:jc w:val="both"/>
        <w:rPr>
          <w:sz w:val="62"/>
          <w:szCs w:val="62"/>
        </w:rPr>
      </w:pPr>
      <w:bookmarkStart w:id="132" w:name="bookmark417"/>
      <w:r>
        <w:rPr>
          <w:rFonts w:ascii="Arial" w:eastAsia="Arial" w:hAnsi="Arial" w:cs="Arial"/>
          <w:color w:val="000000"/>
          <w:sz w:val="66"/>
          <w:szCs w:val="66"/>
        </w:rPr>
        <w:t>2</w:t>
      </w:r>
      <w:bookmarkEnd w:id="132"/>
      <w:r>
        <w:rPr>
          <w:rFonts w:ascii="Arial" w:eastAsia="Arial" w:hAnsi="Arial" w:cs="Arial"/>
          <w:color w:val="000000"/>
          <w:sz w:val="66"/>
          <w:szCs w:val="66"/>
        </w:rPr>
        <w:t>）</w:t>
      </w:r>
      <w:r>
        <w:rPr>
          <w:color w:val="000000"/>
          <w:sz w:val="62"/>
          <w:szCs w:val="62"/>
        </w:rPr>
        <w:t>和釆购管理模块的集成</w:t>
      </w:r>
    </w:p>
    <w:p w14:paraId="520A7523" w14:textId="77777777" w:rsidR="00D4209A" w:rsidRDefault="00D4209A" w:rsidP="00D4209A">
      <w:pPr>
        <w:pStyle w:val="Bodytext10"/>
        <w:spacing w:after="100" w:line="240" w:lineRule="auto"/>
        <w:ind w:left="1300"/>
        <w:jc w:val="both"/>
        <w:rPr>
          <w:sz w:val="62"/>
          <w:szCs w:val="62"/>
        </w:rPr>
      </w:pPr>
      <w:r>
        <w:rPr>
          <w:color w:val="000000"/>
          <w:sz w:val="62"/>
          <w:szCs w:val="62"/>
        </w:rPr>
        <w:t>如果资产的获取要使用采购订单，那么，必须把固定资产模块和采购管理模块集成。</w:t>
      </w:r>
    </w:p>
    <w:p w14:paraId="763C931B" w14:textId="77777777" w:rsidR="00D4209A" w:rsidRDefault="00D4209A" w:rsidP="00D4209A">
      <w:pPr>
        <w:pStyle w:val="Bodytext10"/>
        <w:spacing w:after="160" w:line="240" w:lineRule="auto"/>
        <w:ind w:left="1300"/>
        <w:jc w:val="both"/>
        <w:rPr>
          <w:sz w:val="62"/>
          <w:szCs w:val="62"/>
        </w:rPr>
      </w:pPr>
      <w:bookmarkStart w:id="133" w:name="bookmark418"/>
      <w:r>
        <w:rPr>
          <w:rFonts w:ascii="Arial" w:eastAsia="Arial" w:hAnsi="Arial" w:cs="Arial"/>
          <w:color w:val="000000"/>
          <w:sz w:val="66"/>
          <w:szCs w:val="66"/>
        </w:rPr>
        <w:t>3</w:t>
      </w:r>
      <w:bookmarkEnd w:id="133"/>
      <w:r>
        <w:rPr>
          <w:rFonts w:ascii="Arial" w:eastAsia="Arial" w:hAnsi="Arial" w:cs="Arial"/>
          <w:color w:val="000000"/>
          <w:sz w:val="66"/>
          <w:szCs w:val="66"/>
        </w:rPr>
        <w:t>）</w:t>
      </w:r>
      <w:r>
        <w:rPr>
          <w:color w:val="000000"/>
          <w:sz w:val="62"/>
          <w:szCs w:val="62"/>
        </w:rPr>
        <w:t>和应付账款模块的集成</w:t>
      </w:r>
    </w:p>
    <w:p w14:paraId="0CE47962" w14:textId="77777777" w:rsidR="00D4209A" w:rsidRDefault="00D4209A" w:rsidP="00D4209A">
      <w:pPr>
        <w:pStyle w:val="Bodytext10"/>
        <w:spacing w:after="100" w:line="240" w:lineRule="auto"/>
        <w:ind w:left="1300"/>
        <w:jc w:val="both"/>
        <w:rPr>
          <w:sz w:val="62"/>
          <w:szCs w:val="62"/>
        </w:rPr>
      </w:pPr>
      <w:r>
        <w:rPr>
          <w:color w:val="000000"/>
          <w:sz w:val="62"/>
          <w:szCs w:val="62"/>
        </w:rPr>
        <w:t>和应付账款模块的集成为处理供应商发票提供了方便。</w:t>
      </w:r>
    </w:p>
    <w:p w14:paraId="341160C5" w14:textId="77777777" w:rsidR="00D4209A" w:rsidRDefault="00D4209A" w:rsidP="00D4209A">
      <w:pPr>
        <w:pStyle w:val="Bodytext10"/>
        <w:tabs>
          <w:tab w:val="left" w:pos="2298"/>
        </w:tabs>
        <w:spacing w:after="0" w:line="276" w:lineRule="auto"/>
        <w:ind w:left="1300"/>
        <w:jc w:val="both"/>
        <w:rPr>
          <w:sz w:val="62"/>
          <w:szCs w:val="62"/>
        </w:rPr>
      </w:pPr>
      <w:bookmarkStart w:id="134" w:name="bookmark419"/>
      <w:r>
        <w:rPr>
          <w:rFonts w:ascii="Arial" w:eastAsia="Arial" w:hAnsi="Arial" w:cs="Arial"/>
          <w:color w:val="000000"/>
          <w:sz w:val="66"/>
          <w:szCs w:val="66"/>
        </w:rPr>
        <w:t>4</w:t>
      </w:r>
      <w:bookmarkEnd w:id="134"/>
      <w:r>
        <w:rPr>
          <w:rFonts w:ascii="Arial" w:eastAsia="Arial" w:hAnsi="Arial" w:cs="Arial"/>
          <w:color w:val="000000"/>
          <w:sz w:val="66"/>
          <w:szCs w:val="66"/>
        </w:rPr>
        <w:t>）</w:t>
      </w:r>
      <w:r>
        <w:rPr>
          <w:rFonts w:ascii="Arial" w:eastAsia="Arial" w:hAnsi="Arial" w:cs="Arial"/>
          <w:color w:val="000000"/>
          <w:sz w:val="66"/>
          <w:szCs w:val="66"/>
        </w:rPr>
        <w:tab/>
      </w:r>
      <w:r>
        <w:rPr>
          <w:color w:val="000000"/>
          <w:sz w:val="62"/>
          <w:szCs w:val="62"/>
        </w:rPr>
        <w:t>和应收账款模块的集成</w:t>
      </w:r>
    </w:p>
    <w:p w14:paraId="19BA39F0" w14:textId="77777777" w:rsidR="00D4209A" w:rsidRDefault="00D4209A" w:rsidP="00D4209A">
      <w:pPr>
        <w:pStyle w:val="Bodytext10"/>
        <w:spacing w:after="0" w:line="276" w:lineRule="auto"/>
        <w:ind w:firstLine="1340"/>
        <w:jc w:val="both"/>
        <w:rPr>
          <w:sz w:val="62"/>
          <w:szCs w:val="62"/>
        </w:rPr>
      </w:pPr>
      <w:r>
        <w:rPr>
          <w:color w:val="000000"/>
          <w:sz w:val="62"/>
          <w:szCs w:val="62"/>
        </w:rPr>
        <w:t>当把一项资产销售给一个外部客户并且发出这项处置的发票时，应收账款模块用于 资产的应收款和收款的核算。</w:t>
      </w:r>
    </w:p>
    <w:p w14:paraId="184D73E6" w14:textId="77777777" w:rsidR="00D4209A" w:rsidRDefault="00D4209A" w:rsidP="00D4209A">
      <w:pPr>
        <w:pStyle w:val="Bodytext10"/>
        <w:tabs>
          <w:tab w:val="left" w:pos="2298"/>
        </w:tabs>
        <w:spacing w:after="0" w:line="276" w:lineRule="auto"/>
        <w:ind w:left="1300"/>
        <w:jc w:val="both"/>
        <w:rPr>
          <w:sz w:val="62"/>
          <w:szCs w:val="62"/>
        </w:rPr>
      </w:pPr>
      <w:bookmarkStart w:id="135" w:name="bookmark420"/>
      <w:r>
        <w:rPr>
          <w:rFonts w:ascii="Arial" w:eastAsia="Arial" w:hAnsi="Arial" w:cs="Arial"/>
          <w:color w:val="000000"/>
          <w:sz w:val="66"/>
          <w:szCs w:val="66"/>
        </w:rPr>
        <w:t>5</w:t>
      </w:r>
      <w:bookmarkEnd w:id="135"/>
      <w:r>
        <w:rPr>
          <w:rFonts w:ascii="Arial" w:eastAsia="Arial" w:hAnsi="Arial" w:cs="Arial"/>
          <w:color w:val="000000"/>
          <w:sz w:val="66"/>
          <w:szCs w:val="66"/>
        </w:rPr>
        <w:t>）</w:t>
      </w:r>
      <w:r>
        <w:rPr>
          <w:rFonts w:ascii="Arial" w:eastAsia="Arial" w:hAnsi="Arial" w:cs="Arial"/>
          <w:color w:val="000000"/>
          <w:sz w:val="66"/>
          <w:szCs w:val="66"/>
        </w:rPr>
        <w:tab/>
      </w:r>
      <w:r>
        <w:rPr>
          <w:color w:val="000000"/>
          <w:sz w:val="62"/>
          <w:szCs w:val="62"/>
        </w:rPr>
        <w:t>和库存管理模块的集成</w:t>
      </w:r>
    </w:p>
    <w:p w14:paraId="6E63EB82" w14:textId="77777777" w:rsidR="00D4209A" w:rsidRDefault="00D4209A" w:rsidP="00D4209A">
      <w:pPr>
        <w:pStyle w:val="Bodytext10"/>
        <w:spacing w:after="0" w:line="283" w:lineRule="auto"/>
        <w:ind w:firstLine="1340"/>
        <w:jc w:val="both"/>
        <w:rPr>
          <w:sz w:val="62"/>
          <w:szCs w:val="62"/>
        </w:rPr>
      </w:pPr>
      <w:r>
        <w:rPr>
          <w:color w:val="000000"/>
          <w:sz w:val="62"/>
          <w:szCs w:val="62"/>
        </w:rPr>
        <w:t>固定资产管理模块和库存管理模块的集成用于两类资产获取:①从外部采购的订单; ②自构造的资产。</w:t>
      </w:r>
    </w:p>
    <w:p w14:paraId="0A4ED9D5" w14:textId="77777777" w:rsidR="00D4209A" w:rsidRDefault="00D4209A" w:rsidP="00D4209A">
      <w:pPr>
        <w:pStyle w:val="Bodytext10"/>
        <w:spacing w:after="480" w:line="276" w:lineRule="auto"/>
        <w:ind w:firstLine="1340"/>
        <w:jc w:val="both"/>
        <w:rPr>
          <w:sz w:val="62"/>
          <w:szCs w:val="62"/>
        </w:rPr>
      </w:pPr>
      <w:r>
        <w:rPr>
          <w:color w:val="000000"/>
          <w:sz w:val="62"/>
          <w:szCs w:val="62"/>
        </w:rPr>
        <w:t>当从外部釆购固定资产时，可以看作库存物料。在进行固定资产的登记之前所有釆 购的资产都要先记入库存，企业也可以以内部方式建立资产。和库存管理模块的集成使 用户可以从库房中取出物料，然后把它们装配到资产中。</w:t>
      </w:r>
    </w:p>
    <w:p w14:paraId="0E0780BF" w14:textId="77777777" w:rsidR="00D4209A" w:rsidRDefault="00D4209A" w:rsidP="00D4209A">
      <w:pPr>
        <w:pStyle w:val="Bodytext30"/>
        <w:numPr>
          <w:ilvl w:val="0"/>
          <w:numId w:val="17"/>
        </w:numPr>
        <w:spacing w:after="0"/>
        <w:ind w:left="1300"/>
        <w:rPr>
          <w:sz w:val="62"/>
          <w:szCs w:val="62"/>
        </w:rPr>
      </w:pPr>
      <w:bookmarkStart w:id="136" w:name="bookmark421"/>
      <w:bookmarkEnd w:id="136"/>
      <w:r>
        <w:rPr>
          <w:color w:val="000000"/>
          <w:sz w:val="60"/>
          <w:szCs w:val="60"/>
        </w:rPr>
        <w:t xml:space="preserve">固定资产账号的设置 </w:t>
      </w:r>
      <w:r>
        <w:rPr>
          <w:rStyle w:val="Bodytext1"/>
          <w:rFonts w:ascii="Arial" w:eastAsia="Arial" w:hAnsi="Arial" w:cs="Arial"/>
          <w:color w:val="000000"/>
          <w:sz w:val="66"/>
          <w:szCs w:val="66"/>
        </w:rPr>
        <w:t>1）</w:t>
      </w:r>
      <w:r>
        <w:rPr>
          <w:rStyle w:val="Bodytext1"/>
          <w:color w:val="000000"/>
          <w:sz w:val="62"/>
          <w:szCs w:val="62"/>
        </w:rPr>
        <w:t>总账中的日记账名称</w:t>
      </w:r>
    </w:p>
    <w:p w14:paraId="50E2D3FC" w14:textId="77777777" w:rsidR="00D4209A" w:rsidRDefault="00D4209A" w:rsidP="00D4209A">
      <w:pPr>
        <w:pStyle w:val="Bodytext10"/>
        <w:spacing w:after="100" w:line="276" w:lineRule="auto"/>
        <w:ind w:firstLine="1340"/>
        <w:jc w:val="both"/>
        <w:rPr>
          <w:sz w:val="62"/>
          <w:szCs w:val="62"/>
        </w:rPr>
      </w:pPr>
      <w:r>
        <w:rPr>
          <w:color w:val="000000"/>
          <w:sz w:val="62"/>
          <w:szCs w:val="62"/>
        </w:rPr>
        <w:t>如前所述，固定资产模块是一个和其他模块集成的模块。因此，为了记录固定资 产的核算，在设置总账时，必须生成一个类型为“固定资产过账”的日记账名称。此 外，如果要求对固定资产做预算，还必须生成一个类型为“固定资产预算”的日记账 名称。</w:t>
      </w:r>
    </w:p>
    <w:p w14:paraId="28EB5805" w14:textId="77777777" w:rsidR="00D4209A" w:rsidRDefault="00D4209A" w:rsidP="00D4209A">
      <w:pPr>
        <w:pStyle w:val="Bodytext10"/>
        <w:spacing w:after="160" w:line="240" w:lineRule="auto"/>
        <w:ind w:left="1300"/>
        <w:jc w:val="both"/>
        <w:rPr>
          <w:sz w:val="62"/>
          <w:szCs w:val="62"/>
        </w:rPr>
      </w:pPr>
      <w:r>
        <w:rPr>
          <w:rFonts w:ascii="Arial" w:eastAsia="Arial" w:hAnsi="Arial" w:cs="Arial"/>
          <w:color w:val="000000"/>
          <w:sz w:val="66"/>
          <w:szCs w:val="66"/>
        </w:rPr>
        <w:lastRenderedPageBreak/>
        <w:t>2）</w:t>
      </w:r>
      <w:r>
        <w:rPr>
          <w:color w:val="000000"/>
          <w:sz w:val="62"/>
          <w:szCs w:val="62"/>
        </w:rPr>
        <w:t>库存管理模块中的日记账名称</w:t>
      </w:r>
    </w:p>
    <w:p w14:paraId="679C79C0" w14:textId="77777777" w:rsidR="00D4209A" w:rsidRDefault="00D4209A" w:rsidP="00D4209A">
      <w:pPr>
        <w:pStyle w:val="Bodytext10"/>
        <w:spacing w:after="0" w:line="240" w:lineRule="auto"/>
        <w:ind w:left="1300"/>
        <w:jc w:val="both"/>
        <w:rPr>
          <w:sz w:val="62"/>
          <w:szCs w:val="62"/>
        </w:rPr>
      </w:pPr>
      <w:r>
        <w:rPr>
          <w:color w:val="000000"/>
          <w:sz w:val="62"/>
          <w:szCs w:val="62"/>
        </w:rPr>
        <w:t>仅当使用库存物料装配固定资产时，在库存管理模块中设置日记账名称才是必要</w:t>
      </w:r>
    </w:p>
    <w:p w14:paraId="78F7B4F4" w14:textId="77777777" w:rsidR="00D4209A" w:rsidRDefault="00D4209A" w:rsidP="00D4209A">
      <w:pPr>
        <w:spacing w:line="1" w:lineRule="exact"/>
        <w:rPr>
          <w:lang w:eastAsia="zh-CN"/>
        </w:rPr>
        <w:sectPr w:rsidR="00D4209A">
          <w:headerReference w:type="even" r:id="rId47"/>
          <w:headerReference w:type="default" r:id="rId48"/>
          <w:footerReference w:type="even" r:id="rId49"/>
          <w:footerReference w:type="default" r:id="rId50"/>
          <w:pgSz w:w="30269" w:h="31680"/>
          <w:pgMar w:top="528" w:right="2571" w:bottom="0" w:left="2594" w:header="0" w:footer="3" w:gutter="0"/>
          <w:pgNumType w:start="104"/>
          <w:cols w:space="720"/>
          <w:noEndnote/>
          <w:docGrid w:linePitch="360"/>
        </w:sectPr>
      </w:pPr>
      <w:r>
        <w:rPr>
          <w:noProof/>
        </w:rPr>
        <mc:AlternateContent>
          <mc:Choice Requires="wps">
            <w:drawing>
              <wp:anchor distT="55245" distB="79375" distL="0" distR="0" simplePos="0" relativeHeight="251704320" behindDoc="0" locked="0" layoutInCell="1" allowOverlap="1" wp14:anchorId="4154F0CA" wp14:editId="72A64B53">
                <wp:simplePos x="0" y="0"/>
                <wp:positionH relativeFrom="page">
                  <wp:posOffset>1750695</wp:posOffset>
                </wp:positionH>
                <wp:positionV relativeFrom="paragraph">
                  <wp:posOffset>55245</wp:posOffset>
                </wp:positionV>
                <wp:extent cx="633730" cy="433070"/>
                <wp:effectExtent l="0" t="0" r="0" b="0"/>
                <wp:wrapTopAndBottom/>
                <wp:docPr id="811" name="Shape 811"/>
                <wp:cNvGraphicFramePr/>
                <a:graphic xmlns:a="http://schemas.openxmlformats.org/drawingml/2006/main">
                  <a:graphicData uri="http://schemas.microsoft.com/office/word/2010/wordprocessingShape">
                    <wps:wsp>
                      <wps:cNvSpPr txBox="1"/>
                      <wps:spPr>
                        <a:xfrm>
                          <a:off x="0" y="0"/>
                          <a:ext cx="633730" cy="433070"/>
                        </a:xfrm>
                        <a:prstGeom prst="rect">
                          <a:avLst/>
                        </a:prstGeom>
                        <a:noFill/>
                      </wps:spPr>
                      <wps:txbx>
                        <w:txbxContent>
                          <w:p w14:paraId="3AB167A4" w14:textId="77777777" w:rsidR="00D4209A" w:rsidRDefault="00D4209A" w:rsidP="00D4209A">
                            <w:pPr>
                              <w:pStyle w:val="Other10"/>
                              <w:spacing w:after="0"/>
                              <w:jc w:val="both"/>
                              <w:rPr>
                                <w:sz w:val="20"/>
                                <w:szCs w:val="20"/>
                              </w:rPr>
                            </w:pPr>
                            <w:r>
                              <w:rPr>
                                <w:rFonts w:ascii="Arial Unicode MS" w:eastAsia="Arial Unicode MS" w:hAnsi="Arial Unicode MS" w:cs="Arial Unicode MS"/>
                                <w:color w:val="000000"/>
                                <w:sz w:val="20"/>
                                <w:szCs w:val="20"/>
                              </w:rPr>
                              <w:t>的。</w:t>
                            </w:r>
                          </w:p>
                        </w:txbxContent>
                      </wps:txbx>
                      <wps:bodyPr wrap="none" lIns="0" tIns="0" rIns="0" bIns="0"/>
                    </wps:wsp>
                  </a:graphicData>
                </a:graphic>
              </wp:anchor>
            </w:drawing>
          </mc:Choice>
          <mc:Fallback>
            <w:pict>
              <v:shape w14:anchorId="4154F0CA" id="Shape 811" o:spid="_x0000_s1069" type="#_x0000_t202" style="position:absolute;margin-left:137.85pt;margin-top:4.35pt;width:49.9pt;height:34.1pt;z-index:251704320;visibility:visible;mso-wrap-style:none;mso-wrap-distance-left:0;mso-wrap-distance-top:4.35pt;mso-wrap-distance-right:0;mso-wrap-distance-bottom:6.2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SuWeQEAAO0CAAAOAAAAZHJzL2Uyb0RvYy54bWysUlFLwzAQfhf8DyHvrt0qm5R1AxkTQVSY&#13;&#10;/oA0TdZAkwtJXLt/7yWum+ib+HK93KXfffd9Wa4H3ZGDcF6Bqeh0klMiDIdGmX1F39+2N3eU+MBM&#13;&#10;wzowoqJH4el6dX217G0pZtBC1whHEMT4srcVbUOwZZZ53grN/ASsMNiU4DQLeHT7rHGsR3TdZbM8&#13;&#10;n2c9uMY64MJ7rG6+mnSV8KUUPLxI6UUgXUWRW0jRpVjHmK2WrNw7ZlvFTzTYH1hopgwOPUNtWGDk&#13;&#10;w6lfUFpxBx5kmHDQGUipuEg74DbT/Mc2u5ZZkXZBcbw9y+T/D5Y/H3b21ZEw3MOABkZBeutLj8W4&#13;&#10;zyCdjl9kSrCPEh7PsokhEI7FeVEsCuxwbN0WRb5IsmaXn63z4UGAJjGpqENXkljs8OQDDsSr45U4&#13;&#10;y8BWdV2sX5jELAz1QFQTh4w0a2iOyL5HAytq8IVR0j0a1Cd6PSZuTOpTMkKjpmn4yf9o2vdzInB5&#13;&#10;patPAAAA//8DAFBLAwQUAAYACAAAACEACBUHyOEAAAANAQAADwAAAGRycy9kb3ducmV2LnhtbExP&#13;&#10;y07DMBC8I/EP1iJxo3aK0oQ0ToV4HKnUwoWbE2+TtLEd2U4b/p7lVC67Ws3sPMrNbAZ2Rh96ZyUk&#13;&#10;CwEMbeN0b1sJX5/vDzmwEJXVanAWJfxggE11e1OqQruL3eF5H1tGIjYUSkIX41hwHpoOjQoLN6Il&#13;&#10;7OC8UZFO33Lt1YXEzcCXQqy4Ub0lh06N+NJhc9pPRsLhY3s6vk07cWxFjt+Jx7lOtlLe382vaxrP&#13;&#10;a2AR53j9gL8OlB8qCla7yerABgnLLM2IKiGnRfhjlqbAagnZ6gl4VfL/LapfAAAA//8DAFBLAQIt&#13;&#10;ABQABgAIAAAAIQC2gziS/gAAAOEBAAATAAAAAAAAAAAAAAAAAAAAAABbQ29udGVudF9UeXBlc10u&#13;&#10;eG1sUEsBAi0AFAAGAAgAAAAhADj9If/WAAAAlAEAAAsAAAAAAAAAAAAAAAAALwEAAF9yZWxzLy5y&#13;&#10;ZWxzUEsBAi0AFAAGAAgAAAAhAL3FK5Z5AQAA7QIAAA4AAAAAAAAAAAAAAAAALgIAAGRycy9lMm9E&#13;&#10;b2MueG1sUEsBAi0AFAAGAAgAAAAhAAgVB8jhAAAADQEAAA8AAAAAAAAAAAAAAAAA0wMAAGRycy9k&#13;&#10;b3ducmV2LnhtbFBLBQYAAAAABAAEAPMAAADhBAAAAAA=&#13;&#10;" filled="f" stroked="f">
                <v:textbox inset="0,0,0,0">
                  <w:txbxContent>
                    <w:p w14:paraId="3AB167A4" w14:textId="77777777" w:rsidR="00D4209A" w:rsidRDefault="00D4209A" w:rsidP="00D4209A">
                      <w:pPr>
                        <w:pStyle w:val="Other10"/>
                        <w:spacing w:after="0"/>
                        <w:jc w:val="both"/>
                        <w:rPr>
                          <w:sz w:val="20"/>
                          <w:szCs w:val="20"/>
                        </w:rPr>
                      </w:pPr>
                      <w:r>
                        <w:rPr>
                          <w:rFonts w:ascii="Arial Unicode MS" w:eastAsia="Arial Unicode MS" w:hAnsi="Arial Unicode MS" w:cs="Arial Unicode MS"/>
                          <w:color w:val="000000"/>
                          <w:sz w:val="20"/>
                          <w:szCs w:val="20"/>
                        </w:rPr>
                        <w:t>的。</w:t>
                      </w:r>
                    </w:p>
                  </w:txbxContent>
                </v:textbox>
                <w10:wrap type="topAndBottom" anchorx="page"/>
              </v:shape>
            </w:pict>
          </mc:Fallback>
        </mc:AlternateContent>
      </w:r>
      <w:r>
        <w:rPr>
          <w:noProof/>
        </w:rPr>
        <mc:AlternateContent>
          <mc:Choice Requires="wps">
            <w:drawing>
              <wp:anchor distT="24765" distB="635" distL="0" distR="0" simplePos="0" relativeHeight="251705344" behindDoc="0" locked="0" layoutInCell="1" allowOverlap="1" wp14:anchorId="70A4961A" wp14:editId="751F5376">
                <wp:simplePos x="0" y="0"/>
                <wp:positionH relativeFrom="page">
                  <wp:posOffset>2580005</wp:posOffset>
                </wp:positionH>
                <wp:positionV relativeFrom="paragraph">
                  <wp:posOffset>24765</wp:posOffset>
                </wp:positionV>
                <wp:extent cx="2780030" cy="542290"/>
                <wp:effectExtent l="0" t="0" r="0" b="0"/>
                <wp:wrapTopAndBottom/>
                <wp:docPr id="813" name="Shape 813"/>
                <wp:cNvGraphicFramePr/>
                <a:graphic xmlns:a="http://schemas.openxmlformats.org/drawingml/2006/main">
                  <a:graphicData uri="http://schemas.microsoft.com/office/word/2010/wordprocessingShape">
                    <wps:wsp>
                      <wps:cNvSpPr txBox="1"/>
                      <wps:spPr>
                        <a:xfrm>
                          <a:off x="0" y="0"/>
                          <a:ext cx="2780030" cy="542290"/>
                        </a:xfrm>
                        <a:prstGeom prst="rect">
                          <a:avLst/>
                        </a:prstGeom>
                        <a:noFill/>
                      </wps:spPr>
                      <wps:txbx>
                        <w:txbxContent>
                          <w:p w14:paraId="6B836633" w14:textId="77777777" w:rsidR="00D4209A" w:rsidRDefault="00D4209A" w:rsidP="00D4209A">
                            <w:pPr>
                              <w:pStyle w:val="Bodytext10"/>
                              <w:spacing w:after="0" w:line="240" w:lineRule="auto"/>
                              <w:ind w:left="-20"/>
                              <w:jc w:val="center"/>
                              <w:rPr>
                                <w:sz w:val="62"/>
                                <w:szCs w:val="62"/>
                              </w:rPr>
                            </w:pPr>
                            <w:r>
                              <w:rPr>
                                <w:color w:val="000000"/>
                                <w:sz w:val="62"/>
                                <w:szCs w:val="62"/>
                              </w:rPr>
                              <w:t>在这种情况下,</w:t>
                            </w:r>
                          </w:p>
                        </w:txbxContent>
                      </wps:txbx>
                      <wps:bodyPr wrap="none" lIns="0" tIns="0" rIns="0" bIns="0"/>
                    </wps:wsp>
                  </a:graphicData>
                </a:graphic>
              </wp:anchor>
            </w:drawing>
          </mc:Choice>
          <mc:Fallback>
            <w:pict>
              <v:shape w14:anchorId="70A4961A" id="Shape 813" o:spid="_x0000_s1070" type="#_x0000_t202" style="position:absolute;margin-left:203.15pt;margin-top:1.95pt;width:218.9pt;height:42.7pt;z-index:251705344;visibility:visible;mso-wrap-style:none;mso-wrap-distance-left:0;mso-wrap-distance-top:1.95pt;mso-wrap-distance-right:0;mso-wrap-distance-bottom:.0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uZHfAEAAO4CAAAOAAAAZHJzL2Uyb0RvYy54bWysUttOwzAMfUfiH6K8s3Zl3Kp1k9A0hIQA&#13;&#10;afABaZqskZo4SsLa/T1OWDcEb4gXx7GT4+Njz5eD7shOOK/AVHQ6ySkRhkOjzLai72/ri1tKfGCm&#13;&#10;YR0YUdG98HS5OD+b97YUBbTQNcIRBDG+7G1F2xBsmWWet0IzPwErDCYlOM0CXt02axzrEV13WZHn&#13;&#10;11kPrrEOuPAeo6uvJF0kfCkFDy9SehFIV1HkFpJ1ydbRZos5K7eO2VbxAw32BxaaKYNFj1ArFhj5&#13;&#10;cOoXlFbcgQcZJhx0BlIqLlIP2M00/9HNpmVWpF5QHG+PMvn/g+XPu419dSQM9zDgAKMgvfWlx2Ds&#13;&#10;Z5BOxxOZEsyjhPujbGIIhGOwuLnN80tMccxdzYriLumanX5b58ODAE2iU1GHY0lqsd2TD1gRn45P&#13;&#10;YjEDa9V1MX6iEr0w1ANRTUVns5FnDc0e6fc4wYoaXDFKukeDAsVhj44bnfrgjNAoaip+WIA4te/3&#13;&#10;ROC0potPAAAA//8DAFBLAwQUAAYACAAAACEA1PyWveAAAAANAQAADwAAAGRycy9kb3ducmV2Lnht&#13;&#10;bExPy26DMBC8V+o/WFupt8amoIgQTFT1cWykpL30ZvAGSLCNbJPQv+/mlF5Wu5rZeZSb2QzsjD70&#13;&#10;zkpIFgIY2sbp3rYSvr8+nnJgISqr1eAsSvjFAJvq/q5UhXYXu8PzPraMRGwolIQuxrHgPDQdGhUW&#13;&#10;bkRL2MF5oyKdvuXaqwuJm4E/C7HkRvWWHDo14muHzWk/GQmHz+3p+D7txLEVOf4kHuc62Ur5+DC/&#13;&#10;rWm8rIFFnOPtA64dKD9UFKx2k9WBDRIysUyJKiFdASM8z7IEWE3LKgVelfx/i+oPAAD//wMAUEsB&#13;&#10;Ai0AFAAGAAgAAAAhALaDOJL+AAAA4QEAABMAAAAAAAAAAAAAAAAAAAAAAFtDb250ZW50X1R5cGVz&#13;&#10;XS54bWxQSwECLQAUAAYACAAAACEAOP0h/9YAAACUAQAACwAAAAAAAAAAAAAAAAAvAQAAX3JlbHMv&#13;&#10;LnJlbHNQSwECLQAUAAYACAAAACEAMQrmR3wBAADuAgAADgAAAAAAAAAAAAAAAAAuAgAAZHJzL2Uy&#13;&#10;b0RvYy54bWxQSwECLQAUAAYACAAAACEA1PyWveAAAAANAQAADwAAAAAAAAAAAAAAAADWAwAAZHJz&#13;&#10;L2Rvd25yZXYueG1sUEsFBgAAAAAEAAQA8wAAAOMEAAAAAA==&#13;&#10;" filled="f" stroked="f">
                <v:textbox inset="0,0,0,0">
                  <w:txbxContent>
                    <w:p w14:paraId="6B836633" w14:textId="77777777" w:rsidR="00D4209A" w:rsidRDefault="00D4209A" w:rsidP="00D4209A">
                      <w:pPr>
                        <w:pStyle w:val="Bodytext10"/>
                        <w:spacing w:after="0" w:line="240" w:lineRule="auto"/>
                        <w:ind w:left="-20"/>
                        <w:jc w:val="center"/>
                        <w:rPr>
                          <w:sz w:val="62"/>
                          <w:szCs w:val="62"/>
                        </w:rPr>
                      </w:pPr>
                      <w:r>
                        <w:rPr>
                          <w:color w:val="000000"/>
                          <w:sz w:val="62"/>
                          <w:szCs w:val="62"/>
                        </w:rPr>
                        <w:t>在这种情况下,</w:t>
                      </w:r>
                    </w:p>
                  </w:txbxContent>
                </v:textbox>
                <w10:wrap type="topAndBottom" anchorx="page"/>
              </v:shape>
            </w:pict>
          </mc:Fallback>
        </mc:AlternateContent>
      </w:r>
      <w:r>
        <w:rPr>
          <w:noProof/>
        </w:rPr>
        <mc:AlternateContent>
          <mc:Choice Requires="wps">
            <w:drawing>
              <wp:anchor distT="153035" distB="231775" distL="0" distR="0" simplePos="0" relativeHeight="251706368" behindDoc="0" locked="0" layoutInCell="1" allowOverlap="1" wp14:anchorId="4DD1C4FC" wp14:editId="037EDFC7">
                <wp:simplePos x="0" y="0"/>
                <wp:positionH relativeFrom="page">
                  <wp:posOffset>3530600</wp:posOffset>
                </wp:positionH>
                <wp:positionV relativeFrom="paragraph">
                  <wp:posOffset>153035</wp:posOffset>
                </wp:positionV>
                <wp:extent cx="304800" cy="182880"/>
                <wp:effectExtent l="0" t="0" r="0" b="0"/>
                <wp:wrapTopAndBottom/>
                <wp:docPr id="815" name="Shape 815"/>
                <wp:cNvGraphicFramePr/>
                <a:graphic xmlns:a="http://schemas.openxmlformats.org/drawingml/2006/main">
                  <a:graphicData uri="http://schemas.microsoft.com/office/word/2010/wordprocessingShape">
                    <wps:wsp>
                      <wps:cNvSpPr txBox="1"/>
                      <wps:spPr>
                        <a:xfrm>
                          <a:off x="0" y="0"/>
                          <a:ext cx="304800" cy="182880"/>
                        </a:xfrm>
                        <a:prstGeom prst="rect">
                          <a:avLst/>
                        </a:prstGeom>
                        <a:noFill/>
                      </wps:spPr>
                      <wps:txbx>
                        <w:txbxContent>
                          <w:p w14:paraId="048B6EF3" w14:textId="77777777" w:rsidR="00D4209A" w:rsidRDefault="00D4209A" w:rsidP="00D4209A">
                            <w:pPr>
                              <w:pStyle w:val="Bodytext70"/>
                              <w:pBdr>
                                <w:top w:val="single" w:sz="0" w:space="0" w:color="484848"/>
                                <w:left w:val="single" w:sz="0" w:space="0" w:color="484848"/>
                                <w:bottom w:val="single" w:sz="0" w:space="0" w:color="484848"/>
                                <w:right w:val="single" w:sz="0" w:space="0" w:color="484848"/>
                              </w:pBdr>
                              <w:shd w:val="clear" w:color="auto" w:fill="484848"/>
                              <w:jc w:val="both"/>
                            </w:pPr>
                            <w:r>
                              <w:rPr>
                                <w:rFonts w:ascii="Times New Roman" w:eastAsia="Times New Roman" w:hAnsi="Times New Roman" w:cs="Times New Roman"/>
                                <w:color w:val="FFFFFF"/>
                              </w:rPr>
                              <w:t>51!</w:t>
                            </w:r>
                          </w:p>
                        </w:txbxContent>
                      </wps:txbx>
                      <wps:bodyPr wrap="none" lIns="0" tIns="0" rIns="0" bIns="0"/>
                    </wps:wsp>
                  </a:graphicData>
                </a:graphic>
              </wp:anchor>
            </w:drawing>
          </mc:Choice>
          <mc:Fallback>
            <w:pict>
              <v:shape w14:anchorId="4DD1C4FC" id="Shape 815" o:spid="_x0000_s1071" type="#_x0000_t202" style="position:absolute;margin-left:278pt;margin-top:12.05pt;width:24pt;height:14.4pt;z-index:251706368;visibility:visible;mso-wrap-style:none;mso-wrap-distance-left:0;mso-wrap-distance-top:12.05pt;mso-wrap-distance-right:0;mso-wrap-distance-bottom:18.2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I8wegEAAO0CAAAOAAAAZHJzL2Uyb0RvYy54bWysUlFLwzAQfhf8DyHvrt2cUsragYyJICqo&#13;&#10;PyBNkzXQ5EIS1+7fe4nrJvomvlwvd+l3331fVutR92QvnFdgKjqf5ZQIw6FVZlfR97ftVUGJD8y0&#13;&#10;rAcjKnoQnq7ry4vVYEuxgA76VjiCIMaXg61oF4Its8zzTmjmZ2CFwaYEp1nAo9tlrWMDous+W+T5&#13;&#10;bTaAa60DLrzH6uarSeuEL6Xg4VlKLwLpK4rcQoouxSbGrF6xcueY7RQ/0mB/YKGZMjj0BLVhgZEP&#13;&#10;p35BacUdeJBhxkFnIKXiIu2A28zzH9u8dsyKtAuK4+1JJv9/sPxp/2pfHAnjHYxoYBRksL70WIz7&#13;&#10;jNLp+EWmBPso4eEkmxgD4Vi8zpdFjh2OrXmxKIoka3b+2Tof7gVoEpOKOnQlicX2jz7gQLw6XYmz&#13;&#10;DGxV38f6mUnMwtiMRLUVXd5MNBtoD8h+QAMravCFUdI/GNQnej0lbkqaYzJBo6Zp+NH/aNr3cyJw&#13;&#10;fqX1JwAAAP//AwBQSwMEFAAGAAgAAAAhABwG00TiAAAADgEAAA8AAABkcnMvZG93bnJldi54bWxM&#13;&#10;j09PwzAMxe9IfIfISNxY0mqrRtd0Qvw5MmmDC7e08dpujVM16Va+PeYEF0v2s5/fr9jOrhcXHEPn&#13;&#10;SUOyUCCQam87ajR8frw9rEGEaMia3hNq+MYA2/L2pjC59Vfa4+UQG8EmFHKjoY1xyKUMdYvOhIUf&#13;&#10;kFg7+tGZyO3YSDuaK5u7XqZKZdKZjvhDawZ8brE+Hyan4fi+O59ep706NWqNX8mIc5XstL6/m182&#13;&#10;XJ42ICLO8e8Cfhk4P5QcrPIT2SB6DatVxkBRQ7pMQPBCppY8qFhJH0GWhfyPUf4AAAD//wMAUEsB&#13;&#10;Ai0AFAAGAAgAAAAhALaDOJL+AAAA4QEAABMAAAAAAAAAAAAAAAAAAAAAAFtDb250ZW50X1R5cGVz&#13;&#10;XS54bWxQSwECLQAUAAYACAAAACEAOP0h/9YAAACUAQAACwAAAAAAAAAAAAAAAAAvAQAAX3JlbHMv&#13;&#10;LnJlbHNQSwECLQAUAAYACAAAACEAWNSPMHoBAADtAgAADgAAAAAAAAAAAAAAAAAuAgAAZHJzL2Uy&#13;&#10;b0RvYy54bWxQSwECLQAUAAYACAAAACEAHAbTROIAAAAOAQAADwAAAAAAAAAAAAAAAADUAwAAZHJz&#13;&#10;L2Rvd25yZXYueG1sUEsFBgAAAAAEAAQA8wAAAOMEAAAAAA==&#13;&#10;" filled="f" stroked="f">
                <v:textbox inset="0,0,0,0">
                  <w:txbxContent>
                    <w:p w14:paraId="048B6EF3" w14:textId="77777777" w:rsidR="00D4209A" w:rsidRDefault="00D4209A" w:rsidP="00D4209A">
                      <w:pPr>
                        <w:pStyle w:val="Bodytext70"/>
                        <w:pBdr>
                          <w:top w:val="single" w:sz="0" w:space="0" w:color="484848"/>
                          <w:left w:val="single" w:sz="0" w:space="0" w:color="484848"/>
                          <w:bottom w:val="single" w:sz="0" w:space="0" w:color="484848"/>
                          <w:right w:val="single" w:sz="0" w:space="0" w:color="484848"/>
                        </w:pBdr>
                        <w:shd w:val="clear" w:color="auto" w:fill="484848"/>
                        <w:jc w:val="both"/>
                      </w:pPr>
                      <w:r>
                        <w:rPr>
                          <w:rFonts w:ascii="Times New Roman" w:eastAsia="Times New Roman" w:hAnsi="Times New Roman" w:cs="Times New Roman"/>
                          <w:color w:val="FFFFFF"/>
                        </w:rPr>
                        <w:t>51!</w:t>
                      </w:r>
                    </w:p>
                  </w:txbxContent>
                </v:textbox>
                <w10:wrap type="topAndBottom" anchorx="page"/>
              </v:shape>
            </w:pict>
          </mc:Fallback>
        </mc:AlternateContent>
      </w:r>
      <w:r>
        <w:rPr>
          <w:noProof/>
        </w:rPr>
        <mc:AlternateContent>
          <mc:Choice Requires="wps">
            <w:drawing>
              <wp:anchor distT="12700" distB="12700" distL="0" distR="0" simplePos="0" relativeHeight="251707392" behindDoc="0" locked="0" layoutInCell="1" allowOverlap="1" wp14:anchorId="355B7BCF" wp14:editId="11A9759D">
                <wp:simplePos x="0" y="0"/>
                <wp:positionH relativeFrom="page">
                  <wp:posOffset>5584825</wp:posOffset>
                </wp:positionH>
                <wp:positionV relativeFrom="paragraph">
                  <wp:posOffset>12700</wp:posOffset>
                </wp:positionV>
                <wp:extent cx="12033250" cy="542290"/>
                <wp:effectExtent l="0" t="0" r="0" b="0"/>
                <wp:wrapTopAndBottom/>
                <wp:docPr id="817" name="Shape 817"/>
                <wp:cNvGraphicFramePr/>
                <a:graphic xmlns:a="http://schemas.openxmlformats.org/drawingml/2006/main">
                  <a:graphicData uri="http://schemas.microsoft.com/office/word/2010/wordprocessingShape">
                    <wps:wsp>
                      <wps:cNvSpPr txBox="1"/>
                      <wps:spPr>
                        <a:xfrm>
                          <a:off x="0" y="0"/>
                          <a:ext cx="12033250" cy="542290"/>
                        </a:xfrm>
                        <a:prstGeom prst="rect">
                          <a:avLst/>
                        </a:prstGeom>
                        <a:noFill/>
                      </wps:spPr>
                      <wps:txbx>
                        <w:txbxContent>
                          <w:p w14:paraId="58A8942C" w14:textId="77777777" w:rsidR="00D4209A" w:rsidRDefault="00D4209A" w:rsidP="00D4209A">
                            <w:pPr>
                              <w:pStyle w:val="Bodytext10"/>
                              <w:spacing w:after="0" w:line="240" w:lineRule="auto"/>
                              <w:jc w:val="both"/>
                              <w:rPr>
                                <w:sz w:val="62"/>
                                <w:szCs w:val="62"/>
                              </w:rPr>
                            </w:pPr>
                            <w:r>
                              <w:rPr>
                                <w:color w:val="000000"/>
                                <w:sz w:val="62"/>
                                <w:szCs w:val="62"/>
                              </w:rPr>
                              <w:t>必须在库存管理模块中至少设置一个类型为“固定资产”的日记</w:t>
                            </w:r>
                          </w:p>
                        </w:txbxContent>
                      </wps:txbx>
                      <wps:bodyPr wrap="none" lIns="0" tIns="0" rIns="0" bIns="0"/>
                    </wps:wsp>
                  </a:graphicData>
                </a:graphic>
              </wp:anchor>
            </w:drawing>
          </mc:Choice>
          <mc:Fallback>
            <w:pict>
              <v:shape w14:anchorId="355B7BCF" id="Shape 817" o:spid="_x0000_s1072" type="#_x0000_t202" style="position:absolute;margin-left:439.75pt;margin-top:1pt;width:947.5pt;height:42.7pt;z-index:251707392;visibility:visible;mso-wrap-style:none;mso-wrap-distance-left:0;mso-wrap-distance-top:1pt;mso-wrap-distance-right:0;mso-wrap-distance-bottom:1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zxhffAEAAO8CAAAOAAAAZHJzL2Uyb0RvYy54bWysUttOwzAMfUfiH6K8s3bdRVCtm4SmISQE&#13;&#10;SIMPyNJkjdTEURLW7u9xwroheEO8OI6dHB8fe7HqdUsOwnkFpqLjUU6JMBxqZfYVfX/b3NxS4gMz&#13;&#10;NWvBiIoehaer5fXVorOlKKCBthaOIIjxZWcr2oRgyyzzvBGa+RFYYTApwWkW8Or2We1Yh+i6zYo8&#13;&#10;n2cduNo64MJ7jK6/knSZ8KUUPLxI6UUgbUWRW0jWJbuLNlsuWLl3zDaKn2iwP7DQTBkseoZas8DI&#13;&#10;h1O/oLTiDjzIMOKgM5BScZF6wG7G+Y9utg2zIvWC4nh7lsn/Hyx/PmztqyOhv4ceBxgF6awvPQZj&#13;&#10;P710Op7IlGAeJTyeZRN9IDx+KvLJpJhhjmNyNi2KuyRsdvlunQ8PAjSJTkUdziXJxQ5PPmBJfDo8&#13;&#10;idUMbFTbxviFS/RCv+uJqis6nQ9Ed1AfkX+HI6yowR2jpH00qFCc9uC4wdmdnAEaVU3FTxsQx/b9&#13;&#10;nghc9nT5CQAA//8DAFBLAwQUAAYACAAAACEANEDWpuIAAAAOAQAADwAAAGRycy9kb3ducmV2Lnht&#13;&#10;bEyPT0/DMAzF70h8h8hI3FjSatDSNZ0Qf45M2uDCLW28tluTVEm6lW+PdxoXS/bPfn6vXM9mYCf0&#13;&#10;oXdWQrIQwNA2Tve2lfD99fGQAwtRWa0GZ1HCLwZYV7c3pSq0O9stnnaxZSRiQ6EkdDGOBeeh6dCo&#13;&#10;sHAjWmJ7542K1PqWa6/OJG4GngrxxI3qLX3o1IivHTbH3WQk7D83x8P7tBWHVuT4k3ic62Qj5f3d&#13;&#10;/Lai8rICFnGO1wu4ZCD/UJGx2k1WBzZIyLPnR1qVkFIu4mmWLWlQX8gSeFXy/zGqPwAAAP//AwBQ&#13;&#10;SwECLQAUAAYACAAAACEAtoM4kv4AAADhAQAAEwAAAAAAAAAAAAAAAAAAAAAAW0NvbnRlbnRfVHlw&#13;&#10;ZXNdLnhtbFBLAQItABQABgAIAAAAIQA4/SH/1gAAAJQBAAALAAAAAAAAAAAAAAAAAC8BAABfcmVs&#13;&#10;cy8ucmVsc1BLAQItABQABgAIAAAAIQDnzxhffAEAAO8CAAAOAAAAAAAAAAAAAAAAAC4CAABkcnMv&#13;&#10;ZTJvRG9jLnhtbFBLAQItABQABgAIAAAAIQA0QNam4gAAAA4BAAAPAAAAAAAAAAAAAAAAANYDAABk&#13;&#10;cnMvZG93bnJldi54bWxQSwUGAAAAAAQABADzAAAA5QQAAAAA&#13;&#10;" filled="f" stroked="f">
                <v:textbox inset="0,0,0,0">
                  <w:txbxContent>
                    <w:p w14:paraId="58A8942C" w14:textId="77777777" w:rsidR="00D4209A" w:rsidRDefault="00D4209A" w:rsidP="00D4209A">
                      <w:pPr>
                        <w:pStyle w:val="Bodytext10"/>
                        <w:spacing w:after="0" w:line="240" w:lineRule="auto"/>
                        <w:jc w:val="both"/>
                        <w:rPr>
                          <w:sz w:val="62"/>
                          <w:szCs w:val="62"/>
                        </w:rPr>
                      </w:pPr>
                      <w:r>
                        <w:rPr>
                          <w:color w:val="000000"/>
                          <w:sz w:val="62"/>
                          <w:szCs w:val="62"/>
                        </w:rPr>
                        <w:t>必须在库存管理模块中至少设置一个类型为“固定资产”的日记</w:t>
                      </w:r>
                    </w:p>
                  </w:txbxContent>
                </v:textbox>
                <w10:wrap type="topAndBottom" anchorx="page"/>
              </v:shape>
            </w:pict>
          </mc:Fallback>
        </mc:AlternateContent>
      </w:r>
    </w:p>
    <w:p w14:paraId="51E5FEA8" w14:textId="77777777" w:rsidR="00D4209A" w:rsidRDefault="00D4209A" w:rsidP="00D4209A">
      <w:pPr>
        <w:pStyle w:val="Bodytext10"/>
        <w:spacing w:after="80" w:line="240" w:lineRule="auto"/>
        <w:rPr>
          <w:sz w:val="62"/>
          <w:szCs w:val="62"/>
        </w:rPr>
      </w:pPr>
      <w:r>
        <w:rPr>
          <w:color w:val="000000"/>
          <w:sz w:val="62"/>
          <w:szCs w:val="62"/>
        </w:rPr>
        <w:t>账名称。</w:t>
      </w:r>
    </w:p>
    <w:p w14:paraId="7F676358" w14:textId="77777777" w:rsidR="00D4209A" w:rsidRDefault="00D4209A" w:rsidP="00D4209A">
      <w:pPr>
        <w:pStyle w:val="Bodytext10"/>
        <w:spacing w:after="80" w:line="276" w:lineRule="auto"/>
        <w:ind w:left="1380"/>
        <w:rPr>
          <w:sz w:val="62"/>
          <w:szCs w:val="62"/>
        </w:rPr>
      </w:pPr>
      <w:r>
        <w:rPr>
          <w:rFonts w:ascii="Arial" w:eastAsia="Arial" w:hAnsi="Arial" w:cs="Arial"/>
          <w:color w:val="000000"/>
          <w:sz w:val="66"/>
          <w:szCs w:val="66"/>
        </w:rPr>
        <w:t>3 ）</w:t>
      </w:r>
      <w:r>
        <w:rPr>
          <w:color w:val="000000"/>
          <w:sz w:val="62"/>
          <w:szCs w:val="62"/>
        </w:rPr>
        <w:t>总账账号</w:t>
      </w:r>
    </w:p>
    <w:p w14:paraId="3C5B31E3" w14:textId="77777777" w:rsidR="00D4209A" w:rsidRDefault="00D4209A" w:rsidP="00D4209A">
      <w:pPr>
        <w:pStyle w:val="Bodytext10"/>
        <w:spacing w:after="460" w:line="276" w:lineRule="auto"/>
        <w:ind w:firstLine="1380"/>
        <w:rPr>
          <w:sz w:val="62"/>
          <w:szCs w:val="62"/>
        </w:rPr>
      </w:pPr>
      <w:r>
        <w:rPr>
          <w:color w:val="000000"/>
          <w:sz w:val="62"/>
          <w:szCs w:val="62"/>
        </w:rPr>
        <w:t>固定资产要求有几个总账账号，这些账号必须在总账科目表中进行设置。这些账号 将把固定资产的过账和预算集成起来。损益账号记录资产的价值及其调整。</w:t>
      </w:r>
    </w:p>
    <w:p w14:paraId="1195A251" w14:textId="77777777" w:rsidR="00D4209A" w:rsidRDefault="00D4209A" w:rsidP="00D4209A">
      <w:pPr>
        <w:pStyle w:val="Bodytext30"/>
        <w:numPr>
          <w:ilvl w:val="0"/>
          <w:numId w:val="17"/>
        </w:numPr>
        <w:spacing w:after="640"/>
        <w:ind w:left="1380"/>
        <w:rPr>
          <w:sz w:val="60"/>
          <w:szCs w:val="60"/>
        </w:rPr>
      </w:pPr>
      <w:bookmarkStart w:id="137" w:name="bookmark422"/>
      <w:bookmarkEnd w:id="137"/>
      <w:r>
        <w:rPr>
          <w:color w:val="000000"/>
          <w:sz w:val="60"/>
          <w:szCs w:val="60"/>
        </w:rPr>
        <w:t>固定资产的登记</w:t>
      </w:r>
    </w:p>
    <w:p w14:paraId="3480B087" w14:textId="77777777" w:rsidR="00D4209A" w:rsidRDefault="00D4209A" w:rsidP="00D4209A">
      <w:pPr>
        <w:pStyle w:val="Bodytext10"/>
        <w:spacing w:line="240" w:lineRule="auto"/>
        <w:ind w:left="1380"/>
        <w:rPr>
          <w:sz w:val="62"/>
          <w:szCs w:val="62"/>
        </w:rPr>
      </w:pPr>
      <w:r>
        <w:rPr>
          <w:color w:val="000000"/>
          <w:sz w:val="62"/>
          <w:szCs w:val="62"/>
        </w:rPr>
        <w:t>为了管理固定资产，一个企业必须对固定资产进行登记。在资产登记表中录入的</w:t>
      </w:r>
    </w:p>
    <w:p w14:paraId="4801003C" w14:textId="77777777" w:rsidR="00D4209A" w:rsidRDefault="00D4209A" w:rsidP="00D4209A">
      <w:pPr>
        <w:pStyle w:val="Bodytext10"/>
        <w:spacing w:after="0" w:line="283" w:lineRule="auto"/>
        <w:rPr>
          <w:sz w:val="62"/>
          <w:szCs w:val="62"/>
        </w:rPr>
      </w:pPr>
      <w:r>
        <w:rPr>
          <w:color w:val="000000"/>
          <w:sz w:val="62"/>
          <w:szCs w:val="62"/>
        </w:rPr>
        <w:t>定资产的信息包括财务信息和非财务信息。</w:t>
      </w:r>
    </w:p>
    <w:p w14:paraId="6972EBCA" w14:textId="77777777" w:rsidR="00D4209A" w:rsidRDefault="00D4209A" w:rsidP="00D4209A">
      <w:pPr>
        <w:pStyle w:val="Bodytext10"/>
        <w:numPr>
          <w:ilvl w:val="0"/>
          <w:numId w:val="18"/>
        </w:numPr>
        <w:tabs>
          <w:tab w:val="left" w:pos="2428"/>
        </w:tabs>
        <w:spacing w:after="0" w:line="312" w:lineRule="auto"/>
        <w:ind w:left="1560"/>
        <w:jc w:val="both"/>
        <w:rPr>
          <w:sz w:val="62"/>
          <w:szCs w:val="62"/>
        </w:rPr>
      </w:pPr>
      <w:bookmarkStart w:id="138" w:name="bookmark423"/>
      <w:bookmarkEnd w:id="138"/>
      <w:r>
        <w:rPr>
          <w:color w:val="000000"/>
          <w:sz w:val="62"/>
          <w:szCs w:val="62"/>
        </w:rPr>
        <w:t>固定资产的财务信息</w:t>
      </w:r>
    </w:p>
    <w:p w14:paraId="78CC9718" w14:textId="77777777" w:rsidR="00D4209A" w:rsidRDefault="00D4209A" w:rsidP="00D4209A">
      <w:pPr>
        <w:pStyle w:val="Bodytext10"/>
        <w:spacing w:after="0" w:line="286" w:lineRule="auto"/>
        <w:ind w:firstLine="1340"/>
        <w:jc w:val="both"/>
        <w:rPr>
          <w:sz w:val="62"/>
          <w:szCs w:val="62"/>
        </w:rPr>
      </w:pPr>
      <w:r>
        <w:rPr>
          <w:color w:val="000000"/>
          <w:sz w:val="62"/>
          <w:szCs w:val="62"/>
        </w:rPr>
        <w:t>固定资产的财务信息包括以下内容：①获取价格；②价值调整；③折旧；④预算； ⑤税务信息。</w:t>
      </w:r>
    </w:p>
    <w:p w14:paraId="5BCD7771" w14:textId="77777777" w:rsidR="00D4209A" w:rsidRDefault="00D4209A" w:rsidP="00D4209A">
      <w:pPr>
        <w:pStyle w:val="Bodytext10"/>
        <w:numPr>
          <w:ilvl w:val="0"/>
          <w:numId w:val="18"/>
        </w:numPr>
        <w:tabs>
          <w:tab w:val="left" w:pos="2428"/>
        </w:tabs>
        <w:spacing w:after="0" w:line="310" w:lineRule="auto"/>
        <w:ind w:left="1300"/>
        <w:jc w:val="both"/>
        <w:rPr>
          <w:sz w:val="62"/>
          <w:szCs w:val="62"/>
        </w:rPr>
      </w:pPr>
      <w:bookmarkStart w:id="139" w:name="bookmark424"/>
      <w:bookmarkEnd w:id="139"/>
      <w:r>
        <w:rPr>
          <w:color w:val="000000"/>
          <w:sz w:val="62"/>
          <w:szCs w:val="62"/>
        </w:rPr>
        <w:t>固定资产的非财务信息</w:t>
      </w:r>
    </w:p>
    <w:p w14:paraId="746C107A" w14:textId="77777777" w:rsidR="00D4209A" w:rsidRDefault="00D4209A" w:rsidP="00D4209A">
      <w:pPr>
        <w:pStyle w:val="Bodytext10"/>
        <w:spacing w:after="420" w:line="283" w:lineRule="auto"/>
        <w:ind w:firstLine="1340"/>
        <w:jc w:val="both"/>
        <w:rPr>
          <w:sz w:val="62"/>
          <w:szCs w:val="62"/>
        </w:rPr>
      </w:pPr>
      <w:r>
        <w:rPr>
          <w:color w:val="000000"/>
          <w:sz w:val="62"/>
          <w:szCs w:val="62"/>
        </w:rPr>
        <w:t>在资产登记表中，除了录入固定资产的财务信息之外，还要录入固定资产的非财务 信息。固定资产的非财务信息只需要记录一次。固定资产的非财务信息包括以下内容： ①系列号；②条形码和资产号；③位置；④保险信息；⑤维修数据；⑥和其他资产的关 系；⑦有关的图纸和文档；⑧维修日期；⑨保险信息。</w:t>
      </w:r>
    </w:p>
    <w:p w14:paraId="70C0FDC5" w14:textId="77777777" w:rsidR="00D4209A" w:rsidRDefault="00D4209A" w:rsidP="00D4209A">
      <w:pPr>
        <w:pStyle w:val="Bodytext30"/>
        <w:numPr>
          <w:ilvl w:val="0"/>
          <w:numId w:val="19"/>
        </w:numPr>
        <w:spacing w:after="420" w:line="298" w:lineRule="auto"/>
        <w:ind w:left="1300"/>
        <w:rPr>
          <w:sz w:val="60"/>
          <w:szCs w:val="60"/>
        </w:rPr>
      </w:pPr>
      <w:bookmarkStart w:id="140" w:name="bookmark425"/>
      <w:bookmarkEnd w:id="140"/>
      <w:r>
        <w:rPr>
          <w:color w:val="000000"/>
          <w:sz w:val="60"/>
          <w:szCs w:val="60"/>
        </w:rPr>
        <w:t>固定资产核算</w:t>
      </w:r>
    </w:p>
    <w:p w14:paraId="36D46CAC" w14:textId="77777777" w:rsidR="00D4209A" w:rsidRDefault="00D4209A" w:rsidP="00D4209A">
      <w:pPr>
        <w:pStyle w:val="Bodytext10"/>
        <w:spacing w:after="420" w:line="288" w:lineRule="auto"/>
        <w:ind w:firstLine="1340"/>
        <w:jc w:val="both"/>
        <w:rPr>
          <w:sz w:val="62"/>
          <w:szCs w:val="62"/>
        </w:rPr>
      </w:pPr>
      <w:r>
        <w:rPr>
          <w:color w:val="000000"/>
          <w:sz w:val="62"/>
          <w:szCs w:val="62"/>
        </w:rPr>
        <w:t>按照会计准则，</w:t>
      </w:r>
      <w:r>
        <w:rPr>
          <w:rFonts w:ascii="Arial" w:eastAsia="Arial" w:hAnsi="Arial" w:cs="Arial"/>
          <w:color w:val="000000"/>
          <w:sz w:val="66"/>
          <w:szCs w:val="66"/>
        </w:rPr>
        <w:t>ERP</w:t>
      </w:r>
      <w:r>
        <w:rPr>
          <w:color w:val="000000"/>
          <w:sz w:val="62"/>
          <w:szCs w:val="62"/>
        </w:rPr>
        <w:t>系统可以实现对固定资产在其整个财务生命周期的各个阶段的 核算，如固定资产的初值计量、折旧、价值调整、处置等。</w:t>
      </w:r>
    </w:p>
    <w:p w14:paraId="0E59D0F0" w14:textId="77777777" w:rsidR="00D4209A" w:rsidRDefault="00D4209A" w:rsidP="00D4209A">
      <w:pPr>
        <w:pStyle w:val="Bodytext30"/>
        <w:numPr>
          <w:ilvl w:val="0"/>
          <w:numId w:val="19"/>
        </w:numPr>
        <w:spacing w:after="640"/>
        <w:ind w:left="1300"/>
        <w:rPr>
          <w:sz w:val="60"/>
          <w:szCs w:val="60"/>
        </w:rPr>
      </w:pPr>
      <w:bookmarkStart w:id="141" w:name="bookmark426"/>
      <w:bookmarkEnd w:id="141"/>
      <w:r>
        <w:rPr>
          <w:color w:val="000000"/>
          <w:sz w:val="60"/>
          <w:szCs w:val="60"/>
        </w:rPr>
        <w:t>固定资产查询和报告</w:t>
      </w:r>
    </w:p>
    <w:p w14:paraId="26B1417C" w14:textId="77777777" w:rsidR="00D4209A" w:rsidRDefault="00D4209A" w:rsidP="00D4209A">
      <w:pPr>
        <w:pStyle w:val="Bodytext10"/>
        <w:spacing w:after="0" w:line="283" w:lineRule="auto"/>
        <w:ind w:firstLine="1340"/>
        <w:jc w:val="both"/>
        <w:rPr>
          <w:sz w:val="62"/>
          <w:szCs w:val="62"/>
        </w:rPr>
      </w:pPr>
      <w:r>
        <w:rPr>
          <w:color w:val="000000"/>
          <w:sz w:val="62"/>
          <w:szCs w:val="62"/>
        </w:rPr>
        <w:lastRenderedPageBreak/>
        <w:t>为了管理固定资产，固定资产管理模块必须包括记录与固定资产有关的各种类型的 核算和数据的能力，以便实现和总账的集成。</w:t>
      </w:r>
    </w:p>
    <w:p w14:paraId="7929F1A8" w14:textId="77777777" w:rsidR="00D4209A" w:rsidRDefault="00D4209A" w:rsidP="00D4209A">
      <w:pPr>
        <w:pStyle w:val="Bodytext10"/>
        <w:spacing w:after="0" w:line="310" w:lineRule="auto"/>
        <w:ind w:left="1560"/>
        <w:rPr>
          <w:sz w:val="62"/>
          <w:szCs w:val="62"/>
        </w:rPr>
      </w:pPr>
      <w:r>
        <w:rPr>
          <w:rFonts w:ascii="Arial" w:eastAsia="Arial" w:hAnsi="Arial" w:cs="Arial"/>
          <w:color w:val="000000"/>
          <w:sz w:val="66"/>
          <w:szCs w:val="66"/>
        </w:rPr>
        <w:t>1 )</w:t>
      </w:r>
      <w:r>
        <w:rPr>
          <w:color w:val="000000"/>
          <w:sz w:val="62"/>
          <w:szCs w:val="62"/>
        </w:rPr>
        <w:t>固定资产查询</w:t>
      </w:r>
    </w:p>
    <w:p w14:paraId="5928C266" w14:textId="77777777" w:rsidR="00D4209A" w:rsidRDefault="00D4209A" w:rsidP="00D4209A">
      <w:pPr>
        <w:pStyle w:val="Bodytext10"/>
        <w:numPr>
          <w:ilvl w:val="0"/>
          <w:numId w:val="20"/>
        </w:numPr>
        <w:tabs>
          <w:tab w:val="left" w:pos="2966"/>
        </w:tabs>
        <w:spacing w:after="120" w:line="240" w:lineRule="auto"/>
        <w:ind w:left="1560"/>
        <w:rPr>
          <w:sz w:val="62"/>
          <w:szCs w:val="62"/>
        </w:rPr>
      </w:pPr>
      <w:bookmarkStart w:id="142" w:name="bookmark427"/>
      <w:bookmarkEnd w:id="142"/>
      <w:r>
        <w:rPr>
          <w:color w:val="000000"/>
          <w:sz w:val="62"/>
          <w:szCs w:val="62"/>
        </w:rPr>
        <w:t>固定资产的核算查询。</w:t>
      </w:r>
    </w:p>
    <w:p w14:paraId="0BB6B360" w14:textId="77777777" w:rsidR="00D4209A" w:rsidRDefault="00D4209A" w:rsidP="00D4209A">
      <w:pPr>
        <w:pStyle w:val="Bodytext10"/>
        <w:numPr>
          <w:ilvl w:val="0"/>
          <w:numId w:val="20"/>
        </w:numPr>
        <w:tabs>
          <w:tab w:val="left" w:pos="2966"/>
        </w:tabs>
        <w:spacing w:after="120" w:line="240" w:lineRule="auto"/>
        <w:ind w:left="1560"/>
        <w:rPr>
          <w:sz w:val="62"/>
          <w:szCs w:val="62"/>
        </w:rPr>
      </w:pPr>
      <w:bookmarkStart w:id="143" w:name="bookmark428"/>
      <w:bookmarkEnd w:id="143"/>
      <w:r>
        <w:rPr>
          <w:color w:val="000000"/>
          <w:sz w:val="62"/>
          <w:szCs w:val="62"/>
        </w:rPr>
        <w:t>固定资产的余项查询。</w:t>
      </w:r>
    </w:p>
    <w:p w14:paraId="7B0C2810" w14:textId="77777777" w:rsidR="00D4209A" w:rsidRDefault="00D4209A" w:rsidP="00D4209A">
      <w:pPr>
        <w:pStyle w:val="Bodytext10"/>
        <w:spacing w:after="120" w:line="240" w:lineRule="auto"/>
        <w:ind w:left="1560"/>
        <w:rPr>
          <w:sz w:val="62"/>
          <w:szCs w:val="62"/>
        </w:rPr>
      </w:pPr>
      <w:r>
        <w:rPr>
          <w:rFonts w:ascii="Arial" w:eastAsia="Arial" w:hAnsi="Arial" w:cs="Arial"/>
          <w:color w:val="000000"/>
          <w:sz w:val="66"/>
          <w:szCs w:val="66"/>
        </w:rPr>
        <w:t>(3 )</w:t>
      </w:r>
      <w:r>
        <w:rPr>
          <w:color w:val="000000"/>
          <w:sz w:val="62"/>
          <w:szCs w:val="62"/>
        </w:rPr>
        <w:t>固定资产的未来核算查询。</w:t>
      </w:r>
    </w:p>
    <w:p w14:paraId="1C69E4E0" w14:textId="77777777" w:rsidR="00D4209A" w:rsidRDefault="00D4209A" w:rsidP="00D4209A">
      <w:pPr>
        <w:pStyle w:val="Bodytext10"/>
        <w:spacing w:after="180" w:line="240" w:lineRule="auto"/>
        <w:ind w:left="1560"/>
        <w:rPr>
          <w:sz w:val="62"/>
          <w:szCs w:val="62"/>
        </w:rPr>
      </w:pPr>
      <w:r>
        <w:rPr>
          <w:rFonts w:ascii="Arial" w:eastAsia="Arial" w:hAnsi="Arial" w:cs="Arial"/>
          <w:color w:val="000000"/>
          <w:sz w:val="66"/>
          <w:szCs w:val="66"/>
        </w:rPr>
        <w:t>(4)</w:t>
      </w:r>
      <w:r>
        <w:rPr>
          <w:color w:val="000000"/>
          <w:sz w:val="62"/>
          <w:szCs w:val="62"/>
        </w:rPr>
        <w:t>固定资产的预算查询。</w:t>
      </w:r>
    </w:p>
    <w:p w14:paraId="257E30FB" w14:textId="77777777" w:rsidR="00D4209A" w:rsidRDefault="00D4209A" w:rsidP="00D4209A">
      <w:pPr>
        <w:pStyle w:val="Bodytext10"/>
        <w:spacing w:after="120" w:line="240" w:lineRule="auto"/>
        <w:ind w:left="1300"/>
        <w:rPr>
          <w:sz w:val="62"/>
          <w:szCs w:val="62"/>
        </w:rPr>
      </w:pPr>
      <w:r>
        <w:rPr>
          <w:color w:val="000000"/>
          <w:sz w:val="62"/>
          <w:szCs w:val="62"/>
        </w:rPr>
        <w:t>固定资产的核算查询可以列出所有的固定资产核算，而不管核算是在哪里建立的。</w:t>
      </w:r>
    </w:p>
    <w:p w14:paraId="7529CB39" w14:textId="77777777" w:rsidR="00D4209A" w:rsidRDefault="00D4209A" w:rsidP="00D4209A">
      <w:pPr>
        <w:pStyle w:val="Bodytext10"/>
        <w:spacing w:after="0" w:line="283" w:lineRule="auto"/>
        <w:jc w:val="both"/>
        <w:rPr>
          <w:sz w:val="62"/>
          <w:szCs w:val="62"/>
        </w:rPr>
      </w:pPr>
      <w:r>
        <w:rPr>
          <w:color w:val="000000"/>
          <w:sz w:val="62"/>
          <w:szCs w:val="62"/>
        </w:rPr>
        <w:t>固定资产查询还可以进行固定资产的余额查询、固定资产的未来核算查询及固定资产的 预算查询。</w:t>
      </w:r>
    </w:p>
    <w:p w14:paraId="5F6632D4" w14:textId="77777777" w:rsidR="00D4209A" w:rsidRDefault="00D4209A" w:rsidP="00D4209A">
      <w:pPr>
        <w:pStyle w:val="Bodytext20"/>
        <w:spacing w:after="0" w:line="290" w:lineRule="auto"/>
        <w:ind w:left="1300"/>
        <w:jc w:val="left"/>
        <w:rPr>
          <w:sz w:val="62"/>
          <w:szCs w:val="62"/>
        </w:rPr>
      </w:pPr>
      <w:r>
        <w:rPr>
          <w:color w:val="000000"/>
        </w:rPr>
        <w:t>2 )</w:t>
      </w:r>
      <w:r>
        <w:rPr>
          <w:rFonts w:ascii="Arial Unicode MS" w:eastAsia="Arial Unicode MS" w:hAnsi="Arial Unicode MS" w:cs="Arial Unicode MS"/>
          <w:color w:val="000000"/>
          <w:sz w:val="62"/>
          <w:szCs w:val="62"/>
        </w:rPr>
        <w:t>报告</w:t>
      </w:r>
    </w:p>
    <w:p w14:paraId="6EB8E939" w14:textId="77777777" w:rsidR="00D4209A" w:rsidRDefault="00D4209A" w:rsidP="00D4209A">
      <w:pPr>
        <w:pStyle w:val="Bodytext10"/>
        <w:numPr>
          <w:ilvl w:val="0"/>
          <w:numId w:val="21"/>
        </w:numPr>
        <w:tabs>
          <w:tab w:val="left" w:pos="2966"/>
        </w:tabs>
        <w:spacing w:after="0" w:line="290" w:lineRule="auto"/>
        <w:ind w:left="1560"/>
        <w:rPr>
          <w:sz w:val="62"/>
          <w:szCs w:val="62"/>
        </w:rPr>
      </w:pPr>
      <w:bookmarkStart w:id="144" w:name="bookmark429"/>
      <w:bookmarkEnd w:id="144"/>
      <w:r>
        <w:rPr>
          <w:color w:val="000000"/>
          <w:sz w:val="62"/>
          <w:szCs w:val="62"/>
        </w:rPr>
        <w:t>固定资产报表：打印固定资产报表，连同每个核算类型的金额及账面净值。</w:t>
      </w:r>
    </w:p>
    <w:p w14:paraId="46D8135D" w14:textId="77777777" w:rsidR="00D4209A" w:rsidRDefault="00D4209A" w:rsidP="00D4209A">
      <w:pPr>
        <w:pStyle w:val="Bodytext10"/>
        <w:numPr>
          <w:ilvl w:val="0"/>
          <w:numId w:val="21"/>
        </w:numPr>
        <w:tabs>
          <w:tab w:val="left" w:pos="2966"/>
        </w:tabs>
        <w:spacing w:after="0" w:line="290" w:lineRule="auto"/>
        <w:ind w:left="1560"/>
        <w:rPr>
          <w:sz w:val="62"/>
          <w:szCs w:val="62"/>
        </w:rPr>
      </w:pPr>
      <w:bookmarkStart w:id="145" w:name="bookmark430"/>
      <w:bookmarkEnd w:id="145"/>
      <w:r>
        <w:rPr>
          <w:color w:val="000000"/>
          <w:sz w:val="62"/>
          <w:szCs w:val="62"/>
        </w:rPr>
        <w:t>固定资产获取：列出固定资产获取，连同获取日期、价格、供应商信息等。</w:t>
      </w:r>
    </w:p>
    <w:p w14:paraId="6A6BA0BD" w14:textId="77777777" w:rsidR="00D4209A" w:rsidRDefault="00D4209A" w:rsidP="00D4209A">
      <w:pPr>
        <w:pStyle w:val="Bodytext10"/>
        <w:numPr>
          <w:ilvl w:val="0"/>
          <w:numId w:val="21"/>
        </w:numPr>
        <w:tabs>
          <w:tab w:val="left" w:pos="2966"/>
        </w:tabs>
        <w:spacing w:after="0" w:line="295" w:lineRule="auto"/>
        <w:ind w:firstLine="1560"/>
        <w:jc w:val="both"/>
        <w:rPr>
          <w:sz w:val="62"/>
          <w:szCs w:val="62"/>
        </w:rPr>
      </w:pPr>
      <w:bookmarkStart w:id="146" w:name="bookmark431"/>
      <w:bookmarkEnd w:id="146"/>
      <w:r>
        <w:rPr>
          <w:color w:val="000000"/>
          <w:sz w:val="62"/>
          <w:szCs w:val="62"/>
        </w:rPr>
        <w:t>固定资产处置：列出固定资产的处置，连同处置日期、账面净值、销售价值和 损益等。</w:t>
      </w:r>
    </w:p>
    <w:p w14:paraId="3E025737" w14:textId="77777777" w:rsidR="00D4209A" w:rsidRDefault="00D4209A" w:rsidP="00D4209A">
      <w:pPr>
        <w:pStyle w:val="Bodytext10"/>
        <w:numPr>
          <w:ilvl w:val="0"/>
          <w:numId w:val="21"/>
        </w:numPr>
        <w:tabs>
          <w:tab w:val="left" w:pos="2966"/>
        </w:tabs>
        <w:spacing w:after="0" w:line="290" w:lineRule="auto"/>
        <w:ind w:left="1560"/>
        <w:rPr>
          <w:sz w:val="62"/>
          <w:szCs w:val="62"/>
        </w:rPr>
      </w:pPr>
      <w:bookmarkStart w:id="147" w:name="bookmark432"/>
      <w:bookmarkEnd w:id="147"/>
      <w:r>
        <w:rPr>
          <w:color w:val="000000"/>
          <w:sz w:val="62"/>
          <w:szCs w:val="62"/>
        </w:rPr>
        <w:t>固定资产条形码：列出固定资产条形码标签，基于固定资产表中的数据。</w:t>
      </w:r>
    </w:p>
    <w:p w14:paraId="7AD8A9AD" w14:textId="77777777" w:rsidR="00D4209A" w:rsidRDefault="00D4209A" w:rsidP="00D4209A">
      <w:pPr>
        <w:pStyle w:val="Bodytext10"/>
        <w:numPr>
          <w:ilvl w:val="0"/>
          <w:numId w:val="21"/>
        </w:numPr>
        <w:tabs>
          <w:tab w:val="left" w:pos="2966"/>
        </w:tabs>
        <w:spacing w:after="0" w:line="290" w:lineRule="auto"/>
        <w:ind w:left="1560"/>
        <w:rPr>
          <w:sz w:val="62"/>
          <w:szCs w:val="62"/>
        </w:rPr>
      </w:pPr>
      <w:bookmarkStart w:id="148" w:name="bookmark433"/>
      <w:bookmarkEnd w:id="148"/>
      <w:r>
        <w:rPr>
          <w:color w:val="000000"/>
          <w:sz w:val="62"/>
          <w:szCs w:val="62"/>
        </w:rPr>
        <w:t>固定资产核算：列出固定资产核算，连同日期、凭证、核算类型、金额等。</w:t>
      </w:r>
    </w:p>
    <w:p w14:paraId="64F243BD" w14:textId="77777777" w:rsidR="00D4209A" w:rsidRDefault="00D4209A" w:rsidP="00D4209A">
      <w:pPr>
        <w:pStyle w:val="Bodytext10"/>
        <w:numPr>
          <w:ilvl w:val="0"/>
          <w:numId w:val="21"/>
        </w:numPr>
        <w:tabs>
          <w:tab w:val="left" w:pos="2966"/>
        </w:tabs>
        <w:spacing w:after="0" w:line="290" w:lineRule="auto"/>
        <w:ind w:left="1560"/>
        <w:rPr>
          <w:sz w:val="62"/>
          <w:szCs w:val="62"/>
        </w:rPr>
      </w:pPr>
      <w:bookmarkStart w:id="149" w:name="bookmark434"/>
      <w:bookmarkEnd w:id="149"/>
      <w:r>
        <w:rPr>
          <w:color w:val="000000"/>
          <w:sz w:val="62"/>
          <w:szCs w:val="62"/>
        </w:rPr>
        <w:t>固定资产转移：按不同的核算类型列出在选定的时区内的固定资产的转移。</w:t>
      </w:r>
    </w:p>
    <w:p w14:paraId="3D1D8719" w14:textId="77777777" w:rsidR="00D4209A" w:rsidRDefault="00D4209A" w:rsidP="00D4209A">
      <w:pPr>
        <w:pStyle w:val="Bodytext10"/>
        <w:numPr>
          <w:ilvl w:val="0"/>
          <w:numId w:val="21"/>
        </w:numPr>
        <w:tabs>
          <w:tab w:val="left" w:pos="2966"/>
        </w:tabs>
        <w:spacing w:after="0" w:line="276" w:lineRule="auto"/>
        <w:ind w:left="1560"/>
        <w:rPr>
          <w:sz w:val="62"/>
          <w:szCs w:val="62"/>
        </w:rPr>
      </w:pPr>
      <w:bookmarkStart w:id="150" w:name="bookmark435"/>
      <w:bookmarkEnd w:id="150"/>
      <w:r>
        <w:rPr>
          <w:color w:val="000000"/>
          <w:sz w:val="62"/>
          <w:szCs w:val="62"/>
        </w:rPr>
        <w:t>固定资产储备核算：列出固定资产储备核算，连同日期、凭证、金额等。</w:t>
      </w:r>
    </w:p>
    <w:p w14:paraId="30D490F7" w14:textId="77777777" w:rsidR="00D4209A" w:rsidRDefault="00D4209A" w:rsidP="00D4209A">
      <w:pPr>
        <w:pStyle w:val="Bodytext10"/>
        <w:spacing w:after="0" w:line="288" w:lineRule="auto"/>
        <w:ind w:firstLine="1560"/>
        <w:jc w:val="both"/>
        <w:rPr>
          <w:sz w:val="62"/>
          <w:szCs w:val="62"/>
        </w:rPr>
      </w:pPr>
      <w:bookmarkStart w:id="151" w:name="bookmark436"/>
      <w:r>
        <w:rPr>
          <w:rFonts w:ascii="Arial" w:eastAsia="Arial" w:hAnsi="Arial" w:cs="Arial"/>
          <w:color w:val="000000"/>
          <w:sz w:val="66"/>
          <w:szCs w:val="66"/>
        </w:rPr>
        <w:t>(</w:t>
      </w:r>
      <w:bookmarkEnd w:id="151"/>
      <w:r>
        <w:rPr>
          <w:rFonts w:ascii="Arial" w:eastAsia="Arial" w:hAnsi="Arial" w:cs="Arial"/>
          <w:color w:val="000000"/>
          <w:sz w:val="66"/>
          <w:szCs w:val="66"/>
        </w:rPr>
        <w:t>8 )</w:t>
      </w:r>
      <w:r>
        <w:rPr>
          <w:color w:val="000000"/>
          <w:sz w:val="62"/>
          <w:szCs w:val="62"/>
        </w:rPr>
        <w:t>固定资产余额：列出固定资产余额，连同每种核算类型的金额、损益、账面 净值等。</w:t>
      </w:r>
    </w:p>
    <w:p w14:paraId="65CA2720" w14:textId="77777777" w:rsidR="00D4209A" w:rsidRDefault="00D4209A" w:rsidP="00D4209A">
      <w:pPr>
        <w:pStyle w:val="Bodytext10"/>
        <w:numPr>
          <w:ilvl w:val="0"/>
          <w:numId w:val="22"/>
        </w:numPr>
        <w:tabs>
          <w:tab w:val="left" w:pos="2966"/>
        </w:tabs>
        <w:spacing w:after="0" w:line="290" w:lineRule="auto"/>
        <w:ind w:left="1560"/>
        <w:jc w:val="both"/>
        <w:rPr>
          <w:sz w:val="62"/>
          <w:szCs w:val="62"/>
        </w:rPr>
      </w:pPr>
      <w:bookmarkStart w:id="152" w:name="bookmark437"/>
      <w:bookmarkEnd w:id="152"/>
      <w:r>
        <w:rPr>
          <w:color w:val="000000"/>
          <w:sz w:val="62"/>
          <w:szCs w:val="62"/>
        </w:rPr>
        <w:t>固定资产保险报告：列出固定资产保险报告，连同政策号、保险价值等。</w:t>
      </w:r>
    </w:p>
    <w:p w14:paraId="174BD6D6" w14:textId="77777777" w:rsidR="00D4209A" w:rsidRDefault="00D4209A" w:rsidP="00D4209A">
      <w:pPr>
        <w:pStyle w:val="Bodytext10"/>
        <w:numPr>
          <w:ilvl w:val="0"/>
          <w:numId w:val="22"/>
        </w:numPr>
        <w:tabs>
          <w:tab w:val="left" w:pos="3298"/>
        </w:tabs>
        <w:spacing w:after="140" w:line="290" w:lineRule="auto"/>
        <w:ind w:left="1560"/>
        <w:jc w:val="both"/>
        <w:rPr>
          <w:sz w:val="62"/>
          <w:szCs w:val="62"/>
        </w:rPr>
      </w:pPr>
      <w:bookmarkStart w:id="153" w:name="bookmark438"/>
      <w:bookmarkEnd w:id="153"/>
      <w:r>
        <w:rPr>
          <w:color w:val="000000"/>
          <w:sz w:val="62"/>
          <w:szCs w:val="62"/>
        </w:rPr>
        <w:t>固定资产出借历史：打印固定资产的出借历史，连同出借日期、希望归还的</w:t>
      </w:r>
      <w:r>
        <w:br w:type="page"/>
      </w:r>
    </w:p>
    <w:p w14:paraId="537D8BE9" w14:textId="77777777" w:rsidR="00D4209A" w:rsidRDefault="00D4209A" w:rsidP="00D4209A">
      <w:pPr>
        <w:pStyle w:val="Bodytext10"/>
        <w:spacing w:after="0" w:line="276" w:lineRule="auto"/>
        <w:rPr>
          <w:sz w:val="62"/>
          <w:szCs w:val="62"/>
        </w:rPr>
      </w:pPr>
      <w:r>
        <w:rPr>
          <w:color w:val="000000"/>
          <w:sz w:val="62"/>
          <w:szCs w:val="62"/>
        </w:rPr>
        <w:lastRenderedPageBreak/>
        <w:t>日期等。</w:t>
      </w:r>
    </w:p>
    <w:p w14:paraId="126D3E04" w14:textId="77777777" w:rsidR="00D4209A" w:rsidRDefault="00D4209A" w:rsidP="00D4209A">
      <w:pPr>
        <w:pStyle w:val="Bodytext10"/>
        <w:numPr>
          <w:ilvl w:val="0"/>
          <w:numId w:val="23"/>
        </w:numPr>
        <w:tabs>
          <w:tab w:val="left" w:pos="3288"/>
        </w:tabs>
        <w:spacing w:after="0" w:line="276" w:lineRule="auto"/>
        <w:ind w:firstLine="1580"/>
        <w:rPr>
          <w:sz w:val="62"/>
          <w:szCs w:val="62"/>
        </w:rPr>
      </w:pPr>
      <w:bookmarkStart w:id="154" w:name="bookmark439"/>
      <w:bookmarkEnd w:id="154"/>
      <w:r>
        <w:rPr>
          <w:color w:val="000000"/>
          <w:sz w:val="62"/>
          <w:szCs w:val="62"/>
        </w:rPr>
        <w:t>固定资产出借报告：打印固定资产出借报告，连同出借日期、借用人、位置、 希望归还的日期等。</w:t>
      </w:r>
    </w:p>
    <w:p w14:paraId="03F0E72A" w14:textId="77777777" w:rsidR="00D4209A" w:rsidRDefault="00D4209A" w:rsidP="00D4209A">
      <w:pPr>
        <w:pStyle w:val="Bodytext10"/>
        <w:numPr>
          <w:ilvl w:val="0"/>
          <w:numId w:val="23"/>
        </w:numPr>
        <w:tabs>
          <w:tab w:val="left" w:pos="3288"/>
        </w:tabs>
        <w:spacing w:after="1360" w:line="295" w:lineRule="auto"/>
        <w:ind w:firstLine="1580"/>
        <w:rPr>
          <w:sz w:val="62"/>
          <w:szCs w:val="62"/>
        </w:rPr>
      </w:pPr>
      <w:bookmarkStart w:id="155" w:name="bookmark440"/>
      <w:bookmarkEnd w:id="155"/>
      <w:r>
        <w:rPr>
          <w:color w:val="000000"/>
          <w:sz w:val="62"/>
          <w:szCs w:val="62"/>
        </w:rPr>
        <w:t>固定资产的未来价值：选定预算模式和日期间隔，打印固定资产的未来价值 计算表。</w:t>
      </w:r>
    </w:p>
    <w:p w14:paraId="4BE0E337" w14:textId="77777777" w:rsidR="00D4209A" w:rsidRDefault="00D4209A" w:rsidP="00D4209A">
      <w:pPr>
        <w:pStyle w:val="Heading410"/>
        <w:keepNext/>
        <w:keepLines/>
        <w:spacing w:after="1600"/>
        <w:ind w:left="1300"/>
        <w:rPr>
          <w:sz w:val="86"/>
          <w:szCs w:val="86"/>
        </w:rPr>
      </w:pPr>
      <w:bookmarkStart w:id="156" w:name="bookmark441"/>
      <w:bookmarkStart w:id="157" w:name="bookmark442"/>
      <w:bookmarkStart w:id="158" w:name="bookmark443"/>
      <w:r>
        <w:rPr>
          <w:rFonts w:ascii="Times New Roman" w:eastAsia="Times New Roman" w:hAnsi="Times New Roman" w:cs="Times New Roman"/>
          <w:b/>
          <w:bCs/>
          <w:color w:val="000000"/>
          <w:sz w:val="86"/>
          <w:szCs w:val="86"/>
        </w:rPr>
        <w:t>3.6.4</w:t>
      </w:r>
      <w:r>
        <w:rPr>
          <w:color w:val="000000"/>
          <w:sz w:val="86"/>
          <w:szCs w:val="86"/>
        </w:rPr>
        <w:t>固定资产管理系统与其他系统之间的关系</w:t>
      </w:r>
      <w:bookmarkEnd w:id="156"/>
      <w:bookmarkEnd w:id="157"/>
      <w:bookmarkEnd w:id="158"/>
    </w:p>
    <w:p w14:paraId="0D798E39" w14:textId="77777777" w:rsidR="00D4209A" w:rsidRDefault="00D4209A" w:rsidP="00D4209A">
      <w:pPr>
        <w:pStyle w:val="Bodytext10"/>
        <w:spacing w:after="0" w:line="240" w:lineRule="auto"/>
        <w:ind w:left="1300"/>
        <w:rPr>
          <w:sz w:val="62"/>
          <w:szCs w:val="62"/>
        </w:rPr>
      </w:pPr>
      <w:r>
        <w:rPr>
          <w:color w:val="000000"/>
          <w:sz w:val="62"/>
          <w:szCs w:val="62"/>
        </w:rPr>
        <w:t>固定资产管理系统与其他系统的主要关系如图</w:t>
      </w:r>
      <w:r>
        <w:rPr>
          <w:rFonts w:ascii="Arial" w:eastAsia="Arial" w:hAnsi="Arial" w:cs="Arial"/>
          <w:color w:val="000000"/>
          <w:sz w:val="66"/>
          <w:szCs w:val="66"/>
        </w:rPr>
        <w:t>3.7</w:t>
      </w:r>
      <w:r>
        <w:rPr>
          <w:color w:val="000000"/>
          <w:sz w:val="62"/>
          <w:szCs w:val="62"/>
        </w:rPr>
        <w:t>所示。</w:t>
      </w:r>
    </w:p>
    <w:p w14:paraId="0B51E100" w14:textId="77777777" w:rsidR="00D4209A" w:rsidRDefault="00D4209A" w:rsidP="00D4209A">
      <w:pPr>
        <w:spacing w:line="1" w:lineRule="exact"/>
        <w:rPr>
          <w:lang w:eastAsia="zh-CN"/>
        </w:rPr>
        <w:sectPr w:rsidR="00D4209A">
          <w:type w:val="continuous"/>
          <w:pgSz w:w="30269" w:h="31680"/>
          <w:pgMar w:top="518" w:right="2385" w:bottom="0" w:left="2750" w:header="0" w:footer="3" w:gutter="0"/>
          <w:cols w:space="720"/>
          <w:noEndnote/>
          <w:docGrid w:linePitch="360"/>
        </w:sectPr>
      </w:pPr>
      <w:r>
        <w:rPr>
          <w:noProof/>
        </w:rPr>
        <w:drawing>
          <wp:anchor distT="304800" distB="914400" distL="0" distR="0" simplePos="0" relativeHeight="251708416" behindDoc="0" locked="0" layoutInCell="1" allowOverlap="1" wp14:anchorId="2D11D177" wp14:editId="1F9D9C5F">
            <wp:simplePos x="0" y="0"/>
            <wp:positionH relativeFrom="page">
              <wp:posOffset>4782185</wp:posOffset>
            </wp:positionH>
            <wp:positionV relativeFrom="paragraph">
              <wp:posOffset>304800</wp:posOffset>
            </wp:positionV>
            <wp:extent cx="10643870" cy="2444750"/>
            <wp:effectExtent l="0" t="0" r="0" b="0"/>
            <wp:wrapTopAndBottom/>
            <wp:docPr id="819" name="Shape 819"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819" name="Shape 819" descr="Diagram, schematic&#10;&#10;Description automatically generated"/>
                    <pic:cNvPicPr/>
                  </pic:nvPicPr>
                  <pic:blipFill>
                    <a:blip r:embed="rId51"/>
                    <a:stretch/>
                  </pic:blipFill>
                  <pic:spPr>
                    <a:xfrm>
                      <a:off x="0" y="0"/>
                      <a:ext cx="10643870" cy="2444750"/>
                    </a:xfrm>
                    <a:prstGeom prst="rect">
                      <a:avLst/>
                    </a:prstGeom>
                  </pic:spPr>
                </pic:pic>
              </a:graphicData>
            </a:graphic>
          </wp:anchor>
        </w:drawing>
      </w:r>
      <w:r>
        <w:rPr>
          <w:noProof/>
        </w:rPr>
        <mc:AlternateContent>
          <mc:Choice Requires="wps">
            <w:drawing>
              <wp:anchor distT="0" distB="0" distL="0" distR="0" simplePos="0" relativeHeight="251751424" behindDoc="0" locked="0" layoutInCell="1" allowOverlap="1" wp14:anchorId="7C84AFB1" wp14:editId="09550893">
                <wp:simplePos x="0" y="0"/>
                <wp:positionH relativeFrom="page">
                  <wp:posOffset>6251575</wp:posOffset>
                </wp:positionH>
                <wp:positionV relativeFrom="paragraph">
                  <wp:posOffset>3176270</wp:posOffset>
                </wp:positionV>
                <wp:extent cx="7705090" cy="487680"/>
                <wp:effectExtent l="0" t="0" r="0" b="0"/>
                <wp:wrapNone/>
                <wp:docPr id="821" name="Shape 821"/>
                <wp:cNvGraphicFramePr/>
                <a:graphic xmlns:a="http://schemas.openxmlformats.org/drawingml/2006/main">
                  <a:graphicData uri="http://schemas.microsoft.com/office/word/2010/wordprocessingShape">
                    <wps:wsp>
                      <wps:cNvSpPr txBox="1"/>
                      <wps:spPr>
                        <a:xfrm>
                          <a:off x="0" y="0"/>
                          <a:ext cx="7705090" cy="487680"/>
                        </a:xfrm>
                        <a:prstGeom prst="rect">
                          <a:avLst/>
                        </a:prstGeom>
                        <a:noFill/>
                      </wps:spPr>
                      <wps:txbx>
                        <w:txbxContent>
                          <w:p w14:paraId="5614FE1C" w14:textId="77777777" w:rsidR="00D4209A" w:rsidRDefault="00D4209A" w:rsidP="00D4209A">
                            <w:pPr>
                              <w:pStyle w:val="Picturecaption10"/>
                              <w:rPr>
                                <w:sz w:val="56"/>
                                <w:szCs w:val="56"/>
                              </w:rPr>
                            </w:pPr>
                            <w:r>
                              <w:rPr>
                                <w:rFonts w:ascii="Arial Unicode MS" w:eastAsia="Arial Unicode MS" w:hAnsi="Arial Unicode MS" w:cs="Arial Unicode MS"/>
                                <w:color w:val="000000"/>
                                <w:sz w:val="56"/>
                                <w:szCs w:val="56"/>
                              </w:rPr>
                              <w:t>图</w:t>
                            </w:r>
                            <w:r>
                              <w:rPr>
                                <w:rFonts w:ascii="Times New Roman" w:eastAsia="Times New Roman" w:hAnsi="Times New Roman" w:cs="Times New Roman"/>
                                <w:color w:val="000000"/>
                                <w:sz w:val="56"/>
                                <w:szCs w:val="56"/>
                              </w:rPr>
                              <w:t>3-7</w:t>
                            </w:r>
                            <w:r>
                              <w:rPr>
                                <w:rFonts w:ascii="Arial Unicode MS" w:eastAsia="Arial Unicode MS" w:hAnsi="Arial Unicode MS" w:cs="Arial Unicode MS"/>
                                <w:color w:val="000000"/>
                                <w:sz w:val="56"/>
                                <w:szCs w:val="56"/>
                              </w:rPr>
                              <w:t>固定资产管理系统与其他系统的主要关系</w:t>
                            </w:r>
                          </w:p>
                        </w:txbxContent>
                      </wps:txbx>
                      <wps:bodyPr lIns="0" tIns="0" rIns="0" bIns="0"/>
                    </wps:wsp>
                  </a:graphicData>
                </a:graphic>
              </wp:anchor>
            </w:drawing>
          </mc:Choice>
          <mc:Fallback>
            <w:pict>
              <v:shape w14:anchorId="7C84AFB1" id="Shape 821" o:spid="_x0000_s1073" type="#_x0000_t202" style="position:absolute;margin-left:492.25pt;margin-top:250.1pt;width:606.7pt;height:38.4pt;z-index:251751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im6cwEAAOICAAAOAAAAZHJzL2Uyb0RvYy54bWysUlFLwzAQfhf8DyHvrt3QbZa1AxkTQVRQ&#13;&#10;f0CaJmugyYUkrt2/9xLXTfRNfLle7pLv++67rtaD7sheOK/AlHQ6ySkRhkOjzK6k72/bqyUlPjDT&#13;&#10;sA6MKOlBeLquLi9WvS3EDFroGuEIghhf9LakbQi2yDLPW6GZn4AVBpsSnGYBj26XNY71iK67bJbn&#13;&#10;86wH11gHXHiP1c1Xk1YJX0rBw7OUXgTSlRS1hRRdinWMWbVixc4x2yp+lMH+oEIzZZD0BLVhgZEP&#13;&#10;p35BacUdeJBhwkFnIKXiIs2A00zzH9O8tsyKNAua4+3JJv9/sPxp/2pfHAnDHQy4wGhIb33hsRjn&#13;&#10;GaTT8YtKCfbRwsPJNjEEwrG4WOQ3+S22OPaul4v5MvmanV9b58O9AE1iUlKHa0lusf2jD8iIV8cr&#13;&#10;kczAVnVdrJ+lxCwM9UBUgySLUWcNzQHldw8GTYkLHhM3JvUxGeHQyER4XHrc1PdzIj3/mtUnAAAA&#13;&#10;//8DAFBLAwQUAAYACAAAACEAEozwXeUAAAARAQAADwAAAGRycy9kb3ducmV2LnhtbExPy26DMBC8&#13;&#10;V8o/WBupt8YOakIgmCjq41SpKqGHHg12AAWvKXYS+vfdntLLSrszO49sN9meXczoO4cSlgsBzGDt&#13;&#10;dIeNhM/y9WEDzAeFWvUOjYQf42GXz+4ylWp3xcJcDqFhJII+VRLaEIaUc1+3xiq/cINBwo5utCrQ&#13;&#10;OjZcj+pK4rbnkRBrblWH5NCqwTy1pj4dzlbC/guLl+77vfoojkVXlonAt/VJyvv59Lylsd8CC2YK&#13;&#10;tw/460D5IadglTuj9qyXkGweV0SVsBIiAkaMaJnECbCKTnEsgOcZ/98k/wUAAP//AwBQSwECLQAU&#13;&#10;AAYACAAAACEAtoM4kv4AAADhAQAAEwAAAAAAAAAAAAAAAAAAAAAAW0NvbnRlbnRfVHlwZXNdLnht&#13;&#10;bFBLAQItABQABgAIAAAAIQA4/SH/1gAAAJQBAAALAAAAAAAAAAAAAAAAAC8BAABfcmVscy8ucmVs&#13;&#10;c1BLAQItABQABgAIAAAAIQBKXim6cwEAAOICAAAOAAAAAAAAAAAAAAAAAC4CAABkcnMvZTJvRG9j&#13;&#10;LnhtbFBLAQItABQABgAIAAAAIQASjPBd5QAAABEBAAAPAAAAAAAAAAAAAAAAAM0DAABkcnMvZG93&#13;&#10;bnJldi54bWxQSwUGAAAAAAQABADzAAAA3wQAAAAA&#13;&#10;" filled="f" stroked="f">
                <v:textbox inset="0,0,0,0">
                  <w:txbxContent>
                    <w:p w14:paraId="5614FE1C" w14:textId="77777777" w:rsidR="00D4209A" w:rsidRDefault="00D4209A" w:rsidP="00D4209A">
                      <w:pPr>
                        <w:pStyle w:val="Picturecaption10"/>
                        <w:rPr>
                          <w:sz w:val="56"/>
                          <w:szCs w:val="56"/>
                        </w:rPr>
                      </w:pPr>
                      <w:r>
                        <w:rPr>
                          <w:rFonts w:ascii="Arial Unicode MS" w:eastAsia="Arial Unicode MS" w:hAnsi="Arial Unicode MS" w:cs="Arial Unicode MS"/>
                          <w:color w:val="000000"/>
                          <w:sz w:val="56"/>
                          <w:szCs w:val="56"/>
                        </w:rPr>
                        <w:t>图</w:t>
                      </w:r>
                      <w:r>
                        <w:rPr>
                          <w:rFonts w:ascii="Times New Roman" w:eastAsia="Times New Roman" w:hAnsi="Times New Roman" w:cs="Times New Roman"/>
                          <w:color w:val="000000"/>
                          <w:sz w:val="56"/>
                          <w:szCs w:val="56"/>
                        </w:rPr>
                        <w:t>3-7</w:t>
                      </w:r>
                      <w:r>
                        <w:rPr>
                          <w:rFonts w:ascii="Arial Unicode MS" w:eastAsia="Arial Unicode MS" w:hAnsi="Arial Unicode MS" w:cs="Arial Unicode MS"/>
                          <w:color w:val="000000"/>
                          <w:sz w:val="56"/>
                          <w:szCs w:val="56"/>
                        </w:rPr>
                        <w:t>固定资产管理系统与其他系统的主要关系</w:t>
                      </w:r>
                    </w:p>
                  </w:txbxContent>
                </v:textbox>
                <w10:wrap anchorx="page"/>
              </v:shape>
            </w:pict>
          </mc:Fallback>
        </mc:AlternateContent>
      </w:r>
    </w:p>
    <w:p w14:paraId="5F316AA1" w14:textId="77777777" w:rsidR="00D4209A" w:rsidRDefault="00D4209A" w:rsidP="00D4209A">
      <w:pPr>
        <w:spacing w:line="240" w:lineRule="exact"/>
        <w:rPr>
          <w:sz w:val="19"/>
          <w:szCs w:val="19"/>
          <w:lang w:eastAsia="zh-CN"/>
        </w:rPr>
      </w:pPr>
    </w:p>
    <w:p w14:paraId="05D49415" w14:textId="77777777" w:rsidR="00D4209A" w:rsidRDefault="00D4209A" w:rsidP="00D4209A">
      <w:pPr>
        <w:spacing w:line="240" w:lineRule="exact"/>
        <w:rPr>
          <w:sz w:val="19"/>
          <w:szCs w:val="19"/>
          <w:lang w:eastAsia="zh-CN"/>
        </w:rPr>
      </w:pPr>
    </w:p>
    <w:p w14:paraId="4741AB31" w14:textId="77777777" w:rsidR="00D4209A" w:rsidRDefault="00D4209A" w:rsidP="00D4209A">
      <w:pPr>
        <w:spacing w:line="240" w:lineRule="exact"/>
        <w:rPr>
          <w:sz w:val="19"/>
          <w:szCs w:val="19"/>
          <w:lang w:eastAsia="zh-CN"/>
        </w:rPr>
      </w:pPr>
    </w:p>
    <w:p w14:paraId="3D514E2B" w14:textId="77777777" w:rsidR="00D4209A" w:rsidRDefault="00D4209A" w:rsidP="00D4209A">
      <w:pPr>
        <w:spacing w:line="240" w:lineRule="exact"/>
        <w:rPr>
          <w:sz w:val="19"/>
          <w:szCs w:val="19"/>
          <w:lang w:eastAsia="zh-CN"/>
        </w:rPr>
      </w:pPr>
    </w:p>
    <w:p w14:paraId="73309984" w14:textId="77777777" w:rsidR="00D4209A" w:rsidRDefault="00D4209A" w:rsidP="00D4209A">
      <w:pPr>
        <w:spacing w:line="240" w:lineRule="exact"/>
        <w:rPr>
          <w:sz w:val="19"/>
          <w:szCs w:val="19"/>
          <w:lang w:eastAsia="zh-CN"/>
        </w:rPr>
      </w:pPr>
    </w:p>
    <w:p w14:paraId="2A7E4B40" w14:textId="77777777" w:rsidR="00D4209A" w:rsidRDefault="00D4209A" w:rsidP="00D4209A">
      <w:pPr>
        <w:spacing w:line="240" w:lineRule="exact"/>
        <w:rPr>
          <w:sz w:val="19"/>
          <w:szCs w:val="19"/>
          <w:lang w:eastAsia="zh-CN"/>
        </w:rPr>
      </w:pPr>
    </w:p>
    <w:p w14:paraId="4A19981D" w14:textId="77777777" w:rsidR="00D4209A" w:rsidRDefault="00D4209A" w:rsidP="00D4209A">
      <w:pPr>
        <w:spacing w:line="240" w:lineRule="exact"/>
        <w:rPr>
          <w:sz w:val="19"/>
          <w:szCs w:val="19"/>
          <w:lang w:eastAsia="zh-CN"/>
        </w:rPr>
      </w:pPr>
    </w:p>
    <w:p w14:paraId="52ED5D69" w14:textId="77777777" w:rsidR="00D4209A" w:rsidRDefault="00D4209A" w:rsidP="00D4209A">
      <w:pPr>
        <w:spacing w:before="72" w:after="72" w:line="240" w:lineRule="exact"/>
        <w:rPr>
          <w:sz w:val="19"/>
          <w:szCs w:val="19"/>
          <w:lang w:eastAsia="zh-CN"/>
        </w:rPr>
      </w:pPr>
    </w:p>
    <w:p w14:paraId="77256CEB" w14:textId="77777777" w:rsidR="00D4209A" w:rsidRDefault="00D4209A" w:rsidP="00D4209A">
      <w:pPr>
        <w:spacing w:line="1" w:lineRule="exact"/>
        <w:rPr>
          <w:lang w:eastAsia="zh-CN"/>
        </w:rPr>
        <w:sectPr w:rsidR="00D4209A">
          <w:type w:val="continuous"/>
          <w:pgSz w:w="30269" w:h="31680"/>
          <w:pgMar w:top="499" w:right="0" w:bottom="0" w:left="0" w:header="0" w:footer="3" w:gutter="0"/>
          <w:cols w:space="720"/>
          <w:noEndnote/>
          <w:docGrid w:linePitch="360"/>
        </w:sectPr>
      </w:pPr>
    </w:p>
    <w:p w14:paraId="71D06329" w14:textId="77777777" w:rsidR="00D4209A" w:rsidRDefault="00D4209A" w:rsidP="00D4209A">
      <w:pPr>
        <w:pStyle w:val="Other10"/>
        <w:spacing w:after="2580"/>
        <w:jc w:val="center"/>
        <w:rPr>
          <w:sz w:val="102"/>
          <w:szCs w:val="102"/>
        </w:rPr>
      </w:pPr>
      <w:r>
        <w:rPr>
          <w:rFonts w:ascii="Times New Roman" w:eastAsia="Times New Roman" w:hAnsi="Times New Roman" w:cs="Times New Roman"/>
          <w:color w:val="000000"/>
          <w:sz w:val="98"/>
          <w:szCs w:val="98"/>
        </w:rPr>
        <w:t>3.7</w:t>
      </w:r>
      <w:r>
        <w:rPr>
          <w:rFonts w:ascii="Arial Unicode MS" w:eastAsia="Arial Unicode MS" w:hAnsi="Arial Unicode MS" w:cs="Arial Unicode MS"/>
          <w:color w:val="000000"/>
          <w:sz w:val="102"/>
          <w:szCs w:val="102"/>
        </w:rPr>
        <w:t>成市管理</w:t>
      </w:r>
    </w:p>
    <w:p w14:paraId="62791C65" w14:textId="77777777" w:rsidR="00D4209A" w:rsidRDefault="00D4209A" w:rsidP="00D4209A">
      <w:pPr>
        <w:pStyle w:val="Bodytext10"/>
        <w:spacing w:after="140" w:line="240" w:lineRule="auto"/>
        <w:ind w:left="1380"/>
        <w:rPr>
          <w:sz w:val="62"/>
          <w:szCs w:val="62"/>
        </w:rPr>
      </w:pPr>
      <w:r>
        <w:rPr>
          <w:color w:val="000000"/>
          <w:sz w:val="62"/>
          <w:szCs w:val="62"/>
        </w:rPr>
        <w:t>产品成本是生产过程中各种资源利用情况的货币表示，是衡量企业技术和管理</w:t>
      </w:r>
    </w:p>
    <w:p w14:paraId="5B433C4F" w14:textId="77777777" w:rsidR="00D4209A" w:rsidRDefault="00D4209A" w:rsidP="00D4209A">
      <w:pPr>
        <w:pStyle w:val="Bodytext10"/>
        <w:spacing w:after="60" w:line="276" w:lineRule="auto"/>
        <w:rPr>
          <w:sz w:val="62"/>
          <w:szCs w:val="62"/>
        </w:rPr>
      </w:pPr>
      <w:r>
        <w:rPr>
          <w:color w:val="000000"/>
          <w:sz w:val="62"/>
          <w:szCs w:val="62"/>
        </w:rPr>
        <w:t>水平的重要指标。企业要使自己的产品占领市场，就必须对其成本进行控制，否则 就会失去市场竞争力，从而影响企业的生存和发展。因此，成本控制是每个企业都 关心的事情。企业通过对成本的计划、控制和分析，来优化资源的利用、降低成本 和提高效益。</w:t>
      </w:r>
    </w:p>
    <w:p w14:paraId="3D6D98F0" w14:textId="77777777" w:rsidR="00D4209A" w:rsidRDefault="00D4209A" w:rsidP="00D4209A">
      <w:pPr>
        <w:pStyle w:val="Bodytext10"/>
        <w:spacing w:after="140" w:line="240" w:lineRule="auto"/>
        <w:ind w:left="1380"/>
        <w:jc w:val="both"/>
        <w:rPr>
          <w:sz w:val="66"/>
          <w:szCs w:val="66"/>
        </w:rPr>
      </w:pPr>
      <w:r>
        <w:rPr>
          <w:rFonts w:ascii="Arial" w:eastAsia="Arial" w:hAnsi="Arial" w:cs="Arial"/>
          <w:color w:val="000000"/>
          <w:sz w:val="66"/>
          <w:szCs w:val="66"/>
        </w:rPr>
        <w:t>ERP</w:t>
      </w:r>
      <w:r>
        <w:rPr>
          <w:color w:val="000000"/>
          <w:sz w:val="62"/>
          <w:szCs w:val="62"/>
        </w:rPr>
        <w:t>系统为企业的成本管理提供了工具。把财务和成本管理纳入系统中来，是</w:t>
      </w:r>
      <w:r>
        <w:rPr>
          <w:rFonts w:ascii="Arial" w:eastAsia="Arial" w:hAnsi="Arial" w:cs="Arial"/>
          <w:color w:val="000000"/>
          <w:sz w:val="66"/>
          <w:szCs w:val="66"/>
        </w:rPr>
        <w:t>ERP</w:t>
      </w:r>
    </w:p>
    <w:p w14:paraId="3090FACB" w14:textId="77777777" w:rsidR="00D4209A" w:rsidRDefault="00D4209A" w:rsidP="00D4209A">
      <w:pPr>
        <w:pStyle w:val="Bodytext10"/>
        <w:spacing w:after="0" w:line="240" w:lineRule="auto"/>
        <w:rPr>
          <w:sz w:val="62"/>
          <w:szCs w:val="62"/>
        </w:rPr>
      </w:pPr>
      <w:r>
        <w:rPr>
          <w:color w:val="000000"/>
          <w:sz w:val="62"/>
          <w:szCs w:val="62"/>
        </w:rPr>
        <w:lastRenderedPageBreak/>
        <w:t>系统发展过程中的一个重要标志。</w:t>
      </w:r>
      <w:r>
        <w:rPr>
          <w:rFonts w:ascii="Arial" w:eastAsia="Arial" w:hAnsi="Arial" w:cs="Arial"/>
          <w:color w:val="000000"/>
          <w:sz w:val="66"/>
          <w:szCs w:val="66"/>
        </w:rPr>
        <w:t>ERP</w:t>
      </w:r>
      <w:r>
        <w:rPr>
          <w:color w:val="000000"/>
          <w:sz w:val="62"/>
          <w:szCs w:val="62"/>
        </w:rPr>
        <w:t>系统的成本管理功能对于企业是非常重要的。因</w:t>
      </w:r>
    </w:p>
    <w:p w14:paraId="44F1FBC9" w14:textId="77777777" w:rsidR="00D4209A" w:rsidRDefault="00D4209A" w:rsidP="00D4209A">
      <w:pPr>
        <w:spacing w:line="1" w:lineRule="exact"/>
        <w:rPr>
          <w:lang w:eastAsia="zh-CN"/>
        </w:rPr>
        <w:sectPr w:rsidR="00D4209A">
          <w:type w:val="continuous"/>
          <w:pgSz w:w="30269" w:h="31680"/>
          <w:pgMar w:top="499" w:right="1781" w:bottom="0" w:left="3355" w:header="0" w:footer="3" w:gutter="0"/>
          <w:cols w:space="720"/>
          <w:noEndnote/>
          <w:docGrid w:linePitch="360"/>
        </w:sectPr>
      </w:pPr>
      <w:r>
        <w:rPr>
          <w:noProof/>
        </w:rPr>
        <mc:AlternateContent>
          <mc:Choice Requires="wps">
            <w:drawing>
              <wp:anchor distT="30480" distB="0" distL="0" distR="0" simplePos="0" relativeHeight="251709440" behindDoc="0" locked="0" layoutInCell="1" allowOverlap="1" wp14:anchorId="1E3698D7" wp14:editId="2F9234BE">
                <wp:simplePos x="0" y="0"/>
                <wp:positionH relativeFrom="page">
                  <wp:posOffset>2179320</wp:posOffset>
                </wp:positionH>
                <wp:positionV relativeFrom="paragraph">
                  <wp:posOffset>30480</wp:posOffset>
                </wp:positionV>
                <wp:extent cx="628015" cy="542290"/>
                <wp:effectExtent l="0" t="0" r="0" b="0"/>
                <wp:wrapTopAndBottom/>
                <wp:docPr id="823" name="Shape 823"/>
                <wp:cNvGraphicFramePr/>
                <a:graphic xmlns:a="http://schemas.openxmlformats.org/drawingml/2006/main">
                  <a:graphicData uri="http://schemas.microsoft.com/office/word/2010/wordprocessingShape">
                    <wps:wsp>
                      <wps:cNvSpPr txBox="1"/>
                      <wps:spPr>
                        <a:xfrm>
                          <a:off x="0" y="0"/>
                          <a:ext cx="628015" cy="542290"/>
                        </a:xfrm>
                        <a:prstGeom prst="rect">
                          <a:avLst/>
                        </a:prstGeom>
                        <a:noFill/>
                      </wps:spPr>
                      <wps:txbx>
                        <w:txbxContent>
                          <w:p w14:paraId="129D3105" w14:textId="77777777" w:rsidR="00D4209A" w:rsidRDefault="00D4209A" w:rsidP="00D4209A">
                            <w:pPr>
                              <w:pStyle w:val="Bodytext10"/>
                              <w:spacing w:after="0" w:line="240" w:lineRule="auto"/>
                              <w:jc w:val="both"/>
                              <w:rPr>
                                <w:sz w:val="62"/>
                                <w:szCs w:val="62"/>
                              </w:rPr>
                            </w:pPr>
                            <w:r>
                              <w:rPr>
                                <w:color w:val="000000"/>
                                <w:sz w:val="62"/>
                                <w:szCs w:val="62"/>
                              </w:rPr>
                              <w:t>此,</w:t>
                            </w:r>
                          </w:p>
                        </w:txbxContent>
                      </wps:txbx>
                      <wps:bodyPr wrap="none" lIns="0" tIns="0" rIns="0" bIns="0"/>
                    </wps:wsp>
                  </a:graphicData>
                </a:graphic>
              </wp:anchor>
            </w:drawing>
          </mc:Choice>
          <mc:Fallback>
            <w:pict>
              <v:shape w14:anchorId="1E3698D7" id="Shape 823" o:spid="_x0000_s1074" type="#_x0000_t202" style="position:absolute;margin-left:171.6pt;margin-top:2.4pt;width:49.45pt;height:42.7pt;z-index:251709440;visibility:visible;mso-wrap-style:none;mso-wrap-distance-left:0;mso-wrap-distance-top:2.4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DewEAAO0CAAAOAAAAZHJzL2Uyb0RvYy54bWysUlFLwzAQfhf8DyHvrl3ZxizrBjImgqig&#13;&#10;/oA0TdZAkwtJXLt/7yWum+ib+HK93KXfffd9WW0G3ZGDcF6Bqeh0klMiDIdGmX1F3992N0tKfGCm&#13;&#10;YR0YUdGj8HSzvr5a9bYUBbTQNcIRBDG+7G1F2xBsmWWet0IzPwErDDYlOM0CHt0+axzrEV13WZHn&#13;&#10;i6wH11gHXHiP1e1Xk64TvpSCh2cpvQikqyhyCym6FOsYs/WKlXvHbKv4iQb7AwvNlMGhZ6gtC4x8&#13;&#10;OPULSivuwIMMEw46AykVF2kH3Gaa/9jmtWVWpF1QHG/PMvn/g+VPh1f74kgY7mBAA6MgvfWlx2Lc&#13;&#10;Z5BOxy8yJdhHCY9n2cQQCMfioljm0zklHFvzWVHcJlmzy8/W+XAvQJOYVNShK0ksdnj0AQfi1fFK&#13;&#10;nGVgp7ou1i9MYhaGeiCqqehsOdKsoTki+x4NrKjBF0ZJ92BQn+j1mLgxqU/JCI2apuEn/6Np38+J&#13;&#10;wOWVrj8BAAD//wMAUEsDBBQABgAIAAAAIQCZc0Ti4gAAAA0BAAAPAAAAZHJzL2Rvd25yZXYueG1s&#13;&#10;TI/NTsMwEITvSLyDtUjcqJ00QiWNUyF+jlRq4cLNibdJ2ngdxU4b3p7lRC8rrWZ2dr5iM7tenHEM&#13;&#10;nScNyUKBQKq97ajR8PX5/rACEaIha3pPqOEHA2zK25vC5NZfaIfnfWwEh1DIjYY2xiGXMtQtOhMW&#13;&#10;fkBi7eBHZyKvYyPtaC4c7nqZKvUonemIP7RmwJcW69N+choOH9vT8W3aqWOjVvidjDhXyVbr+7v5&#13;&#10;dc3jeQ0i4hz/L+CPgftDycUqP5ENotewzJYpWzVkjMF6lqUJiErDk0pBloW8pih/AQAA//8DAFBL&#13;&#10;AQItABQABgAIAAAAIQC2gziS/gAAAOEBAAATAAAAAAAAAAAAAAAAAAAAAABbQ29udGVudF9UeXBl&#13;&#10;c10ueG1sUEsBAi0AFAAGAAgAAAAhADj9If/WAAAAlAEAAAsAAAAAAAAAAAAAAAAALwEAAF9yZWxz&#13;&#10;Ly5yZWxzUEsBAi0AFAAGAAgAAAAhAD/4qMN7AQAA7QIAAA4AAAAAAAAAAAAAAAAALgIAAGRycy9l&#13;&#10;Mm9Eb2MueG1sUEsBAi0AFAAGAAgAAAAhAJlzROLiAAAADQEAAA8AAAAAAAAAAAAAAAAA1QMAAGRy&#13;&#10;cy9kb3ducmV2LnhtbFBLBQYAAAAABAAEAPMAAADkBAAAAAA=&#13;&#10;" filled="f" stroked="f">
                <v:textbox inset="0,0,0,0">
                  <w:txbxContent>
                    <w:p w14:paraId="129D3105" w14:textId="77777777" w:rsidR="00D4209A" w:rsidRDefault="00D4209A" w:rsidP="00D4209A">
                      <w:pPr>
                        <w:pStyle w:val="Bodytext10"/>
                        <w:spacing w:after="0" w:line="240" w:lineRule="auto"/>
                        <w:jc w:val="both"/>
                        <w:rPr>
                          <w:sz w:val="62"/>
                          <w:szCs w:val="62"/>
                        </w:rPr>
                      </w:pPr>
                      <w:r>
                        <w:rPr>
                          <w:color w:val="000000"/>
                          <w:sz w:val="62"/>
                          <w:szCs w:val="62"/>
                        </w:rPr>
                        <w:t>此,</w:t>
                      </w:r>
                    </w:p>
                  </w:txbxContent>
                </v:textbox>
                <w10:wrap type="topAndBottom" anchorx="page"/>
              </v:shape>
            </w:pict>
          </mc:Fallback>
        </mc:AlternateContent>
      </w:r>
      <w:r>
        <w:rPr>
          <w:noProof/>
        </w:rPr>
        <mc:AlternateContent>
          <mc:Choice Requires="wps">
            <w:drawing>
              <wp:anchor distT="0" distB="30480" distL="0" distR="0" simplePos="0" relativeHeight="251710464" behindDoc="0" locked="0" layoutInCell="1" allowOverlap="1" wp14:anchorId="16FE1F30" wp14:editId="2DFF36D3">
                <wp:simplePos x="0" y="0"/>
                <wp:positionH relativeFrom="page">
                  <wp:posOffset>3014345</wp:posOffset>
                </wp:positionH>
                <wp:positionV relativeFrom="paragraph">
                  <wp:posOffset>0</wp:posOffset>
                </wp:positionV>
                <wp:extent cx="9113520" cy="542290"/>
                <wp:effectExtent l="0" t="0" r="0" b="0"/>
                <wp:wrapTopAndBottom/>
                <wp:docPr id="825" name="Shape 825"/>
                <wp:cNvGraphicFramePr/>
                <a:graphic xmlns:a="http://schemas.openxmlformats.org/drawingml/2006/main">
                  <a:graphicData uri="http://schemas.microsoft.com/office/word/2010/wordprocessingShape">
                    <wps:wsp>
                      <wps:cNvSpPr txBox="1"/>
                      <wps:spPr>
                        <a:xfrm>
                          <a:off x="0" y="0"/>
                          <a:ext cx="9113520" cy="542290"/>
                        </a:xfrm>
                        <a:prstGeom prst="rect">
                          <a:avLst/>
                        </a:prstGeom>
                        <a:noFill/>
                      </wps:spPr>
                      <wps:txbx>
                        <w:txbxContent>
                          <w:p w14:paraId="29433C4C" w14:textId="77777777" w:rsidR="00D4209A" w:rsidRDefault="00D4209A" w:rsidP="00D4209A">
                            <w:pPr>
                              <w:pStyle w:val="Bodytext10"/>
                              <w:spacing w:after="0" w:line="240" w:lineRule="auto"/>
                              <w:rPr>
                                <w:sz w:val="62"/>
                                <w:szCs w:val="62"/>
                              </w:rPr>
                            </w:pPr>
                            <w:r>
                              <w:rPr>
                                <w:color w:val="000000"/>
                                <w:sz w:val="62"/>
                                <w:szCs w:val="62"/>
                              </w:rPr>
                              <w:t>必须了解</w:t>
                            </w:r>
                            <w:r>
                              <w:rPr>
                                <w:rFonts w:ascii="Arial" w:eastAsia="Arial" w:hAnsi="Arial" w:cs="Arial"/>
                                <w:color w:val="000000"/>
                                <w:sz w:val="66"/>
                                <w:szCs w:val="66"/>
                              </w:rPr>
                              <w:t>ERP</w:t>
                            </w:r>
                            <w:r>
                              <w:rPr>
                                <w:color w:val="000000"/>
                                <w:sz w:val="62"/>
                                <w:szCs w:val="62"/>
                              </w:rPr>
                              <w:t>系统中的成本计算方法和相关概念。</w:t>
                            </w:r>
                          </w:p>
                        </w:txbxContent>
                      </wps:txbx>
                      <wps:bodyPr wrap="none" lIns="0" tIns="0" rIns="0" bIns="0"/>
                    </wps:wsp>
                  </a:graphicData>
                </a:graphic>
              </wp:anchor>
            </w:drawing>
          </mc:Choice>
          <mc:Fallback>
            <w:pict>
              <v:shape w14:anchorId="16FE1F30" id="Shape 825" o:spid="_x0000_s1075" type="#_x0000_t202" style="position:absolute;margin-left:237.35pt;margin-top:0;width:717.6pt;height:42.7pt;z-index:251710464;visibility:visible;mso-wrap-style:none;mso-wrap-distance-left:0;mso-wrap-distance-top:0;mso-wrap-distance-right:0;mso-wrap-distance-bottom:2.4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WzFSfAEAAO4CAAAOAAAAZHJzL2Uyb0RvYy54bWysUsFOwzAMvSPxD1HurGvZEKvWTkLTEBIC&#13;&#10;JOADsjRZIzVxlIS1+3ucsG4IboiL49jJ8/Ozl6tBd2QvnFdgKppPppQIw6FRZlfR97fN1S0lPjDT&#13;&#10;sA6MqOhBeLqqLy+WvS1FAS10jXAEQYwve1vRNgRbZpnnrdDMT8AKg0kJTrOAV7fLGsd6RNddVkyn&#13;&#10;N1kPrrEOuPAeo+uvJK0TvpSCh2cpvQikqyhyC8m6ZLfRZvWSlTvHbKv4kQb7AwvNlMGiJ6g1C4x8&#13;&#10;OPULSivuwIMMEw46AykVF6kH7Caf/ujmtWVWpF5QHG9PMvn/g+VP+1f74kgY7mDAAUZBeutLj8HY&#13;&#10;zyCdjicyJZhHCQ8n2cQQCMfgIs+v5wWmOObms6JYJF2z82/rfLgXoEl0KupwLEkttn/0ASvi0/FJ&#13;&#10;LGZgo7ouxs9UoheG7UBUU9HZYuS5heaA9HucYEUNrhgl3YNBgeKwR8eNzvbojNAoaip+XIA4te/3&#13;&#10;ROC8pvUnAAAA//8DAFBLAwQUAAYACAAAACEA1mqOX+IAAAANAQAADwAAAGRycy9kb3ducmV2Lnht&#13;&#10;bEyPzU7DMBCE70i8g7VI3KgdFGiSxqkQP0cqtXDh5sTbJG28jmynDW+PeyqXlVYzOztfuZ7NwE7o&#13;&#10;fG9JQrIQwJAaq3tqJXx/fTxkwHxQpNVgCSX8ood1dXtTqkLbM23xtAstiyHkCyWhC2EsOPdNh0b5&#13;&#10;hR2Rora3zqgQV9dy7dQ5hpuBPwrxzI3qKX7o1IivHTbH3WQk7D83x8P7tBWHVmT4kzic62Qj5f3d&#13;&#10;/LaK42UFLOAcrhdwYYj9oYrFajuR9myQkC7TZbRKiFgXORd5DqyWkD2lwKuS/6eo/gAAAP//AwBQ&#13;&#10;SwECLQAUAAYACAAAACEAtoM4kv4AAADhAQAAEwAAAAAAAAAAAAAAAAAAAAAAW0NvbnRlbnRfVHlw&#13;&#10;ZXNdLnhtbFBLAQItABQABgAIAAAAIQA4/SH/1gAAAJQBAAALAAAAAAAAAAAAAAAAAC8BAABfcmVs&#13;&#10;cy8ucmVsc1BLAQItABQABgAIAAAAIQA0WzFSfAEAAO4CAAAOAAAAAAAAAAAAAAAAAC4CAABkcnMv&#13;&#10;ZTJvRG9jLnhtbFBLAQItABQABgAIAAAAIQDWao5f4gAAAA0BAAAPAAAAAAAAAAAAAAAAANYDAABk&#13;&#10;cnMvZG93bnJldi54bWxQSwUGAAAAAAQABADzAAAA5QQAAAAA&#13;&#10;" filled="f" stroked="f">
                <v:textbox inset="0,0,0,0">
                  <w:txbxContent>
                    <w:p w14:paraId="29433C4C" w14:textId="77777777" w:rsidR="00D4209A" w:rsidRDefault="00D4209A" w:rsidP="00D4209A">
                      <w:pPr>
                        <w:pStyle w:val="Bodytext10"/>
                        <w:spacing w:after="0" w:line="240" w:lineRule="auto"/>
                        <w:rPr>
                          <w:sz w:val="62"/>
                          <w:szCs w:val="62"/>
                        </w:rPr>
                      </w:pPr>
                      <w:r>
                        <w:rPr>
                          <w:color w:val="000000"/>
                          <w:sz w:val="62"/>
                          <w:szCs w:val="62"/>
                        </w:rPr>
                        <w:t>必须了解</w:t>
                      </w:r>
                      <w:r>
                        <w:rPr>
                          <w:rFonts w:ascii="Arial" w:eastAsia="Arial" w:hAnsi="Arial" w:cs="Arial"/>
                          <w:color w:val="000000"/>
                          <w:sz w:val="66"/>
                          <w:szCs w:val="66"/>
                        </w:rPr>
                        <w:t>ERP</w:t>
                      </w:r>
                      <w:r>
                        <w:rPr>
                          <w:color w:val="000000"/>
                          <w:sz w:val="62"/>
                          <w:szCs w:val="62"/>
                        </w:rPr>
                        <w:t>系统中的成本计算方法和相关概念。</w:t>
                      </w:r>
                    </w:p>
                  </w:txbxContent>
                </v:textbox>
                <w10:wrap type="topAndBottom" anchorx="page"/>
              </v:shape>
            </w:pict>
          </mc:Fallback>
        </mc:AlternateContent>
      </w:r>
    </w:p>
    <w:p w14:paraId="12553726" w14:textId="77777777" w:rsidR="00D4209A" w:rsidRDefault="00D4209A" w:rsidP="00D4209A">
      <w:pPr>
        <w:spacing w:line="240" w:lineRule="exact"/>
        <w:rPr>
          <w:sz w:val="19"/>
          <w:szCs w:val="19"/>
          <w:lang w:eastAsia="zh-CN"/>
        </w:rPr>
      </w:pPr>
    </w:p>
    <w:p w14:paraId="6A315A36" w14:textId="77777777" w:rsidR="00D4209A" w:rsidRDefault="00D4209A" w:rsidP="00D4209A">
      <w:pPr>
        <w:spacing w:line="240" w:lineRule="exact"/>
        <w:rPr>
          <w:sz w:val="19"/>
          <w:szCs w:val="19"/>
          <w:lang w:eastAsia="zh-CN"/>
        </w:rPr>
      </w:pPr>
    </w:p>
    <w:p w14:paraId="025EA64F" w14:textId="77777777" w:rsidR="00D4209A" w:rsidRDefault="00D4209A" w:rsidP="00D4209A">
      <w:pPr>
        <w:spacing w:line="240" w:lineRule="exact"/>
        <w:rPr>
          <w:sz w:val="19"/>
          <w:szCs w:val="19"/>
          <w:lang w:eastAsia="zh-CN"/>
        </w:rPr>
      </w:pPr>
    </w:p>
    <w:p w14:paraId="041ECC44" w14:textId="77777777" w:rsidR="00D4209A" w:rsidRDefault="00D4209A" w:rsidP="00D4209A">
      <w:pPr>
        <w:spacing w:line="240" w:lineRule="exact"/>
        <w:rPr>
          <w:sz w:val="19"/>
          <w:szCs w:val="19"/>
          <w:lang w:eastAsia="zh-CN"/>
        </w:rPr>
      </w:pPr>
    </w:p>
    <w:p w14:paraId="2C8EFC96" w14:textId="77777777" w:rsidR="00D4209A" w:rsidRDefault="00D4209A" w:rsidP="00D4209A">
      <w:pPr>
        <w:spacing w:before="4" w:after="4" w:line="240" w:lineRule="exact"/>
        <w:rPr>
          <w:sz w:val="19"/>
          <w:szCs w:val="19"/>
          <w:lang w:eastAsia="zh-CN"/>
        </w:rPr>
      </w:pPr>
    </w:p>
    <w:p w14:paraId="047CD397" w14:textId="77777777" w:rsidR="00D4209A" w:rsidRDefault="00D4209A" w:rsidP="00D4209A">
      <w:pPr>
        <w:spacing w:line="1" w:lineRule="exact"/>
        <w:rPr>
          <w:lang w:eastAsia="zh-CN"/>
        </w:rPr>
        <w:sectPr w:rsidR="00D4209A">
          <w:type w:val="continuous"/>
          <w:pgSz w:w="30269" w:h="31680"/>
          <w:pgMar w:top="518" w:right="0" w:bottom="0" w:left="0" w:header="0" w:footer="3" w:gutter="0"/>
          <w:cols w:space="720"/>
          <w:noEndnote/>
          <w:docGrid w:linePitch="360"/>
        </w:sectPr>
      </w:pPr>
    </w:p>
    <w:p w14:paraId="43CDE890" w14:textId="77777777" w:rsidR="00D4209A" w:rsidRDefault="00D4209A" w:rsidP="00D4209A">
      <w:pPr>
        <w:pStyle w:val="Heading410"/>
        <w:keepNext/>
        <w:keepLines/>
        <w:spacing w:after="1600"/>
        <w:ind w:left="1360"/>
        <w:rPr>
          <w:sz w:val="86"/>
          <w:szCs w:val="86"/>
        </w:rPr>
      </w:pPr>
      <w:bookmarkStart w:id="159" w:name="bookmark444"/>
      <w:bookmarkStart w:id="160" w:name="bookmark445"/>
      <w:bookmarkStart w:id="161" w:name="bookmark446"/>
      <w:r>
        <w:rPr>
          <w:rFonts w:ascii="Times New Roman" w:eastAsia="Times New Roman" w:hAnsi="Times New Roman" w:cs="Times New Roman"/>
          <w:b/>
          <w:bCs/>
          <w:color w:val="000000"/>
          <w:sz w:val="86"/>
          <w:szCs w:val="86"/>
        </w:rPr>
        <w:t>3.7.1</w:t>
      </w:r>
      <w:r>
        <w:rPr>
          <w:color w:val="000000"/>
          <w:sz w:val="86"/>
          <w:szCs w:val="86"/>
        </w:rPr>
        <w:t>成本管理的基本概念</w:t>
      </w:r>
      <w:bookmarkEnd w:id="159"/>
      <w:bookmarkEnd w:id="160"/>
      <w:bookmarkEnd w:id="161"/>
    </w:p>
    <w:p w14:paraId="4D5FADF2" w14:textId="77777777" w:rsidR="00D4209A" w:rsidRDefault="00D4209A" w:rsidP="00D4209A">
      <w:pPr>
        <w:pStyle w:val="Bodytext30"/>
        <w:spacing w:after="600"/>
        <w:ind w:left="1360"/>
        <w:rPr>
          <w:sz w:val="60"/>
          <w:szCs w:val="60"/>
        </w:rPr>
      </w:pPr>
      <w:r>
        <w:rPr>
          <w:rFonts w:ascii="Arial" w:eastAsia="Arial" w:hAnsi="Arial" w:cs="Arial"/>
          <w:color w:val="000000"/>
          <w:sz w:val="66"/>
          <w:szCs w:val="66"/>
        </w:rPr>
        <w:t>1.</w:t>
      </w:r>
      <w:r>
        <w:rPr>
          <w:color w:val="000000"/>
          <w:sz w:val="60"/>
          <w:szCs w:val="60"/>
        </w:rPr>
        <w:t>财务会计和管理会计</w:t>
      </w:r>
    </w:p>
    <w:p w14:paraId="6AA105F6" w14:textId="77777777" w:rsidR="00D4209A" w:rsidRDefault="00D4209A" w:rsidP="00D4209A">
      <w:pPr>
        <w:pStyle w:val="Bodytext10"/>
        <w:spacing w:after="1100" w:line="240" w:lineRule="auto"/>
        <w:ind w:left="1360"/>
        <w:rPr>
          <w:sz w:val="62"/>
          <w:szCs w:val="62"/>
        </w:rPr>
      </w:pPr>
      <w:r>
        <w:rPr>
          <w:color w:val="000000"/>
          <w:sz w:val="62"/>
          <w:szCs w:val="62"/>
        </w:rPr>
        <w:t>会计是以货币作为反映方式，采用专门方法、经济业务进行核算和监督的一种管理</w:t>
      </w:r>
      <w:r>
        <w:br w:type="page"/>
      </w:r>
    </w:p>
    <w:p w14:paraId="3E6EA188" w14:textId="77777777" w:rsidR="00D4209A" w:rsidRDefault="00D4209A" w:rsidP="00D4209A">
      <w:pPr>
        <w:pStyle w:val="Bodytext10"/>
        <w:spacing w:after="0" w:line="286" w:lineRule="auto"/>
        <w:jc w:val="both"/>
        <w:rPr>
          <w:sz w:val="62"/>
          <w:szCs w:val="62"/>
        </w:rPr>
      </w:pPr>
      <w:r>
        <w:rPr>
          <w:color w:val="000000"/>
          <w:sz w:val="62"/>
          <w:szCs w:val="62"/>
        </w:rPr>
        <w:lastRenderedPageBreak/>
        <w:t>活动或经济信息系统。现代会计学把主要为企业外部提供财务信息的会计事务称为财务 会计，而把主要为企业内部提供财务信息的会计事务称为管理会计。</w:t>
      </w:r>
    </w:p>
    <w:p w14:paraId="3537BF37" w14:textId="77777777" w:rsidR="00D4209A" w:rsidRDefault="00D4209A" w:rsidP="00D4209A">
      <w:pPr>
        <w:pStyle w:val="Bodytext10"/>
        <w:spacing w:after="0" w:line="240" w:lineRule="auto"/>
        <w:jc w:val="both"/>
        <w:rPr>
          <w:sz w:val="62"/>
          <w:szCs w:val="62"/>
        </w:rPr>
      </w:pPr>
      <w:r>
        <w:rPr>
          <w:noProof/>
        </w:rPr>
        <mc:AlternateContent>
          <mc:Choice Requires="wps">
            <w:drawing>
              <wp:anchor distT="0" distB="0" distL="0" distR="0" simplePos="0" relativeHeight="251711488" behindDoc="0" locked="0" layoutInCell="1" allowOverlap="1" wp14:anchorId="32E713F2" wp14:editId="65F4F5D7">
                <wp:simplePos x="0" y="0"/>
                <wp:positionH relativeFrom="page">
                  <wp:posOffset>11776075</wp:posOffset>
                </wp:positionH>
                <wp:positionV relativeFrom="paragraph">
                  <wp:posOffset>25400</wp:posOffset>
                </wp:positionV>
                <wp:extent cx="316865" cy="494030"/>
                <wp:effectExtent l="0" t="0" r="0" b="0"/>
                <wp:wrapSquare wrapText="bothSides"/>
                <wp:docPr id="827" name="Shape 827"/>
                <wp:cNvGraphicFramePr/>
                <a:graphic xmlns:a="http://schemas.openxmlformats.org/drawingml/2006/main">
                  <a:graphicData uri="http://schemas.microsoft.com/office/word/2010/wordprocessingShape">
                    <wps:wsp>
                      <wps:cNvSpPr txBox="1"/>
                      <wps:spPr>
                        <a:xfrm>
                          <a:off x="0" y="0"/>
                          <a:ext cx="316865" cy="494030"/>
                        </a:xfrm>
                        <a:prstGeom prst="rect">
                          <a:avLst/>
                        </a:prstGeom>
                        <a:noFill/>
                      </wps:spPr>
                      <wps:txbx>
                        <w:txbxContent>
                          <w:p w14:paraId="564D3243" w14:textId="77777777" w:rsidR="00D4209A" w:rsidRDefault="00D4209A" w:rsidP="00D4209A">
                            <w:pPr>
                              <w:pStyle w:val="Other10"/>
                              <w:pBdr>
                                <w:top w:val="single" w:sz="0" w:space="0" w:color="484848"/>
                                <w:left w:val="single" w:sz="0" w:space="0" w:color="484848"/>
                                <w:bottom w:val="single" w:sz="0" w:space="0" w:color="484848"/>
                                <w:right w:val="single" w:sz="0" w:space="0" w:color="484848"/>
                              </w:pBdr>
                              <w:shd w:val="clear" w:color="auto" w:fill="484848"/>
                              <w:spacing w:after="0"/>
                              <w:jc w:val="right"/>
                            </w:pPr>
                            <w:r>
                              <w:rPr>
                                <w:rFonts w:ascii="Times New Roman" w:eastAsia="Times New Roman" w:hAnsi="Times New Roman" w:cs="Times New Roman"/>
                                <w:b/>
                                <w:bCs/>
                                <w:color w:val="FFFFFF"/>
                              </w:rPr>
                              <w:t>Si</w:t>
                            </w:r>
                          </w:p>
                        </w:txbxContent>
                      </wps:txbx>
                      <wps:bodyPr wrap="none" lIns="0" tIns="0" rIns="0" bIns="0"/>
                    </wps:wsp>
                  </a:graphicData>
                </a:graphic>
              </wp:anchor>
            </w:drawing>
          </mc:Choice>
          <mc:Fallback>
            <w:pict>
              <v:shape w14:anchorId="32E713F2" id="Shape 827" o:spid="_x0000_s1076" type="#_x0000_t202" style="position:absolute;left:0;text-align:left;margin-left:927.25pt;margin-top:2pt;width:24.95pt;height:38.9pt;z-index:25171148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lCjfAEAAO0CAAAOAAAAZHJzL2Uyb0RvYy54bWysUstOwzAQvCPxD5bvNOlTJWpaCVVFSAiQ&#13;&#10;gA9wHLuxFHst2zTp37M2TYvghrhs1rvO7OyMV5tet+QgnFdgSjoe5ZQIw6FWZl/S97fdzZISH5ip&#13;&#10;WQtGlPQoPN2sr69WnS3EBBpoa+EIghhfdLakTQi2yDLPG6GZH4EVBpsSnGYBj26f1Y51iK7bbJLn&#13;&#10;i6wDV1sHXHiP1e1Xk64TvpSCh2cpvQikLSlyCym6FKsYs/WKFXvHbKP4iQb7AwvNlMGhZ6gtC4x8&#13;&#10;OPULSivuwIMMIw46AykVF2kH3Gac/9jmtWFWpF1QHG/PMvn/g+VPh1f74kjo76BHA6MgnfWFx2Lc&#13;&#10;p5dOxy8yJdhHCY9n2UQfCMfidLxYLuaUcGzNbmf5NMmaXX62zod7AZrEpKQOXUliscOjDzgQrw5X&#13;&#10;4iwDO9W2sX5hErPQVz1RdUnnaUAsVVAfkX2HBpbU4AujpH0wqE/0ekjckFSnZIBGTdPwk//RtO/n&#13;&#10;RODyStefAAAA//8DAFBLAwQUAAYACAAAACEA2BVMFeIAAAAPAQAADwAAAGRycy9kb3ducmV2Lnht&#13;&#10;bEyPzU7DMBCE70i8g7VI3KgdlCKTxqkQP0cqtXDh5sTbJG1sR7bThrdne6KXlUY7OztfuZ7twE4Y&#13;&#10;Yu+dgmwhgKFrvOldq+D76+NBAotJO6MH71DBL0ZYV7c3pS6MP7stnnapZRTiYqEVdCmNBeex6dDq&#13;&#10;uPAjOtrtfbA6kQwtN0GfKdwO/FGIJ2517+hDp0d87bA57iarYP+5OR7ep604tELiTxZwrrONUvd3&#13;&#10;89uKxssKWMI5/V/AhYH6Q0XFaj85E9lAWi7zJXkV5AR2MTyLPAdWK5CZBF6V/Jqj+gMAAP//AwBQ&#13;&#10;SwECLQAUAAYACAAAACEAtoM4kv4AAADhAQAAEwAAAAAAAAAAAAAAAAAAAAAAW0NvbnRlbnRfVHlw&#13;&#10;ZXNdLnhtbFBLAQItABQABgAIAAAAIQA4/SH/1gAAAJQBAAALAAAAAAAAAAAAAAAAAC8BAABfcmVs&#13;&#10;cy8ucmVsc1BLAQItABQABgAIAAAAIQCjWlCjfAEAAO0CAAAOAAAAAAAAAAAAAAAAAC4CAABkcnMv&#13;&#10;ZTJvRG9jLnhtbFBLAQItABQABgAIAAAAIQDYFUwV4gAAAA8BAAAPAAAAAAAAAAAAAAAAANYDAABk&#13;&#10;cnMvZG93bnJldi54bWxQSwUGAAAAAAQABADzAAAA5QQAAAAA&#13;&#10;" filled="f" stroked="f">
                <v:textbox inset="0,0,0,0">
                  <w:txbxContent>
                    <w:p w14:paraId="564D3243" w14:textId="77777777" w:rsidR="00D4209A" w:rsidRDefault="00D4209A" w:rsidP="00D4209A">
                      <w:pPr>
                        <w:pStyle w:val="Other10"/>
                        <w:pBdr>
                          <w:top w:val="single" w:sz="0" w:space="0" w:color="484848"/>
                          <w:left w:val="single" w:sz="0" w:space="0" w:color="484848"/>
                          <w:bottom w:val="single" w:sz="0" w:space="0" w:color="484848"/>
                          <w:right w:val="single" w:sz="0" w:space="0" w:color="484848"/>
                        </w:pBdr>
                        <w:shd w:val="clear" w:color="auto" w:fill="484848"/>
                        <w:spacing w:after="0"/>
                        <w:jc w:val="right"/>
                      </w:pPr>
                      <w:r>
                        <w:rPr>
                          <w:rFonts w:ascii="Times New Roman" w:eastAsia="Times New Roman" w:hAnsi="Times New Roman" w:cs="Times New Roman"/>
                          <w:b/>
                          <w:bCs/>
                          <w:color w:val="FFFFFF"/>
                        </w:rPr>
                        <w:t>Si</w:t>
                      </w:r>
                    </w:p>
                  </w:txbxContent>
                </v:textbox>
                <w10:wrap type="square" anchorx="page"/>
              </v:shape>
            </w:pict>
          </mc:Fallback>
        </mc:AlternateContent>
      </w:r>
      <w:r>
        <w:rPr>
          <w:color w:val="000000"/>
          <w:sz w:val="62"/>
          <w:szCs w:val="62"/>
        </w:rPr>
        <w:t>财务会的主要目的在于为企业外部的利害关系集团和个人（国家经济管理部门、 股东、领导部门等）提供全面反映企业财务状况、经营成果和财务状况变动的信息。这 些信息高度综合，但详细程度不能满足决策的需要，时间范围可有月、季、年的不同规 定。所报告的信息反映已经发生的情况，所遵循的约束条件是外部强制的标准、会计原 则、方法及程序。</w:t>
      </w:r>
    </w:p>
    <w:p w14:paraId="36AF6E88" w14:textId="77777777" w:rsidR="00D4209A" w:rsidRDefault="00D4209A" w:rsidP="00D4209A">
      <w:pPr>
        <w:pStyle w:val="Bodytext10"/>
        <w:spacing w:after="120" w:line="240" w:lineRule="auto"/>
        <w:ind w:left="1300"/>
        <w:jc w:val="both"/>
        <w:rPr>
          <w:sz w:val="62"/>
          <w:szCs w:val="62"/>
        </w:rPr>
      </w:pPr>
      <w:r>
        <w:rPr>
          <w:color w:val="000000"/>
          <w:sz w:val="62"/>
          <w:szCs w:val="62"/>
        </w:rPr>
        <w:t>管理会计是</w:t>
      </w:r>
      <w:r>
        <w:rPr>
          <w:rFonts w:ascii="Arial" w:eastAsia="Arial" w:hAnsi="Arial" w:cs="Arial"/>
          <w:color w:val="000000"/>
          <w:sz w:val="66"/>
          <w:szCs w:val="66"/>
        </w:rPr>
        <w:t>20</w:t>
      </w:r>
      <w:r>
        <w:rPr>
          <w:color w:val="000000"/>
          <w:sz w:val="62"/>
          <w:szCs w:val="62"/>
        </w:rPr>
        <w:t>世纪</w:t>
      </w:r>
      <w:r>
        <w:rPr>
          <w:rFonts w:ascii="Arial" w:eastAsia="Arial" w:hAnsi="Arial" w:cs="Arial"/>
          <w:color w:val="000000"/>
          <w:sz w:val="66"/>
          <w:szCs w:val="66"/>
        </w:rPr>
        <w:t>50</w:t>
      </w:r>
      <w:r>
        <w:rPr>
          <w:color w:val="000000"/>
          <w:sz w:val="62"/>
          <w:szCs w:val="62"/>
        </w:rPr>
        <w:t>年代发展起来的一门学科，是现代管理学的重要组成部分,</w:t>
      </w:r>
    </w:p>
    <w:p w14:paraId="0330312D" w14:textId="77777777" w:rsidR="00D4209A" w:rsidRDefault="00D4209A" w:rsidP="00D4209A">
      <w:pPr>
        <w:pStyle w:val="Bodytext10"/>
        <w:spacing w:after="120" w:line="240" w:lineRule="auto"/>
        <w:jc w:val="both"/>
        <w:rPr>
          <w:sz w:val="62"/>
          <w:szCs w:val="62"/>
        </w:rPr>
      </w:pPr>
      <w:r>
        <w:rPr>
          <w:color w:val="000000"/>
          <w:sz w:val="62"/>
          <w:szCs w:val="62"/>
        </w:rPr>
        <w:t>管理会计的主要目的是为企业内部各级管理部门和人员提供进行经营决策所需的各种经 济信息。这些信息要满足特定的要求，详细到可供计划、控制和决策使用。提供信息的 范围可根据需要有极大的伸缩性（时间单位可从小时到年）。所提供的信息既有历史信息 也有预测信息。所遵循的约束条件以满足成本/效益分析的要求为准，无外部的强制约束。</w:t>
      </w:r>
    </w:p>
    <w:p w14:paraId="6ADB2FB0" w14:textId="77777777" w:rsidR="00D4209A" w:rsidRDefault="00D4209A" w:rsidP="00D4209A">
      <w:pPr>
        <w:pStyle w:val="Bodytext10"/>
        <w:spacing w:after="120" w:line="240" w:lineRule="auto"/>
        <w:ind w:left="1300"/>
        <w:jc w:val="both"/>
        <w:rPr>
          <w:sz w:val="62"/>
          <w:szCs w:val="62"/>
        </w:rPr>
      </w:pPr>
      <w:r>
        <w:rPr>
          <w:rFonts w:ascii="Arial" w:eastAsia="Arial" w:hAnsi="Arial" w:cs="Arial"/>
          <w:color w:val="000000"/>
          <w:sz w:val="66"/>
          <w:szCs w:val="66"/>
        </w:rPr>
        <w:t>ERP</w:t>
      </w:r>
      <w:r>
        <w:rPr>
          <w:color w:val="000000"/>
          <w:sz w:val="62"/>
          <w:szCs w:val="62"/>
        </w:rPr>
        <w:t>系统的成本管理是按照管理会计的原理、企业的生产成本进行预测、计划、决</w:t>
      </w:r>
    </w:p>
    <w:p w14:paraId="75C15073" w14:textId="77777777" w:rsidR="00D4209A" w:rsidRDefault="00D4209A" w:rsidP="00D4209A">
      <w:pPr>
        <w:pStyle w:val="Bodytext10"/>
        <w:spacing w:after="0" w:line="283" w:lineRule="auto"/>
        <w:jc w:val="both"/>
        <w:rPr>
          <w:sz w:val="62"/>
          <w:szCs w:val="62"/>
        </w:rPr>
      </w:pPr>
      <w:r>
        <w:rPr>
          <w:color w:val="000000"/>
          <w:sz w:val="62"/>
          <w:szCs w:val="62"/>
        </w:rPr>
        <w:t>策控制、分析与考核。有些人认为引进的</w:t>
      </w:r>
      <w:r>
        <w:rPr>
          <w:rFonts w:ascii="Arial" w:eastAsia="Arial" w:hAnsi="Arial" w:cs="Arial"/>
          <w:color w:val="000000"/>
          <w:sz w:val="66"/>
          <w:szCs w:val="66"/>
        </w:rPr>
        <w:t>ERP</w:t>
      </w:r>
      <w:r>
        <w:rPr>
          <w:color w:val="000000"/>
          <w:sz w:val="62"/>
          <w:szCs w:val="62"/>
        </w:rPr>
        <w:t>软件的成本管理部分不符合中国国情，其 原因之一就是未能区分上述两种不同的会计范畴。人们想到的往往是成本管理模块的功 能不符合上级部门要求的报表格式，而较少想到它所提供的功能是一个非常有力的管理 工具。成本管理与采购管理、销售管理、车间管理等企业的管理系统有密切的联系，可 以说成本管理是核心，如图</w:t>
      </w:r>
      <w:r>
        <w:rPr>
          <w:rFonts w:ascii="Arial" w:eastAsia="Arial" w:hAnsi="Arial" w:cs="Arial"/>
          <w:color w:val="000000"/>
          <w:sz w:val="66"/>
          <w:szCs w:val="66"/>
        </w:rPr>
        <w:t>3-8</w:t>
      </w:r>
      <w:r>
        <w:rPr>
          <w:color w:val="000000"/>
          <w:sz w:val="62"/>
          <w:szCs w:val="62"/>
        </w:rPr>
        <w:t>所示。随着会计制度的改革和</w:t>
      </w:r>
      <w:r>
        <w:rPr>
          <w:rFonts w:ascii="Arial" w:eastAsia="Arial" w:hAnsi="Arial" w:cs="Arial"/>
          <w:color w:val="000000"/>
          <w:sz w:val="66"/>
          <w:szCs w:val="66"/>
        </w:rPr>
        <w:t>ERP</w:t>
      </w:r>
      <w:r>
        <w:rPr>
          <w:color w:val="000000"/>
          <w:sz w:val="62"/>
          <w:szCs w:val="62"/>
        </w:rPr>
        <w:t>系统的进一步发展和 应用，其优越性将会变得更加明显。</w:t>
      </w:r>
    </w:p>
    <w:p w14:paraId="143830B5" w14:textId="77777777" w:rsidR="00D4209A" w:rsidRDefault="00D4209A" w:rsidP="00D4209A">
      <w:pPr>
        <w:spacing w:line="1" w:lineRule="exact"/>
        <w:rPr>
          <w:lang w:eastAsia="zh-CN"/>
        </w:rPr>
        <w:sectPr w:rsidR="00D4209A">
          <w:type w:val="continuous"/>
          <w:pgSz w:w="30269" w:h="31680"/>
          <w:pgMar w:top="518" w:right="2513" w:bottom="0" w:left="2623" w:header="0" w:footer="3" w:gutter="0"/>
          <w:cols w:space="720"/>
          <w:noEndnote/>
          <w:docGrid w:linePitch="360"/>
        </w:sectPr>
      </w:pPr>
      <w:r>
        <w:rPr>
          <w:noProof/>
        </w:rPr>
        <w:lastRenderedPageBreak/>
        <w:drawing>
          <wp:anchor distT="203200" distB="883920" distL="0" distR="0" simplePos="0" relativeHeight="251712512" behindDoc="0" locked="0" layoutInCell="1" allowOverlap="1" wp14:anchorId="01882B86" wp14:editId="5FFA752A">
            <wp:simplePos x="0" y="0"/>
            <wp:positionH relativeFrom="page">
              <wp:posOffset>5045710</wp:posOffset>
            </wp:positionH>
            <wp:positionV relativeFrom="paragraph">
              <wp:posOffset>203200</wp:posOffset>
            </wp:positionV>
            <wp:extent cx="9162415" cy="6443345"/>
            <wp:effectExtent l="0" t="0" r="0" b="0"/>
            <wp:wrapTopAndBottom/>
            <wp:docPr id="829" name="Shape 829"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29" name="Shape 829" descr="Diagram&#10;&#10;Description automatically generated"/>
                    <pic:cNvPicPr/>
                  </pic:nvPicPr>
                  <pic:blipFill>
                    <a:blip r:embed="rId52"/>
                    <a:stretch/>
                  </pic:blipFill>
                  <pic:spPr>
                    <a:xfrm>
                      <a:off x="0" y="0"/>
                      <a:ext cx="9162415" cy="6443345"/>
                    </a:xfrm>
                    <a:prstGeom prst="rect">
                      <a:avLst/>
                    </a:prstGeom>
                  </pic:spPr>
                </pic:pic>
              </a:graphicData>
            </a:graphic>
          </wp:anchor>
        </w:drawing>
      </w:r>
      <w:r>
        <w:rPr>
          <w:noProof/>
        </w:rPr>
        <mc:AlternateContent>
          <mc:Choice Requires="wps">
            <w:drawing>
              <wp:anchor distT="0" distB="0" distL="0" distR="0" simplePos="0" relativeHeight="251752448" behindDoc="0" locked="0" layoutInCell="1" allowOverlap="1" wp14:anchorId="266DC306" wp14:editId="5BDF784C">
                <wp:simplePos x="0" y="0"/>
                <wp:positionH relativeFrom="page">
                  <wp:posOffset>6142990</wp:posOffset>
                </wp:positionH>
                <wp:positionV relativeFrom="paragraph">
                  <wp:posOffset>7042785</wp:posOffset>
                </wp:positionV>
                <wp:extent cx="7004050" cy="487680"/>
                <wp:effectExtent l="0" t="0" r="0" b="0"/>
                <wp:wrapNone/>
                <wp:docPr id="831" name="Shape 831"/>
                <wp:cNvGraphicFramePr/>
                <a:graphic xmlns:a="http://schemas.openxmlformats.org/drawingml/2006/main">
                  <a:graphicData uri="http://schemas.microsoft.com/office/word/2010/wordprocessingShape">
                    <wps:wsp>
                      <wps:cNvSpPr txBox="1"/>
                      <wps:spPr>
                        <a:xfrm>
                          <a:off x="0" y="0"/>
                          <a:ext cx="7004050" cy="487680"/>
                        </a:xfrm>
                        <a:prstGeom prst="rect">
                          <a:avLst/>
                        </a:prstGeom>
                        <a:noFill/>
                      </wps:spPr>
                      <wps:txbx>
                        <w:txbxContent>
                          <w:p w14:paraId="692430F7" w14:textId="77777777" w:rsidR="00D4209A" w:rsidRDefault="00D4209A" w:rsidP="00D4209A">
                            <w:pPr>
                              <w:pStyle w:val="Picturecaption10"/>
                              <w:rPr>
                                <w:sz w:val="56"/>
                                <w:szCs w:val="56"/>
                              </w:rPr>
                            </w:pPr>
                            <w:r>
                              <w:rPr>
                                <w:rFonts w:ascii="Arial Unicode MS" w:eastAsia="Arial Unicode MS" w:hAnsi="Arial Unicode MS" w:cs="Arial Unicode MS"/>
                                <w:color w:val="000000"/>
                                <w:sz w:val="56"/>
                                <w:szCs w:val="56"/>
                              </w:rPr>
                              <w:t>图</w:t>
                            </w:r>
                            <w:r>
                              <w:rPr>
                                <w:b/>
                                <w:bCs/>
                                <w:color w:val="000000"/>
                                <w:sz w:val="52"/>
                                <w:szCs w:val="52"/>
                              </w:rPr>
                              <w:t>3-8</w:t>
                            </w:r>
                            <w:r>
                              <w:rPr>
                                <w:rFonts w:ascii="Arial Unicode MS" w:eastAsia="Arial Unicode MS" w:hAnsi="Arial Unicode MS" w:cs="Arial Unicode MS"/>
                                <w:color w:val="000000"/>
                                <w:sz w:val="56"/>
                                <w:szCs w:val="56"/>
                              </w:rPr>
                              <w:t>成本管理系统与其他系统的主要关系</w:t>
                            </w:r>
                          </w:p>
                        </w:txbxContent>
                      </wps:txbx>
                      <wps:bodyPr lIns="0" tIns="0" rIns="0" bIns="0"/>
                    </wps:wsp>
                  </a:graphicData>
                </a:graphic>
              </wp:anchor>
            </w:drawing>
          </mc:Choice>
          <mc:Fallback>
            <w:pict>
              <v:shape w14:anchorId="266DC306" id="Shape 831" o:spid="_x0000_s1077" type="#_x0000_t202" style="position:absolute;margin-left:483.7pt;margin-top:554.55pt;width:551.5pt;height:38.4pt;z-index:251752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0FQIcwEAAOICAAAOAAAAZHJzL2Uyb0RvYy54bWysUstqwzAQvBf6D0L3xk7ICxM7UEJKobSF&#13;&#10;tB+gyFIssLRCUmPn77tSE6e0t9LLerQrzc7OerXudUuOwnkFpqTjUU6JMBxqZQ4lfX/b3i0p8YGZ&#13;&#10;mrVgRElPwtN1dXuz6mwhJtBAWwtHkMT4orMlbUKwRZZ53gjN/AisMFiU4DQLeHSHrHasQ3bdZpM8&#13;&#10;n2cduNo64MJ7zG6+irRK/FIKHl6k9CKQtqSoLaToUtzHmFUrVhwcs43iZxnsDyo0UwabDlQbFhj5&#13;&#10;cOoXlVbcgQcZRhx0BlIqLtIMOM04/zHNrmFWpFnQHG8Hm/z/0fLn486+OhL6e+hxgdGQzvrCYzLO&#13;&#10;00un4xeVEqyjhafBNtEHwjG5yPNpPsMSx9p0uZgvk6/Z9bV1PjwI0CSCkjpcS3KLHZ98wI549XIl&#13;&#10;NjOwVW0b81cpEYV+3xNVl3Q26NxDfUL57aNBU+KCL8BdwP4MLnRoZGp4Xnrc1Pdzanr9NatPAAAA&#13;&#10;//8DAFBLAwQUAAYACAAAACEAzu/SVuYAAAATAQAADwAAAGRycy9kb3ducmV2LnhtbExPy26DMBC8&#13;&#10;V8o/WBupt8YmakkgmCjq41SpKqGHHg04YAWvKXYS+vfdnNLLSjszOzuTbSfbs7MevXEoIVoIYBpr&#13;&#10;1xhsJXyVbw9rYD4obFTvUEv41R62+ewuU2njLljo8z60jEzQp0pCF8KQcu7rTlvlF27QSNzBjVYF&#13;&#10;WseWN6O6kLnt+VKImFtlkD50atDPna6P+5OVsPvG4tX8fFSfxaEwZZkIfI+PUt7Pp5cNjd0GWNBT&#13;&#10;uF3AtQPlh5yCVe6EjWe9hCRePZKUiEgkETCSLMVKEFZdsfVTAjzP+P8u+R8AAAD//wMAUEsBAi0A&#13;&#10;FAAGAAgAAAAhALaDOJL+AAAA4QEAABMAAAAAAAAAAAAAAAAAAAAAAFtDb250ZW50X1R5cGVzXS54&#13;&#10;bWxQSwECLQAUAAYACAAAACEAOP0h/9YAAACUAQAACwAAAAAAAAAAAAAAAAAvAQAAX3JlbHMvLnJl&#13;&#10;bHNQSwECLQAUAAYACAAAACEAOdBUCHMBAADiAgAADgAAAAAAAAAAAAAAAAAuAgAAZHJzL2Uyb0Rv&#13;&#10;Yy54bWxQSwECLQAUAAYACAAAACEAzu/SVuYAAAATAQAADwAAAAAAAAAAAAAAAADNAwAAZHJzL2Rv&#13;&#10;d25yZXYueG1sUEsFBgAAAAAEAAQA8wAAAOAEAAAAAA==&#13;&#10;" filled="f" stroked="f">
                <v:textbox inset="0,0,0,0">
                  <w:txbxContent>
                    <w:p w14:paraId="692430F7" w14:textId="77777777" w:rsidR="00D4209A" w:rsidRDefault="00D4209A" w:rsidP="00D4209A">
                      <w:pPr>
                        <w:pStyle w:val="Picturecaption10"/>
                        <w:rPr>
                          <w:sz w:val="56"/>
                          <w:szCs w:val="56"/>
                        </w:rPr>
                      </w:pPr>
                      <w:r>
                        <w:rPr>
                          <w:rFonts w:ascii="Arial Unicode MS" w:eastAsia="Arial Unicode MS" w:hAnsi="Arial Unicode MS" w:cs="Arial Unicode MS"/>
                          <w:color w:val="000000"/>
                          <w:sz w:val="56"/>
                          <w:szCs w:val="56"/>
                        </w:rPr>
                        <w:t>图</w:t>
                      </w:r>
                      <w:r>
                        <w:rPr>
                          <w:b/>
                          <w:bCs/>
                          <w:color w:val="000000"/>
                          <w:sz w:val="52"/>
                          <w:szCs w:val="52"/>
                        </w:rPr>
                        <w:t>3-8</w:t>
                      </w:r>
                      <w:r>
                        <w:rPr>
                          <w:rFonts w:ascii="Arial Unicode MS" w:eastAsia="Arial Unicode MS" w:hAnsi="Arial Unicode MS" w:cs="Arial Unicode MS"/>
                          <w:color w:val="000000"/>
                          <w:sz w:val="56"/>
                          <w:szCs w:val="56"/>
                        </w:rPr>
                        <w:t>成本管理系统与其他系统的主要关系</w:t>
                      </w:r>
                    </w:p>
                  </w:txbxContent>
                </v:textbox>
                <w10:wrap anchorx="page"/>
              </v:shape>
            </w:pict>
          </mc:Fallback>
        </mc:AlternateContent>
      </w:r>
    </w:p>
    <w:p w14:paraId="4AB15D01" w14:textId="77777777" w:rsidR="00D4209A" w:rsidRDefault="00D4209A" w:rsidP="00D4209A">
      <w:pPr>
        <w:spacing w:line="236" w:lineRule="exact"/>
        <w:rPr>
          <w:sz w:val="19"/>
          <w:szCs w:val="19"/>
          <w:lang w:eastAsia="zh-CN"/>
        </w:rPr>
      </w:pPr>
    </w:p>
    <w:p w14:paraId="1149D39F" w14:textId="77777777" w:rsidR="00D4209A" w:rsidRDefault="00D4209A" w:rsidP="00D4209A">
      <w:pPr>
        <w:spacing w:line="1" w:lineRule="exact"/>
        <w:rPr>
          <w:lang w:eastAsia="zh-CN"/>
        </w:rPr>
        <w:sectPr w:rsidR="00D4209A">
          <w:type w:val="continuous"/>
          <w:pgSz w:w="30269" w:h="31680"/>
          <w:pgMar w:top="528" w:right="0" w:bottom="0" w:left="0" w:header="0" w:footer="3" w:gutter="0"/>
          <w:cols w:space="720"/>
          <w:noEndnote/>
          <w:docGrid w:linePitch="360"/>
        </w:sectPr>
      </w:pPr>
    </w:p>
    <w:p w14:paraId="58482F96" w14:textId="77777777" w:rsidR="00D4209A" w:rsidRDefault="00D4209A" w:rsidP="00D4209A">
      <w:pPr>
        <w:pStyle w:val="Bodytext30"/>
        <w:spacing w:after="600"/>
        <w:ind w:left="1300"/>
        <w:rPr>
          <w:sz w:val="60"/>
          <w:szCs w:val="60"/>
        </w:rPr>
      </w:pPr>
      <w:r>
        <w:rPr>
          <w:rFonts w:ascii="Arial" w:eastAsia="Arial" w:hAnsi="Arial" w:cs="Arial"/>
          <w:color w:val="000000"/>
          <w:sz w:val="66"/>
          <w:szCs w:val="66"/>
        </w:rPr>
        <w:t>2.</w:t>
      </w:r>
      <w:r>
        <w:rPr>
          <w:color w:val="000000"/>
          <w:sz w:val="60"/>
          <w:szCs w:val="60"/>
        </w:rPr>
        <w:t>标准成本体系</w:t>
      </w:r>
    </w:p>
    <w:p w14:paraId="64566981" w14:textId="77777777" w:rsidR="00D4209A" w:rsidRDefault="00D4209A" w:rsidP="00D4209A">
      <w:pPr>
        <w:pStyle w:val="Bodytext10"/>
        <w:spacing w:after="0" w:line="286" w:lineRule="auto"/>
        <w:rPr>
          <w:sz w:val="62"/>
          <w:szCs w:val="62"/>
        </w:rPr>
      </w:pPr>
      <w:r>
        <w:rPr>
          <w:noProof/>
        </w:rPr>
        <mc:AlternateContent>
          <mc:Choice Requires="wps">
            <w:drawing>
              <wp:anchor distT="0" distB="0" distL="0" distR="0" simplePos="0" relativeHeight="251713536" behindDoc="0" locked="0" layoutInCell="1" allowOverlap="1" wp14:anchorId="2716E184" wp14:editId="33D639A1">
                <wp:simplePos x="0" y="0"/>
                <wp:positionH relativeFrom="page">
                  <wp:posOffset>12299950</wp:posOffset>
                </wp:positionH>
                <wp:positionV relativeFrom="paragraph">
                  <wp:posOffset>165100</wp:posOffset>
                </wp:positionV>
                <wp:extent cx="304800" cy="158750"/>
                <wp:effectExtent l="0" t="0" r="0" b="0"/>
                <wp:wrapSquare wrapText="bothSides"/>
                <wp:docPr id="833" name="Shape 833"/>
                <wp:cNvGraphicFramePr/>
                <a:graphic xmlns:a="http://schemas.openxmlformats.org/drawingml/2006/main">
                  <a:graphicData uri="http://schemas.microsoft.com/office/word/2010/wordprocessingShape">
                    <wps:wsp>
                      <wps:cNvSpPr txBox="1"/>
                      <wps:spPr>
                        <a:xfrm>
                          <a:off x="0" y="0"/>
                          <a:ext cx="304800" cy="158750"/>
                        </a:xfrm>
                        <a:prstGeom prst="rect">
                          <a:avLst/>
                        </a:prstGeom>
                        <a:noFill/>
                      </wps:spPr>
                      <wps:txbx>
                        <w:txbxContent>
                          <w:p w14:paraId="7923DD7B" w14:textId="77777777" w:rsidR="00D4209A" w:rsidRDefault="00D4209A" w:rsidP="00D4209A">
                            <w:pPr>
                              <w:pStyle w:val="Other10"/>
                              <w:pBdr>
                                <w:top w:val="single" w:sz="0" w:space="0" w:color="484848"/>
                                <w:left w:val="single" w:sz="0" w:space="0" w:color="484848"/>
                                <w:bottom w:val="single" w:sz="0" w:space="0" w:color="484848"/>
                                <w:right w:val="single" w:sz="0" w:space="0" w:color="484848"/>
                              </w:pBdr>
                              <w:shd w:val="clear" w:color="auto" w:fill="484848"/>
                              <w:spacing w:after="0"/>
                              <w:jc w:val="right"/>
                              <w:rPr>
                                <w:sz w:val="20"/>
                                <w:szCs w:val="20"/>
                              </w:rPr>
                            </w:pPr>
                            <w:r>
                              <w:rPr>
                                <w:b/>
                                <w:bCs/>
                                <w:color w:val="FFFFFF"/>
                                <w:sz w:val="20"/>
                                <w:szCs w:val="20"/>
                              </w:rPr>
                              <w:t>'Ml</w:t>
                            </w:r>
                          </w:p>
                        </w:txbxContent>
                      </wps:txbx>
                      <wps:bodyPr wrap="none" lIns="0" tIns="0" rIns="0" bIns="0"/>
                    </wps:wsp>
                  </a:graphicData>
                </a:graphic>
              </wp:anchor>
            </w:drawing>
          </mc:Choice>
          <mc:Fallback>
            <w:pict>
              <v:shape w14:anchorId="2716E184" id="Shape 833" o:spid="_x0000_s1078" type="#_x0000_t202" style="position:absolute;margin-left:968.5pt;margin-top:13pt;width:24pt;height:12.5pt;z-index:251713536;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oKBegEAAO0CAAAOAAAAZHJzL2Uyb0RvYy54bWysUlFLwzAQfhf8DyHvrt10OsragYyJICpM&#13;&#10;f0CaJmugyYUkrt2/9xLXTfRNfLle7tLvvvu+LFeD7sheOK/AlHQ6ySkRhkOjzK6k72+bqwUlPjDT&#13;&#10;sA6MKOlBeLqqLi+WvS3EDFroGuEIghhf9LakbQi2yDLPW6GZn4AVBpsSnGYBj26XNY71iK67bJbn&#13;&#10;t1kPrrEOuPAeq+uvJq0SvpSChxcpvQikKylyCym6FOsYs2rJip1jtlX8SIP9gYVmyuDQE9SaBUY+&#13;&#10;nPoFpRV34EGGCQedgZSKi7QDbjPNf2yzbZkVaRcUx9uTTP7/YPnzfmtfHQnDPQxoYBSkt77wWIz7&#13;&#10;DNLp+EWmBPso4eEkmxgC4Vi8zm8WOXY4tqbzxd08yZqdf7bOhwcBmsSkpA5dSWKx/ZMPOBCvjlfi&#13;&#10;LAMb1XWxfmYSszDUA1FNSeezkWYNzQHZ92hgSQ2+MEq6R4P6RK/HxI1JfUxGaNQ0DT/6H037fk4E&#13;&#10;zq+0+gQAAP//AwBQSwMEFAAGAAgAAAAhAHzZpdjhAAAAEAEAAA8AAABkcnMvZG93bnJldi54bWxM&#13;&#10;T0tPwzAMviPxHyIjcWNJhza6rumEeByZtMGFW9p6bbfGqZJ0K/8e7wQX259sf498M9lenNGHzpGG&#13;&#10;ZKZAIFWu7qjR8PX5/pCCCNFQbXpHqOEHA2yK25vcZLW70A7P+9gIJqGQGQ1tjEMmZahatCbM3IDE&#13;&#10;u4Pz1kSGvpG1Nxcmt72cK7WU1nTECq0Z8KXF6rQfrYbDx/Z0fBt36tioFL8Tj1OZbLW+v5te11ye&#13;&#10;1yAiTvHvA64Z2D8UbKx0I9VB9IxXj0+cKGqYL7lfL1bpgqdSwyJRIItc/g9S/AIAAP//AwBQSwEC&#13;&#10;LQAUAAYACAAAACEAtoM4kv4AAADhAQAAEwAAAAAAAAAAAAAAAAAAAAAAW0NvbnRlbnRfVHlwZXNd&#13;&#10;LnhtbFBLAQItABQABgAIAAAAIQA4/SH/1gAAAJQBAAALAAAAAAAAAAAAAAAAAC8BAABfcmVscy8u&#13;&#10;cmVsc1BLAQItABQABgAIAAAAIQBOXoKBegEAAO0CAAAOAAAAAAAAAAAAAAAAAC4CAABkcnMvZTJv&#13;&#10;RG9jLnhtbFBLAQItABQABgAIAAAAIQB82aXY4QAAABABAAAPAAAAAAAAAAAAAAAAANQDAABkcnMv&#13;&#10;ZG93bnJldi54bWxQSwUGAAAAAAQABADzAAAA4gQAAAAA&#13;&#10;" filled="f" stroked="f">
                <v:textbox inset="0,0,0,0">
                  <w:txbxContent>
                    <w:p w14:paraId="7923DD7B" w14:textId="77777777" w:rsidR="00D4209A" w:rsidRDefault="00D4209A" w:rsidP="00D4209A">
                      <w:pPr>
                        <w:pStyle w:val="Other10"/>
                        <w:pBdr>
                          <w:top w:val="single" w:sz="0" w:space="0" w:color="484848"/>
                          <w:left w:val="single" w:sz="0" w:space="0" w:color="484848"/>
                          <w:bottom w:val="single" w:sz="0" w:space="0" w:color="484848"/>
                          <w:right w:val="single" w:sz="0" w:space="0" w:color="484848"/>
                        </w:pBdr>
                        <w:shd w:val="clear" w:color="auto" w:fill="484848"/>
                        <w:spacing w:after="0"/>
                        <w:jc w:val="right"/>
                        <w:rPr>
                          <w:sz w:val="20"/>
                          <w:szCs w:val="20"/>
                        </w:rPr>
                      </w:pPr>
                      <w:r>
                        <w:rPr>
                          <w:b/>
                          <w:bCs/>
                          <w:color w:val="FFFFFF"/>
                          <w:sz w:val="20"/>
                          <w:szCs w:val="20"/>
                        </w:rPr>
                        <w:t>'Ml</w:t>
                      </w:r>
                    </w:p>
                  </w:txbxContent>
                </v:textbox>
                <w10:wrap type="square" anchorx="page"/>
              </v:shape>
            </w:pict>
          </mc:Fallback>
        </mc:AlternateContent>
      </w:r>
      <w:r>
        <w:rPr>
          <w:color w:val="000000"/>
          <w:sz w:val="62"/>
          <w:szCs w:val="62"/>
        </w:rPr>
        <w:t>标准成本体系是</w:t>
      </w:r>
      <w:r>
        <w:rPr>
          <w:rFonts w:ascii="Arial" w:eastAsia="Arial" w:hAnsi="Arial" w:cs="Arial"/>
          <w:color w:val="000000"/>
          <w:sz w:val="66"/>
          <w:szCs w:val="66"/>
        </w:rPr>
        <w:t>20</w:t>
      </w:r>
      <w:r>
        <w:rPr>
          <w:color w:val="000000"/>
          <w:sz w:val="62"/>
          <w:szCs w:val="62"/>
        </w:rPr>
        <w:t>世纪早期产生，并被广泛应用的一种成本管理制度。标准成本体 系的特点是事前计划、事中控制、事后分析。</w:t>
      </w:r>
      <w:r>
        <w:rPr>
          <w:rFonts w:ascii="Arial" w:eastAsia="Arial" w:hAnsi="Arial" w:cs="Arial"/>
          <w:color w:val="000000"/>
          <w:sz w:val="66"/>
          <w:szCs w:val="66"/>
        </w:rPr>
        <w:t>ERP</w:t>
      </w:r>
      <w:r>
        <w:rPr>
          <w:color w:val="000000"/>
          <w:sz w:val="62"/>
          <w:szCs w:val="62"/>
        </w:rPr>
        <w:t>系统采用的是标准成本体系。</w:t>
      </w:r>
    </w:p>
    <w:p w14:paraId="621A55CC" w14:textId="77777777" w:rsidR="00D4209A" w:rsidRDefault="00D4209A" w:rsidP="00D4209A">
      <w:pPr>
        <w:pStyle w:val="Bodytext10"/>
        <w:spacing w:after="300" w:line="286" w:lineRule="auto"/>
        <w:ind w:firstLine="1320"/>
        <w:rPr>
          <w:sz w:val="62"/>
          <w:szCs w:val="62"/>
        </w:rPr>
        <w:sectPr w:rsidR="00D4209A">
          <w:type w:val="continuous"/>
          <w:pgSz w:w="30269" w:h="31680"/>
          <w:pgMar w:top="528" w:right="2563" w:bottom="0" w:left="2582" w:header="0" w:footer="3" w:gutter="0"/>
          <w:cols w:space="720"/>
          <w:noEndnote/>
          <w:docGrid w:linePitch="360"/>
        </w:sectPr>
      </w:pPr>
      <w:r>
        <w:rPr>
          <w:color w:val="000000"/>
          <w:sz w:val="62"/>
          <w:szCs w:val="62"/>
        </w:rPr>
        <w:t>在成本发生前，标准成本体系通过对历史资料的分析研究和反复测算，制定出未来 某个时期内各种生产条件（如生产规模、技术水平、能力利用等）处于正常状态下的标</w:t>
      </w:r>
    </w:p>
    <w:p w14:paraId="275A6E71" w14:textId="77777777" w:rsidR="00D4209A" w:rsidRDefault="00D4209A" w:rsidP="00D4209A">
      <w:pPr>
        <w:pStyle w:val="Bodytext10"/>
        <w:spacing w:after="0" w:line="283" w:lineRule="auto"/>
        <w:rPr>
          <w:sz w:val="62"/>
          <w:szCs w:val="62"/>
        </w:rPr>
      </w:pPr>
      <w:r>
        <w:rPr>
          <w:color w:val="000000"/>
          <w:sz w:val="62"/>
          <w:szCs w:val="62"/>
        </w:rPr>
        <w:lastRenderedPageBreak/>
        <w:t>准成本。标准成本是进行成本控制的依据和基础。</w:t>
      </w:r>
    </w:p>
    <w:p w14:paraId="534BBE24" w14:textId="77777777" w:rsidR="00D4209A" w:rsidRDefault="00D4209A" w:rsidP="00D4209A">
      <w:pPr>
        <w:pStyle w:val="Bodytext10"/>
        <w:spacing w:after="0" w:line="283" w:lineRule="auto"/>
        <w:ind w:firstLine="1340"/>
        <w:jc w:val="both"/>
        <w:rPr>
          <w:sz w:val="62"/>
          <w:szCs w:val="62"/>
        </w:rPr>
      </w:pPr>
      <w:r>
        <w:rPr>
          <w:color w:val="000000"/>
          <w:sz w:val="62"/>
          <w:szCs w:val="62"/>
        </w:rPr>
        <w:t>在成本发生过程中，标准成本体系将实际发生的成本与标准成本进行对比，记录产 生的差异，并做适当的控制和调整。</w:t>
      </w:r>
    </w:p>
    <w:p w14:paraId="1BCA43CC" w14:textId="77777777" w:rsidR="00D4209A" w:rsidRDefault="00D4209A" w:rsidP="00D4209A">
      <w:pPr>
        <w:pStyle w:val="Bodytext10"/>
        <w:spacing w:after="0" w:line="283" w:lineRule="auto"/>
        <w:ind w:firstLine="1340"/>
        <w:jc w:val="both"/>
        <w:rPr>
          <w:sz w:val="62"/>
          <w:szCs w:val="62"/>
        </w:rPr>
      </w:pPr>
      <w:r>
        <w:rPr>
          <w:color w:val="000000"/>
          <w:sz w:val="62"/>
          <w:szCs w:val="62"/>
        </w:rPr>
        <w:t>在成本发生后，标准成本体系对实际成本与标准成本的差异进行全面的综合分析和 研究，发现问题、解决问题，并制定新的标准成本。</w:t>
      </w:r>
    </w:p>
    <w:p w14:paraId="39979EFC" w14:textId="77777777" w:rsidR="00D4209A" w:rsidRDefault="00D4209A" w:rsidP="00D4209A">
      <w:pPr>
        <w:pStyle w:val="Bodytext10"/>
        <w:spacing w:after="460" w:line="283" w:lineRule="auto"/>
        <w:ind w:firstLine="1340"/>
        <w:rPr>
          <w:sz w:val="62"/>
          <w:szCs w:val="62"/>
        </w:rPr>
      </w:pPr>
      <w:r>
        <w:rPr>
          <w:color w:val="000000"/>
          <w:sz w:val="62"/>
          <w:szCs w:val="62"/>
        </w:rPr>
        <w:t>传统的手工管理的成本会计往往局限于事后算账。标准成本体系则将成本的计划、 控制、核算、分析和改进进行有机的结合，形成一个成本管理的科学过程。</w:t>
      </w:r>
    </w:p>
    <w:p w14:paraId="08BAF408" w14:textId="77777777" w:rsidR="00D4209A" w:rsidRDefault="00D4209A" w:rsidP="00D4209A">
      <w:pPr>
        <w:pStyle w:val="Bodytext10"/>
        <w:spacing w:after="460" w:line="310" w:lineRule="auto"/>
        <w:ind w:left="1300"/>
        <w:rPr>
          <w:sz w:val="62"/>
          <w:szCs w:val="62"/>
        </w:rPr>
      </w:pPr>
      <w:r>
        <w:rPr>
          <w:rFonts w:ascii="Arial" w:eastAsia="Arial" w:hAnsi="Arial" w:cs="Arial"/>
          <w:color w:val="000000"/>
          <w:sz w:val="66"/>
          <w:szCs w:val="66"/>
        </w:rPr>
        <w:t>3.</w:t>
      </w:r>
      <w:r>
        <w:rPr>
          <w:color w:val="000000"/>
          <w:sz w:val="62"/>
          <w:szCs w:val="62"/>
        </w:rPr>
        <w:t>责任会计制</w:t>
      </w:r>
    </w:p>
    <w:p w14:paraId="07307927" w14:textId="77777777" w:rsidR="00D4209A" w:rsidRDefault="00D4209A" w:rsidP="00D4209A">
      <w:pPr>
        <w:pStyle w:val="Bodytext10"/>
        <w:spacing w:after="0" w:line="276" w:lineRule="auto"/>
        <w:ind w:firstLine="1340"/>
        <w:jc w:val="both"/>
        <w:rPr>
          <w:sz w:val="62"/>
          <w:szCs w:val="62"/>
        </w:rPr>
      </w:pPr>
      <w:r>
        <w:rPr>
          <w:color w:val="000000"/>
          <w:sz w:val="62"/>
          <w:szCs w:val="62"/>
        </w:rPr>
        <w:t>管理会计的重要内容之一是责任会计制，而建立责任中心则是体现责任会计制的主 要内容。责任中心即企业内部负有特定管理责任的部门或单位，按所负责任和控制范围 的不同分为成本中心、利润中心和投资中心，其中，成本中心和利润中心是制造业的主 要责任中心。</w:t>
      </w:r>
    </w:p>
    <w:p w14:paraId="69A48104" w14:textId="77777777" w:rsidR="00D4209A" w:rsidRDefault="00D4209A" w:rsidP="00D4209A">
      <w:pPr>
        <w:pStyle w:val="Bodytext10"/>
        <w:spacing w:after="120" w:line="240" w:lineRule="auto"/>
        <w:ind w:firstLine="1340"/>
        <w:jc w:val="both"/>
        <w:rPr>
          <w:sz w:val="62"/>
          <w:szCs w:val="62"/>
        </w:rPr>
      </w:pPr>
      <w:r>
        <w:rPr>
          <w:rFonts w:ascii="Arial" w:eastAsia="Arial" w:hAnsi="Arial" w:cs="Arial"/>
          <w:color w:val="000000"/>
          <w:sz w:val="66"/>
          <w:szCs w:val="66"/>
        </w:rPr>
        <w:t>1）</w:t>
      </w:r>
      <w:r>
        <w:rPr>
          <w:color w:val="000000"/>
          <w:sz w:val="62"/>
          <w:szCs w:val="62"/>
        </w:rPr>
        <w:t>成本中心</w:t>
      </w:r>
    </w:p>
    <w:p w14:paraId="66F66AF7" w14:textId="77777777" w:rsidR="00D4209A" w:rsidRDefault="00D4209A" w:rsidP="00D4209A">
      <w:pPr>
        <w:pStyle w:val="Bodytext10"/>
        <w:spacing w:after="120" w:line="283" w:lineRule="auto"/>
        <w:ind w:firstLine="1340"/>
        <w:jc w:val="both"/>
        <w:rPr>
          <w:sz w:val="62"/>
          <w:szCs w:val="62"/>
        </w:rPr>
      </w:pPr>
      <w:r>
        <w:rPr>
          <w:color w:val="000000"/>
          <w:sz w:val="62"/>
          <w:szCs w:val="62"/>
        </w:rPr>
        <w:t>成本中心是以达到最低成本为经营目标的组织单位，它是成本的积累点。企业的分 厂、业务部门、车间、班组、工作中心甚至个人，只要发生了费用支出的，都可以根据 需要定义为成本中心，几个成本中心可以形成成本中心组。</w:t>
      </w:r>
    </w:p>
    <w:p w14:paraId="167270E1" w14:textId="77777777" w:rsidR="00D4209A" w:rsidRDefault="00D4209A" w:rsidP="00D4209A">
      <w:pPr>
        <w:pStyle w:val="Bodytext10"/>
        <w:spacing w:after="180" w:line="240" w:lineRule="auto"/>
        <w:ind w:left="1300"/>
        <w:rPr>
          <w:sz w:val="62"/>
          <w:szCs w:val="62"/>
        </w:rPr>
      </w:pPr>
      <w:r>
        <w:rPr>
          <w:rFonts w:ascii="Arial" w:eastAsia="Arial" w:hAnsi="Arial" w:cs="Arial"/>
          <w:color w:val="000000"/>
          <w:sz w:val="66"/>
          <w:szCs w:val="66"/>
        </w:rPr>
        <w:t>2）</w:t>
      </w:r>
      <w:r>
        <w:rPr>
          <w:color w:val="000000"/>
          <w:sz w:val="62"/>
          <w:szCs w:val="62"/>
        </w:rPr>
        <w:t>利润中心</w:t>
      </w:r>
    </w:p>
    <w:p w14:paraId="3F6137D6" w14:textId="77777777" w:rsidR="00D4209A" w:rsidRDefault="00D4209A" w:rsidP="00D4209A">
      <w:pPr>
        <w:pStyle w:val="Bodytext10"/>
        <w:spacing w:after="120" w:line="240" w:lineRule="auto"/>
        <w:ind w:left="1300"/>
        <w:jc w:val="both"/>
        <w:rPr>
          <w:sz w:val="62"/>
          <w:szCs w:val="62"/>
        </w:rPr>
      </w:pPr>
      <w:r>
        <w:rPr>
          <w:color w:val="000000"/>
          <w:sz w:val="62"/>
          <w:szCs w:val="62"/>
        </w:rPr>
        <w:t>利润中心是以获得最大利润为经营目标的组织单位，它有权对影响利润的因素做出</w:t>
      </w:r>
    </w:p>
    <w:p w14:paraId="0FA7ED41" w14:textId="77777777" w:rsidR="00D4209A" w:rsidRDefault="00D4209A" w:rsidP="00D4209A">
      <w:pPr>
        <w:pStyle w:val="Bodytext10"/>
        <w:spacing w:after="540" w:line="276" w:lineRule="auto"/>
        <w:jc w:val="both"/>
        <w:rPr>
          <w:sz w:val="62"/>
          <w:szCs w:val="62"/>
        </w:rPr>
      </w:pPr>
      <w:r>
        <w:rPr>
          <w:color w:val="000000"/>
          <w:sz w:val="62"/>
          <w:szCs w:val="62"/>
        </w:rPr>
        <w:t>决策，并选择市场或货源。利润中心必须是独立核算、有收入来源的部门或单位，如分 厂、事业部等。一个企业可以有多个利润中心，利润中心之下还可以设立一个或多个小 规模的利润中心。</w:t>
      </w:r>
    </w:p>
    <w:p w14:paraId="3845884B" w14:textId="77777777" w:rsidR="00D4209A" w:rsidRDefault="00D4209A" w:rsidP="00D4209A">
      <w:pPr>
        <w:pStyle w:val="Bodytext10"/>
        <w:spacing w:after="640" w:line="240" w:lineRule="auto"/>
        <w:ind w:left="1300"/>
        <w:rPr>
          <w:sz w:val="62"/>
          <w:szCs w:val="62"/>
        </w:rPr>
      </w:pPr>
      <w:r>
        <w:rPr>
          <w:rFonts w:ascii="Arial" w:eastAsia="Arial" w:hAnsi="Arial" w:cs="Arial"/>
          <w:color w:val="000000"/>
          <w:sz w:val="66"/>
          <w:szCs w:val="66"/>
        </w:rPr>
        <w:t>4.</w:t>
      </w:r>
      <w:r>
        <w:rPr>
          <w:color w:val="000000"/>
          <w:sz w:val="62"/>
          <w:szCs w:val="62"/>
        </w:rPr>
        <w:t>成本计算方法</w:t>
      </w:r>
    </w:p>
    <w:p w14:paraId="5E8A6921" w14:textId="77777777" w:rsidR="00D4209A" w:rsidRDefault="00D4209A" w:rsidP="00D4209A">
      <w:pPr>
        <w:pStyle w:val="Bodytext10"/>
        <w:spacing w:after="0" w:line="286" w:lineRule="auto"/>
        <w:ind w:firstLine="1340"/>
        <w:jc w:val="both"/>
        <w:rPr>
          <w:sz w:val="62"/>
          <w:szCs w:val="62"/>
        </w:rPr>
      </w:pPr>
      <w:r>
        <w:rPr>
          <w:color w:val="000000"/>
          <w:sz w:val="62"/>
          <w:szCs w:val="62"/>
        </w:rPr>
        <w:t>产品的成本计算方法按其所包括的范围，可区分为完全成本法、变动成本法和制造 成本法。</w:t>
      </w:r>
    </w:p>
    <w:p w14:paraId="7EF0068E" w14:textId="77777777" w:rsidR="00D4209A" w:rsidRDefault="00D4209A" w:rsidP="00D4209A">
      <w:pPr>
        <w:pStyle w:val="Bodytext10"/>
        <w:spacing w:after="0" w:line="276" w:lineRule="auto"/>
        <w:ind w:firstLine="1340"/>
        <w:jc w:val="both"/>
        <w:rPr>
          <w:sz w:val="62"/>
          <w:szCs w:val="62"/>
        </w:rPr>
      </w:pPr>
      <w:r>
        <w:rPr>
          <w:color w:val="000000"/>
          <w:sz w:val="62"/>
          <w:szCs w:val="62"/>
        </w:rPr>
        <w:lastRenderedPageBreak/>
        <w:t>完全成本法，亦称吸收成本法，是指在计算产品成本和存货成本时把所消耗的直接 材料、直接工资、制造费用、管理费用等全部包括在内的计算方法，它是财务会计一般 的做法，也是我国传统上采用的成本计算方法。</w:t>
      </w:r>
    </w:p>
    <w:p w14:paraId="5938612F" w14:textId="77777777" w:rsidR="00D4209A" w:rsidRDefault="00D4209A" w:rsidP="00D4209A">
      <w:pPr>
        <w:pStyle w:val="Bodytext10"/>
        <w:spacing w:after="120" w:line="240" w:lineRule="auto"/>
        <w:ind w:left="1300"/>
        <w:jc w:val="both"/>
        <w:rPr>
          <w:sz w:val="62"/>
          <w:szCs w:val="62"/>
        </w:rPr>
      </w:pPr>
      <w:r>
        <w:rPr>
          <w:color w:val="000000"/>
          <w:sz w:val="62"/>
          <w:szCs w:val="62"/>
        </w:rPr>
        <w:t>变动成本法，亦称直接成本法，是指在计算产品成本和存货成本时，只包括产品在</w:t>
      </w:r>
    </w:p>
    <w:p w14:paraId="62F51B9E" w14:textId="77777777" w:rsidR="00D4209A" w:rsidRDefault="00D4209A" w:rsidP="00D4209A">
      <w:pPr>
        <w:pStyle w:val="Bodytext10"/>
        <w:spacing w:after="120" w:line="240" w:lineRule="auto"/>
        <w:jc w:val="both"/>
        <w:rPr>
          <w:sz w:val="62"/>
          <w:szCs w:val="62"/>
        </w:rPr>
      </w:pPr>
      <w:r>
        <w:rPr>
          <w:color w:val="000000"/>
          <w:sz w:val="62"/>
          <w:szCs w:val="62"/>
        </w:rPr>
        <w:t>生产经营过程中的变动费用（如直接材料、直接工资、变动的制造费用等），而把固定制 造费用全数以“期间成本”计入本期损益，作为产品销售利润的减除项目。</w:t>
      </w:r>
    </w:p>
    <w:p w14:paraId="70316A8A" w14:textId="77777777" w:rsidR="00D4209A" w:rsidRDefault="00D4209A" w:rsidP="00D4209A">
      <w:pPr>
        <w:pStyle w:val="Bodytext10"/>
        <w:spacing w:after="120" w:line="240" w:lineRule="auto"/>
        <w:ind w:left="1300"/>
        <w:jc w:val="both"/>
        <w:rPr>
          <w:sz w:val="62"/>
          <w:szCs w:val="62"/>
        </w:rPr>
      </w:pPr>
      <w:r>
        <w:rPr>
          <w:color w:val="000000"/>
          <w:sz w:val="62"/>
          <w:szCs w:val="62"/>
        </w:rPr>
        <w:t>制造成本法与完全成本法不同。制造成本法计算产品成本和存货成本时，只包括直</w:t>
      </w:r>
    </w:p>
    <w:p w14:paraId="32D130C9" w14:textId="77777777" w:rsidR="00D4209A" w:rsidRDefault="00D4209A" w:rsidP="00D4209A">
      <w:pPr>
        <w:pStyle w:val="Bodytext10"/>
        <w:spacing w:after="120" w:line="240" w:lineRule="auto"/>
        <w:jc w:val="both"/>
        <w:rPr>
          <w:sz w:val="28"/>
          <w:szCs w:val="28"/>
        </w:rPr>
      </w:pPr>
      <w:r>
        <w:rPr>
          <w:color w:val="000000"/>
          <w:sz w:val="62"/>
          <w:szCs w:val="62"/>
        </w:rPr>
        <w:t>接材料、直接工资和制造费用，而将管理费用、销售费用、财务费用作为期间费用处理, 在发生期内全数列入当期损益，作为产品销售利润的扣除项目</w:t>
      </w:r>
      <w:r>
        <w:rPr>
          <w:rFonts w:ascii="Arial" w:eastAsia="Arial" w:hAnsi="Arial" w:cs="Arial"/>
          <w:b/>
          <w:bCs/>
          <w:color w:val="000000"/>
          <w:sz w:val="28"/>
          <w:szCs w:val="28"/>
        </w:rPr>
        <w:t>O</w:t>
      </w:r>
    </w:p>
    <w:p w14:paraId="1E496437" w14:textId="77777777" w:rsidR="00D4209A" w:rsidRDefault="00D4209A" w:rsidP="00D4209A">
      <w:pPr>
        <w:pStyle w:val="Bodytext10"/>
        <w:spacing w:after="120" w:line="240" w:lineRule="auto"/>
        <w:ind w:left="1300"/>
        <w:jc w:val="both"/>
        <w:rPr>
          <w:sz w:val="62"/>
          <w:szCs w:val="62"/>
        </w:rPr>
      </w:pPr>
      <w:r>
        <w:rPr>
          <w:color w:val="000000"/>
          <w:sz w:val="62"/>
          <w:szCs w:val="62"/>
        </w:rPr>
        <w:t>制造成本法与变动成本法也有不同。制造成本法不要求把制造费用再区分为可变</w:t>
      </w:r>
    </w:p>
    <w:p w14:paraId="0096599E" w14:textId="77777777" w:rsidR="00D4209A" w:rsidRDefault="00D4209A" w:rsidP="00D4209A">
      <w:pPr>
        <w:pStyle w:val="Bodytext10"/>
        <w:spacing w:after="120" w:line="240" w:lineRule="auto"/>
        <w:jc w:val="both"/>
        <w:rPr>
          <w:sz w:val="62"/>
          <w:szCs w:val="62"/>
        </w:rPr>
        <w:sectPr w:rsidR="00D4209A">
          <w:headerReference w:type="even" r:id="rId53"/>
          <w:headerReference w:type="default" r:id="rId54"/>
          <w:footerReference w:type="even" r:id="rId55"/>
          <w:footerReference w:type="default" r:id="rId56"/>
          <w:pgSz w:w="30269" w:h="31680"/>
          <w:pgMar w:top="528" w:right="2563" w:bottom="0" w:left="2582" w:header="0" w:footer="3" w:gutter="0"/>
          <w:pgNumType w:start="11"/>
          <w:cols w:space="720"/>
          <w:noEndnote/>
          <w:docGrid w:linePitch="360"/>
        </w:sectPr>
      </w:pPr>
      <w:r>
        <w:rPr>
          <w:color w:val="000000"/>
          <w:sz w:val="62"/>
          <w:szCs w:val="62"/>
        </w:rPr>
        <w:t>制造费用和固定制造费用，而是将制造费用按照一定的分配标准计入产品成本和存货 成本。</w:t>
      </w:r>
    </w:p>
    <w:p w14:paraId="22F8A864" w14:textId="77777777" w:rsidR="00D4209A" w:rsidRDefault="00D4209A" w:rsidP="00D4209A">
      <w:pPr>
        <w:pStyle w:val="Bodytext10"/>
        <w:spacing w:after="0" w:line="283" w:lineRule="auto"/>
        <w:ind w:firstLine="1360"/>
        <w:jc w:val="both"/>
        <w:rPr>
          <w:sz w:val="62"/>
          <w:szCs w:val="62"/>
        </w:rPr>
      </w:pPr>
      <w:r>
        <w:rPr>
          <w:color w:val="000000"/>
          <w:sz w:val="62"/>
          <w:szCs w:val="62"/>
        </w:rPr>
        <w:lastRenderedPageBreak/>
        <w:t>我国的企业会计准则规定，企业应当采用制造成本法。也就是将传统的成本核算办 法进行改革，由完全成本法改为制造成本法，产品成本核算到制造成本为止，销售费用、 管理费用、财务费用不再摊入产品成本，而是作为期间费用直接计入当期损益。</w:t>
      </w:r>
    </w:p>
    <w:p w14:paraId="3860BB54" w14:textId="77777777" w:rsidR="00D4209A" w:rsidRDefault="00D4209A" w:rsidP="00D4209A">
      <w:pPr>
        <w:pStyle w:val="Bodytext10"/>
        <w:spacing w:after="480" w:line="283" w:lineRule="auto"/>
        <w:ind w:left="1300"/>
        <w:jc w:val="both"/>
        <w:rPr>
          <w:sz w:val="62"/>
          <w:szCs w:val="62"/>
        </w:rPr>
      </w:pPr>
      <w:r>
        <w:rPr>
          <w:color w:val="000000"/>
          <w:sz w:val="62"/>
          <w:szCs w:val="62"/>
        </w:rPr>
        <w:t>企业成本构成如图</w:t>
      </w:r>
      <w:r>
        <w:rPr>
          <w:rFonts w:ascii="Arial" w:eastAsia="Arial" w:hAnsi="Arial" w:cs="Arial"/>
          <w:color w:val="000000"/>
          <w:sz w:val="66"/>
          <w:szCs w:val="66"/>
        </w:rPr>
        <w:t>3-9</w:t>
      </w:r>
      <w:r>
        <w:rPr>
          <w:color w:val="000000"/>
          <w:sz w:val="62"/>
          <w:szCs w:val="62"/>
        </w:rPr>
        <w:t>所示。</w:t>
      </w:r>
    </w:p>
    <w:p w14:paraId="71FF50EE" w14:textId="77777777" w:rsidR="00D4209A" w:rsidRDefault="00D4209A" w:rsidP="00D4209A">
      <w:pPr>
        <w:jc w:val="center"/>
        <w:rPr>
          <w:sz w:val="2"/>
          <w:szCs w:val="2"/>
        </w:rPr>
      </w:pPr>
      <w:r>
        <w:rPr>
          <w:noProof/>
        </w:rPr>
        <w:drawing>
          <wp:inline distT="0" distB="0" distL="0" distR="0" wp14:anchorId="3C6DA390" wp14:editId="5528AF7E">
            <wp:extent cx="12966065" cy="10198735"/>
            <wp:effectExtent l="0" t="0" r="0" b="0"/>
            <wp:docPr id="839" name="Picutre 839"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39" name="Picutre 839" descr="Diagram&#10;&#10;Description automatically generated"/>
                    <pic:cNvPicPr/>
                  </pic:nvPicPr>
                  <pic:blipFill>
                    <a:blip r:embed="rId57"/>
                    <a:stretch/>
                  </pic:blipFill>
                  <pic:spPr>
                    <a:xfrm>
                      <a:off x="0" y="0"/>
                      <a:ext cx="12966065" cy="10198735"/>
                    </a:xfrm>
                    <a:prstGeom prst="rect">
                      <a:avLst/>
                    </a:prstGeom>
                  </pic:spPr>
                </pic:pic>
              </a:graphicData>
            </a:graphic>
          </wp:inline>
        </w:drawing>
      </w:r>
    </w:p>
    <w:p w14:paraId="6AD0A0A9" w14:textId="77777777" w:rsidR="00D4209A" w:rsidRDefault="00D4209A" w:rsidP="00D4209A">
      <w:pPr>
        <w:pStyle w:val="Picturecaption10"/>
        <w:jc w:val="center"/>
        <w:rPr>
          <w:sz w:val="60"/>
          <w:szCs w:val="60"/>
        </w:rPr>
      </w:pPr>
      <w:r>
        <w:rPr>
          <w:color w:val="000000"/>
          <w:sz w:val="66"/>
          <w:szCs w:val="66"/>
        </w:rPr>
        <w:t>5.</w:t>
      </w:r>
      <w:r>
        <w:rPr>
          <w:rFonts w:ascii="Arial Unicode MS" w:eastAsia="Arial Unicode MS" w:hAnsi="Arial Unicode MS" w:cs="Arial Unicode MS"/>
          <w:color w:val="000000"/>
          <w:sz w:val="60"/>
          <w:szCs w:val="60"/>
        </w:rPr>
        <w:t>成本项目的分类</w:t>
      </w:r>
    </w:p>
    <w:p w14:paraId="60B06A4E" w14:textId="77777777" w:rsidR="00D4209A" w:rsidRDefault="00D4209A" w:rsidP="00D4209A">
      <w:pPr>
        <w:spacing w:after="479" w:line="1" w:lineRule="exact"/>
        <w:rPr>
          <w:lang w:eastAsia="zh-CN"/>
        </w:rPr>
      </w:pPr>
    </w:p>
    <w:p w14:paraId="6AEB165D" w14:textId="77777777" w:rsidR="00D4209A" w:rsidRDefault="00D4209A" w:rsidP="00D4209A">
      <w:pPr>
        <w:pStyle w:val="Bodytext10"/>
        <w:spacing w:after="0" w:line="319" w:lineRule="auto"/>
        <w:ind w:firstLine="1360"/>
        <w:jc w:val="both"/>
        <w:rPr>
          <w:sz w:val="62"/>
          <w:szCs w:val="62"/>
        </w:rPr>
      </w:pPr>
      <w:r>
        <w:rPr>
          <w:color w:val="000000"/>
          <w:sz w:val="62"/>
          <w:szCs w:val="62"/>
        </w:rPr>
        <w:t>成本项目的分类要根据管理的要求来确定，一般可分为直接材料费、直接人工费和 制造费用。</w:t>
      </w:r>
    </w:p>
    <w:p w14:paraId="57C5DA6E" w14:textId="77777777" w:rsidR="00D4209A" w:rsidRDefault="00D4209A" w:rsidP="00D4209A">
      <w:pPr>
        <w:pStyle w:val="Bodytext10"/>
        <w:spacing w:after="0" w:line="310" w:lineRule="auto"/>
        <w:ind w:left="1300"/>
        <w:jc w:val="both"/>
        <w:rPr>
          <w:sz w:val="62"/>
          <w:szCs w:val="62"/>
        </w:rPr>
      </w:pPr>
      <w:r>
        <w:rPr>
          <w:rFonts w:ascii="Arial" w:eastAsia="Arial" w:hAnsi="Arial" w:cs="Arial"/>
          <w:color w:val="000000"/>
          <w:sz w:val="66"/>
          <w:szCs w:val="66"/>
        </w:rPr>
        <w:t>1)</w:t>
      </w:r>
      <w:r>
        <w:rPr>
          <w:color w:val="000000"/>
          <w:sz w:val="62"/>
          <w:szCs w:val="62"/>
        </w:rPr>
        <w:t>直接材料费</w:t>
      </w:r>
    </w:p>
    <w:p w14:paraId="5C59967C" w14:textId="77777777" w:rsidR="00D4209A" w:rsidRDefault="00D4209A" w:rsidP="00D4209A">
      <w:pPr>
        <w:pStyle w:val="Bodytext10"/>
        <w:spacing w:after="40" w:line="283" w:lineRule="auto"/>
        <w:ind w:firstLine="1360"/>
        <w:jc w:val="both"/>
        <w:rPr>
          <w:sz w:val="62"/>
          <w:szCs w:val="62"/>
        </w:rPr>
      </w:pPr>
      <w:r>
        <w:rPr>
          <w:color w:val="000000"/>
          <w:sz w:val="62"/>
          <w:szCs w:val="62"/>
        </w:rPr>
        <w:t>直接材料费是指直接用于产品生产，构成产品实体的原料、主要材料、外购半成品, 以及有助于产品形成的辅助材料和其他直接材料所产生的费用。直接材料费的计算方法 有以下几种。</w:t>
      </w:r>
    </w:p>
    <w:p w14:paraId="73EEFBCB" w14:textId="77777777" w:rsidR="00D4209A" w:rsidRDefault="00D4209A" w:rsidP="00D4209A">
      <w:pPr>
        <w:pStyle w:val="Bodytext10"/>
        <w:spacing w:after="0" w:line="295" w:lineRule="auto"/>
        <w:ind w:firstLine="1640"/>
        <w:jc w:val="both"/>
        <w:rPr>
          <w:sz w:val="62"/>
          <w:szCs w:val="62"/>
        </w:rPr>
      </w:pPr>
      <w:r>
        <w:rPr>
          <w:rFonts w:ascii="Arial" w:eastAsia="Arial" w:hAnsi="Arial" w:cs="Arial"/>
          <w:color w:val="000000"/>
          <w:sz w:val="66"/>
          <w:szCs w:val="66"/>
        </w:rPr>
        <w:lastRenderedPageBreak/>
        <w:t>(1 )</w:t>
      </w:r>
      <w:r>
        <w:rPr>
          <w:color w:val="000000"/>
          <w:sz w:val="62"/>
          <w:szCs w:val="62"/>
        </w:rPr>
        <w:t>移动加权平均法。每当有材料入库，就重新计算一次材料存货的价格。其计算 公式如下：</w:t>
      </w:r>
    </w:p>
    <w:p w14:paraId="323E9867" w14:textId="77777777" w:rsidR="00D4209A" w:rsidRDefault="00D4209A" w:rsidP="00D4209A">
      <w:pPr>
        <w:pStyle w:val="Bodytext10"/>
        <w:tabs>
          <w:tab w:val="left" w:pos="16963"/>
        </w:tabs>
        <w:spacing w:after="0" w:line="276" w:lineRule="auto"/>
        <w:ind w:right="280"/>
        <w:jc w:val="right"/>
        <w:rPr>
          <w:sz w:val="66"/>
          <w:szCs w:val="66"/>
        </w:rPr>
      </w:pPr>
      <w:r>
        <w:rPr>
          <w:color w:val="000000"/>
          <w:sz w:val="62"/>
          <w:szCs w:val="62"/>
        </w:rPr>
        <w:t>材料价格=最近库存材料金额+本次购进材料金额</w:t>
      </w:r>
      <w:r>
        <w:rPr>
          <w:color w:val="000000"/>
          <w:sz w:val="62"/>
          <w:szCs w:val="62"/>
        </w:rPr>
        <w:tab/>
      </w:r>
      <w:r>
        <w:rPr>
          <w:color w:val="000000"/>
          <w:sz w:val="66"/>
          <w:szCs w:val="66"/>
        </w:rPr>
        <w:t>(</w:t>
      </w:r>
      <w:r>
        <w:rPr>
          <w:rFonts w:ascii="Arial" w:eastAsia="Arial" w:hAnsi="Arial" w:cs="Arial"/>
          <w:color w:val="000000"/>
          <w:sz w:val="66"/>
          <w:szCs w:val="66"/>
        </w:rPr>
        <w:t>3-12 )</w:t>
      </w:r>
    </w:p>
    <w:p w14:paraId="2669726C" w14:textId="77777777" w:rsidR="00D4209A" w:rsidRDefault="00D4209A" w:rsidP="00D4209A">
      <w:pPr>
        <w:pStyle w:val="Bodytext10"/>
        <w:tabs>
          <w:tab w:val="left" w:pos="16963"/>
        </w:tabs>
        <w:spacing w:after="0" w:line="276" w:lineRule="auto"/>
        <w:ind w:right="280"/>
        <w:jc w:val="right"/>
        <w:rPr>
          <w:sz w:val="66"/>
          <w:szCs w:val="66"/>
        </w:rPr>
      </w:pPr>
      <w:r>
        <w:rPr>
          <w:color w:val="000000"/>
          <w:sz w:val="62"/>
          <w:szCs w:val="62"/>
        </w:rPr>
        <w:t>材料数量=最近库存材料数量+本次购进材料数量</w:t>
      </w:r>
      <w:r>
        <w:rPr>
          <w:color w:val="000000"/>
          <w:sz w:val="62"/>
          <w:szCs w:val="62"/>
        </w:rPr>
        <w:tab/>
      </w:r>
      <w:r>
        <w:rPr>
          <w:color w:val="000000"/>
          <w:sz w:val="66"/>
          <w:szCs w:val="66"/>
        </w:rPr>
        <w:t>(</w:t>
      </w:r>
      <w:r>
        <w:rPr>
          <w:rFonts w:ascii="Arial" w:eastAsia="Arial" w:hAnsi="Arial" w:cs="Arial"/>
          <w:color w:val="000000"/>
          <w:sz w:val="66"/>
          <w:szCs w:val="66"/>
        </w:rPr>
        <w:t>3-13 )</w:t>
      </w:r>
    </w:p>
    <w:p w14:paraId="36576C41" w14:textId="77777777" w:rsidR="00D4209A" w:rsidRDefault="00D4209A" w:rsidP="00D4209A">
      <w:pPr>
        <w:pStyle w:val="Bodytext10"/>
        <w:numPr>
          <w:ilvl w:val="0"/>
          <w:numId w:val="24"/>
        </w:numPr>
        <w:tabs>
          <w:tab w:val="left" w:pos="2927"/>
        </w:tabs>
        <w:spacing w:after="0" w:line="298" w:lineRule="auto"/>
        <w:ind w:firstLine="1640"/>
        <w:jc w:val="both"/>
        <w:rPr>
          <w:sz w:val="62"/>
          <w:szCs w:val="62"/>
        </w:rPr>
      </w:pPr>
      <w:bookmarkStart w:id="162" w:name="bookmark453"/>
      <w:bookmarkEnd w:id="162"/>
      <w:r>
        <w:rPr>
          <w:color w:val="000000"/>
          <w:sz w:val="62"/>
          <w:szCs w:val="62"/>
        </w:rPr>
        <w:t>先进先出法(</w:t>
      </w:r>
      <w:r>
        <w:rPr>
          <w:rFonts w:ascii="Arial" w:eastAsia="Arial" w:hAnsi="Arial" w:cs="Arial"/>
          <w:color w:val="000000"/>
          <w:sz w:val="66"/>
          <w:szCs w:val="66"/>
        </w:rPr>
        <w:t>first-in, first-out, FIFO )</w:t>
      </w:r>
      <w:r>
        <w:rPr>
          <w:rFonts w:ascii="Arial" w:eastAsia="Arial" w:hAnsi="Arial" w:cs="Arial"/>
          <w:color w:val="000000"/>
          <w:sz w:val="66"/>
          <w:szCs w:val="66"/>
          <w:vertAlign w:val="subscript"/>
        </w:rPr>
        <w:t>o</w:t>
      </w:r>
      <w:r>
        <w:rPr>
          <w:color w:val="000000"/>
          <w:sz w:val="62"/>
          <w:szCs w:val="62"/>
        </w:rPr>
        <w:t>假定先入库的材料先出库使用，因此, 材料的价格是最先入库的材料价格。</w:t>
      </w:r>
    </w:p>
    <w:p w14:paraId="52E0DD58" w14:textId="77777777" w:rsidR="00D4209A" w:rsidRDefault="00D4209A" w:rsidP="00D4209A">
      <w:pPr>
        <w:pStyle w:val="Bodytext10"/>
        <w:numPr>
          <w:ilvl w:val="0"/>
          <w:numId w:val="24"/>
        </w:numPr>
        <w:tabs>
          <w:tab w:val="left" w:pos="2927"/>
        </w:tabs>
        <w:spacing w:after="0" w:line="290" w:lineRule="auto"/>
        <w:ind w:firstLine="1640"/>
        <w:jc w:val="both"/>
        <w:rPr>
          <w:sz w:val="62"/>
          <w:szCs w:val="62"/>
        </w:rPr>
      </w:pPr>
      <w:bookmarkStart w:id="163" w:name="bookmark454"/>
      <w:bookmarkEnd w:id="163"/>
      <w:r>
        <w:rPr>
          <w:color w:val="000000"/>
          <w:sz w:val="62"/>
          <w:szCs w:val="62"/>
        </w:rPr>
        <w:t>后进先出法(</w:t>
      </w:r>
      <w:r>
        <w:rPr>
          <w:rFonts w:ascii="Arial" w:eastAsia="Arial" w:hAnsi="Arial" w:cs="Arial"/>
          <w:color w:val="000000"/>
          <w:sz w:val="66"/>
          <w:szCs w:val="66"/>
        </w:rPr>
        <w:t>last-in, first-out, LIFO )</w:t>
      </w:r>
      <w:r>
        <w:rPr>
          <w:rFonts w:ascii="Arial" w:eastAsia="Arial" w:hAnsi="Arial" w:cs="Arial"/>
          <w:color w:val="000000"/>
          <w:sz w:val="66"/>
          <w:szCs w:val="66"/>
          <w:vertAlign w:val="subscript"/>
        </w:rPr>
        <w:t>o</w:t>
      </w:r>
      <w:r>
        <w:rPr>
          <w:color w:val="000000"/>
          <w:sz w:val="62"/>
          <w:szCs w:val="62"/>
        </w:rPr>
        <w:t>假定后入库的材料先出库使用，因此, 材料的价格是最后入库的材料价格。</w:t>
      </w:r>
    </w:p>
    <w:p w14:paraId="179849BF" w14:textId="77777777" w:rsidR="00D4209A" w:rsidRDefault="00D4209A" w:rsidP="00D4209A">
      <w:pPr>
        <w:pStyle w:val="Bodytext10"/>
        <w:numPr>
          <w:ilvl w:val="0"/>
          <w:numId w:val="24"/>
        </w:numPr>
        <w:tabs>
          <w:tab w:val="left" w:pos="2927"/>
        </w:tabs>
        <w:spacing w:after="480" w:line="240" w:lineRule="auto"/>
        <w:ind w:left="1640"/>
        <w:rPr>
          <w:sz w:val="62"/>
          <w:szCs w:val="62"/>
        </w:rPr>
        <w:sectPr w:rsidR="00D4209A">
          <w:headerReference w:type="even" r:id="rId58"/>
          <w:headerReference w:type="default" r:id="rId59"/>
          <w:footerReference w:type="even" r:id="rId60"/>
          <w:footerReference w:type="default" r:id="rId61"/>
          <w:pgSz w:w="30269" w:h="31680"/>
          <w:pgMar w:top="528" w:right="2563" w:bottom="0" w:left="2582" w:header="0" w:footer="3" w:gutter="0"/>
          <w:pgNumType w:start="121"/>
          <w:cols w:space="720"/>
          <w:noEndnote/>
          <w:docGrid w:linePitch="360"/>
        </w:sectPr>
      </w:pPr>
      <w:bookmarkStart w:id="164" w:name="bookmark455"/>
      <w:bookmarkEnd w:id="164"/>
      <w:r>
        <w:rPr>
          <w:color w:val="000000"/>
          <w:sz w:val="62"/>
          <w:szCs w:val="62"/>
        </w:rPr>
        <w:t>个别认定法。个别认定法又称批量法，一般用于物料的批次管理。</w:t>
      </w:r>
    </w:p>
    <w:p w14:paraId="4851D085" w14:textId="77777777" w:rsidR="00D4209A" w:rsidRDefault="00D4209A" w:rsidP="00D4209A">
      <w:pPr>
        <w:pStyle w:val="Bodytext10"/>
        <w:tabs>
          <w:tab w:val="left" w:pos="2279"/>
        </w:tabs>
        <w:spacing w:after="0" w:line="276" w:lineRule="auto"/>
        <w:ind w:left="1280"/>
        <w:jc w:val="both"/>
        <w:rPr>
          <w:sz w:val="62"/>
          <w:szCs w:val="62"/>
        </w:rPr>
      </w:pPr>
      <w:bookmarkStart w:id="165" w:name="bookmark456"/>
      <w:r>
        <w:rPr>
          <w:rFonts w:ascii="Arial" w:eastAsia="Arial" w:hAnsi="Arial" w:cs="Arial"/>
          <w:color w:val="000000"/>
          <w:sz w:val="66"/>
          <w:szCs w:val="66"/>
        </w:rPr>
        <w:lastRenderedPageBreak/>
        <w:t>2</w:t>
      </w:r>
      <w:bookmarkEnd w:id="165"/>
      <w:r>
        <w:rPr>
          <w:rFonts w:ascii="Arial" w:eastAsia="Arial" w:hAnsi="Arial" w:cs="Arial"/>
          <w:color w:val="000000"/>
          <w:sz w:val="66"/>
          <w:szCs w:val="66"/>
        </w:rPr>
        <w:t>）</w:t>
      </w:r>
      <w:r>
        <w:rPr>
          <w:rFonts w:ascii="Arial" w:eastAsia="Arial" w:hAnsi="Arial" w:cs="Arial"/>
          <w:color w:val="000000"/>
          <w:sz w:val="66"/>
          <w:szCs w:val="66"/>
        </w:rPr>
        <w:tab/>
      </w:r>
      <w:r>
        <w:rPr>
          <w:color w:val="000000"/>
          <w:sz w:val="62"/>
          <w:szCs w:val="62"/>
        </w:rPr>
        <w:t>直接人工费</w:t>
      </w:r>
    </w:p>
    <w:p w14:paraId="05B957A3" w14:textId="77777777" w:rsidR="00D4209A" w:rsidRDefault="00D4209A" w:rsidP="00D4209A">
      <w:pPr>
        <w:pStyle w:val="Bodytext10"/>
        <w:spacing w:after="0" w:line="276" w:lineRule="auto"/>
        <w:ind w:firstLine="1340"/>
        <w:jc w:val="both"/>
        <w:rPr>
          <w:sz w:val="62"/>
          <w:szCs w:val="62"/>
        </w:rPr>
      </w:pPr>
      <w:r>
        <w:rPr>
          <w:color w:val="000000"/>
          <w:sz w:val="62"/>
          <w:szCs w:val="62"/>
        </w:rPr>
        <w:t>直接人工费是指直接参加生产的工人工资，以及按参加生产的工人工资总额和规定 的比例计算提取的职工福利费。</w:t>
      </w:r>
    </w:p>
    <w:p w14:paraId="3263A91C" w14:textId="77777777" w:rsidR="00D4209A" w:rsidRDefault="00D4209A" w:rsidP="00D4209A">
      <w:pPr>
        <w:pStyle w:val="Bodytext10"/>
        <w:tabs>
          <w:tab w:val="left" w:pos="2279"/>
        </w:tabs>
        <w:spacing w:after="0" w:line="276" w:lineRule="auto"/>
        <w:ind w:left="1280"/>
        <w:jc w:val="both"/>
        <w:rPr>
          <w:sz w:val="62"/>
          <w:szCs w:val="62"/>
        </w:rPr>
      </w:pPr>
      <w:bookmarkStart w:id="166" w:name="bookmark457"/>
      <w:r>
        <w:rPr>
          <w:rFonts w:ascii="Arial" w:eastAsia="Arial" w:hAnsi="Arial" w:cs="Arial"/>
          <w:color w:val="000000"/>
          <w:sz w:val="66"/>
          <w:szCs w:val="66"/>
        </w:rPr>
        <w:t>3</w:t>
      </w:r>
      <w:bookmarkEnd w:id="166"/>
      <w:r>
        <w:rPr>
          <w:color w:val="000000"/>
          <w:sz w:val="62"/>
          <w:szCs w:val="62"/>
        </w:rPr>
        <w:t>）</w:t>
      </w:r>
      <w:r>
        <w:rPr>
          <w:color w:val="000000"/>
          <w:sz w:val="62"/>
          <w:szCs w:val="62"/>
        </w:rPr>
        <w:tab/>
        <w:t>制造费用</w:t>
      </w:r>
    </w:p>
    <w:p w14:paraId="345B670C" w14:textId="77777777" w:rsidR="00D4209A" w:rsidRDefault="00D4209A" w:rsidP="00D4209A">
      <w:pPr>
        <w:pStyle w:val="Bodytext10"/>
        <w:spacing w:after="0" w:line="276" w:lineRule="auto"/>
        <w:ind w:firstLine="1340"/>
        <w:jc w:val="both"/>
        <w:rPr>
          <w:sz w:val="62"/>
          <w:szCs w:val="62"/>
        </w:rPr>
      </w:pPr>
      <w:r>
        <w:rPr>
          <w:color w:val="000000"/>
          <w:sz w:val="62"/>
          <w:szCs w:val="62"/>
        </w:rPr>
        <w:t>制造费用是指企业各生产单位为组织和管理生产而发生的各项间接费用，包括管理 人员的工资和福利费，车间房屋建筑设备的折旧费、租赁费、修理费、办公费、水电费、 燃料费、动力费、机物料消耗、劳动保护费等。</w:t>
      </w:r>
    </w:p>
    <w:p w14:paraId="318D02F7" w14:textId="77777777" w:rsidR="00D4209A" w:rsidRDefault="00D4209A" w:rsidP="00D4209A">
      <w:pPr>
        <w:pStyle w:val="Bodytext10"/>
        <w:spacing w:after="0" w:line="276" w:lineRule="auto"/>
        <w:ind w:firstLine="1340"/>
        <w:jc w:val="both"/>
        <w:rPr>
          <w:sz w:val="62"/>
          <w:szCs w:val="62"/>
        </w:rPr>
      </w:pPr>
      <w:r>
        <w:rPr>
          <w:noProof/>
        </w:rPr>
        <mc:AlternateContent>
          <mc:Choice Requires="wps">
            <w:drawing>
              <wp:anchor distT="0" distB="0" distL="0" distR="0" simplePos="0" relativeHeight="251714560" behindDoc="0" locked="0" layoutInCell="1" allowOverlap="1" wp14:anchorId="14E148FF" wp14:editId="21BA1869">
                <wp:simplePos x="0" y="0"/>
                <wp:positionH relativeFrom="page">
                  <wp:posOffset>15902940</wp:posOffset>
                </wp:positionH>
                <wp:positionV relativeFrom="paragraph">
                  <wp:posOffset>723900</wp:posOffset>
                </wp:positionV>
                <wp:extent cx="292735" cy="243840"/>
                <wp:effectExtent l="0" t="0" r="0" b="0"/>
                <wp:wrapSquare wrapText="bothSides"/>
                <wp:docPr id="844" name="Shape 844"/>
                <wp:cNvGraphicFramePr/>
                <a:graphic xmlns:a="http://schemas.openxmlformats.org/drawingml/2006/main">
                  <a:graphicData uri="http://schemas.microsoft.com/office/word/2010/wordprocessingShape">
                    <wps:wsp>
                      <wps:cNvSpPr txBox="1"/>
                      <wps:spPr>
                        <a:xfrm>
                          <a:off x="0" y="0"/>
                          <a:ext cx="292735" cy="243840"/>
                        </a:xfrm>
                        <a:prstGeom prst="rect">
                          <a:avLst/>
                        </a:prstGeom>
                        <a:noFill/>
                      </wps:spPr>
                      <wps:txbx>
                        <w:txbxContent>
                          <w:p w14:paraId="1B3C45D5" w14:textId="77777777" w:rsidR="00D4209A" w:rsidRDefault="00D4209A" w:rsidP="00D4209A">
                            <w:pPr>
                              <w:pStyle w:val="Other10"/>
                              <w:pBdr>
                                <w:top w:val="single" w:sz="0" w:space="0" w:color="474747"/>
                                <w:left w:val="single" w:sz="0" w:space="0" w:color="474747"/>
                                <w:bottom w:val="single" w:sz="0" w:space="0" w:color="474747"/>
                                <w:right w:val="single" w:sz="0" w:space="0" w:color="474747"/>
                              </w:pBdr>
                              <w:shd w:val="clear" w:color="auto" w:fill="474747"/>
                              <w:spacing w:after="0"/>
                              <w:jc w:val="center"/>
                              <w:rPr>
                                <w:sz w:val="32"/>
                                <w:szCs w:val="32"/>
                              </w:rPr>
                            </w:pPr>
                            <w:r>
                              <w:rPr>
                                <w:rFonts w:ascii="Times New Roman" w:eastAsia="Times New Roman" w:hAnsi="Times New Roman" w:cs="Times New Roman"/>
                                <w:color w:val="FFFFFF"/>
                                <w:sz w:val="32"/>
                                <w:szCs w:val="32"/>
                              </w:rPr>
                              <w:t>Si!</w:t>
                            </w:r>
                          </w:p>
                        </w:txbxContent>
                      </wps:txbx>
                      <wps:bodyPr wrap="none" lIns="0" tIns="0" rIns="0" bIns="0"/>
                    </wps:wsp>
                  </a:graphicData>
                </a:graphic>
              </wp:anchor>
            </w:drawing>
          </mc:Choice>
          <mc:Fallback>
            <w:pict>
              <v:shape w14:anchorId="14E148FF" id="Shape 844" o:spid="_x0000_s1079" type="#_x0000_t202" style="position:absolute;left:0;text-align:left;margin-left:1252.2pt;margin-top:57pt;width:23.05pt;height:19.2pt;z-index:251714560;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ufBfAEAAO0CAAAOAAAAZHJzL2Uyb0RvYy54bWysUstOwzAQvCPxD5bvNGna8oiaVkJVERIC&#13;&#10;pMIHuI7dWIq9lm2a9O9Zm6ZFcENcNutdZ3Z2xvNlr1uyF84rMBUdj3JKhOFQK7Or6Pvb+uqWEh+Y&#13;&#10;qVkLRlT0IDxdLi4v5p0tRQENtLVwBEGMLztb0SYEW2aZ543QzI/ACoNNCU6zgEe3y2rHOkTXbVbk&#13;&#10;+XXWgautAy68x+rqq0kXCV9KwcOLlF4E0lYUuYUUXYrbGLPFnJU7x2yj+JEG+wMLzZTBoSeoFQuM&#13;&#10;fDj1C0or7sCDDCMOOgMpFRdpB9xmnP/YZtMwK9IuKI63J5n8/8Hy5/3GvjoS+nvo0cAoSGd96bEY&#13;&#10;9+ml0/GLTAn2UcLDSTbRB8KxWNwVN5MZJRxbxXRyO02yZuefrfPhQYAmMamoQ1eSWGz/5AMOxKvD&#13;&#10;lTjLwFq1bayfmcQs9NueqLqis8lAcwv1Adl3aGBFDb4wStpHg/pEr4fEDcn2mAzQqGkafvQ/mvb9&#13;&#10;nAicX+niEwAA//8DAFBLAwQUAAYACAAAACEA4wHk1uMAAAASAQAADwAAAGRycy9kb3ducmV2Lnht&#13;&#10;bExPy07DMBC8I/EP1iJxo3aiGFVpnArxOFKphQs3J94maWM7sp02/D3LCS4r7c7sPKrtYkd2wRAH&#13;&#10;7xRkKwEMXevN4DoFnx9vD2tgMWln9OgdKvjGCNv69qbSpfFXt8fLIXWMRFwstYI+pankPLY9Wh1X&#13;&#10;fkJH2NEHqxOtoeMm6CuJ25HnQjxyqwdHDr2e8LnH9nyYrYLj++58ep334tSJNX5lAZcm2yl1f7e8&#13;&#10;bGg8bYAlXNLfB/x2oPxQU7DGz85ENirIpSgK4hKSFVSNKLmUQgJr6CTzAnhd8f9V6h8AAAD//wMA&#13;&#10;UEsBAi0AFAAGAAgAAAAhALaDOJL+AAAA4QEAABMAAAAAAAAAAAAAAAAAAAAAAFtDb250ZW50X1R5&#13;&#10;cGVzXS54bWxQSwECLQAUAAYACAAAACEAOP0h/9YAAACUAQAACwAAAAAAAAAAAAAAAAAvAQAAX3Jl&#13;&#10;bHMvLnJlbHNQSwECLQAUAAYACAAAACEAFGLnwXwBAADtAgAADgAAAAAAAAAAAAAAAAAuAgAAZHJz&#13;&#10;L2Uyb0RvYy54bWxQSwECLQAUAAYACAAAACEA4wHk1uMAAAASAQAADwAAAAAAAAAAAAAAAADWAwAA&#13;&#10;ZHJzL2Rvd25yZXYueG1sUEsFBgAAAAAEAAQA8wAAAOYEAAAAAA==&#13;&#10;" filled="f" stroked="f">
                <v:textbox inset="0,0,0,0">
                  <w:txbxContent>
                    <w:p w14:paraId="1B3C45D5" w14:textId="77777777" w:rsidR="00D4209A" w:rsidRDefault="00D4209A" w:rsidP="00D4209A">
                      <w:pPr>
                        <w:pStyle w:val="Other10"/>
                        <w:pBdr>
                          <w:top w:val="single" w:sz="0" w:space="0" w:color="474747"/>
                          <w:left w:val="single" w:sz="0" w:space="0" w:color="474747"/>
                          <w:bottom w:val="single" w:sz="0" w:space="0" w:color="474747"/>
                          <w:right w:val="single" w:sz="0" w:space="0" w:color="474747"/>
                        </w:pBdr>
                        <w:shd w:val="clear" w:color="auto" w:fill="474747"/>
                        <w:spacing w:after="0"/>
                        <w:jc w:val="center"/>
                        <w:rPr>
                          <w:sz w:val="32"/>
                          <w:szCs w:val="32"/>
                        </w:rPr>
                      </w:pPr>
                      <w:r>
                        <w:rPr>
                          <w:rFonts w:ascii="Times New Roman" w:eastAsia="Times New Roman" w:hAnsi="Times New Roman" w:cs="Times New Roman"/>
                          <w:color w:val="FFFFFF"/>
                          <w:sz w:val="32"/>
                          <w:szCs w:val="32"/>
                        </w:rPr>
                        <w:t>Si!</w:t>
                      </w:r>
                    </w:p>
                  </w:txbxContent>
                </v:textbox>
                <w10:wrap type="square" anchorx="page"/>
              </v:shape>
            </w:pict>
          </mc:Fallback>
        </mc:AlternateContent>
      </w:r>
      <w:r>
        <w:rPr>
          <w:color w:val="000000"/>
          <w:sz w:val="62"/>
          <w:szCs w:val="62"/>
        </w:rPr>
        <w:t>直接材料费和直接人工费都是直接成本，它们可以根据材料费用和人工费用发生 的原始凭证加以汇总和分配后直接计入各成本对象的成本中。制造费用是一种间接成 本，当制造费用发生时，一般无法直接判定它所属的成本计算对象，因而不能直接计 入所生产的产品成本。通常的做法是，首先，按制造费用发生的地点进行归集；其次, 采用一定的方法在各成本计算对象间进行分配；最后，将制造费用计入各成本计算对 象的成本中。</w:t>
      </w:r>
    </w:p>
    <w:p w14:paraId="09B77BC6" w14:textId="77777777" w:rsidR="00D4209A" w:rsidRDefault="00D4209A" w:rsidP="00D4209A">
      <w:pPr>
        <w:pStyle w:val="Bodytext10"/>
        <w:spacing w:after="460" w:line="276" w:lineRule="auto"/>
        <w:ind w:firstLine="1340"/>
        <w:jc w:val="both"/>
        <w:rPr>
          <w:sz w:val="62"/>
          <w:szCs w:val="62"/>
        </w:rPr>
      </w:pPr>
      <w:r>
        <w:rPr>
          <w:color w:val="000000"/>
          <w:sz w:val="62"/>
          <w:szCs w:val="62"/>
        </w:rPr>
        <w:t>在制造费用中，与产量有直接关系的称为可变制造费用，如燃料与动力消耗、机物 料消耗等；与产量无直接关系的称为固定制造费用，如管理人员工资、办公费、修理费、 折旧费、采暖费、照明费等。</w:t>
      </w:r>
    </w:p>
    <w:p w14:paraId="5F141DB0" w14:textId="77777777" w:rsidR="00D4209A" w:rsidRDefault="00D4209A" w:rsidP="00D4209A">
      <w:pPr>
        <w:pStyle w:val="Bodytext30"/>
        <w:spacing w:after="640"/>
        <w:ind w:left="1280"/>
        <w:rPr>
          <w:sz w:val="60"/>
          <w:szCs w:val="60"/>
        </w:rPr>
      </w:pPr>
      <w:r>
        <w:rPr>
          <w:rFonts w:ascii="Arial" w:eastAsia="Arial" w:hAnsi="Arial" w:cs="Arial"/>
          <w:color w:val="000000"/>
          <w:sz w:val="66"/>
          <w:szCs w:val="66"/>
        </w:rPr>
        <w:t>6. ERP</w:t>
      </w:r>
      <w:r>
        <w:rPr>
          <w:color w:val="000000"/>
          <w:sz w:val="60"/>
          <w:szCs w:val="60"/>
        </w:rPr>
        <w:t>系统中的四种基本的成本类型</w:t>
      </w:r>
    </w:p>
    <w:p w14:paraId="21C3E313" w14:textId="77777777" w:rsidR="00D4209A" w:rsidRDefault="00D4209A" w:rsidP="00D4209A">
      <w:pPr>
        <w:pStyle w:val="Bodytext10"/>
        <w:spacing w:after="0" w:line="286" w:lineRule="auto"/>
        <w:jc w:val="both"/>
        <w:rPr>
          <w:sz w:val="62"/>
          <w:szCs w:val="62"/>
        </w:rPr>
      </w:pPr>
      <w:r>
        <w:rPr>
          <w:noProof/>
        </w:rPr>
        <mc:AlternateContent>
          <mc:Choice Requires="wps">
            <w:drawing>
              <wp:anchor distT="0" distB="0" distL="0" distR="0" simplePos="0" relativeHeight="251715584" behindDoc="0" locked="0" layoutInCell="1" allowOverlap="1" wp14:anchorId="7B472957" wp14:editId="7409ED75">
                <wp:simplePos x="0" y="0"/>
                <wp:positionH relativeFrom="page">
                  <wp:posOffset>15092045</wp:posOffset>
                </wp:positionH>
                <wp:positionV relativeFrom="paragraph">
                  <wp:posOffset>127000</wp:posOffset>
                </wp:positionV>
                <wp:extent cx="304800" cy="243840"/>
                <wp:effectExtent l="0" t="0" r="0" b="0"/>
                <wp:wrapSquare wrapText="bothSides"/>
                <wp:docPr id="846" name="Shape 846"/>
                <wp:cNvGraphicFramePr/>
                <a:graphic xmlns:a="http://schemas.openxmlformats.org/drawingml/2006/main">
                  <a:graphicData uri="http://schemas.microsoft.com/office/word/2010/wordprocessingShape">
                    <wps:wsp>
                      <wps:cNvSpPr txBox="1"/>
                      <wps:spPr>
                        <a:xfrm>
                          <a:off x="0" y="0"/>
                          <a:ext cx="304800" cy="243840"/>
                        </a:xfrm>
                        <a:prstGeom prst="rect">
                          <a:avLst/>
                        </a:prstGeom>
                        <a:noFill/>
                      </wps:spPr>
                      <wps:txbx>
                        <w:txbxContent>
                          <w:p w14:paraId="7A3C06A3" w14:textId="77777777" w:rsidR="00D4209A" w:rsidRDefault="00D4209A" w:rsidP="00D4209A">
                            <w:pPr>
                              <w:pStyle w:val="Other10"/>
                              <w:pBdr>
                                <w:top w:val="single" w:sz="0" w:space="0" w:color="484848"/>
                                <w:left w:val="single" w:sz="0" w:space="0" w:color="484848"/>
                                <w:bottom w:val="single" w:sz="0" w:space="0" w:color="484848"/>
                                <w:right w:val="single" w:sz="0" w:space="0" w:color="484848"/>
                              </w:pBdr>
                              <w:shd w:val="clear" w:color="auto" w:fill="484848"/>
                              <w:spacing w:after="0"/>
                              <w:jc w:val="right"/>
                              <w:rPr>
                                <w:sz w:val="32"/>
                                <w:szCs w:val="32"/>
                              </w:rPr>
                            </w:pPr>
                            <w:r>
                              <w:rPr>
                                <w:rFonts w:ascii="Times New Roman" w:eastAsia="Times New Roman" w:hAnsi="Times New Roman" w:cs="Times New Roman"/>
                                <w:color w:val="FFFFFF"/>
                                <w:sz w:val="32"/>
                                <w:szCs w:val="32"/>
                              </w:rPr>
                              <w:t>51!</w:t>
                            </w:r>
                          </w:p>
                        </w:txbxContent>
                      </wps:txbx>
                      <wps:bodyPr wrap="none" lIns="0" tIns="0" rIns="0" bIns="0"/>
                    </wps:wsp>
                  </a:graphicData>
                </a:graphic>
              </wp:anchor>
            </w:drawing>
          </mc:Choice>
          <mc:Fallback>
            <w:pict>
              <v:shape w14:anchorId="7B472957" id="Shape 846" o:spid="_x0000_s1080" type="#_x0000_t202" style="position:absolute;left:0;text-align:left;margin-left:1188.35pt;margin-top:10pt;width:24pt;height:19.2pt;z-index:25171558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YWFegEAAO0CAAAOAAAAZHJzL2Uyb0RvYy54bWysUl1LwzAUfRf8DyHvrt2HMsragYyJICpM&#13;&#10;f0CaJmugyQ1JXLt/701cN9E38eX25t703HPPyWo96I4chPMKTEmnk5wSYTg0yuxL+v62vVlS4gMz&#13;&#10;DevAiJIehafr6vpq1dtCzKCFrhGOIIjxRW9L2oZgiyzzvBWa+QlYYbApwWkW8Oj2WeNYj+i6y2Z5&#13;&#10;fpf14BrrgAvvsbr5atIq4UspeHiR0otAupIit5CiS7GOMatWrNg7ZlvFTzTYH1hopgwOPUNtWGDk&#13;&#10;w6lfUFpxBx5kmHDQGUipuEg74DbT/Mc2u5ZZkXZBcbw9y+T/D5Y/H3b21ZEw3MOABkZBeusLj8W4&#13;&#10;zyCdjl9kSrCPEh7PsokhEI7Feb5Y5tjh2Jot5stFkjW7/GydDw8CNIlJSR26ksRihycfcCBeHa/E&#13;&#10;WQa2quti/cIkZmGoB6Kakt4uRpo1NEdk36OBJTX4wijpHg3qE70eEzcm9SkZoVHTNPzkfzTt+zkR&#13;&#10;uLzS6hMAAP//AwBQSwMEFAAGAAgAAAAhAMIW99XiAAAAEAEAAA8AAABkcnMvZG93bnJldi54bWxM&#13;&#10;T8lOwzAQvSPxD9YgcaN2QmijNE6FWI5UauHCzYmnSdrYjmynDX/PcCqX0Sxv3lJuZjOwM/rQOysh&#13;&#10;WQhgaBune9tK+Pp8f8iBhaisVoOzKOEHA2yq25tSFdpd7A7P+9gyIrGhUBK6GMeC89B0aFRYuBEt&#13;&#10;3Q7OGxVp9C3XXl2I3Aw8FWLJjeotKXRqxJcOm9N+MhIOH9vT8W3aiWMrcvxOPM51spXy/m5+XVN5&#13;&#10;XgOLOMfrB/xlIP9QkbHaTVYHNkhIH1fLFWGpE5SMEGmWZrSpJTzlGfCq5P+DVL8AAAD//wMAUEsB&#13;&#10;Ai0AFAAGAAgAAAAhALaDOJL+AAAA4QEAABMAAAAAAAAAAAAAAAAAAAAAAFtDb250ZW50X1R5cGVz&#13;&#10;XS54bWxQSwECLQAUAAYACAAAACEAOP0h/9YAAACUAQAACwAAAAAAAAAAAAAAAAAvAQAAX3JlbHMv&#13;&#10;LnJlbHNQSwECLQAUAAYACAAAACEA8TmFhXoBAADtAgAADgAAAAAAAAAAAAAAAAAuAgAAZHJzL2Uy&#13;&#10;b0RvYy54bWxQSwECLQAUAAYACAAAACEAwhb31eIAAAAQAQAADwAAAAAAAAAAAAAAAADUAwAAZHJz&#13;&#10;L2Rvd25yZXYueG1sUEsFBgAAAAAEAAQA8wAAAOMEAAAAAA==&#13;&#10;" filled="f" stroked="f">
                <v:textbox inset="0,0,0,0">
                  <w:txbxContent>
                    <w:p w14:paraId="7A3C06A3" w14:textId="77777777" w:rsidR="00D4209A" w:rsidRDefault="00D4209A" w:rsidP="00D4209A">
                      <w:pPr>
                        <w:pStyle w:val="Other10"/>
                        <w:pBdr>
                          <w:top w:val="single" w:sz="0" w:space="0" w:color="484848"/>
                          <w:left w:val="single" w:sz="0" w:space="0" w:color="484848"/>
                          <w:bottom w:val="single" w:sz="0" w:space="0" w:color="484848"/>
                          <w:right w:val="single" w:sz="0" w:space="0" w:color="484848"/>
                        </w:pBdr>
                        <w:shd w:val="clear" w:color="auto" w:fill="484848"/>
                        <w:spacing w:after="0"/>
                        <w:jc w:val="right"/>
                        <w:rPr>
                          <w:sz w:val="32"/>
                          <w:szCs w:val="32"/>
                        </w:rPr>
                      </w:pPr>
                      <w:r>
                        <w:rPr>
                          <w:rFonts w:ascii="Times New Roman" w:eastAsia="Times New Roman" w:hAnsi="Times New Roman" w:cs="Times New Roman"/>
                          <w:color w:val="FFFFFF"/>
                          <w:sz w:val="32"/>
                          <w:szCs w:val="32"/>
                        </w:rPr>
                        <w:t>51!</w:t>
                      </w:r>
                    </w:p>
                  </w:txbxContent>
                </v:textbox>
                <w10:wrap type="square" anchorx="page"/>
              </v:shape>
            </w:pict>
          </mc:Fallback>
        </mc:AlternateContent>
      </w:r>
      <w:r>
        <w:rPr>
          <w:color w:val="000000"/>
          <w:sz w:val="62"/>
          <w:szCs w:val="62"/>
        </w:rPr>
        <w:t>为了便于计划、监控、分析和维护产品成本，</w:t>
      </w:r>
      <w:r>
        <w:rPr>
          <w:rFonts w:ascii="Arial" w:eastAsia="Arial" w:hAnsi="Arial" w:cs="Arial"/>
          <w:color w:val="000000"/>
          <w:sz w:val="66"/>
          <w:szCs w:val="66"/>
        </w:rPr>
        <w:t>ERP</w:t>
      </w:r>
      <w:r>
        <w:rPr>
          <w:color w:val="000000"/>
          <w:sz w:val="62"/>
          <w:szCs w:val="62"/>
        </w:rPr>
        <w:t>系统中通常设置四种基本的成本 类型。</w:t>
      </w:r>
    </w:p>
    <w:p w14:paraId="72EB0639" w14:textId="77777777" w:rsidR="00D4209A" w:rsidRDefault="00D4209A" w:rsidP="00D4209A">
      <w:pPr>
        <w:pStyle w:val="Bodytext10"/>
        <w:spacing w:after="0" w:line="312" w:lineRule="auto"/>
        <w:ind w:left="1280"/>
        <w:jc w:val="both"/>
        <w:rPr>
          <w:sz w:val="62"/>
          <w:szCs w:val="62"/>
        </w:rPr>
      </w:pPr>
      <w:r>
        <w:rPr>
          <w:rFonts w:ascii="Arial" w:eastAsia="Arial" w:hAnsi="Arial" w:cs="Arial"/>
          <w:color w:val="000000"/>
          <w:sz w:val="66"/>
          <w:szCs w:val="66"/>
        </w:rPr>
        <w:t>1 ）</w:t>
      </w:r>
      <w:r>
        <w:rPr>
          <w:color w:val="000000"/>
          <w:sz w:val="62"/>
          <w:szCs w:val="62"/>
        </w:rPr>
        <w:t>标准成本</w:t>
      </w:r>
    </w:p>
    <w:p w14:paraId="3D5AACFF" w14:textId="77777777" w:rsidR="00D4209A" w:rsidRDefault="00D4209A" w:rsidP="00D4209A">
      <w:pPr>
        <w:pStyle w:val="Bodytext10"/>
        <w:spacing w:after="0" w:line="286" w:lineRule="auto"/>
        <w:ind w:firstLine="1340"/>
        <w:jc w:val="both"/>
        <w:rPr>
          <w:sz w:val="62"/>
          <w:szCs w:val="62"/>
        </w:rPr>
      </w:pPr>
      <w:r>
        <w:rPr>
          <w:color w:val="000000"/>
          <w:sz w:val="62"/>
          <w:szCs w:val="62"/>
        </w:rPr>
        <w:t>标准成本是成本管理中的计划成本，是经营的目标和评价的尺度，反映了一定时期 内要达到的成本水平。标准成本在计划期（如会计年度）内保持不变，是一种冻结的成 本，作为预计企业收入、物料库存价值及报价的基础。</w:t>
      </w:r>
    </w:p>
    <w:p w14:paraId="5AAB88E1" w14:textId="77777777" w:rsidR="00D4209A" w:rsidRDefault="00D4209A" w:rsidP="00D4209A">
      <w:pPr>
        <w:pStyle w:val="Bodytext10"/>
        <w:spacing w:after="0" w:line="286" w:lineRule="auto"/>
        <w:ind w:firstLine="1340"/>
        <w:jc w:val="both"/>
        <w:rPr>
          <w:sz w:val="62"/>
          <w:szCs w:val="62"/>
        </w:rPr>
      </w:pPr>
      <w:r>
        <w:rPr>
          <w:color w:val="000000"/>
          <w:sz w:val="62"/>
          <w:szCs w:val="62"/>
        </w:rPr>
        <w:t>制定标准成本时，应充分考虑在有效作业状态下所需要的材料和人工数量、预期支 付的材料和人工费用，以及在正常生产情况下应分摊的制造费用等因素。标准成本的制 定，应由销售、生产、计划、采购、物料、劳动工资、工艺、车间、会计等有关部门人 员共同商定。</w:t>
      </w:r>
      <w:r>
        <w:rPr>
          <w:color w:val="000000"/>
          <w:sz w:val="62"/>
          <w:szCs w:val="62"/>
        </w:rPr>
        <w:lastRenderedPageBreak/>
        <w:t>标准成本制定后，企业要定期进行评价和维护。</w:t>
      </w:r>
    </w:p>
    <w:p w14:paraId="01AEFC34" w14:textId="77777777" w:rsidR="00D4209A" w:rsidRDefault="00D4209A" w:rsidP="00D4209A">
      <w:pPr>
        <w:pStyle w:val="Bodytext10"/>
        <w:tabs>
          <w:tab w:val="left" w:pos="2279"/>
        </w:tabs>
        <w:spacing w:after="0" w:line="312" w:lineRule="auto"/>
        <w:ind w:left="1280"/>
        <w:jc w:val="both"/>
        <w:rPr>
          <w:sz w:val="62"/>
          <w:szCs w:val="62"/>
        </w:rPr>
      </w:pPr>
      <w:bookmarkStart w:id="167" w:name="bookmark458"/>
      <w:r>
        <w:rPr>
          <w:rFonts w:ascii="Arial" w:eastAsia="Arial" w:hAnsi="Arial" w:cs="Arial"/>
          <w:color w:val="000000"/>
          <w:sz w:val="66"/>
          <w:szCs w:val="66"/>
        </w:rPr>
        <w:t>2</w:t>
      </w:r>
      <w:bookmarkEnd w:id="167"/>
      <w:r>
        <w:rPr>
          <w:color w:val="000000"/>
          <w:sz w:val="62"/>
          <w:szCs w:val="62"/>
        </w:rPr>
        <w:t>）</w:t>
      </w:r>
      <w:r>
        <w:rPr>
          <w:color w:val="000000"/>
          <w:sz w:val="62"/>
          <w:szCs w:val="62"/>
        </w:rPr>
        <w:tab/>
        <w:t>现行标准成本</w:t>
      </w:r>
    </w:p>
    <w:p w14:paraId="310E0FEA" w14:textId="77777777" w:rsidR="00D4209A" w:rsidRDefault="00D4209A" w:rsidP="00D4209A">
      <w:pPr>
        <w:pStyle w:val="Bodytext10"/>
        <w:spacing w:after="0" w:line="276" w:lineRule="auto"/>
        <w:jc w:val="both"/>
        <w:rPr>
          <w:sz w:val="62"/>
          <w:szCs w:val="62"/>
        </w:rPr>
      </w:pPr>
      <w:r>
        <w:rPr>
          <w:noProof/>
        </w:rPr>
        <mc:AlternateContent>
          <mc:Choice Requires="wps">
            <w:drawing>
              <wp:anchor distT="0" distB="0" distL="0" distR="0" simplePos="0" relativeHeight="251716608" behindDoc="0" locked="0" layoutInCell="1" allowOverlap="1" wp14:anchorId="3BE78F46" wp14:editId="3D704E51">
                <wp:simplePos x="0" y="0"/>
                <wp:positionH relativeFrom="page">
                  <wp:posOffset>14665325</wp:posOffset>
                </wp:positionH>
                <wp:positionV relativeFrom="paragraph">
                  <wp:posOffset>101600</wp:posOffset>
                </wp:positionV>
                <wp:extent cx="304800" cy="243840"/>
                <wp:effectExtent l="0" t="0" r="0" b="0"/>
                <wp:wrapSquare wrapText="bothSides"/>
                <wp:docPr id="848" name="Shape 848"/>
                <wp:cNvGraphicFramePr/>
                <a:graphic xmlns:a="http://schemas.openxmlformats.org/drawingml/2006/main">
                  <a:graphicData uri="http://schemas.microsoft.com/office/word/2010/wordprocessingShape">
                    <wps:wsp>
                      <wps:cNvSpPr txBox="1"/>
                      <wps:spPr>
                        <a:xfrm>
                          <a:off x="0" y="0"/>
                          <a:ext cx="304800" cy="243840"/>
                        </a:xfrm>
                        <a:prstGeom prst="rect">
                          <a:avLst/>
                        </a:prstGeom>
                        <a:noFill/>
                      </wps:spPr>
                      <wps:txbx>
                        <w:txbxContent>
                          <w:p w14:paraId="4658CD50" w14:textId="77777777" w:rsidR="00D4209A" w:rsidRDefault="00D4209A" w:rsidP="00D4209A">
                            <w:pPr>
                              <w:pStyle w:val="Other10"/>
                              <w:pBdr>
                                <w:top w:val="single" w:sz="0" w:space="0" w:color="484848"/>
                                <w:left w:val="single" w:sz="0" w:space="0" w:color="484848"/>
                                <w:bottom w:val="single" w:sz="0" w:space="0" w:color="484848"/>
                                <w:right w:val="single" w:sz="0" w:space="0" w:color="484848"/>
                              </w:pBdr>
                              <w:shd w:val="clear" w:color="auto" w:fill="484848"/>
                              <w:spacing w:after="0"/>
                              <w:jc w:val="right"/>
                              <w:rPr>
                                <w:sz w:val="32"/>
                                <w:szCs w:val="32"/>
                              </w:rPr>
                            </w:pPr>
                            <w:r>
                              <w:rPr>
                                <w:rFonts w:ascii="Times New Roman" w:eastAsia="Times New Roman" w:hAnsi="Times New Roman" w:cs="Times New Roman"/>
                                <w:color w:val="FFFFFF"/>
                                <w:sz w:val="32"/>
                                <w:szCs w:val="32"/>
                              </w:rPr>
                              <w:t>311</w:t>
                            </w:r>
                          </w:p>
                        </w:txbxContent>
                      </wps:txbx>
                      <wps:bodyPr wrap="none" lIns="0" tIns="0" rIns="0" bIns="0"/>
                    </wps:wsp>
                  </a:graphicData>
                </a:graphic>
              </wp:anchor>
            </w:drawing>
          </mc:Choice>
          <mc:Fallback>
            <w:pict>
              <v:shape w14:anchorId="3BE78F46" id="Shape 848" o:spid="_x0000_s1081" type="#_x0000_t202" style="position:absolute;left:0;text-align:left;margin-left:1154.75pt;margin-top:8pt;width:24pt;height:19.2pt;z-index:25171660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fO3egEAAO0CAAAOAAAAZHJzL2Uyb0RvYy54bWysUl1LwzAUfRf8DyHvrt2XjLJ2IGMiiArq&#13;&#10;D0jTZA00uSGJa/fvvYnrJvomvtze3Juee+45WW8G3ZGDcF6BKel0klMiDIdGmX1J3992NytKfGCm&#13;&#10;YR0YUdKj8HRTXV+te1uIGbTQNcIRBDG+6G1J2xBskWWet0IzPwErDDYlOM0CHt0+axzrEV132SzP&#13;&#10;b7MeXGMdcOE9VrdfTVolfCkFD89SehFIV1LkFlJ0KdYxZtWaFXvHbKv4iQb7AwvNlMGhZ6gtC4x8&#13;&#10;OPULSivuwIMMEw46AykVF2kH3Gaa/9jmtWVWpF1QHG/PMvn/g+VPh1f74kgY7mBAA6MgvfWFx2Lc&#13;&#10;Z5BOxy8yJdhHCY9n2cQQCMfiPF+scuxwbM0W89UiyZpdfrbOh3sBmsSkpA5dSWKxw6MPOBCvjlfi&#13;&#10;LAM71XWxfmESszDUA1FNSZfLkWYNzRHZ92hgSQ2+MEq6B4P6RK/HxI1JfUpGaNQ0DT/5H037fk4E&#13;&#10;Lq+0+gQAAP//AwBQSwMEFAAGAAgAAAAhAD3S6GPjAAAAEAEAAA8AAABkcnMvZG93bnJldi54bWxM&#13;&#10;T8tOwzAQvCPxD9YicaN20qaUNE6FeByp1MKFmxNvk7SxHdlOG/6e5VQuK+3O7DyKzWR6dkYfOmcl&#13;&#10;JDMBDG3tdGcbCV+f7w8rYCEqq1XvLEr4wQCb8vamULl2F7vD8z42jERsyJWENsYh5zzULRoVZm5A&#13;&#10;S9jBeaMirb7h2qsLiZuep0IsuVGdJYdWDfjSYn3aj0bC4WN7Or6NO3FsxAq/E49TlWylvL+bXtc0&#13;&#10;ntfAIk7x+gF/HSg/lBSscqPVgfUS0rl4yohLyJKaESOdZ490qSRkiwXwsuD/i5S/AAAA//8DAFBL&#13;&#10;AQItABQABgAIAAAAIQC2gziS/gAAAOEBAAATAAAAAAAAAAAAAAAAAAAAAABbQ29udGVudF9UeXBl&#13;&#10;c10ueG1sUEsBAi0AFAAGAAgAAAAhADj9If/WAAAAlAEAAAsAAAAAAAAAAAAAAAAALwEAAF9yZWxz&#13;&#10;Ly5yZWxzUEsBAi0AFAAGAAgAAAAhAOCF87d6AQAA7QIAAA4AAAAAAAAAAAAAAAAALgIAAGRycy9l&#13;&#10;Mm9Eb2MueG1sUEsBAi0AFAAGAAgAAAAhAD3S6GPjAAAAEAEAAA8AAAAAAAAAAAAAAAAA1AMAAGRy&#13;&#10;cy9kb3ducmV2LnhtbFBLBQYAAAAABAAEAPMAAADkBAAAAAA=&#13;&#10;" filled="f" stroked="f">
                <v:textbox inset="0,0,0,0">
                  <w:txbxContent>
                    <w:p w14:paraId="4658CD50" w14:textId="77777777" w:rsidR="00D4209A" w:rsidRDefault="00D4209A" w:rsidP="00D4209A">
                      <w:pPr>
                        <w:pStyle w:val="Other10"/>
                        <w:pBdr>
                          <w:top w:val="single" w:sz="0" w:space="0" w:color="484848"/>
                          <w:left w:val="single" w:sz="0" w:space="0" w:color="484848"/>
                          <w:bottom w:val="single" w:sz="0" w:space="0" w:color="484848"/>
                          <w:right w:val="single" w:sz="0" w:space="0" w:color="484848"/>
                        </w:pBdr>
                        <w:shd w:val="clear" w:color="auto" w:fill="484848"/>
                        <w:spacing w:after="0"/>
                        <w:jc w:val="right"/>
                        <w:rPr>
                          <w:sz w:val="32"/>
                          <w:szCs w:val="32"/>
                        </w:rPr>
                      </w:pPr>
                      <w:r>
                        <w:rPr>
                          <w:rFonts w:ascii="Times New Roman" w:eastAsia="Times New Roman" w:hAnsi="Times New Roman" w:cs="Times New Roman"/>
                          <w:color w:val="FFFFFF"/>
                          <w:sz w:val="32"/>
                          <w:szCs w:val="32"/>
                        </w:rPr>
                        <w:t>311</w:t>
                      </w:r>
                    </w:p>
                  </w:txbxContent>
                </v:textbox>
                <w10:wrap type="square" anchorx="page"/>
              </v:shape>
            </w:pict>
          </mc:Fallback>
        </mc:AlternateContent>
      </w:r>
      <w:r>
        <w:rPr>
          <w:color w:val="000000"/>
          <w:sz w:val="62"/>
          <w:szCs w:val="62"/>
        </w:rPr>
        <w:t>现行标准成本也称为现行成本，类似于人们常说的定额成本，是一种当前使用的标 准成本，或者可被看作标准成本的执行成本。现行标准成本反映的是生产计划期内某一 时期的成本标准。在实际生产过程中，产品结构、加工工艺、采购费用和劳动生产率等 因素会发生变化，也会导致成本数据发生变化。为了使标准成本数据尽量接近实际，可 对现行标准成本定期（如</w:t>
      </w:r>
      <w:r>
        <w:rPr>
          <w:rFonts w:ascii="Arial" w:eastAsia="Arial" w:hAnsi="Arial" w:cs="Arial"/>
          <w:color w:val="000000"/>
          <w:sz w:val="66"/>
          <w:szCs w:val="66"/>
        </w:rPr>
        <w:t>3</w:t>
      </w:r>
      <w:r>
        <w:rPr>
          <w:color w:val="000000"/>
          <w:sz w:val="66"/>
          <w:szCs w:val="66"/>
        </w:rPr>
        <w:t>〜</w:t>
      </w:r>
      <w:r>
        <w:rPr>
          <w:rFonts w:ascii="Arial" w:eastAsia="Arial" w:hAnsi="Arial" w:cs="Arial"/>
          <w:color w:val="000000"/>
          <w:sz w:val="66"/>
          <w:szCs w:val="66"/>
        </w:rPr>
        <w:t>6</w:t>
      </w:r>
      <w:r>
        <w:rPr>
          <w:color w:val="000000"/>
          <w:sz w:val="62"/>
          <w:szCs w:val="62"/>
        </w:rPr>
        <w:t>个月）进行调整，而使标准成本保持不变。</w:t>
      </w:r>
    </w:p>
    <w:p w14:paraId="03854042" w14:textId="77777777" w:rsidR="00D4209A" w:rsidRDefault="00D4209A" w:rsidP="00D4209A">
      <w:pPr>
        <w:pStyle w:val="Bodytext10"/>
        <w:spacing w:after="0" w:line="286" w:lineRule="auto"/>
        <w:ind w:firstLine="1340"/>
        <w:jc w:val="both"/>
        <w:rPr>
          <w:sz w:val="62"/>
          <w:szCs w:val="62"/>
        </w:rPr>
      </w:pPr>
      <w:r>
        <w:rPr>
          <w:color w:val="000000"/>
          <w:sz w:val="62"/>
          <w:szCs w:val="62"/>
        </w:rPr>
        <w:t>现行标准成本的制定方式与标准成本类似，只是有些数据采用的是现行的成本数据。</w:t>
      </w:r>
    </w:p>
    <w:p w14:paraId="29FEC998" w14:textId="77777777" w:rsidR="00D4209A" w:rsidRDefault="00D4209A" w:rsidP="00D4209A">
      <w:pPr>
        <w:pStyle w:val="Bodytext10"/>
        <w:tabs>
          <w:tab w:val="left" w:pos="2279"/>
        </w:tabs>
        <w:spacing w:after="0" w:line="312" w:lineRule="auto"/>
        <w:ind w:firstLine="1340"/>
        <w:jc w:val="both"/>
        <w:rPr>
          <w:sz w:val="62"/>
          <w:szCs w:val="62"/>
        </w:rPr>
      </w:pPr>
      <w:bookmarkStart w:id="168" w:name="bookmark459"/>
      <w:r>
        <w:rPr>
          <w:rFonts w:ascii="Arial" w:eastAsia="Arial" w:hAnsi="Arial" w:cs="Arial"/>
          <w:color w:val="000000"/>
          <w:sz w:val="66"/>
          <w:szCs w:val="66"/>
        </w:rPr>
        <w:t>3</w:t>
      </w:r>
      <w:bookmarkEnd w:id="168"/>
      <w:r>
        <w:rPr>
          <w:rFonts w:ascii="Arial" w:eastAsia="Arial" w:hAnsi="Arial" w:cs="Arial"/>
          <w:color w:val="000000"/>
          <w:sz w:val="66"/>
          <w:szCs w:val="66"/>
        </w:rPr>
        <w:t>）</w:t>
      </w:r>
      <w:r>
        <w:rPr>
          <w:rFonts w:ascii="Arial" w:eastAsia="Arial" w:hAnsi="Arial" w:cs="Arial"/>
          <w:color w:val="000000"/>
          <w:sz w:val="66"/>
          <w:szCs w:val="66"/>
        </w:rPr>
        <w:tab/>
      </w:r>
      <w:r>
        <w:rPr>
          <w:color w:val="000000"/>
          <w:sz w:val="62"/>
          <w:szCs w:val="62"/>
        </w:rPr>
        <w:t>模拟成本</w:t>
      </w:r>
    </w:p>
    <w:p w14:paraId="2E8886BD" w14:textId="77777777" w:rsidR="00D4209A" w:rsidRDefault="00D4209A" w:rsidP="00D4209A">
      <w:pPr>
        <w:pStyle w:val="Bodytext10"/>
        <w:spacing w:after="0" w:line="298" w:lineRule="auto"/>
        <w:ind w:firstLine="1340"/>
        <w:jc w:val="both"/>
        <w:rPr>
          <w:sz w:val="62"/>
          <w:szCs w:val="62"/>
        </w:rPr>
      </w:pPr>
      <w:r>
        <w:rPr>
          <w:rFonts w:ascii="Arial" w:eastAsia="Arial" w:hAnsi="Arial" w:cs="Arial"/>
          <w:color w:val="000000"/>
          <w:sz w:val="66"/>
          <w:szCs w:val="66"/>
        </w:rPr>
        <w:t>ERP</w:t>
      </w:r>
      <w:r>
        <w:rPr>
          <w:color w:val="000000"/>
          <w:sz w:val="62"/>
          <w:szCs w:val="62"/>
        </w:rPr>
        <w:t>系统的特点之一就是运用其模拟功能，回答“如果……将会……”的问题。例 如，有时人们想知道产品设计变更、结构变化或工艺材料代用所引起的成本变化，就可</w:t>
      </w:r>
      <w:r>
        <w:br w:type="page"/>
      </w:r>
    </w:p>
    <w:p w14:paraId="46A5D52E" w14:textId="77777777" w:rsidR="00D4209A" w:rsidRDefault="00D4209A" w:rsidP="00D4209A">
      <w:pPr>
        <w:pStyle w:val="Bodytext10"/>
        <w:spacing w:after="0" w:line="298" w:lineRule="auto"/>
        <w:jc w:val="both"/>
        <w:rPr>
          <w:sz w:val="62"/>
          <w:szCs w:val="62"/>
        </w:rPr>
      </w:pPr>
      <w:r>
        <w:rPr>
          <w:color w:val="000000"/>
          <w:sz w:val="62"/>
          <w:szCs w:val="62"/>
        </w:rPr>
        <w:lastRenderedPageBreak/>
        <w:t>通过</w:t>
      </w:r>
      <w:r>
        <w:rPr>
          <w:rFonts w:ascii="Arial" w:eastAsia="Arial" w:hAnsi="Arial" w:cs="Arial"/>
          <w:color w:val="000000"/>
          <w:sz w:val="66"/>
          <w:szCs w:val="66"/>
        </w:rPr>
        <w:t>ERP</w:t>
      </w:r>
      <w:r>
        <w:rPr>
          <w:color w:val="000000"/>
          <w:sz w:val="62"/>
          <w:szCs w:val="62"/>
        </w:rPr>
        <w:t>系统的模拟功能来实现。为了在成本模拟或预定过程中不影响现行数据，故设 置模拟成本，这对于在产品设计过程中进行价值分析也是有用的。</w:t>
      </w:r>
    </w:p>
    <w:p w14:paraId="62F01B5A" w14:textId="77777777" w:rsidR="00D4209A" w:rsidRDefault="00D4209A" w:rsidP="00D4209A">
      <w:pPr>
        <w:pStyle w:val="Bodytext10"/>
        <w:spacing w:after="0" w:line="286" w:lineRule="auto"/>
        <w:ind w:firstLine="1300"/>
        <w:jc w:val="both"/>
        <w:rPr>
          <w:sz w:val="62"/>
          <w:szCs w:val="62"/>
        </w:rPr>
      </w:pPr>
      <w:r>
        <w:rPr>
          <w:color w:val="000000"/>
          <w:sz w:val="62"/>
          <w:szCs w:val="62"/>
        </w:rPr>
        <w:t>在制定下一个会计年度的标准成本之前，需要先把修订的成本项目输入模拟成本系 统，经过多次模拟运行比较，审定后再转换到标准成本系统。</w:t>
      </w:r>
    </w:p>
    <w:p w14:paraId="30563D23" w14:textId="77777777" w:rsidR="00D4209A" w:rsidRDefault="00D4209A" w:rsidP="00D4209A">
      <w:pPr>
        <w:pStyle w:val="Bodytext10"/>
        <w:spacing w:after="0" w:line="286" w:lineRule="auto"/>
        <w:ind w:firstLine="1300"/>
        <w:jc w:val="both"/>
        <w:rPr>
          <w:sz w:val="62"/>
          <w:szCs w:val="62"/>
        </w:rPr>
      </w:pPr>
      <w:r>
        <w:rPr>
          <w:color w:val="000000"/>
          <w:sz w:val="62"/>
          <w:szCs w:val="62"/>
        </w:rPr>
        <w:t>模拟成本的制定方式与标准成本类似。现行标准成本和模拟成本均可在标准成本的 基础上通过复制和转换来建立。在复制和转换后进行必要的修改可以大大减少重复的工 作量。</w:t>
      </w:r>
    </w:p>
    <w:p w14:paraId="777441B3" w14:textId="77777777" w:rsidR="00D4209A" w:rsidRDefault="00D4209A" w:rsidP="00D4209A">
      <w:pPr>
        <w:pStyle w:val="Bodytext10"/>
        <w:spacing w:after="0" w:line="286" w:lineRule="auto"/>
        <w:ind w:left="1280"/>
        <w:jc w:val="both"/>
        <w:rPr>
          <w:sz w:val="62"/>
          <w:szCs w:val="62"/>
        </w:rPr>
      </w:pPr>
      <w:r>
        <w:rPr>
          <w:rFonts w:ascii="Arial" w:eastAsia="Arial" w:hAnsi="Arial" w:cs="Arial"/>
          <w:color w:val="000000"/>
          <w:sz w:val="66"/>
          <w:szCs w:val="66"/>
        </w:rPr>
        <w:t>4）</w:t>
      </w:r>
      <w:r>
        <w:rPr>
          <w:color w:val="000000"/>
          <w:sz w:val="62"/>
          <w:szCs w:val="62"/>
        </w:rPr>
        <w:t>实际成本</w:t>
      </w:r>
    </w:p>
    <w:p w14:paraId="42097600" w14:textId="77777777" w:rsidR="00D4209A" w:rsidRDefault="00D4209A" w:rsidP="00D4209A">
      <w:pPr>
        <w:pStyle w:val="Bodytext10"/>
        <w:spacing w:after="1380" w:line="286" w:lineRule="auto"/>
        <w:ind w:firstLine="1300"/>
        <w:jc w:val="both"/>
        <w:rPr>
          <w:sz w:val="62"/>
          <w:szCs w:val="62"/>
        </w:rPr>
      </w:pPr>
      <w:r>
        <w:rPr>
          <w:color w:val="000000"/>
          <w:sz w:val="62"/>
          <w:szCs w:val="62"/>
        </w:rPr>
        <w:t>实际成本是在生产过程中实际发生的成本，主要来自各部门的反馈信息，如生产工 票、领料单、采购发票等。</w:t>
      </w:r>
    </w:p>
    <w:p w14:paraId="0000AF27" w14:textId="77777777" w:rsidR="00D4209A" w:rsidRDefault="00D4209A" w:rsidP="00D4209A">
      <w:pPr>
        <w:pStyle w:val="Heading310"/>
        <w:keepNext/>
        <w:keepLines/>
        <w:spacing w:after="1600"/>
        <w:ind w:left="1280"/>
      </w:pPr>
      <w:bookmarkStart w:id="169" w:name="bookmark460"/>
      <w:bookmarkStart w:id="170" w:name="bookmark461"/>
      <w:bookmarkStart w:id="171" w:name="bookmark462"/>
      <w:r>
        <w:rPr>
          <w:rFonts w:ascii="Times New Roman" w:eastAsia="Times New Roman" w:hAnsi="Times New Roman" w:cs="Times New Roman"/>
          <w:color w:val="000000"/>
        </w:rPr>
        <w:t>3.7.2 ERP</w:t>
      </w:r>
      <w:r>
        <w:rPr>
          <w:rFonts w:ascii="Arial Unicode MS" w:eastAsia="Arial Unicode MS" w:hAnsi="Arial Unicode MS" w:cs="Arial Unicode MS"/>
          <w:b w:val="0"/>
          <w:bCs w:val="0"/>
          <w:color w:val="000000"/>
        </w:rPr>
        <w:t>系统中的成本计算</w:t>
      </w:r>
      <w:bookmarkEnd w:id="169"/>
      <w:bookmarkEnd w:id="170"/>
      <w:bookmarkEnd w:id="171"/>
    </w:p>
    <w:p w14:paraId="354C13C8" w14:textId="77777777" w:rsidR="00D4209A" w:rsidRDefault="00D4209A" w:rsidP="00D4209A">
      <w:pPr>
        <w:pStyle w:val="Bodytext10"/>
        <w:spacing w:after="0" w:line="298" w:lineRule="auto"/>
        <w:ind w:firstLine="1300"/>
        <w:jc w:val="both"/>
        <w:rPr>
          <w:sz w:val="62"/>
          <w:szCs w:val="62"/>
        </w:rPr>
      </w:pPr>
      <w:r>
        <w:rPr>
          <w:rFonts w:ascii="Arial" w:eastAsia="Arial" w:hAnsi="Arial" w:cs="Arial"/>
          <w:color w:val="000000"/>
          <w:sz w:val="66"/>
          <w:szCs w:val="66"/>
        </w:rPr>
        <w:t>ERP</w:t>
      </w:r>
      <w:r>
        <w:rPr>
          <w:color w:val="000000"/>
          <w:sz w:val="62"/>
          <w:szCs w:val="62"/>
        </w:rPr>
        <w:t>系统中成本计算的基本数据包括采购成本、材料定额、工时定额及各种费率等, 它们分别记录在物料生成文件、物料清单、工作中心和工艺路线等文件中。</w:t>
      </w:r>
    </w:p>
    <w:p w14:paraId="429FA45E" w14:textId="77777777" w:rsidR="00D4209A" w:rsidRDefault="00D4209A" w:rsidP="00D4209A">
      <w:pPr>
        <w:pStyle w:val="Bodytext10"/>
        <w:spacing w:after="0" w:line="283" w:lineRule="auto"/>
        <w:ind w:firstLine="1300"/>
        <w:jc w:val="both"/>
        <w:rPr>
          <w:sz w:val="62"/>
          <w:szCs w:val="62"/>
        </w:rPr>
      </w:pPr>
      <w:r>
        <w:rPr>
          <w:color w:val="000000"/>
          <w:sz w:val="62"/>
          <w:szCs w:val="62"/>
        </w:rPr>
        <w:t>这些基本数据有些是数量性数据，如工时定额、材料定额；有些是价格性数据，如 材料价格和各种费率。这些基本数据的准确性是成本计算准确性的保证。</w:t>
      </w:r>
    </w:p>
    <w:p w14:paraId="01718112" w14:textId="77777777" w:rsidR="00D4209A" w:rsidRDefault="00D4209A" w:rsidP="00D4209A">
      <w:pPr>
        <w:pStyle w:val="Bodytext10"/>
        <w:spacing w:after="0" w:line="283" w:lineRule="auto"/>
        <w:ind w:firstLine="1300"/>
        <w:jc w:val="both"/>
        <w:rPr>
          <w:sz w:val="62"/>
          <w:szCs w:val="62"/>
        </w:rPr>
      </w:pPr>
      <w:r>
        <w:rPr>
          <w:rFonts w:ascii="Arial" w:eastAsia="Arial" w:hAnsi="Arial" w:cs="Arial"/>
          <w:color w:val="000000"/>
          <w:sz w:val="66"/>
          <w:szCs w:val="66"/>
        </w:rPr>
        <w:t>ERP</w:t>
      </w:r>
      <w:r>
        <w:rPr>
          <w:color w:val="000000"/>
          <w:sz w:val="62"/>
          <w:szCs w:val="62"/>
        </w:rPr>
        <w:t>系统中的成本计算采用累加法，是按物料清单规定的物料之间的层次、需求关 系和制造过程，从产品结构的最低层次开始，从低层向高层逐层累加。成本的发生和累 加与生产制造过程同步，随着生产制造过程的进行，在材料信息和生产计划信息动态产 生的同时，成本信息也随之产生，使得</w:t>
      </w:r>
      <w:r>
        <w:rPr>
          <w:rFonts w:ascii="Arial" w:eastAsia="Arial" w:hAnsi="Arial" w:cs="Arial"/>
          <w:color w:val="000000"/>
          <w:sz w:val="66"/>
          <w:szCs w:val="66"/>
        </w:rPr>
        <w:t>ERP</w:t>
      </w:r>
      <w:r>
        <w:rPr>
          <w:color w:val="000000"/>
          <w:sz w:val="62"/>
          <w:szCs w:val="62"/>
        </w:rPr>
        <w:t>系统在计划、控制物流的同时，也控制了资 金流，做到了物流、信息流和资金流的统一。</w:t>
      </w:r>
    </w:p>
    <w:p w14:paraId="7A71379F" w14:textId="77777777" w:rsidR="00D4209A" w:rsidRDefault="00D4209A" w:rsidP="00D4209A">
      <w:pPr>
        <w:pStyle w:val="Bodytext10"/>
        <w:spacing w:after="0" w:line="283" w:lineRule="auto"/>
        <w:ind w:firstLine="1300"/>
        <w:jc w:val="both"/>
        <w:rPr>
          <w:sz w:val="62"/>
          <w:szCs w:val="62"/>
        </w:rPr>
      </w:pPr>
      <w:r>
        <w:rPr>
          <w:color w:val="000000"/>
          <w:sz w:val="62"/>
          <w:szCs w:val="62"/>
        </w:rPr>
        <w:t>采用累加法进行成本计算时，累加的结构和依据就是产品的物料清单。在物料清单 中，处于各个不同层次的物料项目的成本都包含两部分，即本层发生的成本和低层累加 的成本。</w:t>
      </w:r>
    </w:p>
    <w:p w14:paraId="646FD5C8" w14:textId="77777777" w:rsidR="00D4209A" w:rsidRDefault="00D4209A" w:rsidP="00D4209A">
      <w:pPr>
        <w:pStyle w:val="Bodytext10"/>
        <w:spacing w:after="0" w:line="300" w:lineRule="auto"/>
        <w:ind w:firstLine="1300"/>
        <w:jc w:val="both"/>
        <w:rPr>
          <w:sz w:val="62"/>
          <w:szCs w:val="62"/>
        </w:rPr>
      </w:pPr>
      <w:r>
        <w:rPr>
          <w:color w:val="000000"/>
          <w:sz w:val="62"/>
          <w:szCs w:val="62"/>
        </w:rPr>
        <w:lastRenderedPageBreak/>
        <w:t>在一个典型的产品物料清单中，最底层的物料项目都是外购件，即原材料或标准件, 它的材料费（采购件费）和采购间接费（采购部门的管理费、运输及保管费等）之和组 成产品成本中的直接材料费，其中：</w:t>
      </w:r>
    </w:p>
    <w:p w14:paraId="31694B2C" w14:textId="77777777" w:rsidR="00D4209A" w:rsidRDefault="00D4209A" w:rsidP="00D4209A">
      <w:pPr>
        <w:pStyle w:val="Bodytext10"/>
        <w:spacing w:after="0" w:line="290" w:lineRule="auto"/>
        <w:ind w:firstLine="7360"/>
        <w:jc w:val="both"/>
        <w:rPr>
          <w:sz w:val="62"/>
          <w:szCs w:val="62"/>
        </w:rPr>
      </w:pPr>
      <w:r>
        <w:rPr>
          <w:noProof/>
        </w:rPr>
        <mc:AlternateContent>
          <mc:Choice Requires="wps">
            <w:drawing>
              <wp:anchor distT="0" distB="0" distL="114300" distR="114300" simplePos="0" relativeHeight="251717632" behindDoc="0" locked="0" layoutInCell="1" allowOverlap="1" wp14:anchorId="187943C2" wp14:editId="7F292424">
                <wp:simplePos x="0" y="0"/>
                <wp:positionH relativeFrom="page">
                  <wp:posOffset>16012160</wp:posOffset>
                </wp:positionH>
                <wp:positionV relativeFrom="paragraph">
                  <wp:posOffset>12700</wp:posOffset>
                </wp:positionV>
                <wp:extent cx="1286510" cy="494030"/>
                <wp:effectExtent l="0" t="0" r="0" b="0"/>
                <wp:wrapSquare wrapText="left"/>
                <wp:docPr id="850" name="Shape 850"/>
                <wp:cNvGraphicFramePr/>
                <a:graphic xmlns:a="http://schemas.openxmlformats.org/drawingml/2006/main">
                  <a:graphicData uri="http://schemas.microsoft.com/office/word/2010/wordprocessingShape">
                    <wps:wsp>
                      <wps:cNvSpPr txBox="1"/>
                      <wps:spPr>
                        <a:xfrm>
                          <a:off x="0" y="0"/>
                          <a:ext cx="1286510" cy="494030"/>
                        </a:xfrm>
                        <a:prstGeom prst="rect">
                          <a:avLst/>
                        </a:prstGeom>
                        <a:noFill/>
                      </wps:spPr>
                      <wps:txbx>
                        <w:txbxContent>
                          <w:p w14:paraId="6002AE7C" w14:textId="77777777" w:rsidR="00D4209A" w:rsidRDefault="00D4209A" w:rsidP="00D4209A">
                            <w:pPr>
                              <w:pStyle w:val="Bodytext20"/>
                              <w:spacing w:after="0"/>
                              <w:ind w:left="-20"/>
                            </w:pPr>
                            <w:r>
                              <w:rPr>
                                <w:color w:val="000000"/>
                              </w:rPr>
                              <w:t>(3-14)</w:t>
                            </w:r>
                          </w:p>
                        </w:txbxContent>
                      </wps:txbx>
                      <wps:bodyPr wrap="none" lIns="0" tIns="0" rIns="0" bIns="0"/>
                    </wps:wsp>
                  </a:graphicData>
                </a:graphic>
              </wp:anchor>
            </w:drawing>
          </mc:Choice>
          <mc:Fallback>
            <w:pict>
              <v:shape w14:anchorId="187943C2" id="Shape 850" o:spid="_x0000_s1082" type="#_x0000_t202" style="position:absolute;left:0;text-align:left;margin-left:1260.8pt;margin-top:1pt;width:101.3pt;height:38.9pt;z-index:25171763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sxDewEAAO4CAAAOAAAAZHJzL2Uyb0RvYy54bWysUsFOwzAMvSPxD1HurN3YplGtm4SmISQE&#13;&#10;SIMPSNNkjdTEURLW7u9xwrohuCEujmMnz8/PXq573ZKDcF6BKel4lFMiDIdamX1J39+2NwtKfGCm&#13;&#10;Zi0YUdKj8HS9ur5adrYQE2igrYUjCGJ80dmSNiHYIss8b4RmfgRWGExKcJoFvLp9VjvWIbpus0me&#13;&#10;z7MOXG0dcOE9RjdfSbpK+FIKHl6k9CKQtqTILSTrkq2izVZLVuwds43iJxrsDyw0UwaLnqE2LDDy&#13;&#10;4dQvKK24Aw8yjDjoDKRUXKQesJtx/qObXcOsSL2gON6eZfL/B8ufDzv76kjo76HHAUZBOusLj8HY&#13;&#10;Ty+djicyJZhHCY9n2UQfCI+fJov5bIwpjrnp3TS/Tbpml9/W+fAgQJPolNThWJJa7PDkA1bEp8OT&#13;&#10;WMzAVrVtjF+oRC/0VU9UXdLZfOBZQX1E+h1OsKQGV4yS9tGgQHHYg+MGpzo5AzSKmoqfFiBO7fs9&#13;&#10;Ebis6eoTAAD//wMAUEsDBBQABgAIAAAAIQCYgySx4wAAAA8BAAAPAAAAZHJzL2Rvd25yZXYueG1s&#13;&#10;TI9PT8MwDMXvSHyHyEjcWNIIttI1nRB/jkza4MItbby2W5NUSbqVb485wcWy5efn9ys3sx3YGUPs&#13;&#10;vVOQLQQwdI03vWsVfH683eXAYtLO6ME7VPCNETbV9VWpC+MvbofnfWoZmbhYaAVdSmPBeWw6tDou&#13;&#10;/IiOdgcfrE40hpaboC9kbgcuhVhyq3tHHzo94nOHzWk/WQWH9+3p+DrtxLEVOX5lAec62yp1ezO/&#13;&#10;rKk8rYElnNPfBfwyUH6oKFjtJ2ciGxTIB5ktSUsdgZFAruS9BFYrWD3mwKuS/+eofgAAAP//AwBQ&#13;&#10;SwECLQAUAAYACAAAACEAtoM4kv4AAADhAQAAEwAAAAAAAAAAAAAAAAAAAAAAW0NvbnRlbnRfVHlw&#13;&#10;ZXNdLnhtbFBLAQItABQABgAIAAAAIQA4/SH/1gAAAJQBAAALAAAAAAAAAAAAAAAAAC8BAABfcmVs&#13;&#10;cy8ucmVsc1BLAQItABQABgAIAAAAIQB7FsxDewEAAO4CAAAOAAAAAAAAAAAAAAAAAC4CAABkcnMv&#13;&#10;ZTJvRG9jLnhtbFBLAQItABQABgAIAAAAIQCYgySx4wAAAA8BAAAPAAAAAAAAAAAAAAAAANUDAABk&#13;&#10;cnMvZG93bnJldi54bWxQSwUGAAAAAAQABADzAAAA5QQAAAAA&#13;&#10;" filled="f" stroked="f">
                <v:textbox inset="0,0,0,0">
                  <w:txbxContent>
                    <w:p w14:paraId="6002AE7C" w14:textId="77777777" w:rsidR="00D4209A" w:rsidRDefault="00D4209A" w:rsidP="00D4209A">
                      <w:pPr>
                        <w:pStyle w:val="Bodytext20"/>
                        <w:spacing w:after="0"/>
                        <w:ind w:left="-20"/>
                      </w:pPr>
                      <w:r>
                        <w:rPr>
                          <w:color w:val="000000"/>
                        </w:rPr>
                        <w:t>(3-14)</w:t>
                      </w:r>
                    </w:p>
                  </w:txbxContent>
                </v:textbox>
                <w10:wrap type="square" side="left" anchorx="page"/>
              </v:shape>
            </w:pict>
          </mc:Fallback>
        </mc:AlternateContent>
      </w:r>
      <w:r>
        <w:rPr>
          <w:color w:val="000000"/>
          <w:sz w:val="62"/>
          <w:szCs w:val="62"/>
        </w:rPr>
        <w:t>采购间接费=采购件数</w:t>
      </w:r>
      <w:r>
        <w:rPr>
          <w:rFonts w:ascii="Arial" w:eastAsia="Arial" w:hAnsi="Arial" w:cs="Arial"/>
          <w:color w:val="000000"/>
          <w:sz w:val="66"/>
          <w:szCs w:val="66"/>
        </w:rPr>
        <w:t>x</w:t>
      </w:r>
      <w:r>
        <w:rPr>
          <w:color w:val="000000"/>
          <w:sz w:val="62"/>
          <w:szCs w:val="62"/>
        </w:rPr>
        <w:t>采购间接率 此时尚未发生加工成本。</w:t>
      </w:r>
    </w:p>
    <w:p w14:paraId="2F75B7F1" w14:textId="77777777" w:rsidR="00D4209A" w:rsidRDefault="00D4209A" w:rsidP="00D4209A">
      <w:pPr>
        <w:pStyle w:val="Bodytext10"/>
        <w:spacing w:after="0" w:line="307" w:lineRule="auto"/>
        <w:ind w:firstLine="1300"/>
        <w:jc w:val="both"/>
        <w:rPr>
          <w:sz w:val="62"/>
          <w:szCs w:val="62"/>
        </w:rPr>
      </w:pPr>
      <w:r>
        <w:rPr>
          <w:noProof/>
        </w:rPr>
        <mc:AlternateContent>
          <mc:Choice Requires="wps">
            <w:drawing>
              <wp:anchor distT="0" distB="0" distL="0" distR="0" simplePos="0" relativeHeight="251718656" behindDoc="0" locked="0" layoutInCell="1" allowOverlap="1" wp14:anchorId="685C81E5" wp14:editId="3FF0221B">
                <wp:simplePos x="0" y="0"/>
                <wp:positionH relativeFrom="page">
                  <wp:posOffset>1601470</wp:posOffset>
                </wp:positionH>
                <wp:positionV relativeFrom="paragraph">
                  <wp:posOffset>1231900</wp:posOffset>
                </wp:positionV>
                <wp:extent cx="15898495" cy="2560320"/>
                <wp:effectExtent l="0" t="0" r="0" b="0"/>
                <wp:wrapTopAndBottom/>
                <wp:docPr id="852" name="Shape 852"/>
                <wp:cNvGraphicFramePr/>
                <a:graphic xmlns:a="http://schemas.openxmlformats.org/drawingml/2006/main">
                  <a:graphicData uri="http://schemas.microsoft.com/office/word/2010/wordprocessingShape">
                    <wps:wsp>
                      <wps:cNvSpPr txBox="1"/>
                      <wps:spPr>
                        <a:xfrm>
                          <a:off x="0" y="0"/>
                          <a:ext cx="15898495" cy="2560320"/>
                        </a:xfrm>
                        <a:prstGeom prst="rect">
                          <a:avLst/>
                        </a:prstGeom>
                        <a:noFill/>
                      </wps:spPr>
                      <wps:txbx>
                        <w:txbxContent>
                          <w:p w14:paraId="53807075" w14:textId="77777777" w:rsidR="00D4209A" w:rsidRDefault="00D4209A" w:rsidP="00D4209A">
                            <w:pPr>
                              <w:pStyle w:val="Bodytext20"/>
                              <w:spacing w:after="80" w:line="266" w:lineRule="auto"/>
                              <w:ind w:left="22680"/>
                              <w:jc w:val="left"/>
                            </w:pPr>
                            <w:r>
                              <w:rPr>
                                <w:color w:val="000000"/>
                              </w:rPr>
                              <w:t>（</w:t>
                            </w:r>
                            <w:r>
                              <w:rPr>
                                <w:color w:val="000000"/>
                              </w:rPr>
                              <w:t>3-15</w:t>
                            </w:r>
                            <w:r>
                              <w:rPr>
                                <w:rFonts w:ascii="Arial Unicode MS" w:eastAsia="Arial Unicode MS" w:hAnsi="Arial Unicode MS" w:cs="Arial Unicode MS"/>
                                <w:color w:val="000000"/>
                              </w:rPr>
                              <w:t>）</w:t>
                            </w:r>
                          </w:p>
                          <w:p w14:paraId="01671558" w14:textId="77777777" w:rsidR="00D4209A" w:rsidRDefault="00D4209A" w:rsidP="00D4209A">
                            <w:pPr>
                              <w:pStyle w:val="Bodytext20"/>
                              <w:spacing w:after="0" w:line="310" w:lineRule="auto"/>
                              <w:ind w:left="22680"/>
                              <w:jc w:val="left"/>
                            </w:pPr>
                            <w:r>
                              <w:rPr>
                                <w:color w:val="000000"/>
                              </w:rPr>
                              <w:t>（3-16）</w:t>
                            </w:r>
                          </w:p>
                          <w:p w14:paraId="6AAA8677" w14:textId="77777777" w:rsidR="00D4209A" w:rsidRDefault="00D4209A" w:rsidP="00D4209A">
                            <w:pPr>
                              <w:pStyle w:val="Bodytext10"/>
                              <w:spacing w:after="40" w:line="283" w:lineRule="auto"/>
                              <w:rPr>
                                <w:sz w:val="62"/>
                                <w:szCs w:val="62"/>
                              </w:rPr>
                            </w:pPr>
                            <w:r>
                              <w:rPr>
                                <w:color w:val="000000"/>
                                <w:sz w:val="62"/>
                                <w:szCs w:val="62"/>
                              </w:rPr>
                              <w:t>其中，制造费用包括可变制造费用和固定制造费用，它们可有不同的费率，但计算公式 相同。</w:t>
                            </w:r>
                          </w:p>
                        </w:txbxContent>
                      </wps:txbx>
                      <wps:bodyPr lIns="0" tIns="0" rIns="0" bIns="0"/>
                    </wps:wsp>
                  </a:graphicData>
                </a:graphic>
              </wp:anchor>
            </w:drawing>
          </mc:Choice>
          <mc:Fallback>
            <w:pict>
              <v:shape w14:anchorId="685C81E5" id="Shape 852" o:spid="_x0000_s1083" type="#_x0000_t202" style="position:absolute;left:0;text-align:left;margin-left:126.1pt;margin-top:97pt;width:1251.85pt;height:201.6pt;z-index:251718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68EdgEAAOQCAAAOAAAAZHJzL2Uyb0RvYy54bWysUsFOwzAMvSPxD1HurN1gsFXrJqFpCAkB&#13;&#10;0uAD0jRZIzVxlIS1+3ucsG4IboiL69jJ83vPXax63ZK9cF6BKel4lFMiDIdamV1J3982VzNKfGCm&#13;&#10;Zi0YUdKD8HS1vLxYdLYQE2igrYUjCGJ80dmSNiHYIss8b4RmfgRWGGxKcJoFPLpdVjvWIbpus0me&#13;&#10;32YduNo64MJ7rK6/mnSZ8KUUPLxI6UUgbUmRW0jRpVjFmC0XrNg5ZhvFjzTYH1hopgwOPUGtWWDk&#13;&#10;w6lfUFpxBx5kGHHQGUipuEgaUM04/6Fm2zArkhY0x9uTTf7/YPnzfmtfHQn9PfS4wGhIZ33hsRj1&#13;&#10;9NLp+EWmBPto4eFkm+gD4fHRdDaf3cynlHBsTqa3+fUkOZud31vnw4MATWJSUoeLSX6x/ZMPOBOv&#13;&#10;DlfiOAMb1baxfiYTs9BXPVF1Sad3A9MK6gMKaB8N2hJXPCRuSKpjMsChlWngce1xV9/Paej551x+&#13;&#10;AgAA//8DAFBLAwQUAAYACAAAACEAbgLlquYAAAARAQAADwAAAGRycy9kb3ducmV2LnhtbEyPzU7D&#13;&#10;MBCE70i8g7VI3KiDRVqSxqkqfk5IqGk4cHRiN7Ear0PstuHtWU5wWWk1s7PzFZvZDexspmA9Srhf&#13;&#10;JMAMtl5b7CR81K93j8BCVKjV4NFI+DYBNuX1VaFy7S9YmfM+doxCMORKQh/jmHMe2t44FRZ+NEja&#13;&#10;wU9ORVqnjutJXSjcDVwkyZI7ZZE+9Go0T71pj/uTk7D9xOrFfr03u+pQ2brOEnxbHqW8vZmf1zS2&#13;&#10;a2DRzPHvAn4ZqD+UVKzxJ9SBDRJEKgRZScgeiIwcYpWmGbBGQpqtBPCy4P9Jyh8AAAD//wMAUEsB&#13;&#10;Ai0AFAAGAAgAAAAhALaDOJL+AAAA4QEAABMAAAAAAAAAAAAAAAAAAAAAAFtDb250ZW50X1R5cGVz&#13;&#10;XS54bWxQSwECLQAUAAYACAAAACEAOP0h/9YAAACUAQAACwAAAAAAAAAAAAAAAAAvAQAAX3JlbHMv&#13;&#10;LnJlbHNQSwECLQAUAAYACAAAACEArU+vBHYBAADkAgAADgAAAAAAAAAAAAAAAAAuAgAAZHJzL2Uy&#13;&#10;b0RvYy54bWxQSwECLQAUAAYACAAAACEAbgLlquYAAAARAQAADwAAAAAAAAAAAAAAAADQAwAAZHJz&#13;&#10;L2Rvd25yZXYueG1sUEsFBgAAAAAEAAQA8wAAAOMEAAAAAA==&#13;&#10;" filled="f" stroked="f">
                <v:textbox inset="0,0,0,0">
                  <w:txbxContent>
                    <w:p w14:paraId="53807075" w14:textId="77777777" w:rsidR="00D4209A" w:rsidRDefault="00D4209A" w:rsidP="00D4209A">
                      <w:pPr>
                        <w:pStyle w:val="Bodytext20"/>
                        <w:spacing w:after="80" w:line="266" w:lineRule="auto"/>
                        <w:ind w:left="22680"/>
                        <w:jc w:val="left"/>
                      </w:pPr>
                      <w:r>
                        <w:rPr>
                          <w:color w:val="000000"/>
                        </w:rPr>
                        <w:t>（</w:t>
                      </w:r>
                      <w:r>
                        <w:rPr>
                          <w:color w:val="000000"/>
                        </w:rPr>
                        <w:t>3-15</w:t>
                      </w:r>
                      <w:r>
                        <w:rPr>
                          <w:rFonts w:ascii="Arial Unicode MS" w:eastAsia="Arial Unicode MS" w:hAnsi="Arial Unicode MS" w:cs="Arial Unicode MS"/>
                          <w:color w:val="000000"/>
                        </w:rPr>
                        <w:t>）</w:t>
                      </w:r>
                    </w:p>
                    <w:p w14:paraId="01671558" w14:textId="77777777" w:rsidR="00D4209A" w:rsidRDefault="00D4209A" w:rsidP="00D4209A">
                      <w:pPr>
                        <w:pStyle w:val="Bodytext20"/>
                        <w:spacing w:after="0" w:line="310" w:lineRule="auto"/>
                        <w:ind w:left="22680"/>
                        <w:jc w:val="left"/>
                      </w:pPr>
                      <w:r>
                        <w:rPr>
                          <w:color w:val="000000"/>
                        </w:rPr>
                        <w:t>（3-16）</w:t>
                      </w:r>
                    </w:p>
                    <w:p w14:paraId="6AAA8677" w14:textId="77777777" w:rsidR="00D4209A" w:rsidRDefault="00D4209A" w:rsidP="00D4209A">
                      <w:pPr>
                        <w:pStyle w:val="Bodytext10"/>
                        <w:spacing w:after="40" w:line="283" w:lineRule="auto"/>
                        <w:rPr>
                          <w:sz w:val="62"/>
                          <w:szCs w:val="62"/>
                        </w:rPr>
                      </w:pPr>
                      <w:r>
                        <w:rPr>
                          <w:color w:val="000000"/>
                          <w:sz w:val="62"/>
                          <w:szCs w:val="62"/>
                        </w:rPr>
                        <w:t>其中，制造费用包括可变制造费用和固定制造费用，它们可有不同的费率，但计算公式 相同。</w:t>
                      </w:r>
                    </w:p>
                  </w:txbxContent>
                </v:textbox>
                <w10:wrap type="topAndBottom" anchorx="page"/>
              </v:shape>
            </w:pict>
          </mc:Fallback>
        </mc:AlternateContent>
      </w:r>
      <w:r>
        <w:rPr>
          <w:color w:val="000000"/>
          <w:sz w:val="62"/>
          <w:szCs w:val="62"/>
        </w:rPr>
        <w:t>当成本计算进入上一层以后，如果发生加工装配作业，则发生在这一层的直接人工 费和制造费用的计算公式如下：</w:t>
      </w:r>
    </w:p>
    <w:p w14:paraId="521E740A" w14:textId="77777777" w:rsidR="00D4209A" w:rsidRDefault="00D4209A" w:rsidP="00D4209A">
      <w:pPr>
        <w:pStyle w:val="Bodytext10"/>
        <w:spacing w:after="1380" w:line="283" w:lineRule="auto"/>
        <w:jc w:val="center"/>
        <w:rPr>
          <w:sz w:val="62"/>
          <w:szCs w:val="62"/>
        </w:rPr>
      </w:pPr>
      <w:r>
        <w:rPr>
          <w:color w:val="000000"/>
          <w:sz w:val="62"/>
          <w:szCs w:val="62"/>
        </w:rPr>
        <w:t>直接人工费=工作中心记录的人工费率</w:t>
      </w:r>
      <w:r>
        <w:rPr>
          <w:rFonts w:ascii="Arial" w:eastAsia="Arial" w:hAnsi="Arial" w:cs="Arial"/>
          <w:color w:val="000000"/>
          <w:sz w:val="66"/>
          <w:szCs w:val="66"/>
        </w:rPr>
        <w:t>X</w:t>
      </w:r>
      <w:r>
        <w:rPr>
          <w:color w:val="000000"/>
          <w:sz w:val="62"/>
          <w:szCs w:val="62"/>
        </w:rPr>
        <w:t>工艺路线记录的工时数</w:t>
      </w:r>
      <w:r>
        <w:rPr>
          <w:color w:val="000000"/>
          <w:sz w:val="62"/>
          <w:szCs w:val="62"/>
        </w:rPr>
        <w:br/>
        <w:t>制造费用=工作中心记录的制造费率</w:t>
      </w:r>
      <w:r>
        <w:rPr>
          <w:rFonts w:ascii="Arial" w:eastAsia="Arial" w:hAnsi="Arial" w:cs="Arial"/>
          <w:color w:val="000000"/>
          <w:sz w:val="66"/>
          <w:szCs w:val="66"/>
        </w:rPr>
        <w:t>x</w:t>
      </w:r>
      <w:r>
        <w:rPr>
          <w:color w:val="000000"/>
          <w:sz w:val="62"/>
          <w:szCs w:val="62"/>
        </w:rPr>
        <w:t>工艺路线记录的工时数</w:t>
      </w:r>
      <w:r>
        <w:br w:type="page"/>
      </w:r>
    </w:p>
    <w:p w14:paraId="75567527" w14:textId="77777777" w:rsidR="00D4209A" w:rsidRDefault="00D4209A" w:rsidP="00D4209A">
      <w:pPr>
        <w:pStyle w:val="Bodytext10"/>
        <w:spacing w:after="0" w:line="276" w:lineRule="auto"/>
        <w:jc w:val="both"/>
        <w:rPr>
          <w:sz w:val="62"/>
          <w:szCs w:val="62"/>
        </w:rPr>
      </w:pPr>
      <w:r>
        <w:rPr>
          <w:noProof/>
        </w:rPr>
        <w:lastRenderedPageBreak/>
        <mc:AlternateContent>
          <mc:Choice Requires="wps">
            <w:drawing>
              <wp:anchor distT="0" distB="0" distL="0" distR="0" simplePos="0" relativeHeight="251719680" behindDoc="0" locked="0" layoutInCell="1" allowOverlap="1" wp14:anchorId="7A593F92" wp14:editId="4CE8B51B">
                <wp:simplePos x="0" y="0"/>
                <wp:positionH relativeFrom="page">
                  <wp:posOffset>17191355</wp:posOffset>
                </wp:positionH>
                <wp:positionV relativeFrom="margin">
                  <wp:posOffset>36830</wp:posOffset>
                </wp:positionV>
                <wp:extent cx="323215" cy="494030"/>
                <wp:effectExtent l="0" t="0" r="0" b="0"/>
                <wp:wrapSquare wrapText="bothSides"/>
                <wp:docPr id="854" name="Shape 854"/>
                <wp:cNvGraphicFramePr/>
                <a:graphic xmlns:a="http://schemas.openxmlformats.org/drawingml/2006/main">
                  <a:graphicData uri="http://schemas.microsoft.com/office/word/2010/wordprocessingShape">
                    <wps:wsp>
                      <wps:cNvSpPr txBox="1"/>
                      <wps:spPr>
                        <a:xfrm>
                          <a:off x="0" y="0"/>
                          <a:ext cx="323215" cy="494030"/>
                        </a:xfrm>
                        <a:prstGeom prst="rect">
                          <a:avLst/>
                        </a:prstGeom>
                        <a:noFill/>
                      </wps:spPr>
                      <wps:txbx>
                        <w:txbxContent>
                          <w:p w14:paraId="25F9EAE5" w14:textId="77777777" w:rsidR="00D4209A" w:rsidRDefault="00D4209A" w:rsidP="00D4209A">
                            <w:pPr>
                              <w:pStyle w:val="Bodytext20"/>
                              <w:pBdr>
                                <w:top w:val="single" w:sz="0" w:space="0" w:color="585858"/>
                                <w:left w:val="single" w:sz="0" w:space="0" w:color="585858"/>
                                <w:bottom w:val="single" w:sz="0" w:space="0" w:color="585858"/>
                                <w:right w:val="single" w:sz="0" w:space="0" w:color="585858"/>
                              </w:pBdr>
                              <w:shd w:val="clear" w:color="auto" w:fill="585858"/>
                              <w:spacing w:after="0"/>
                              <w:ind w:left="0"/>
                              <w:jc w:val="both"/>
                            </w:pPr>
                            <w:r>
                              <w:rPr>
                                <w:i/>
                                <w:iCs/>
                                <w:color w:val="FFFFFF"/>
                              </w:rPr>
                              <w:t>Xi</w:t>
                            </w:r>
                          </w:p>
                        </w:txbxContent>
                      </wps:txbx>
                      <wps:bodyPr wrap="none" lIns="0" tIns="0" rIns="0" bIns="0"/>
                    </wps:wsp>
                  </a:graphicData>
                </a:graphic>
              </wp:anchor>
            </w:drawing>
          </mc:Choice>
          <mc:Fallback>
            <w:pict>
              <v:shape w14:anchorId="7A593F92" id="Shape 854" o:spid="_x0000_s1084" type="#_x0000_t202" style="position:absolute;left:0;text-align:left;margin-left:1353.65pt;margin-top:2.9pt;width:25.45pt;height:38.9pt;z-index:251719680;visibility:visible;mso-wrap-style:non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1aHfAEAAO0CAAAOAAAAZHJzL2Uyb0RvYy54bWysUstOwzAQvCPxD5bvNOkLlahpJVQVISFA&#13;&#10;KnyA49iNpdhr2aZJ/561aVoEN8Rls951ZmdnvFz3uiUH4bwCU9LxKKdEGA61MvuSvr9tbxaU+MBM&#13;&#10;zVowoqRH4el6dX217GwhJtBAWwtHEMT4orMlbUKwRZZ53gjN/AisMNiU4DQLeHT7rHasQ3TdZpM8&#13;&#10;v806cLV1wIX3WN18Nekq4UspeHiR0otA2pIit5CiS7GKMVstWbF3zDaKn2iwP7DQTBkceobasMDI&#13;&#10;h1O/oLTiDjzIMOKgM5BScZF2wG3G+Y9tdg2zIu2C4nh7lsn/Hyx/PuzsqyOhv4ceDYyCdNYXHotx&#13;&#10;n146Hb/IlGAfJTyeZRN9IByL08l0Mp5TwrE1u5vl0yRrdvnZOh8eBGgSk5I6dCWJxQ5PPuBAvDpc&#13;&#10;ibMMbFXbxvqFScxCX/VE1SWdLwaaFdRHZN+hgSU1+MIoaR8N6hO9HhI3JNUpGaBR0zT85H807fs5&#13;&#10;Ebi80tUnAAAA//8DAFBLAwQUAAYACAAAACEAQfrG3eQAAAAPAQAADwAAAGRycy9kb3ducmV2Lnht&#13;&#10;bEyPzW6DMBCE75X6DtZW6q2xIUpABBNV/Tk2UtJeejN4AyTYRrZJ6Nt3e2ouK612Zna+cjubgV3Q&#13;&#10;h95ZCclCAEPbON3bVsLX5/tTDixEZbUanEUJPxhgW93flarQ7mr3eDnEllGIDYWS0MU4FpyHpkOj&#13;&#10;wsKNaOl2dN6oSKtvufbqSuFm4KkQa25Ub+lDp0Z86bA5HyYj4fixO5/epr04tSLH78TjXCc7KR8f&#13;&#10;5tcNjecNsIhz/HfAHwP1h4qK1W6yOrBBQpqJbElaCSviIEGarfIUWC0hX66BVyW/5ah+AQAA//8D&#13;&#10;AFBLAQItABQABgAIAAAAIQC2gziS/gAAAOEBAAATAAAAAAAAAAAAAAAAAAAAAABbQ29udGVudF9U&#13;&#10;eXBlc10ueG1sUEsBAi0AFAAGAAgAAAAhADj9If/WAAAAlAEAAAsAAAAAAAAAAAAAAAAALwEAAF9y&#13;&#10;ZWxzLy5yZWxzUEsBAi0AFAAGAAgAAAAhAO9XVod8AQAA7QIAAA4AAAAAAAAAAAAAAAAALgIAAGRy&#13;&#10;cy9lMm9Eb2MueG1sUEsBAi0AFAAGAAgAAAAhAEH6xt3kAAAADwEAAA8AAAAAAAAAAAAAAAAA1gMA&#13;&#10;AGRycy9kb3ducmV2LnhtbFBLBQYAAAAABAAEAPMAAADnBAAAAAA=&#13;&#10;" filled="f" stroked="f">
                <v:textbox inset="0,0,0,0">
                  <w:txbxContent>
                    <w:p w14:paraId="25F9EAE5" w14:textId="77777777" w:rsidR="00D4209A" w:rsidRDefault="00D4209A" w:rsidP="00D4209A">
                      <w:pPr>
                        <w:pStyle w:val="Bodytext20"/>
                        <w:pBdr>
                          <w:top w:val="single" w:sz="0" w:space="0" w:color="585858"/>
                          <w:left w:val="single" w:sz="0" w:space="0" w:color="585858"/>
                          <w:bottom w:val="single" w:sz="0" w:space="0" w:color="585858"/>
                          <w:right w:val="single" w:sz="0" w:space="0" w:color="585858"/>
                        </w:pBdr>
                        <w:shd w:val="clear" w:color="auto" w:fill="585858"/>
                        <w:spacing w:after="0"/>
                        <w:ind w:left="0"/>
                        <w:jc w:val="both"/>
                      </w:pPr>
                      <w:r>
                        <w:rPr>
                          <w:i/>
                          <w:iCs/>
                          <w:color w:val="FFFFFF"/>
                        </w:rPr>
                        <w:t>Xi</w:t>
                      </w:r>
                    </w:p>
                  </w:txbxContent>
                </v:textbox>
                <w10:wrap type="square" anchorx="page" anchory="margin"/>
              </v:shape>
            </w:pict>
          </mc:Fallback>
        </mc:AlternateContent>
      </w:r>
      <w:r>
        <w:rPr>
          <w:color w:val="000000"/>
          <w:sz w:val="62"/>
          <w:szCs w:val="62"/>
        </w:rPr>
        <w:t>直接人工费和制造费用之和称为加工成本，是物料项目在本层的增值，也称为增值 成本。将加工成本同低层各项成本累加在一起，则组成累加至本层的物料项目成本。</w:t>
      </w:r>
    </w:p>
    <w:p w14:paraId="10D94AFD" w14:textId="77777777" w:rsidR="00D4209A" w:rsidRDefault="00D4209A" w:rsidP="00D4209A">
      <w:pPr>
        <w:pStyle w:val="Bodytext10"/>
        <w:spacing w:after="0" w:line="286" w:lineRule="auto"/>
        <w:ind w:firstLine="1320"/>
        <w:jc w:val="both"/>
        <w:rPr>
          <w:sz w:val="62"/>
          <w:szCs w:val="62"/>
        </w:rPr>
      </w:pPr>
      <w:r>
        <w:rPr>
          <w:color w:val="000000"/>
          <w:sz w:val="62"/>
          <w:szCs w:val="62"/>
        </w:rPr>
        <w:t>如此逐层由低至高累加，最后到顶层组成最终产品的成本。每一层的成本均由本层 的增值成本和低层累加的成本两部分组成。</w:t>
      </w:r>
    </w:p>
    <w:p w14:paraId="7B1E7C16" w14:textId="77777777" w:rsidR="00D4209A" w:rsidRDefault="00D4209A" w:rsidP="00D4209A">
      <w:pPr>
        <w:pStyle w:val="Bodytext10"/>
        <w:spacing w:after="0" w:line="283" w:lineRule="auto"/>
        <w:ind w:firstLine="1320"/>
        <w:jc w:val="both"/>
        <w:rPr>
          <w:sz w:val="62"/>
          <w:szCs w:val="62"/>
        </w:rPr>
      </w:pPr>
      <w:r>
        <w:rPr>
          <w:color w:val="000000"/>
          <w:sz w:val="62"/>
          <w:szCs w:val="62"/>
        </w:rPr>
        <w:t>累加法对于成本的分解较细，便于企业按不同要求进行汇总，对实行各种成本计算 方法（如品种法、分步法、分批法）都很方便。</w:t>
      </w:r>
    </w:p>
    <w:p w14:paraId="5B8B5053" w14:textId="77777777" w:rsidR="00D4209A" w:rsidRDefault="00D4209A" w:rsidP="00D4209A">
      <w:pPr>
        <w:pStyle w:val="Bodytext10"/>
        <w:spacing w:after="0" w:line="283" w:lineRule="auto"/>
        <w:ind w:firstLine="1320"/>
        <w:jc w:val="both"/>
        <w:rPr>
          <w:sz w:val="62"/>
          <w:szCs w:val="62"/>
        </w:rPr>
      </w:pPr>
      <w:r>
        <w:rPr>
          <w:color w:val="000000"/>
          <w:sz w:val="62"/>
          <w:szCs w:val="62"/>
        </w:rPr>
        <w:t>如前所述，制造费用是一种间接成本，当其发生时尚不能直接判定所属的成本计算 对象，因此要对制造费用先行归集，再定期分摊。这样一来，在进行产品成本计算时， 制造费用的计算和分摊都有某种程度的滞后。为了避免这种情况，使得在成本累加的过 程中制造费用的计算能和直接费用的计算同步进行，应事先指定制造费率。有了制造费 率才能把制造费用分摊到工作中心。分摊之前要先确定工作中心的能力水平，一般用正 常生产条件下的能力小时数来表示。</w:t>
      </w:r>
    </w:p>
    <w:p w14:paraId="0A957592" w14:textId="77777777" w:rsidR="00D4209A" w:rsidRDefault="00D4209A" w:rsidP="00D4209A">
      <w:pPr>
        <w:pStyle w:val="Bodytext10"/>
        <w:spacing w:after="0" w:line="276" w:lineRule="auto"/>
        <w:ind w:firstLine="1320"/>
        <w:jc w:val="both"/>
        <w:rPr>
          <w:sz w:val="62"/>
          <w:szCs w:val="62"/>
        </w:rPr>
      </w:pPr>
      <w:r>
        <w:rPr>
          <w:color w:val="000000"/>
          <w:sz w:val="62"/>
          <w:szCs w:val="62"/>
        </w:rPr>
        <w:t>制造费率是在一定产量规模、能力水平和效率的条件下预先制定的，当条件发生变 化时应进行修订（其单位为元/小时）。制造费率公式如下：</w:t>
      </w:r>
    </w:p>
    <w:p w14:paraId="22CC075B" w14:textId="77777777" w:rsidR="00D4209A" w:rsidRDefault="00D4209A" w:rsidP="00D4209A">
      <w:pPr>
        <w:pStyle w:val="Bodytext10"/>
        <w:spacing w:after="0" w:line="276" w:lineRule="auto"/>
        <w:ind w:left="3020"/>
        <w:jc w:val="both"/>
        <w:rPr>
          <w:sz w:val="66"/>
          <w:szCs w:val="66"/>
        </w:rPr>
      </w:pPr>
      <w:r>
        <w:rPr>
          <w:color w:val="000000"/>
          <w:sz w:val="62"/>
          <w:szCs w:val="62"/>
        </w:rPr>
        <w:t>制造费率=预计某个时期的制造费用总额/预计该时期应完成的工时（</w:t>
      </w:r>
      <w:r>
        <w:rPr>
          <w:rFonts w:ascii="Arial" w:eastAsia="Arial" w:hAnsi="Arial" w:cs="Arial"/>
          <w:color w:val="000000"/>
          <w:sz w:val="66"/>
          <w:szCs w:val="66"/>
        </w:rPr>
        <w:t>3-17 ）</w:t>
      </w:r>
    </w:p>
    <w:p w14:paraId="0842F312" w14:textId="77777777" w:rsidR="00D4209A" w:rsidRDefault="00D4209A" w:rsidP="00D4209A">
      <w:pPr>
        <w:pStyle w:val="Bodytext10"/>
        <w:spacing w:after="0" w:line="276" w:lineRule="auto"/>
        <w:ind w:firstLine="1320"/>
        <w:jc w:val="both"/>
        <w:rPr>
          <w:sz w:val="62"/>
          <w:szCs w:val="62"/>
        </w:rPr>
        <w:sectPr w:rsidR="00D4209A">
          <w:headerReference w:type="even" r:id="rId62"/>
          <w:headerReference w:type="default" r:id="rId63"/>
          <w:footerReference w:type="even" r:id="rId64"/>
          <w:footerReference w:type="default" r:id="rId65"/>
          <w:pgSz w:w="30269" w:h="31680"/>
          <w:pgMar w:top="528" w:right="2563" w:bottom="0" w:left="2582" w:header="0" w:footer="3" w:gutter="0"/>
          <w:pgNumType w:start="112"/>
          <w:cols w:space="720"/>
          <w:noEndnote/>
          <w:docGrid w:linePitch="360"/>
        </w:sectPr>
      </w:pPr>
      <w:r>
        <w:rPr>
          <w:noProof/>
        </w:rPr>
        <mc:AlternateContent>
          <mc:Choice Requires="wps">
            <w:drawing>
              <wp:anchor distT="918845" distB="60960" distL="114300" distR="4009390" simplePos="0" relativeHeight="251720704" behindDoc="0" locked="0" layoutInCell="1" allowOverlap="1" wp14:anchorId="1678AA66" wp14:editId="2E2DB983">
                <wp:simplePos x="0" y="0"/>
                <wp:positionH relativeFrom="page">
                  <wp:posOffset>2566670</wp:posOffset>
                </wp:positionH>
                <wp:positionV relativeFrom="margin">
                  <wp:posOffset>12228195</wp:posOffset>
                </wp:positionV>
                <wp:extent cx="1134110" cy="640080"/>
                <wp:effectExtent l="0" t="0" r="0" b="0"/>
                <wp:wrapTopAndBottom/>
                <wp:docPr id="860" name="Shape 860"/>
                <wp:cNvGraphicFramePr/>
                <a:graphic xmlns:a="http://schemas.openxmlformats.org/drawingml/2006/main">
                  <a:graphicData uri="http://schemas.microsoft.com/office/word/2010/wordprocessingShape">
                    <wps:wsp>
                      <wps:cNvSpPr txBox="1"/>
                      <wps:spPr>
                        <a:xfrm>
                          <a:off x="0" y="0"/>
                          <a:ext cx="1134110" cy="640080"/>
                        </a:xfrm>
                        <a:prstGeom prst="rect">
                          <a:avLst/>
                        </a:prstGeom>
                        <a:noFill/>
                      </wps:spPr>
                      <wps:txbx>
                        <w:txbxContent>
                          <w:p w14:paraId="63204E00" w14:textId="77777777" w:rsidR="00D4209A" w:rsidRDefault="00D4209A" w:rsidP="00D4209A">
                            <w:pPr>
                              <w:pStyle w:val="Heading310"/>
                              <w:keepNext/>
                              <w:keepLines/>
                              <w:jc w:val="both"/>
                            </w:pPr>
                            <w:bookmarkStart w:id="172" w:name="bookmark447"/>
                            <w:bookmarkStart w:id="173" w:name="bookmark448"/>
                            <w:bookmarkStart w:id="174" w:name="bookmark449"/>
                            <w:r>
                              <w:rPr>
                                <w:rFonts w:ascii="Times New Roman" w:eastAsia="Times New Roman" w:hAnsi="Times New Roman" w:cs="Times New Roman"/>
                                <w:color w:val="000000"/>
                              </w:rPr>
                              <w:t>3.7.3</w:t>
                            </w:r>
                            <w:bookmarkEnd w:id="172"/>
                            <w:bookmarkEnd w:id="173"/>
                            <w:bookmarkEnd w:id="174"/>
                          </w:p>
                        </w:txbxContent>
                      </wps:txbx>
                      <wps:bodyPr wrap="none" lIns="0" tIns="0" rIns="0" bIns="0"/>
                    </wps:wsp>
                  </a:graphicData>
                </a:graphic>
              </wp:anchor>
            </w:drawing>
          </mc:Choice>
          <mc:Fallback>
            <w:pict>
              <v:shape w14:anchorId="1678AA66" id="Shape 860" o:spid="_x0000_s1085" type="#_x0000_t202" style="position:absolute;left:0;text-align:left;margin-left:202.1pt;margin-top:962.85pt;width:89.3pt;height:50.4pt;z-index:251720704;visibility:visible;mso-wrap-style:none;mso-wrap-distance-left:9pt;mso-wrap-distance-top:72.35pt;mso-wrap-distance-right:315.7pt;mso-wrap-distance-bottom:4.8pt;mso-position-horizontal:absolute;mso-position-horizontal-relative:page;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SSCewEAAO4CAAAOAAAAZHJzL2Uyb0RvYy54bWysUsFOwzAMvSPxD1HurO0Y06jWTULTEBIC&#13;&#10;JOAD0jRZIzVxlIS1+3ucsG4IboiL49jJ8/Ozl+tBd2QvnFdgKlpMckqE4dAos6vo+9v2akGJD8w0&#13;&#10;rAMjKnoQnq5XlxfL3pZiCi10jXAEQYwve1vRNgRbZpnnrdDMT8AKg0kJTrOAV7fLGsd6RNddNs3z&#13;&#10;edaDa6wDLrzH6OYrSVcJX0rBw7OUXgTSVRS5hWRdsnW02WrJyp1jtlX8SIP9gYVmymDRE9SGBUY+&#13;&#10;nPoFpRV34EGGCQedgZSKi9QDdlPkP7p5bZkVqRcUx9uTTP7/YPnT/tW+OBKGOxhwgFGQ3vrSYzD2&#13;&#10;M0in44lMCeZRwsNJNjEEwuOn4npWFJjimJvP8nyRdM3Ov63z4V6AJtGpqMOxJLXY/tEHrIhPxyex&#13;&#10;mIGt6roYP1OJXhjqgaimoje3I88amgPS73GCFTW4YpR0DwYFisMeHTc69dEZoVHUVPy4AHFq3++J&#13;&#10;wHlNV58AAAD//wMAUEsDBBQABgAIAAAAIQAItMRK5QAAABIBAAAPAAAAZHJzL2Rvd25yZXYueG1s&#13;&#10;TI/NTsMwEITvSLyDtUjcqB2rKSGNUyF+jlRq4cLNibdJ2tiOYqcNb89yopeVVjM7O1+xmW3PzjiG&#13;&#10;zjsFyUIAQ1d707lGwdfn+0MGLETtjO69QwU/GGBT3t4UOjf+4nZ43seGUYgLuVbQxjjknIe6RavD&#13;&#10;wg/oSDv40epI69hwM+oLhdueSyFW3OrO0YdWD/jSYn3aT1bB4WN7Or5NO3FsRIbfyYhzlWyVur+b&#13;&#10;X9c0ntfAIs7x/wL+GKg/lFSs8pMzgfUKlmIpyUrCk0wfgZElzSQhVQqkkKsUeFnwa5TyFwAA//8D&#13;&#10;AFBLAQItABQABgAIAAAAIQC2gziS/gAAAOEBAAATAAAAAAAAAAAAAAAAAAAAAABbQ29udGVudF9U&#13;&#10;eXBlc10ueG1sUEsBAi0AFAAGAAgAAAAhADj9If/WAAAAlAEAAAsAAAAAAAAAAAAAAAAALwEAAF9y&#13;&#10;ZWxzLy5yZWxzUEsBAi0AFAAGAAgAAAAhAKtpJIJ7AQAA7gIAAA4AAAAAAAAAAAAAAAAALgIAAGRy&#13;&#10;cy9lMm9Eb2MueG1sUEsBAi0AFAAGAAgAAAAhAAi0xErlAAAAEgEAAA8AAAAAAAAAAAAAAAAA1QMA&#13;&#10;AGRycy9kb3ducmV2LnhtbFBLBQYAAAAABAAEAPMAAADnBAAAAAA=&#13;&#10;" filled="f" stroked="f">
                <v:textbox inset="0,0,0,0">
                  <w:txbxContent>
                    <w:p w14:paraId="63204E00" w14:textId="77777777" w:rsidR="00D4209A" w:rsidRDefault="00D4209A" w:rsidP="00D4209A">
                      <w:pPr>
                        <w:pStyle w:val="Heading310"/>
                        <w:keepNext/>
                        <w:keepLines/>
                        <w:jc w:val="both"/>
                      </w:pPr>
                      <w:bookmarkStart w:id="175" w:name="bookmark447"/>
                      <w:bookmarkStart w:id="176" w:name="bookmark448"/>
                      <w:bookmarkStart w:id="177" w:name="bookmark449"/>
                      <w:r>
                        <w:rPr>
                          <w:rFonts w:ascii="Times New Roman" w:eastAsia="Times New Roman" w:hAnsi="Times New Roman" w:cs="Times New Roman"/>
                          <w:color w:val="000000"/>
                        </w:rPr>
                        <w:t>3.7.3</w:t>
                      </w:r>
                      <w:bookmarkEnd w:id="175"/>
                      <w:bookmarkEnd w:id="176"/>
                      <w:bookmarkEnd w:id="177"/>
                    </w:p>
                  </w:txbxContent>
                </v:textbox>
                <w10:wrap type="topAndBottom" anchorx="page" anchory="margin"/>
              </v:shape>
            </w:pict>
          </mc:Fallback>
        </mc:AlternateContent>
      </w:r>
      <w:r>
        <w:rPr>
          <w:noProof/>
        </w:rPr>
        <mc:AlternateContent>
          <mc:Choice Requires="wps">
            <w:drawing>
              <wp:anchor distT="876300" distB="0" distL="1753870" distR="114300" simplePos="0" relativeHeight="251721728" behindDoc="0" locked="0" layoutInCell="1" allowOverlap="1" wp14:anchorId="2B32A1BF" wp14:editId="5073D6FB">
                <wp:simplePos x="0" y="0"/>
                <wp:positionH relativeFrom="page">
                  <wp:posOffset>4206240</wp:posOffset>
                </wp:positionH>
                <wp:positionV relativeFrom="margin">
                  <wp:posOffset>12185650</wp:posOffset>
                </wp:positionV>
                <wp:extent cx="3389630" cy="743585"/>
                <wp:effectExtent l="0" t="0" r="0" b="0"/>
                <wp:wrapTopAndBottom/>
                <wp:docPr id="862" name="Shape 862"/>
                <wp:cNvGraphicFramePr/>
                <a:graphic xmlns:a="http://schemas.openxmlformats.org/drawingml/2006/main">
                  <a:graphicData uri="http://schemas.microsoft.com/office/word/2010/wordprocessingShape">
                    <wps:wsp>
                      <wps:cNvSpPr txBox="1"/>
                      <wps:spPr>
                        <a:xfrm>
                          <a:off x="0" y="0"/>
                          <a:ext cx="3389630" cy="743585"/>
                        </a:xfrm>
                        <a:prstGeom prst="rect">
                          <a:avLst/>
                        </a:prstGeom>
                        <a:noFill/>
                      </wps:spPr>
                      <wps:txbx>
                        <w:txbxContent>
                          <w:p w14:paraId="3AA472E0" w14:textId="77777777" w:rsidR="00D4209A" w:rsidRDefault="00D4209A" w:rsidP="00D4209A">
                            <w:pPr>
                              <w:pStyle w:val="Heading410"/>
                              <w:keepNext/>
                              <w:keepLines/>
                              <w:rPr>
                                <w:sz w:val="86"/>
                                <w:szCs w:val="86"/>
                              </w:rPr>
                            </w:pPr>
                            <w:bookmarkStart w:id="178" w:name="bookmark450"/>
                            <w:bookmarkStart w:id="179" w:name="bookmark451"/>
                            <w:bookmarkStart w:id="180" w:name="bookmark452"/>
                            <w:r>
                              <w:rPr>
                                <w:color w:val="000000"/>
                                <w:sz w:val="86"/>
                                <w:szCs w:val="86"/>
                              </w:rPr>
                              <w:t>成本差异分析</w:t>
                            </w:r>
                            <w:bookmarkEnd w:id="178"/>
                            <w:bookmarkEnd w:id="179"/>
                            <w:bookmarkEnd w:id="180"/>
                          </w:p>
                        </w:txbxContent>
                      </wps:txbx>
                      <wps:bodyPr wrap="none" lIns="0" tIns="0" rIns="0" bIns="0"/>
                    </wps:wsp>
                  </a:graphicData>
                </a:graphic>
              </wp:anchor>
            </w:drawing>
          </mc:Choice>
          <mc:Fallback>
            <w:pict>
              <v:shape w14:anchorId="2B32A1BF" id="Shape 862" o:spid="_x0000_s1086" type="#_x0000_t202" style="position:absolute;left:0;text-align:left;margin-left:331.2pt;margin-top:959.5pt;width:266.9pt;height:58.55pt;z-index:251721728;visibility:visible;mso-wrap-style:none;mso-wrap-distance-left:138.1pt;mso-wrap-distance-top:69pt;mso-wrap-distance-right:9pt;mso-wrap-distance-bottom:0;mso-position-horizontal:absolute;mso-position-horizontal-relative:page;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6h1ifAEAAO4CAAAOAAAAZHJzL2Uyb0RvYy54bWysUstOwzAQvCPxD5bvNH3QUqImlVBVhIQA&#13;&#10;qfABjmM3lmKvZZsm/XvW7gvBDXHZrHed8ezMLpa9bslOOK/AFHQ0GFIiDIdamW1BP97XN3NKfGCm&#13;&#10;Zi0YUdC98HRZXl8tOpuLMTTQ1sIRBDE+72xBmxBsnmWeN0IzPwArDDYlOM0CHt02qx3rEF232Xg4&#13;&#10;nGUduNo64MJ7rK4OTVomfCkFD69SehFIW1DkFlJ0KVYxZuWC5VvHbKP4kQb7AwvNlMFHz1ArFhj5&#13;&#10;dOoXlFbcgQcZBhx0BlIqLtIMOM1o+GOaTcOsSLOgON6eZfL/B8tfdhv75kjoH6BHA6MgnfW5x2Kc&#13;&#10;p5dOxy8yJdhHCfdn2UQfCMfiZDK/n02wxbF3dzuZzqcRJrv8bZ0PjwI0iUlBHdqS1GK7Zx8OV09X&#13;&#10;4mMG1qptY/1CJWahr3qi6oLOknGxVEG9R/odOlhQgytGSftkUKBo9ilxp6Q6JidoFDXxPC5AdO37&#13;&#10;ORG4rGn5BQAA//8DAFBLAwQUAAYACAAAACEAZCyVouYAAAATAQAADwAAAGRycy9kb3ducmV2Lnht&#13;&#10;bEyPzW6DMBCE75X6DtZW6q2xTSsUCCaq+nNspKS99GbwBkiwjbBJ6Ntnc0ovK61mdna+Yj3bnp1w&#13;&#10;DJ13CuRCAENXe9O5RsHP9+fTEliI2hnde4cK/jDAury/K3Ru/Nlt8bSLDaMQF3KtoI1xyDkPdYtW&#13;&#10;h4Uf0JG296PVkdax4WbUZwq3PU+ESLnVnaMPrR7wrcX6uJusgv3X5nj4mLbi0Igl/soR50pulHp8&#13;&#10;mN9XNF5XwCLO8XYBVwbqDyUVq/zkTGC9gjRNXshKQiYzQrtaZJYmwCoFiXhOJfCy4P9ZygsAAAD/&#13;&#10;/wMAUEsBAi0AFAAGAAgAAAAhALaDOJL+AAAA4QEAABMAAAAAAAAAAAAAAAAAAAAAAFtDb250ZW50&#13;&#10;X1R5cGVzXS54bWxQSwECLQAUAAYACAAAACEAOP0h/9YAAACUAQAACwAAAAAAAAAAAAAAAAAvAQAA&#13;&#10;X3JlbHMvLnJlbHNQSwECLQAUAAYACAAAACEAs+odYnwBAADuAgAADgAAAAAAAAAAAAAAAAAuAgAA&#13;&#10;ZHJzL2Uyb0RvYy54bWxQSwECLQAUAAYACAAAACEAZCyVouYAAAATAQAADwAAAAAAAAAAAAAAAADW&#13;&#10;AwAAZHJzL2Rvd25yZXYueG1sUEsFBgAAAAAEAAQA8wAAAOkEAAAAAA==&#13;&#10;" filled="f" stroked="f">
                <v:textbox inset="0,0,0,0">
                  <w:txbxContent>
                    <w:p w14:paraId="3AA472E0" w14:textId="77777777" w:rsidR="00D4209A" w:rsidRDefault="00D4209A" w:rsidP="00D4209A">
                      <w:pPr>
                        <w:pStyle w:val="Heading410"/>
                        <w:keepNext/>
                        <w:keepLines/>
                        <w:rPr>
                          <w:sz w:val="86"/>
                          <w:szCs w:val="86"/>
                        </w:rPr>
                      </w:pPr>
                      <w:bookmarkStart w:id="181" w:name="bookmark450"/>
                      <w:bookmarkStart w:id="182" w:name="bookmark451"/>
                      <w:bookmarkStart w:id="183" w:name="bookmark452"/>
                      <w:r>
                        <w:rPr>
                          <w:color w:val="000000"/>
                          <w:sz w:val="86"/>
                          <w:szCs w:val="86"/>
                        </w:rPr>
                        <w:t>成本差异分析</w:t>
                      </w:r>
                      <w:bookmarkEnd w:id="181"/>
                      <w:bookmarkEnd w:id="182"/>
                      <w:bookmarkEnd w:id="183"/>
                    </w:p>
                  </w:txbxContent>
                </v:textbox>
                <w10:wrap type="topAndBottom" anchorx="page" anchory="margin"/>
              </v:shape>
            </w:pict>
          </mc:Fallback>
        </mc:AlternateContent>
      </w:r>
      <w:r>
        <w:rPr>
          <w:color w:val="000000"/>
          <w:sz w:val="62"/>
          <w:szCs w:val="62"/>
        </w:rPr>
        <w:t>固定制造费用和可变制造费用的费率是分别计算的。划分这两种制造费用的方法很 多，基本上是取历史上两个产量差别较大时期的制造费用总额之差除以产量之差，从而 求出单位产量的可变制造费用，再计算计划期内的可变制造费用和固定制造费用。</w:t>
      </w:r>
    </w:p>
    <w:p w14:paraId="0B73B82F" w14:textId="77777777" w:rsidR="00D4209A" w:rsidRDefault="00D4209A" w:rsidP="00D4209A">
      <w:pPr>
        <w:spacing w:line="240" w:lineRule="exact"/>
        <w:rPr>
          <w:sz w:val="19"/>
          <w:szCs w:val="19"/>
          <w:lang w:eastAsia="zh-CN"/>
        </w:rPr>
      </w:pPr>
    </w:p>
    <w:p w14:paraId="716D90DA" w14:textId="77777777" w:rsidR="00D4209A" w:rsidRDefault="00D4209A" w:rsidP="00D4209A">
      <w:pPr>
        <w:spacing w:line="240" w:lineRule="exact"/>
        <w:rPr>
          <w:sz w:val="19"/>
          <w:szCs w:val="19"/>
          <w:lang w:eastAsia="zh-CN"/>
        </w:rPr>
      </w:pPr>
    </w:p>
    <w:p w14:paraId="135AFABA" w14:textId="77777777" w:rsidR="00D4209A" w:rsidRDefault="00D4209A" w:rsidP="00D4209A">
      <w:pPr>
        <w:spacing w:before="74" w:after="74" w:line="240" w:lineRule="exact"/>
        <w:rPr>
          <w:sz w:val="19"/>
          <w:szCs w:val="19"/>
          <w:lang w:eastAsia="zh-CN"/>
        </w:rPr>
      </w:pPr>
    </w:p>
    <w:p w14:paraId="24516B0B" w14:textId="77777777" w:rsidR="00D4209A" w:rsidRDefault="00D4209A" w:rsidP="00D4209A">
      <w:pPr>
        <w:spacing w:line="1" w:lineRule="exact"/>
        <w:rPr>
          <w:lang w:eastAsia="zh-CN"/>
        </w:rPr>
        <w:sectPr w:rsidR="00D4209A">
          <w:type w:val="continuous"/>
          <w:pgSz w:w="30269" w:h="31680"/>
          <w:pgMar w:top="518" w:right="0" w:bottom="0" w:left="0" w:header="0" w:footer="3" w:gutter="0"/>
          <w:cols w:space="720"/>
          <w:noEndnote/>
          <w:docGrid w:linePitch="360"/>
        </w:sectPr>
      </w:pPr>
    </w:p>
    <w:p w14:paraId="628444AF" w14:textId="77777777" w:rsidR="00D4209A" w:rsidRDefault="00D4209A" w:rsidP="00D4209A">
      <w:pPr>
        <w:pStyle w:val="Bodytext10"/>
        <w:spacing w:after="0" w:line="319" w:lineRule="auto"/>
        <w:ind w:firstLine="1340"/>
        <w:jc w:val="both"/>
        <w:rPr>
          <w:sz w:val="62"/>
          <w:szCs w:val="62"/>
        </w:rPr>
      </w:pPr>
      <w:r>
        <w:rPr>
          <w:color w:val="000000"/>
          <w:sz w:val="62"/>
          <w:szCs w:val="62"/>
        </w:rPr>
        <w:t>实际成本与标准成本之间的差额，称为成本差异。成本差异分析是</w:t>
      </w:r>
      <w:r>
        <w:rPr>
          <w:rFonts w:ascii="Arial" w:eastAsia="Arial" w:hAnsi="Arial" w:cs="Arial"/>
          <w:color w:val="000000"/>
          <w:sz w:val="66"/>
          <w:szCs w:val="66"/>
        </w:rPr>
        <w:t>ERP</w:t>
      </w:r>
      <w:r>
        <w:rPr>
          <w:color w:val="000000"/>
          <w:sz w:val="62"/>
          <w:szCs w:val="62"/>
        </w:rPr>
        <w:t>系统成本管 理的重要内容。</w:t>
      </w:r>
    </w:p>
    <w:p w14:paraId="074BD68D" w14:textId="77777777" w:rsidR="00D4209A" w:rsidRDefault="00D4209A" w:rsidP="00D4209A">
      <w:pPr>
        <w:pStyle w:val="Bodytext10"/>
        <w:spacing w:after="440" w:line="283" w:lineRule="auto"/>
        <w:ind w:firstLine="1340"/>
        <w:jc w:val="both"/>
        <w:rPr>
          <w:sz w:val="62"/>
          <w:szCs w:val="62"/>
        </w:rPr>
      </w:pPr>
      <w:r>
        <w:rPr>
          <w:color w:val="000000"/>
          <w:sz w:val="62"/>
          <w:szCs w:val="62"/>
        </w:rPr>
        <w:t>实际成本低于标准成本的差异，称为有利差异，即成本节约，用负值表示，记在有关 差</w:t>
      </w:r>
      <w:r>
        <w:rPr>
          <w:color w:val="000000"/>
          <w:sz w:val="62"/>
          <w:szCs w:val="62"/>
        </w:rPr>
        <w:lastRenderedPageBreak/>
        <w:t>异账户的贷方；反之，称为不利差异，即成本超支，用正值表示，记在有关差异账户的 借方。不论差异是正值还是负值，只要超过了规定的容差限度，就应进行差异分析。有时 出现负值不一定是好事，在某项差异上出现负值可能导致另一项差异出现更大的正值。</w:t>
      </w:r>
    </w:p>
    <w:p w14:paraId="0372A50F" w14:textId="77777777" w:rsidR="00D4209A" w:rsidRDefault="00D4209A" w:rsidP="00D4209A">
      <w:pPr>
        <w:pStyle w:val="Bodytext10"/>
        <w:spacing w:after="620" w:line="240" w:lineRule="auto"/>
        <w:ind w:left="1300"/>
        <w:rPr>
          <w:sz w:val="62"/>
          <w:szCs w:val="62"/>
        </w:rPr>
      </w:pPr>
      <w:r>
        <w:rPr>
          <w:rFonts w:ascii="Arial" w:eastAsia="Arial" w:hAnsi="Arial" w:cs="Arial"/>
          <w:color w:val="000000"/>
          <w:sz w:val="66"/>
          <w:szCs w:val="66"/>
        </w:rPr>
        <w:t>1.</w:t>
      </w:r>
      <w:r>
        <w:rPr>
          <w:color w:val="000000"/>
          <w:sz w:val="62"/>
          <w:szCs w:val="62"/>
        </w:rPr>
        <w:t>直接材料成本差异</w:t>
      </w:r>
    </w:p>
    <w:p w14:paraId="6032EF03" w14:textId="77777777" w:rsidR="00D4209A" w:rsidRDefault="00D4209A" w:rsidP="00D4209A">
      <w:pPr>
        <w:pStyle w:val="Bodytext10"/>
        <w:spacing w:after="560" w:line="276" w:lineRule="auto"/>
        <w:ind w:firstLine="1340"/>
        <w:jc w:val="both"/>
        <w:rPr>
          <w:sz w:val="62"/>
          <w:szCs w:val="62"/>
        </w:rPr>
      </w:pPr>
      <w:r>
        <w:rPr>
          <w:color w:val="000000"/>
          <w:sz w:val="62"/>
          <w:szCs w:val="62"/>
        </w:rPr>
        <w:t>直接材料成本差异等于材料的实际用量与实际价格的乘积减去标准用量与标准价格 的乘积所得的差。出现这种差异的原因既有价差的原因也有量差的原因。例如，采购价 格和运输费用的变化、材料代用或变更、自制件改外购件等皆为价差原因，而材料报废 或损耗、材料利用率变化、产品结构变化等均为量差原因。</w:t>
      </w:r>
    </w:p>
    <w:p w14:paraId="1D0839A2" w14:textId="77777777" w:rsidR="00D4209A" w:rsidRDefault="00D4209A" w:rsidP="00D4209A">
      <w:pPr>
        <w:pStyle w:val="Bodytext10"/>
        <w:spacing w:after="620" w:line="240" w:lineRule="auto"/>
        <w:ind w:left="1300"/>
        <w:rPr>
          <w:sz w:val="62"/>
          <w:szCs w:val="62"/>
        </w:rPr>
      </w:pPr>
      <w:r>
        <w:rPr>
          <w:rFonts w:ascii="Arial" w:eastAsia="Arial" w:hAnsi="Arial" w:cs="Arial"/>
          <w:color w:val="000000"/>
          <w:sz w:val="66"/>
          <w:szCs w:val="66"/>
        </w:rPr>
        <w:t>2,</w:t>
      </w:r>
      <w:r>
        <w:rPr>
          <w:color w:val="000000"/>
          <w:sz w:val="62"/>
          <w:szCs w:val="62"/>
        </w:rPr>
        <w:t>直接人工成本差异</w:t>
      </w:r>
    </w:p>
    <w:p w14:paraId="5F97B2C6" w14:textId="77777777" w:rsidR="00D4209A" w:rsidRDefault="00D4209A" w:rsidP="00D4209A">
      <w:pPr>
        <w:pStyle w:val="Bodytext10"/>
        <w:spacing w:after="600" w:line="240" w:lineRule="auto"/>
        <w:ind w:left="1300"/>
        <w:jc w:val="both"/>
        <w:rPr>
          <w:sz w:val="62"/>
          <w:szCs w:val="62"/>
        </w:rPr>
      </w:pPr>
      <w:r>
        <w:rPr>
          <w:color w:val="000000"/>
          <w:sz w:val="62"/>
          <w:szCs w:val="62"/>
        </w:rPr>
        <w:t>直接人工成本差异等于工人的实际出勤工时与实际工资率的乘积减去标准工时与标</w:t>
      </w:r>
    </w:p>
    <w:p w14:paraId="59B2353D" w14:textId="77777777" w:rsidR="00D4209A" w:rsidRDefault="00D4209A" w:rsidP="00D4209A">
      <w:pPr>
        <w:pStyle w:val="Bodytext10"/>
        <w:spacing w:after="160" w:line="240" w:lineRule="auto"/>
        <w:jc w:val="both"/>
        <w:rPr>
          <w:sz w:val="62"/>
          <w:szCs w:val="62"/>
        </w:rPr>
      </w:pPr>
      <w:r>
        <w:rPr>
          <w:color w:val="000000"/>
          <w:sz w:val="62"/>
          <w:szCs w:val="62"/>
        </w:rPr>
        <w:t>准工资率的乘积所得的差。造成这种差异的原因有：工作中心和工人等级或工资的变动;</w:t>
      </w:r>
    </w:p>
    <w:p w14:paraId="24B140CD" w14:textId="77777777" w:rsidR="00D4209A" w:rsidRDefault="00D4209A" w:rsidP="00D4209A">
      <w:pPr>
        <w:pStyle w:val="Bodytext10"/>
        <w:spacing w:after="600" w:line="240" w:lineRule="auto"/>
        <w:rPr>
          <w:sz w:val="62"/>
          <w:szCs w:val="62"/>
        </w:rPr>
      </w:pPr>
      <w:r>
        <w:rPr>
          <w:color w:val="000000"/>
          <w:sz w:val="62"/>
          <w:szCs w:val="62"/>
        </w:rPr>
        <w:t>设备故障、停电、缺料或任务不足；工作效率、加工工艺或投料批量的变化等。</w:t>
      </w:r>
    </w:p>
    <w:p w14:paraId="3F0FB192" w14:textId="77777777" w:rsidR="00D4209A" w:rsidRDefault="00D4209A" w:rsidP="00D4209A">
      <w:pPr>
        <w:pStyle w:val="Bodytext30"/>
        <w:spacing w:after="640"/>
        <w:ind w:left="1300"/>
        <w:jc w:val="both"/>
        <w:rPr>
          <w:sz w:val="60"/>
          <w:szCs w:val="60"/>
        </w:rPr>
      </w:pPr>
      <w:r>
        <w:rPr>
          <w:rFonts w:ascii="Arial" w:eastAsia="Arial" w:hAnsi="Arial" w:cs="Arial"/>
          <w:color w:val="000000"/>
          <w:sz w:val="66"/>
          <w:szCs w:val="66"/>
        </w:rPr>
        <w:t>3.</w:t>
      </w:r>
      <w:r>
        <w:rPr>
          <w:color w:val="000000"/>
          <w:sz w:val="60"/>
          <w:szCs w:val="60"/>
        </w:rPr>
        <w:t>制造费用差异</w:t>
      </w:r>
    </w:p>
    <w:p w14:paraId="581BF140" w14:textId="77777777" w:rsidR="00D4209A" w:rsidRDefault="00D4209A" w:rsidP="00D4209A">
      <w:pPr>
        <w:pStyle w:val="Bodytext10"/>
        <w:spacing w:after="0" w:line="283" w:lineRule="auto"/>
        <w:ind w:firstLine="1340"/>
        <w:jc w:val="both"/>
        <w:rPr>
          <w:sz w:val="62"/>
          <w:szCs w:val="62"/>
        </w:rPr>
      </w:pPr>
      <w:r>
        <w:rPr>
          <w:color w:val="000000"/>
          <w:sz w:val="62"/>
          <w:szCs w:val="62"/>
        </w:rPr>
        <w:t>制造费用差异等于实际工时与实际制造费率的乘积减去标准工时与标准制造费率的 乘积所得的差。</w:t>
      </w:r>
    </w:p>
    <w:p w14:paraId="4302FB77" w14:textId="77777777" w:rsidR="00D4209A" w:rsidRDefault="00D4209A" w:rsidP="00D4209A">
      <w:pPr>
        <w:pStyle w:val="Bodytext10"/>
        <w:spacing w:after="0" w:line="283" w:lineRule="auto"/>
        <w:jc w:val="both"/>
        <w:rPr>
          <w:sz w:val="62"/>
          <w:szCs w:val="62"/>
        </w:rPr>
      </w:pPr>
      <w:r>
        <w:rPr>
          <w:noProof/>
        </w:rPr>
        <mc:AlternateContent>
          <mc:Choice Requires="wps">
            <w:drawing>
              <wp:anchor distT="0" distB="0" distL="0" distR="0" simplePos="0" relativeHeight="251722752" behindDoc="0" locked="0" layoutInCell="1" allowOverlap="1" wp14:anchorId="070B36AD" wp14:editId="543D3601">
                <wp:simplePos x="0" y="0"/>
                <wp:positionH relativeFrom="page">
                  <wp:posOffset>3956050</wp:posOffset>
                </wp:positionH>
                <wp:positionV relativeFrom="paragraph">
                  <wp:posOffset>139700</wp:posOffset>
                </wp:positionV>
                <wp:extent cx="255905" cy="250190"/>
                <wp:effectExtent l="0" t="0" r="0" b="0"/>
                <wp:wrapSquare wrapText="bothSides"/>
                <wp:docPr id="864" name="Shape 864"/>
                <wp:cNvGraphicFramePr/>
                <a:graphic xmlns:a="http://schemas.openxmlformats.org/drawingml/2006/main">
                  <a:graphicData uri="http://schemas.microsoft.com/office/word/2010/wordprocessingShape">
                    <wps:wsp>
                      <wps:cNvSpPr txBox="1"/>
                      <wps:spPr>
                        <a:xfrm>
                          <a:off x="0" y="0"/>
                          <a:ext cx="255905" cy="250190"/>
                        </a:xfrm>
                        <a:prstGeom prst="rect">
                          <a:avLst/>
                        </a:prstGeom>
                        <a:noFill/>
                      </wps:spPr>
                      <wps:txbx>
                        <w:txbxContent>
                          <w:p w14:paraId="6129A47E" w14:textId="77777777" w:rsidR="00D4209A" w:rsidRDefault="00D4209A" w:rsidP="00D4209A">
                            <w:pPr>
                              <w:pStyle w:val="Other10"/>
                              <w:pBdr>
                                <w:top w:val="single" w:sz="0" w:space="0" w:color="A7A7A7"/>
                                <w:left w:val="single" w:sz="0" w:space="0" w:color="A7A7A7"/>
                                <w:bottom w:val="single" w:sz="0" w:space="0" w:color="A7A7A7"/>
                                <w:right w:val="single" w:sz="0" w:space="0" w:color="A7A7A7"/>
                              </w:pBdr>
                              <w:shd w:val="clear" w:color="auto" w:fill="A7A7A7"/>
                              <w:spacing w:after="0"/>
                              <w:jc w:val="both"/>
                              <w:rPr>
                                <w:sz w:val="20"/>
                                <w:szCs w:val="20"/>
                              </w:rPr>
                            </w:pPr>
                            <w:r>
                              <w:rPr>
                                <w:color w:val="FFFFFF"/>
                                <w:sz w:val="20"/>
                                <w:szCs w:val="20"/>
                              </w:rPr>
                              <w:t>■</w:t>
                            </w:r>
                            <w:r>
                              <w:rPr>
                                <w:rFonts w:ascii="Arial Unicode MS" w:eastAsia="Arial Unicode MS" w:hAnsi="Arial Unicode MS" w:cs="Arial Unicode MS"/>
                                <w:color w:val="FFFFFF"/>
                                <w:sz w:val="20"/>
                                <w:szCs w:val="20"/>
                              </w:rPr>
                              <w:t>言</w:t>
                            </w:r>
                            <w:r>
                              <w:rPr>
                                <w:color w:val="FFFFFF"/>
                                <w:sz w:val="20"/>
                                <w:szCs w:val="20"/>
                              </w:rPr>
                              <w:t>.</w:t>
                            </w:r>
                          </w:p>
                        </w:txbxContent>
                      </wps:txbx>
                      <wps:bodyPr wrap="none" lIns="0" tIns="0" rIns="0" bIns="0"/>
                    </wps:wsp>
                  </a:graphicData>
                </a:graphic>
              </wp:anchor>
            </w:drawing>
          </mc:Choice>
          <mc:Fallback>
            <w:pict>
              <v:shape w14:anchorId="070B36AD" id="Shape 864" o:spid="_x0000_s1087" type="#_x0000_t202" style="position:absolute;left:0;text-align:left;margin-left:311.5pt;margin-top:11pt;width:20.15pt;height:19.7pt;z-index:251722752;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CakegEAAO0CAAAOAAAAZHJzL2Uyb0RvYy54bWysUttKAzEQfRf8h5B3u9uFFl2aLUipCKJC&#13;&#10;9QPSbNINbDIhid3t3zuJvYi+iS+zk5nsmTPnZLEcTU/20gcNltHppKREWgGttjtG39/WN7eUhMht&#13;&#10;y3uwktGDDHTZXF8tBlfLCjroW+kJgthQD47RLkZXF0UQnTQ8TMBJi00F3vCIR78rWs8HRDd9UZXl&#13;&#10;vBjAt86DkCFgdfXVpE3GV0qK+KJUkJH0jCK3mKPPcZti0Sx4vfPcdVocafA/sDBcWxx6hlrxyMmH&#13;&#10;17+gjBYeAqg4EWAKUEoLmXfAbablj202HXcy74LiBHeWKfwfrHjeb9yrJ3G8hxENTIIMLtQBi2mf&#13;&#10;UXmTvsiUYB8lPJxlk2MkAovVbHZXzigR2Kpm5fQuy1pcfnY+xAcJhqSEUY+uZLH4/ilEHIhXT1fS&#13;&#10;LAtr3fepfmGSsjhuR6JbRudnmltoD8h+QAMZtfjCKOkfLeqTvD4l/pRsj8kJGjXNw4/+J9O+nzOB&#13;&#10;yyttPgEAAP//AwBQSwMEFAAGAAgAAAAhAP6n2v/hAAAADgEAAA8AAABkcnMvZG93bnJldi54bWxM&#13;&#10;j01PwzAMhu9I/IfISNxY0hZVU9d0QnwcmbTBhVvaem23xqmSdCv/HnOCiz9k+/X7lNvFjuKCPgyO&#13;&#10;NCQrBQKpce1AnYbPj7eHNYgQDbVmdIQavjHAtrq9KU3Ruivt8XKInWARCoXR0Mc4FVKGpkdrwspN&#13;&#10;SDw7Om9N5NZ3svXmyuJ2lKlSubRmIP7Qmwmfe2zOh9lqOL7vzqfXea9OnVrjV+JxqZOd1vd3y8uG&#13;&#10;w9MGRMQl/l3ALwP7h4qN1W6mNohRQ55mDBQ1pClnXsjzLANRc5E8gqxK+R+j+gEAAP//AwBQSwEC&#13;&#10;LQAUAAYACAAAACEAtoM4kv4AAADhAQAAEwAAAAAAAAAAAAAAAAAAAAAAW0NvbnRlbnRfVHlwZXNd&#13;&#10;LnhtbFBLAQItABQABgAIAAAAIQA4/SH/1gAAAJQBAAALAAAAAAAAAAAAAAAAAC8BAABfcmVscy8u&#13;&#10;cmVsc1BLAQItABQABgAIAAAAIQDrMCakegEAAO0CAAAOAAAAAAAAAAAAAAAAAC4CAABkcnMvZTJv&#13;&#10;RG9jLnhtbFBLAQItABQABgAIAAAAIQD+p9r/4QAAAA4BAAAPAAAAAAAAAAAAAAAAANQDAABkcnMv&#13;&#10;ZG93bnJldi54bWxQSwUGAAAAAAQABADzAAAA4gQAAAAA&#13;&#10;" filled="f" stroked="f">
                <v:textbox inset="0,0,0,0">
                  <w:txbxContent>
                    <w:p w14:paraId="6129A47E" w14:textId="77777777" w:rsidR="00D4209A" w:rsidRDefault="00D4209A" w:rsidP="00D4209A">
                      <w:pPr>
                        <w:pStyle w:val="Other10"/>
                        <w:pBdr>
                          <w:top w:val="single" w:sz="0" w:space="0" w:color="A7A7A7"/>
                          <w:left w:val="single" w:sz="0" w:space="0" w:color="A7A7A7"/>
                          <w:bottom w:val="single" w:sz="0" w:space="0" w:color="A7A7A7"/>
                          <w:right w:val="single" w:sz="0" w:space="0" w:color="A7A7A7"/>
                        </w:pBdr>
                        <w:shd w:val="clear" w:color="auto" w:fill="A7A7A7"/>
                        <w:spacing w:after="0"/>
                        <w:jc w:val="both"/>
                        <w:rPr>
                          <w:sz w:val="20"/>
                          <w:szCs w:val="20"/>
                        </w:rPr>
                      </w:pPr>
                      <w:r>
                        <w:rPr>
                          <w:color w:val="FFFFFF"/>
                          <w:sz w:val="20"/>
                          <w:szCs w:val="20"/>
                        </w:rPr>
                        <w:t>■</w:t>
                      </w:r>
                      <w:r>
                        <w:rPr>
                          <w:rFonts w:ascii="Arial Unicode MS" w:eastAsia="Arial Unicode MS" w:hAnsi="Arial Unicode MS" w:cs="Arial Unicode MS"/>
                          <w:color w:val="FFFFFF"/>
                          <w:sz w:val="20"/>
                          <w:szCs w:val="20"/>
                        </w:rPr>
                        <w:t>言</w:t>
                      </w:r>
                      <w:r>
                        <w:rPr>
                          <w:color w:val="FFFFFF"/>
                          <w:sz w:val="20"/>
                          <w:szCs w:val="20"/>
                        </w:rPr>
                        <w:t>.</w:t>
                      </w:r>
                    </w:p>
                  </w:txbxContent>
                </v:textbox>
                <w10:wrap type="square" anchorx="page"/>
              </v:shape>
            </w:pict>
          </mc:Fallback>
        </mc:AlternateContent>
      </w:r>
      <w:r>
        <w:rPr>
          <w:color w:val="000000"/>
          <w:sz w:val="62"/>
          <w:szCs w:val="62"/>
        </w:rPr>
        <w:t>如果计算可变制造费用差异，则用可变制造费率；如果计算固定制造费用差异，则 用固定制造费率。</w:t>
      </w:r>
    </w:p>
    <w:p w14:paraId="6475EE8D" w14:textId="77777777" w:rsidR="00D4209A" w:rsidRDefault="00D4209A" w:rsidP="00D4209A">
      <w:pPr>
        <w:pStyle w:val="Bodytext10"/>
        <w:spacing w:after="0" w:line="283" w:lineRule="auto"/>
        <w:ind w:firstLine="1340"/>
        <w:jc w:val="both"/>
        <w:rPr>
          <w:sz w:val="62"/>
          <w:szCs w:val="62"/>
        </w:rPr>
      </w:pPr>
      <w:r>
        <w:rPr>
          <w:color w:val="000000"/>
          <w:sz w:val="62"/>
          <w:szCs w:val="62"/>
        </w:rPr>
        <w:t>制造费用是期间成本。为便于在成本计算时对制造费用进行分摊，要预先确定制造 费率，预定制造费率带有人为因素。制造费率的差异、工作效率的变化及资源不足、市 场疲软均是产生制造费用差异的原因。</w:t>
      </w:r>
    </w:p>
    <w:p w14:paraId="1B4D8DC3" w14:textId="77777777" w:rsidR="00D4209A" w:rsidRDefault="00D4209A" w:rsidP="00D4209A">
      <w:pPr>
        <w:pStyle w:val="Bodytext10"/>
        <w:spacing w:after="0" w:line="283" w:lineRule="auto"/>
        <w:ind w:firstLine="1340"/>
        <w:jc w:val="both"/>
        <w:rPr>
          <w:sz w:val="62"/>
          <w:szCs w:val="62"/>
        </w:rPr>
      </w:pPr>
      <w:r>
        <w:rPr>
          <w:color w:val="000000"/>
          <w:sz w:val="62"/>
          <w:szCs w:val="62"/>
        </w:rPr>
        <w:t>上述各种差异应各自独立设置账户，由财务系统自动入账。成本差异可以按标准成 本的比例分配给各类库存物料，用实际成本计价，也可以结转到销售成本。结转到销售 成本比较</w:t>
      </w:r>
      <w:r>
        <w:rPr>
          <w:color w:val="000000"/>
          <w:sz w:val="62"/>
          <w:szCs w:val="62"/>
        </w:rPr>
        <w:lastRenderedPageBreak/>
        <w:t>简便，国外多采用此法。</w:t>
      </w:r>
    </w:p>
    <w:p w14:paraId="094432F5" w14:textId="77777777" w:rsidR="00D4209A" w:rsidRDefault="00D4209A" w:rsidP="00D4209A">
      <w:pPr>
        <w:pStyle w:val="Bodytext10"/>
        <w:spacing w:after="1340" w:line="298" w:lineRule="auto"/>
        <w:ind w:firstLine="1340"/>
        <w:jc w:val="both"/>
        <w:rPr>
          <w:sz w:val="62"/>
          <w:szCs w:val="62"/>
        </w:rPr>
      </w:pPr>
      <w:r>
        <w:rPr>
          <w:rFonts w:ascii="Arial" w:eastAsia="Arial" w:hAnsi="Arial" w:cs="Arial"/>
          <w:color w:val="000000"/>
          <w:sz w:val="66"/>
          <w:szCs w:val="66"/>
        </w:rPr>
        <w:t>ERP</w:t>
      </w:r>
      <w:r>
        <w:rPr>
          <w:color w:val="000000"/>
          <w:sz w:val="62"/>
          <w:szCs w:val="62"/>
        </w:rPr>
        <w:t>系统的成本管理可以真正使企业做到事前计划、事中控制、事后分析，从根本 上改变我国有些企业为填写成本数据，而在产品总成本产生后，再反摊到各个组成物料 上的做法。</w:t>
      </w:r>
    </w:p>
    <w:p w14:paraId="18638E90" w14:textId="77777777" w:rsidR="00D4209A" w:rsidRDefault="00D4209A" w:rsidP="00D4209A">
      <w:pPr>
        <w:pStyle w:val="Heading410"/>
        <w:keepNext/>
        <w:keepLines/>
        <w:spacing w:after="1560"/>
        <w:ind w:left="1300"/>
        <w:jc w:val="both"/>
        <w:rPr>
          <w:sz w:val="86"/>
          <w:szCs w:val="86"/>
        </w:rPr>
      </w:pPr>
      <w:bookmarkStart w:id="184" w:name="bookmark463"/>
      <w:bookmarkStart w:id="185" w:name="bookmark464"/>
      <w:bookmarkStart w:id="186" w:name="bookmark465"/>
      <w:r>
        <w:rPr>
          <w:rFonts w:ascii="Times New Roman" w:eastAsia="Times New Roman" w:hAnsi="Times New Roman" w:cs="Times New Roman"/>
          <w:b/>
          <w:bCs/>
          <w:color w:val="000000"/>
          <w:sz w:val="86"/>
          <w:szCs w:val="86"/>
        </w:rPr>
        <w:t>3.7.4</w:t>
      </w:r>
      <w:r>
        <w:rPr>
          <w:color w:val="000000"/>
          <w:sz w:val="86"/>
          <w:szCs w:val="86"/>
        </w:rPr>
        <w:t>降低成本的方法</w:t>
      </w:r>
      <w:bookmarkEnd w:id="184"/>
      <w:bookmarkEnd w:id="185"/>
      <w:bookmarkEnd w:id="186"/>
    </w:p>
    <w:p w14:paraId="3E60EE93" w14:textId="77777777" w:rsidR="00D4209A" w:rsidRDefault="00D4209A" w:rsidP="00D4209A">
      <w:pPr>
        <w:pStyle w:val="Bodytext10"/>
        <w:spacing w:after="480" w:line="283" w:lineRule="auto"/>
        <w:ind w:left="1300"/>
        <w:jc w:val="both"/>
        <w:rPr>
          <w:sz w:val="62"/>
          <w:szCs w:val="62"/>
        </w:rPr>
      </w:pPr>
      <w:r>
        <w:rPr>
          <w:rFonts w:ascii="Arial" w:eastAsia="Arial" w:hAnsi="Arial" w:cs="Arial"/>
          <w:color w:val="000000"/>
          <w:sz w:val="66"/>
          <w:szCs w:val="66"/>
        </w:rPr>
        <w:t>1.</w:t>
      </w:r>
      <w:r>
        <w:rPr>
          <w:color w:val="000000"/>
          <w:sz w:val="62"/>
          <w:szCs w:val="62"/>
        </w:rPr>
        <w:t>降低成本的常见误区</w:t>
      </w:r>
    </w:p>
    <w:p w14:paraId="27AD4316" w14:textId="77777777" w:rsidR="00D4209A" w:rsidRDefault="00D4209A" w:rsidP="00D4209A">
      <w:pPr>
        <w:pStyle w:val="Bodytext10"/>
        <w:spacing w:after="0" w:line="286" w:lineRule="auto"/>
        <w:ind w:firstLine="1340"/>
        <w:jc w:val="both"/>
        <w:rPr>
          <w:sz w:val="62"/>
          <w:szCs w:val="62"/>
        </w:rPr>
      </w:pPr>
      <w:r>
        <w:rPr>
          <w:color w:val="000000"/>
          <w:sz w:val="62"/>
          <w:szCs w:val="62"/>
        </w:rPr>
        <w:t>传统的降低成本的方法是直接追求低成本，这种方法存在一系列有害的影响。下面 是这种方法的一些常见做法。</w:t>
      </w:r>
    </w:p>
    <w:p w14:paraId="3CF379FC" w14:textId="77777777" w:rsidR="00D4209A" w:rsidRDefault="00D4209A" w:rsidP="00D4209A">
      <w:pPr>
        <w:pStyle w:val="Bodytext10"/>
        <w:tabs>
          <w:tab w:val="left" w:pos="2266"/>
        </w:tabs>
        <w:spacing w:after="0" w:line="310" w:lineRule="auto"/>
        <w:ind w:left="1300"/>
        <w:jc w:val="both"/>
        <w:rPr>
          <w:sz w:val="62"/>
          <w:szCs w:val="62"/>
        </w:rPr>
      </w:pPr>
      <w:bookmarkStart w:id="187" w:name="bookmark466"/>
      <w:r>
        <w:rPr>
          <w:rFonts w:ascii="Arial" w:eastAsia="Arial" w:hAnsi="Arial" w:cs="Arial"/>
          <w:color w:val="000000"/>
          <w:sz w:val="66"/>
          <w:szCs w:val="66"/>
        </w:rPr>
        <w:t>1</w:t>
      </w:r>
      <w:bookmarkEnd w:id="187"/>
      <w:r>
        <w:rPr>
          <w:rFonts w:ascii="Arial" w:eastAsia="Arial" w:hAnsi="Arial" w:cs="Arial"/>
          <w:color w:val="000000"/>
          <w:sz w:val="66"/>
          <w:szCs w:val="66"/>
        </w:rPr>
        <w:t>）</w:t>
      </w:r>
      <w:r>
        <w:rPr>
          <w:rFonts w:ascii="Arial" w:eastAsia="Arial" w:hAnsi="Arial" w:cs="Arial"/>
          <w:color w:val="000000"/>
          <w:sz w:val="66"/>
          <w:szCs w:val="66"/>
        </w:rPr>
        <w:tab/>
      </w:r>
      <w:r>
        <w:rPr>
          <w:color w:val="000000"/>
          <w:sz w:val="62"/>
          <w:szCs w:val="62"/>
        </w:rPr>
        <w:t>减少直接人工成本</w:t>
      </w:r>
    </w:p>
    <w:p w14:paraId="639B8DF7" w14:textId="77777777" w:rsidR="00D4209A" w:rsidRDefault="00D4209A" w:rsidP="00D4209A">
      <w:pPr>
        <w:pStyle w:val="Bodytext10"/>
        <w:spacing w:after="0" w:line="288" w:lineRule="auto"/>
        <w:ind w:firstLine="1340"/>
        <w:jc w:val="both"/>
        <w:rPr>
          <w:sz w:val="62"/>
          <w:szCs w:val="62"/>
        </w:rPr>
      </w:pPr>
      <w:r>
        <w:rPr>
          <w:color w:val="000000"/>
          <w:sz w:val="62"/>
          <w:szCs w:val="62"/>
        </w:rPr>
        <w:t>许多企业中甚至有许多工业工程师专门致力于这项工作。直接人工成本是总人工成 本中最容易识别的部分。但是，在今天，直接人工成本其实只占产品生产成本很小的一 部分。具体来说，直接人工成本占产品生产成本的百分比已从过去的</w:t>
      </w:r>
      <w:r>
        <w:rPr>
          <w:rFonts w:ascii="Arial" w:eastAsia="Arial" w:hAnsi="Arial" w:cs="Arial"/>
          <w:color w:val="000000"/>
          <w:sz w:val="66"/>
          <w:szCs w:val="66"/>
        </w:rPr>
        <w:t>15%</w:t>
      </w:r>
      <w:r>
        <w:rPr>
          <w:color w:val="000000"/>
          <w:sz w:val="66"/>
          <w:szCs w:val="66"/>
        </w:rPr>
        <w:t>〜</w:t>
      </w:r>
      <w:r>
        <w:rPr>
          <w:rFonts w:ascii="Arial" w:eastAsia="Arial" w:hAnsi="Arial" w:cs="Arial"/>
          <w:color w:val="000000"/>
          <w:sz w:val="66"/>
          <w:szCs w:val="66"/>
        </w:rPr>
        <w:t>25%</w:t>
      </w:r>
      <w:r>
        <w:rPr>
          <w:color w:val="000000"/>
          <w:sz w:val="62"/>
          <w:szCs w:val="62"/>
        </w:rPr>
        <w:t xml:space="preserve">降到了 </w:t>
      </w:r>
      <w:r>
        <w:rPr>
          <w:rFonts w:ascii="Arial" w:eastAsia="Arial" w:hAnsi="Arial" w:cs="Arial"/>
          <w:color w:val="000000"/>
          <w:sz w:val="66"/>
          <w:szCs w:val="66"/>
        </w:rPr>
        <w:t>10%</w:t>
      </w:r>
      <w:r>
        <w:rPr>
          <w:color w:val="000000"/>
          <w:sz w:val="62"/>
          <w:szCs w:val="62"/>
        </w:rPr>
        <w:t>以下，而且还有进一步下降的趋势。因此，降低人工成本的努力不应只集中在直接 人工成本方面，而应该关注总人工成本的降低，包括所有员工的工作，都应在考察范围 之内。</w:t>
      </w:r>
    </w:p>
    <w:p w14:paraId="61A21944" w14:textId="77777777" w:rsidR="00D4209A" w:rsidRDefault="00D4209A" w:rsidP="00D4209A">
      <w:pPr>
        <w:pStyle w:val="Bodytext10"/>
        <w:tabs>
          <w:tab w:val="left" w:pos="2266"/>
        </w:tabs>
        <w:spacing w:after="0" w:line="310" w:lineRule="auto"/>
        <w:ind w:left="1300"/>
        <w:jc w:val="both"/>
        <w:rPr>
          <w:sz w:val="62"/>
          <w:szCs w:val="62"/>
        </w:rPr>
      </w:pPr>
      <w:bookmarkStart w:id="188" w:name="bookmark467"/>
      <w:r>
        <w:rPr>
          <w:rFonts w:ascii="Arial" w:eastAsia="Arial" w:hAnsi="Arial" w:cs="Arial"/>
          <w:color w:val="000000"/>
          <w:sz w:val="66"/>
          <w:szCs w:val="66"/>
        </w:rPr>
        <w:t>2</w:t>
      </w:r>
      <w:bookmarkEnd w:id="188"/>
      <w:r>
        <w:rPr>
          <w:rFonts w:ascii="Arial" w:eastAsia="Arial" w:hAnsi="Arial" w:cs="Arial"/>
          <w:color w:val="000000"/>
          <w:sz w:val="66"/>
          <w:szCs w:val="66"/>
        </w:rPr>
        <w:t>）</w:t>
      </w:r>
      <w:r>
        <w:rPr>
          <w:rFonts w:ascii="Arial" w:eastAsia="Arial" w:hAnsi="Arial" w:cs="Arial"/>
          <w:color w:val="000000"/>
          <w:sz w:val="66"/>
          <w:szCs w:val="66"/>
        </w:rPr>
        <w:tab/>
      </w:r>
      <w:r>
        <w:rPr>
          <w:color w:val="000000"/>
          <w:sz w:val="62"/>
          <w:szCs w:val="62"/>
        </w:rPr>
        <w:t>减少对新工厂的投资或减少改善工作效率方面的投资</w:t>
      </w:r>
    </w:p>
    <w:p w14:paraId="22B02C0F" w14:textId="77777777" w:rsidR="00D4209A" w:rsidRDefault="00D4209A" w:rsidP="00D4209A">
      <w:pPr>
        <w:pStyle w:val="Bodytext10"/>
        <w:spacing w:after="0" w:line="283" w:lineRule="auto"/>
        <w:ind w:left="1300"/>
        <w:rPr>
          <w:sz w:val="62"/>
          <w:szCs w:val="62"/>
        </w:rPr>
      </w:pPr>
      <w:r>
        <w:rPr>
          <w:color w:val="000000"/>
          <w:sz w:val="62"/>
          <w:szCs w:val="62"/>
        </w:rPr>
        <w:t>这样做使得现有资产得不到保养和更新，从而降低企业竞争的后劲。</w:t>
      </w:r>
    </w:p>
    <w:p w14:paraId="5B96F392" w14:textId="77777777" w:rsidR="00D4209A" w:rsidRDefault="00D4209A" w:rsidP="00D4209A">
      <w:pPr>
        <w:pStyle w:val="Bodytext10"/>
        <w:tabs>
          <w:tab w:val="left" w:pos="2266"/>
        </w:tabs>
        <w:spacing w:after="0" w:line="240" w:lineRule="auto"/>
        <w:ind w:left="1300"/>
        <w:rPr>
          <w:sz w:val="62"/>
          <w:szCs w:val="62"/>
        </w:rPr>
      </w:pPr>
      <w:bookmarkStart w:id="189" w:name="bookmark468"/>
      <w:r>
        <w:rPr>
          <w:rFonts w:ascii="Arial" w:eastAsia="Arial" w:hAnsi="Arial" w:cs="Arial"/>
          <w:color w:val="000000"/>
          <w:sz w:val="66"/>
          <w:szCs w:val="66"/>
        </w:rPr>
        <w:t>3</w:t>
      </w:r>
      <w:bookmarkEnd w:id="189"/>
      <w:r>
        <w:rPr>
          <w:color w:val="000000"/>
          <w:sz w:val="62"/>
          <w:szCs w:val="62"/>
        </w:rPr>
        <w:t>）</w:t>
      </w:r>
      <w:r>
        <w:rPr>
          <w:color w:val="000000"/>
          <w:sz w:val="62"/>
          <w:szCs w:val="62"/>
        </w:rPr>
        <w:tab/>
        <w:t>会计策略变为早收晚付</w:t>
      </w:r>
    </w:p>
    <w:p w14:paraId="490B03C0" w14:textId="77777777" w:rsidR="00D4209A" w:rsidRDefault="00D4209A" w:rsidP="00D4209A">
      <w:pPr>
        <w:pStyle w:val="Bodytext10"/>
        <w:tabs>
          <w:tab w:val="left" w:pos="10862"/>
        </w:tabs>
        <w:spacing w:after="0" w:line="180" w:lineRule="auto"/>
        <w:ind w:left="9960"/>
        <w:rPr>
          <w:sz w:val="62"/>
          <w:szCs w:val="62"/>
        </w:rPr>
      </w:pPr>
      <w:r>
        <w:rPr>
          <w:u w:val="single"/>
        </w:rPr>
        <w:t xml:space="preserve"> </w:t>
      </w:r>
      <w:r>
        <w:rPr>
          <w:u w:val="single"/>
        </w:rPr>
        <w:tab/>
      </w:r>
    </w:p>
    <w:p w14:paraId="469BC32D" w14:textId="77777777" w:rsidR="00D4209A" w:rsidRDefault="00D4209A" w:rsidP="00D4209A">
      <w:pPr>
        <w:pStyle w:val="Bodytext10"/>
        <w:spacing w:after="600" w:line="286" w:lineRule="auto"/>
        <w:ind w:firstLine="1340"/>
        <w:jc w:val="both"/>
        <w:rPr>
          <w:sz w:val="62"/>
          <w:szCs w:val="62"/>
        </w:rPr>
      </w:pPr>
      <w:r>
        <w:rPr>
          <w:color w:val="000000"/>
          <w:sz w:val="62"/>
          <w:szCs w:val="62"/>
        </w:rPr>
        <w:t>这样做使得企业向客户和供应商转嫁费用负担，从而对与客户和供应商的合作产生 消极影响。</w:t>
      </w:r>
    </w:p>
    <w:p w14:paraId="609B7ACD" w14:textId="77777777" w:rsidR="00D4209A" w:rsidRDefault="00D4209A" w:rsidP="00D4209A">
      <w:pPr>
        <w:pStyle w:val="Bodytext10"/>
        <w:tabs>
          <w:tab w:val="left" w:pos="2259"/>
        </w:tabs>
        <w:spacing w:after="180" w:line="240" w:lineRule="auto"/>
        <w:ind w:left="1280"/>
        <w:rPr>
          <w:sz w:val="62"/>
          <w:szCs w:val="62"/>
        </w:rPr>
      </w:pPr>
      <w:bookmarkStart w:id="190" w:name="bookmark469"/>
      <w:r>
        <w:rPr>
          <w:rFonts w:ascii="Arial" w:eastAsia="Arial" w:hAnsi="Arial" w:cs="Arial"/>
          <w:color w:val="000000"/>
          <w:sz w:val="66"/>
          <w:szCs w:val="66"/>
        </w:rPr>
        <w:t>4</w:t>
      </w:r>
      <w:bookmarkEnd w:id="190"/>
      <w:r>
        <w:rPr>
          <w:color w:val="000000"/>
          <w:sz w:val="62"/>
          <w:szCs w:val="62"/>
        </w:rPr>
        <w:t>）</w:t>
      </w:r>
      <w:r>
        <w:rPr>
          <w:color w:val="000000"/>
          <w:sz w:val="62"/>
          <w:szCs w:val="62"/>
        </w:rPr>
        <w:tab/>
        <w:t>减少对工厂设备预防性维修的投资</w:t>
      </w:r>
    </w:p>
    <w:p w14:paraId="47C2E210" w14:textId="77777777" w:rsidR="00D4209A" w:rsidRDefault="00D4209A" w:rsidP="00D4209A">
      <w:pPr>
        <w:pStyle w:val="Bodytext10"/>
        <w:spacing w:after="120" w:line="240" w:lineRule="auto"/>
        <w:ind w:left="1280"/>
        <w:rPr>
          <w:sz w:val="62"/>
          <w:szCs w:val="62"/>
        </w:rPr>
      </w:pPr>
      <w:r>
        <w:rPr>
          <w:color w:val="000000"/>
          <w:sz w:val="62"/>
          <w:szCs w:val="62"/>
        </w:rPr>
        <w:lastRenderedPageBreak/>
        <w:t>这样做将导致产品质量降低，影响生产计划的顺利执行，破坏按时交货的能力。</w:t>
      </w:r>
    </w:p>
    <w:p w14:paraId="1A67669E" w14:textId="77777777" w:rsidR="00D4209A" w:rsidRDefault="00D4209A" w:rsidP="00D4209A">
      <w:pPr>
        <w:pStyle w:val="Bodytext10"/>
        <w:tabs>
          <w:tab w:val="left" w:pos="2259"/>
        </w:tabs>
        <w:spacing w:after="0" w:line="240" w:lineRule="auto"/>
        <w:ind w:left="1280"/>
        <w:rPr>
          <w:sz w:val="62"/>
          <w:szCs w:val="62"/>
        </w:rPr>
      </w:pPr>
      <w:bookmarkStart w:id="191" w:name="bookmark470"/>
      <w:r>
        <w:rPr>
          <w:rFonts w:ascii="Arial" w:eastAsia="Arial" w:hAnsi="Arial" w:cs="Arial"/>
          <w:color w:val="000000"/>
          <w:sz w:val="66"/>
          <w:szCs w:val="66"/>
        </w:rPr>
        <w:t>5</w:t>
      </w:r>
      <w:bookmarkEnd w:id="191"/>
      <w:r>
        <w:rPr>
          <w:rFonts w:ascii="Arial" w:eastAsia="Arial" w:hAnsi="Arial" w:cs="Arial"/>
          <w:color w:val="000000"/>
          <w:sz w:val="66"/>
          <w:szCs w:val="66"/>
        </w:rPr>
        <w:t>）</w:t>
      </w:r>
      <w:r>
        <w:rPr>
          <w:rFonts w:ascii="Arial" w:eastAsia="Arial" w:hAnsi="Arial" w:cs="Arial"/>
          <w:color w:val="000000"/>
          <w:sz w:val="66"/>
          <w:szCs w:val="66"/>
        </w:rPr>
        <w:tab/>
      </w:r>
      <w:r>
        <w:rPr>
          <w:color w:val="000000"/>
          <w:sz w:val="62"/>
          <w:szCs w:val="62"/>
        </w:rPr>
        <w:t>减少对产品或工艺过程设计的研究开发资金 这样做将削弱企业未来的竞争力。</w:t>
      </w:r>
    </w:p>
    <w:p w14:paraId="0BD876F8" w14:textId="77777777" w:rsidR="00D4209A" w:rsidRDefault="00D4209A" w:rsidP="00D4209A">
      <w:pPr>
        <w:pStyle w:val="Bodytext10"/>
        <w:spacing w:after="0" w:line="312" w:lineRule="auto"/>
        <w:ind w:left="1280"/>
        <w:rPr>
          <w:sz w:val="62"/>
          <w:szCs w:val="62"/>
        </w:rPr>
      </w:pPr>
      <w:bookmarkStart w:id="192" w:name="bookmark471"/>
      <w:r>
        <w:rPr>
          <w:rFonts w:ascii="Arial" w:eastAsia="Arial" w:hAnsi="Arial" w:cs="Arial"/>
          <w:color w:val="000000"/>
          <w:sz w:val="66"/>
          <w:szCs w:val="66"/>
        </w:rPr>
        <w:t>6</w:t>
      </w:r>
      <w:bookmarkEnd w:id="192"/>
      <w:r>
        <w:rPr>
          <w:rFonts w:ascii="Arial" w:eastAsia="Arial" w:hAnsi="Arial" w:cs="Arial"/>
          <w:color w:val="000000"/>
          <w:sz w:val="66"/>
          <w:szCs w:val="66"/>
        </w:rPr>
        <w:t>）</w:t>
      </w:r>
      <w:r>
        <w:rPr>
          <w:color w:val="000000"/>
          <w:sz w:val="62"/>
          <w:szCs w:val="62"/>
        </w:rPr>
        <w:t>减少新产品开发方面的投资</w:t>
      </w:r>
    </w:p>
    <w:p w14:paraId="0A58CB15" w14:textId="77777777" w:rsidR="00D4209A" w:rsidRDefault="00D4209A" w:rsidP="00D4209A">
      <w:pPr>
        <w:pStyle w:val="Bodytext10"/>
        <w:spacing w:after="0" w:line="283" w:lineRule="auto"/>
        <w:ind w:firstLine="1320"/>
        <w:jc w:val="both"/>
        <w:rPr>
          <w:sz w:val="62"/>
          <w:szCs w:val="62"/>
        </w:rPr>
      </w:pPr>
      <w:r>
        <w:rPr>
          <w:color w:val="000000"/>
          <w:sz w:val="62"/>
          <w:szCs w:val="62"/>
        </w:rPr>
        <w:t>这样做将放慢产品更新换代的步伐，现有产品的“超期服役”会导致产品落后于时 代需求的局面。而且，现有产品的生产常常使用低成本、低质量的材料，从而降低了产 品质量，影响了产品信誉，降低了市场占有率。</w:t>
      </w:r>
    </w:p>
    <w:p w14:paraId="0B73A6F2" w14:textId="77777777" w:rsidR="00D4209A" w:rsidRDefault="00D4209A" w:rsidP="00D4209A">
      <w:pPr>
        <w:pStyle w:val="Bodytext10"/>
        <w:spacing w:after="120" w:line="240" w:lineRule="auto"/>
        <w:ind w:left="1280"/>
        <w:jc w:val="both"/>
        <w:rPr>
          <w:sz w:val="62"/>
          <w:szCs w:val="62"/>
        </w:rPr>
      </w:pPr>
      <w:bookmarkStart w:id="193" w:name="bookmark472"/>
      <w:r>
        <w:rPr>
          <w:rFonts w:ascii="Arial" w:eastAsia="Arial" w:hAnsi="Arial" w:cs="Arial"/>
          <w:color w:val="000000"/>
          <w:sz w:val="66"/>
          <w:szCs w:val="66"/>
        </w:rPr>
        <w:t>7</w:t>
      </w:r>
      <w:bookmarkEnd w:id="193"/>
      <w:r>
        <w:rPr>
          <w:color w:val="000000"/>
          <w:sz w:val="62"/>
          <w:szCs w:val="62"/>
        </w:rPr>
        <w:t>）以低价压榨供应商</w:t>
      </w:r>
    </w:p>
    <w:p w14:paraId="6ED83BDF" w14:textId="77777777" w:rsidR="00D4209A" w:rsidRDefault="00D4209A" w:rsidP="00D4209A">
      <w:pPr>
        <w:pStyle w:val="Bodytext10"/>
        <w:spacing w:after="120" w:line="240" w:lineRule="auto"/>
        <w:ind w:left="1280"/>
        <w:jc w:val="both"/>
        <w:rPr>
          <w:sz w:val="62"/>
          <w:szCs w:val="62"/>
        </w:rPr>
      </w:pPr>
      <w:r>
        <w:rPr>
          <w:color w:val="000000"/>
          <w:sz w:val="62"/>
          <w:szCs w:val="62"/>
        </w:rPr>
        <w:t>以低价压榨供应商，使得供应商不得不降低产品质量，以换取产品的低成本。采购</w:t>
      </w:r>
    </w:p>
    <w:p w14:paraId="787DCF6C" w14:textId="77777777" w:rsidR="00D4209A" w:rsidRDefault="00D4209A" w:rsidP="00D4209A">
      <w:pPr>
        <w:pStyle w:val="Bodytext10"/>
        <w:spacing w:after="120" w:line="240" w:lineRule="auto"/>
        <w:rPr>
          <w:sz w:val="62"/>
          <w:szCs w:val="62"/>
        </w:rPr>
      </w:pPr>
      <w:r>
        <w:rPr>
          <w:color w:val="000000"/>
          <w:sz w:val="62"/>
          <w:szCs w:val="62"/>
        </w:rPr>
        <w:t>人员也更加注重寻找便宜的商品，从而放弃了质量和交货期的要求。</w:t>
      </w:r>
    </w:p>
    <w:p w14:paraId="0D8B545B" w14:textId="77777777" w:rsidR="00D4209A" w:rsidRDefault="00D4209A" w:rsidP="00D4209A">
      <w:pPr>
        <w:pStyle w:val="Bodytext10"/>
        <w:spacing w:after="120" w:line="240" w:lineRule="auto"/>
        <w:ind w:left="1280"/>
        <w:rPr>
          <w:sz w:val="62"/>
          <w:szCs w:val="62"/>
        </w:rPr>
      </w:pPr>
      <w:bookmarkStart w:id="194" w:name="bookmark473"/>
      <w:r>
        <w:rPr>
          <w:rFonts w:ascii="Arial" w:eastAsia="Arial" w:hAnsi="Arial" w:cs="Arial"/>
          <w:color w:val="000000"/>
          <w:sz w:val="66"/>
          <w:szCs w:val="66"/>
        </w:rPr>
        <w:t>8</w:t>
      </w:r>
      <w:bookmarkEnd w:id="194"/>
      <w:r>
        <w:rPr>
          <w:rFonts w:ascii="Arial" w:eastAsia="Arial" w:hAnsi="Arial" w:cs="Arial"/>
          <w:color w:val="000000"/>
          <w:sz w:val="66"/>
          <w:szCs w:val="66"/>
        </w:rPr>
        <w:t>）</w:t>
      </w:r>
      <w:r>
        <w:rPr>
          <w:color w:val="000000"/>
          <w:sz w:val="62"/>
          <w:szCs w:val="62"/>
        </w:rPr>
        <w:t>降低员工的工资水平</w:t>
      </w:r>
    </w:p>
    <w:p w14:paraId="352FCCC0" w14:textId="77777777" w:rsidR="00D4209A" w:rsidRDefault="00D4209A" w:rsidP="00D4209A">
      <w:pPr>
        <w:pStyle w:val="Bodytext10"/>
        <w:spacing w:after="120" w:line="240" w:lineRule="auto"/>
        <w:ind w:left="1280"/>
        <w:rPr>
          <w:sz w:val="62"/>
          <w:szCs w:val="62"/>
        </w:rPr>
      </w:pPr>
      <w:r>
        <w:rPr>
          <w:color w:val="000000"/>
          <w:sz w:val="62"/>
          <w:szCs w:val="62"/>
        </w:rPr>
        <w:t>降低员工的工资水平会对员工失去激励，可能会导致高水平的员工离开。</w:t>
      </w:r>
    </w:p>
    <w:p w14:paraId="05CEA33E" w14:textId="77777777" w:rsidR="00D4209A" w:rsidRDefault="00D4209A" w:rsidP="00D4209A">
      <w:pPr>
        <w:pStyle w:val="Bodytext10"/>
        <w:spacing w:after="180" w:line="240" w:lineRule="auto"/>
        <w:ind w:left="1280"/>
        <w:rPr>
          <w:sz w:val="62"/>
          <w:szCs w:val="62"/>
        </w:rPr>
      </w:pPr>
      <w:bookmarkStart w:id="195" w:name="bookmark474"/>
      <w:r>
        <w:rPr>
          <w:rFonts w:ascii="Arial" w:eastAsia="Arial" w:hAnsi="Arial" w:cs="Arial"/>
          <w:color w:val="000000"/>
          <w:sz w:val="66"/>
          <w:szCs w:val="66"/>
        </w:rPr>
        <w:t>9</w:t>
      </w:r>
      <w:bookmarkEnd w:id="195"/>
      <w:r>
        <w:rPr>
          <w:rFonts w:ascii="Arial" w:eastAsia="Arial" w:hAnsi="Arial" w:cs="Arial"/>
          <w:color w:val="000000"/>
          <w:sz w:val="66"/>
          <w:szCs w:val="66"/>
        </w:rPr>
        <w:t>）</w:t>
      </w:r>
      <w:r>
        <w:rPr>
          <w:color w:val="000000"/>
          <w:sz w:val="62"/>
          <w:szCs w:val="62"/>
        </w:rPr>
        <w:t>减少对员工进行教育和培训的投资</w:t>
      </w:r>
    </w:p>
    <w:p w14:paraId="63592B8E" w14:textId="77777777" w:rsidR="00D4209A" w:rsidRDefault="00D4209A" w:rsidP="00D4209A">
      <w:pPr>
        <w:pStyle w:val="Bodytext10"/>
        <w:spacing w:after="120" w:line="240" w:lineRule="auto"/>
        <w:ind w:left="1280"/>
        <w:rPr>
          <w:sz w:val="62"/>
          <w:szCs w:val="62"/>
        </w:rPr>
      </w:pPr>
      <w:r>
        <w:rPr>
          <w:color w:val="000000"/>
          <w:sz w:val="62"/>
          <w:szCs w:val="62"/>
        </w:rPr>
        <w:t>这样做将降低企业的智力资产水平，不能鼓励员工保持专业化水平的提高。</w:t>
      </w:r>
    </w:p>
    <w:p w14:paraId="6EE8E2F7" w14:textId="77777777" w:rsidR="00D4209A" w:rsidRDefault="00D4209A" w:rsidP="00D4209A">
      <w:pPr>
        <w:pStyle w:val="Bodytext10"/>
        <w:spacing w:after="120" w:line="240" w:lineRule="auto"/>
        <w:ind w:left="1280"/>
        <w:jc w:val="both"/>
        <w:rPr>
          <w:sz w:val="62"/>
          <w:szCs w:val="62"/>
        </w:rPr>
      </w:pPr>
      <w:r>
        <w:rPr>
          <w:color w:val="000000"/>
          <w:sz w:val="62"/>
          <w:szCs w:val="62"/>
        </w:rPr>
        <w:t>以上这些做法最多只能收到短期降低产品成本的效果，带来的问题却是很多的。这</w:t>
      </w:r>
    </w:p>
    <w:p w14:paraId="77580BA6" w14:textId="77777777" w:rsidR="00D4209A" w:rsidRDefault="00D4209A" w:rsidP="00D4209A">
      <w:pPr>
        <w:pStyle w:val="Bodytext10"/>
        <w:spacing w:after="620" w:line="240" w:lineRule="auto"/>
        <w:rPr>
          <w:sz w:val="62"/>
          <w:szCs w:val="62"/>
        </w:rPr>
      </w:pPr>
      <w:r>
        <w:rPr>
          <w:color w:val="000000"/>
          <w:sz w:val="62"/>
          <w:szCs w:val="62"/>
        </w:rPr>
        <w:t>些问题必然反过来造成高成本，从而形成恶性循环。从美国许多制造企业的情况来看, 在过去</w:t>
      </w:r>
      <w:r>
        <w:rPr>
          <w:rFonts w:ascii="Arial" w:eastAsia="Arial" w:hAnsi="Arial" w:cs="Arial"/>
          <w:color w:val="000000"/>
          <w:sz w:val="66"/>
          <w:szCs w:val="66"/>
        </w:rPr>
        <w:t>20</w:t>
      </w:r>
      <w:r>
        <w:rPr>
          <w:color w:val="000000"/>
          <w:sz w:val="62"/>
          <w:szCs w:val="62"/>
        </w:rPr>
        <w:t>年间这些都是常见的现象。这种一味削减预算的做法牺牲了企业的未来。</w:t>
      </w:r>
    </w:p>
    <w:p w14:paraId="07C3CB21" w14:textId="77777777" w:rsidR="00D4209A" w:rsidRDefault="00D4209A" w:rsidP="00D4209A">
      <w:pPr>
        <w:pStyle w:val="Bodytext30"/>
        <w:spacing w:after="620"/>
        <w:ind w:left="1280"/>
        <w:rPr>
          <w:sz w:val="60"/>
          <w:szCs w:val="60"/>
        </w:rPr>
      </w:pPr>
      <w:r>
        <w:rPr>
          <w:rFonts w:ascii="Arial" w:eastAsia="Arial" w:hAnsi="Arial" w:cs="Arial"/>
          <w:color w:val="000000"/>
          <w:sz w:val="66"/>
          <w:szCs w:val="66"/>
        </w:rPr>
        <w:t>2.</w:t>
      </w:r>
      <w:r>
        <w:rPr>
          <w:color w:val="000000"/>
          <w:sz w:val="60"/>
          <w:szCs w:val="60"/>
        </w:rPr>
        <w:t>如何成为一个低成本的企业</w:t>
      </w:r>
    </w:p>
    <w:p w14:paraId="7D547326" w14:textId="77777777" w:rsidR="00D4209A" w:rsidRDefault="00D4209A" w:rsidP="00D4209A">
      <w:pPr>
        <w:pStyle w:val="Bodytext10"/>
        <w:spacing w:after="120" w:line="276" w:lineRule="auto"/>
        <w:ind w:firstLine="1320"/>
        <w:jc w:val="both"/>
        <w:rPr>
          <w:sz w:val="62"/>
          <w:szCs w:val="62"/>
        </w:rPr>
      </w:pPr>
      <w:r>
        <w:rPr>
          <w:color w:val="000000"/>
          <w:sz w:val="62"/>
          <w:szCs w:val="62"/>
        </w:rPr>
        <w:t>要在长期的竞争中保持低成本，仅仅依靠削减预算是不可能做到的。上述做法的错 误在于企业的领导者没有认识到保持低成本是有效地做好其他事情的前提之一。企业的 领导者应当把工作的重点转移到如何使企业的运作更为有效的方面来。这样，低成本也 就随之而来。</w:t>
      </w:r>
    </w:p>
    <w:p w14:paraId="2BD2618E" w14:textId="77777777" w:rsidR="00D4209A" w:rsidRDefault="00D4209A" w:rsidP="00D4209A">
      <w:pPr>
        <w:pStyle w:val="Bodytext10"/>
        <w:spacing w:after="0" w:line="286" w:lineRule="auto"/>
        <w:jc w:val="both"/>
        <w:rPr>
          <w:sz w:val="62"/>
          <w:szCs w:val="62"/>
        </w:rPr>
      </w:pPr>
      <w:r>
        <w:rPr>
          <w:noProof/>
        </w:rPr>
        <mc:AlternateContent>
          <mc:Choice Requires="wps">
            <w:drawing>
              <wp:anchor distT="0" distB="0" distL="0" distR="0" simplePos="0" relativeHeight="251723776" behindDoc="0" locked="0" layoutInCell="1" allowOverlap="1" wp14:anchorId="4B4DB62E" wp14:editId="7F52D92D">
                <wp:simplePos x="0" y="0"/>
                <wp:positionH relativeFrom="page">
                  <wp:posOffset>12400280</wp:posOffset>
                </wp:positionH>
                <wp:positionV relativeFrom="paragraph">
                  <wp:posOffset>63500</wp:posOffset>
                </wp:positionV>
                <wp:extent cx="311150" cy="389890"/>
                <wp:effectExtent l="0" t="0" r="0" b="0"/>
                <wp:wrapSquare wrapText="bothSides"/>
                <wp:docPr id="866" name="Shape 866"/>
                <wp:cNvGraphicFramePr/>
                <a:graphic xmlns:a="http://schemas.openxmlformats.org/drawingml/2006/main">
                  <a:graphicData uri="http://schemas.microsoft.com/office/word/2010/wordprocessingShape">
                    <wps:wsp>
                      <wps:cNvSpPr txBox="1"/>
                      <wps:spPr>
                        <a:xfrm>
                          <a:off x="0" y="0"/>
                          <a:ext cx="311150" cy="389890"/>
                        </a:xfrm>
                        <a:prstGeom prst="rect">
                          <a:avLst/>
                        </a:prstGeom>
                        <a:noFill/>
                      </wps:spPr>
                      <wps:txbx>
                        <w:txbxContent>
                          <w:p w14:paraId="1451D0BD" w14:textId="77777777" w:rsidR="00D4209A" w:rsidRDefault="00D4209A" w:rsidP="00D4209A">
                            <w:pPr>
                              <w:pStyle w:val="Bodytext60"/>
                              <w:pBdr>
                                <w:top w:val="single" w:sz="0" w:space="0" w:color="565656"/>
                                <w:left w:val="single" w:sz="0" w:space="0" w:color="565656"/>
                                <w:bottom w:val="single" w:sz="0" w:space="0" w:color="565656"/>
                                <w:right w:val="single" w:sz="0" w:space="0" w:color="565656"/>
                              </w:pBdr>
                              <w:shd w:val="clear" w:color="auto" w:fill="565656"/>
                              <w:spacing w:after="0"/>
                              <w:ind w:firstLine="0"/>
                              <w:jc w:val="right"/>
                              <w:rPr>
                                <w:sz w:val="52"/>
                                <w:szCs w:val="52"/>
                              </w:rPr>
                            </w:pPr>
                            <w:r>
                              <w:rPr>
                                <w:b/>
                                <w:bCs/>
                                <w:color w:val="FFFFFF"/>
                                <w:sz w:val="52"/>
                                <w:szCs w:val="52"/>
                              </w:rPr>
                              <w:t>U!</w:t>
                            </w:r>
                          </w:p>
                        </w:txbxContent>
                      </wps:txbx>
                      <wps:bodyPr wrap="none" lIns="0" tIns="0" rIns="0" bIns="0"/>
                    </wps:wsp>
                  </a:graphicData>
                </a:graphic>
              </wp:anchor>
            </w:drawing>
          </mc:Choice>
          <mc:Fallback>
            <w:pict>
              <v:shape w14:anchorId="4B4DB62E" id="Shape 866" o:spid="_x0000_s1088" type="#_x0000_t202" style="position:absolute;left:0;text-align:left;margin-left:976.4pt;margin-top:5pt;width:24.5pt;height:30.7pt;z-index:251723776;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besegEAAO0CAAAOAAAAZHJzL2Uyb0RvYy54bWysUlFLwzAQfhf8DyHvru2GY5a1AxkTQVSY&#13;&#10;/oAsTdZAkwtJXLt/7yWum+ib+HK93KXfffd9Wa4G3ZGDcF6BqWgxySkRhkOjzL6i72+bmwUlPjDT&#13;&#10;sA6MqOhReLqqr6+WvS3FFFroGuEIghhf9raibQi2zDLPW6GZn4AVBpsSnGYBj26fNY71iK67bJrn&#13;&#10;86wH11gHXHiP1fVXk9YJX0rBw4uUXgTSVRS5hRRdirsYs3rJyr1jtlX8RIP9gYVmyuDQM9SaBUY+&#13;&#10;nPoFpRV34EGGCQedgZSKi7QDblPkP7bZtsyKtAuK4+1ZJv9/sPz5sLWvjoThHgY0MArSW196LMZ9&#13;&#10;Bul0/CJTgn2U8HiWTQyBcCzOiqK4xQ7H1mxxt7hLsmaXn63z4UGAJjGpqENXkljs8OQDDsSr45U4&#13;&#10;y8BGdV2sX5jELAy7gaimovPpSHMHzRHZ92hgRQ2+MEq6R4P6RK/HxI3J7pSM0KhpGn7yP5r2/ZwI&#13;&#10;XF5p/QkAAP//AwBQSwMEFAAGAAgAAAAhANZ16gvgAAAAEAEAAA8AAABkcnMvZG93bnJldi54bWxM&#13;&#10;T8lOwzAQvSPxD9YgcaN2KpY2jVMhliOVWrj05sTTJG08jmynDX/PcILLaN4sbynWk+vFGUPsPGnI&#13;&#10;ZgoEUu1tR42Gr8/3uwWImAxZ03tCDd8YYV1eXxUmt/5CWzzvUiOYhGJuNLQpDbmUsW7RmTjzAxLv&#13;&#10;Dj44kxiGRtpgLkzuejlX6lE60xErtGbAlxbr0250Gg4fm9PxbdyqY6MWuM8CTlW20fr2ZnpdcXle&#13;&#10;gUg4pb8P+M3A/qFkY5UfyUbRM14+zDlA4k5xMr5g0YwnlYan7B5kWcj/QcofAAAA//8DAFBLAQIt&#13;&#10;ABQABgAIAAAAIQC2gziS/gAAAOEBAAATAAAAAAAAAAAAAAAAAAAAAABbQ29udGVudF9UeXBlc10u&#13;&#10;eG1sUEsBAi0AFAAGAAgAAAAhADj9If/WAAAAlAEAAAsAAAAAAAAAAAAAAAAALwEAAF9yZWxzLy5y&#13;&#10;ZWxzUEsBAi0AFAAGAAgAAAAhAJ6Nt6x6AQAA7QIAAA4AAAAAAAAAAAAAAAAALgIAAGRycy9lMm9E&#13;&#10;b2MueG1sUEsBAi0AFAAGAAgAAAAhANZ16gvgAAAAEAEAAA8AAAAAAAAAAAAAAAAA1AMAAGRycy9k&#13;&#10;b3ducmV2LnhtbFBLBQYAAAAABAAEAPMAAADhBAAAAAA=&#13;&#10;" filled="f" stroked="f">
                <v:textbox inset="0,0,0,0">
                  <w:txbxContent>
                    <w:p w14:paraId="1451D0BD" w14:textId="77777777" w:rsidR="00D4209A" w:rsidRDefault="00D4209A" w:rsidP="00D4209A">
                      <w:pPr>
                        <w:pStyle w:val="Bodytext60"/>
                        <w:pBdr>
                          <w:top w:val="single" w:sz="0" w:space="0" w:color="565656"/>
                          <w:left w:val="single" w:sz="0" w:space="0" w:color="565656"/>
                          <w:bottom w:val="single" w:sz="0" w:space="0" w:color="565656"/>
                          <w:right w:val="single" w:sz="0" w:space="0" w:color="565656"/>
                        </w:pBdr>
                        <w:shd w:val="clear" w:color="auto" w:fill="565656"/>
                        <w:spacing w:after="0"/>
                        <w:ind w:firstLine="0"/>
                        <w:jc w:val="right"/>
                        <w:rPr>
                          <w:sz w:val="52"/>
                          <w:szCs w:val="52"/>
                        </w:rPr>
                      </w:pPr>
                      <w:r>
                        <w:rPr>
                          <w:b/>
                          <w:bCs/>
                          <w:color w:val="FFFFFF"/>
                          <w:sz w:val="52"/>
                          <w:szCs w:val="52"/>
                        </w:rPr>
                        <w:t>U!</w:t>
                      </w:r>
                    </w:p>
                  </w:txbxContent>
                </v:textbox>
                <w10:wrap type="square" anchorx="page"/>
              </v:shape>
            </w:pict>
          </mc:Fallback>
        </mc:AlternateContent>
      </w:r>
      <w:r>
        <w:rPr>
          <w:color w:val="000000"/>
          <w:sz w:val="62"/>
          <w:szCs w:val="62"/>
        </w:rPr>
        <w:t>根据国外的经验，要成为一个低成本的制造企业，要有四个重要的步骤，包括以基于 市场的成本核算作为产品和工艺设计活动的基础、关注成本和质量的关系、建立准确的成 本核算系统、通过减少不必要的业务活动来减少制造费用。下面我们分别讨论这几个问题。</w:t>
      </w:r>
    </w:p>
    <w:p w14:paraId="40F55C07" w14:textId="77777777" w:rsidR="00D4209A" w:rsidRDefault="00D4209A" w:rsidP="00D4209A">
      <w:pPr>
        <w:pStyle w:val="Bodytext10"/>
        <w:spacing w:after="0" w:line="283" w:lineRule="auto"/>
        <w:ind w:left="1280"/>
        <w:jc w:val="both"/>
        <w:rPr>
          <w:sz w:val="62"/>
          <w:szCs w:val="62"/>
        </w:rPr>
      </w:pPr>
      <w:r>
        <w:rPr>
          <w:rFonts w:ascii="Arial" w:eastAsia="Arial" w:hAnsi="Arial" w:cs="Arial"/>
          <w:color w:val="000000"/>
          <w:sz w:val="66"/>
          <w:szCs w:val="66"/>
        </w:rPr>
        <w:t>1</w:t>
      </w:r>
      <w:r>
        <w:rPr>
          <w:color w:val="000000"/>
          <w:sz w:val="62"/>
          <w:szCs w:val="62"/>
        </w:rPr>
        <w:t>）以基于市场的成本核算作为产品和工艺设计活动的基础</w:t>
      </w:r>
    </w:p>
    <w:p w14:paraId="1FD85169" w14:textId="77777777" w:rsidR="00D4209A" w:rsidRDefault="00D4209A" w:rsidP="00D4209A">
      <w:pPr>
        <w:pStyle w:val="Bodytext10"/>
        <w:spacing w:after="0" w:line="283" w:lineRule="auto"/>
        <w:ind w:firstLine="1320"/>
        <w:jc w:val="both"/>
        <w:rPr>
          <w:sz w:val="62"/>
          <w:szCs w:val="62"/>
        </w:rPr>
      </w:pPr>
      <w:r>
        <w:rPr>
          <w:color w:val="000000"/>
          <w:sz w:val="62"/>
          <w:szCs w:val="62"/>
        </w:rPr>
        <w:lastRenderedPageBreak/>
        <w:t>基于市场的成本核算方法，是一种合乎逻辑的成本核算方法，在日本的企业中已经 使用多年。事实上，任何产品的成本策略都必须由市场驱动，即基于市场需求建立可接 受的产品价格，这个价格和企业的利润目标共同支配了产品的成本目标，因此，这种方 法也称为目标成本核算方法。</w:t>
      </w:r>
    </w:p>
    <w:p w14:paraId="48B7ECF4" w14:textId="77777777" w:rsidR="00D4209A" w:rsidRDefault="00D4209A" w:rsidP="00D4209A">
      <w:pPr>
        <w:pStyle w:val="Bodytext10"/>
        <w:spacing w:after="0" w:line="283" w:lineRule="auto"/>
        <w:ind w:firstLine="1320"/>
        <w:jc w:val="both"/>
        <w:rPr>
          <w:sz w:val="62"/>
          <w:szCs w:val="62"/>
        </w:rPr>
      </w:pPr>
      <w:r>
        <w:rPr>
          <w:color w:val="000000"/>
          <w:sz w:val="62"/>
          <w:szCs w:val="62"/>
        </w:rPr>
        <w:t>日本的企业通过目标成本核算方法,建立了比较低的目标成本从而达到了两个目的: 一是确保市场占有率的增长；二是正如美国《财富》杂志的一篇文章所谈到的，“日本企 业的目标成本系统的关键特征是从产品的计划和设计阶段就核算成本，开始确定之后从 生产直到客户服务等各个阶段上的目标成本”。</w:t>
      </w:r>
    </w:p>
    <w:p w14:paraId="530A353D" w14:textId="77777777" w:rsidR="00D4209A" w:rsidRDefault="00D4209A" w:rsidP="00D4209A">
      <w:pPr>
        <w:pStyle w:val="Bodytext10"/>
        <w:spacing w:after="120" w:line="283" w:lineRule="auto"/>
        <w:ind w:firstLine="1320"/>
        <w:jc w:val="both"/>
        <w:rPr>
          <w:sz w:val="62"/>
          <w:szCs w:val="62"/>
        </w:rPr>
      </w:pPr>
      <w:r>
        <w:rPr>
          <w:color w:val="000000"/>
          <w:sz w:val="62"/>
          <w:szCs w:val="62"/>
        </w:rPr>
        <w:t>事实表明，建立比较低的目标成本，会迫使产品和工艺过程设计人员在工作中进行 革新，不断寻找新的降低成本的方法。对于其他环节的员工，也有同样的影响。</w:t>
      </w:r>
    </w:p>
    <w:p w14:paraId="49A954E1" w14:textId="77777777" w:rsidR="00D4209A" w:rsidRDefault="00D4209A" w:rsidP="00D4209A">
      <w:pPr>
        <w:pStyle w:val="Bodytext10"/>
        <w:numPr>
          <w:ilvl w:val="0"/>
          <w:numId w:val="25"/>
        </w:numPr>
        <w:tabs>
          <w:tab w:val="left" w:pos="2270"/>
        </w:tabs>
        <w:spacing w:after="0" w:line="286" w:lineRule="auto"/>
        <w:ind w:left="1300"/>
        <w:jc w:val="both"/>
        <w:rPr>
          <w:sz w:val="62"/>
          <w:szCs w:val="62"/>
        </w:rPr>
      </w:pPr>
      <w:bookmarkStart w:id="196" w:name="bookmark475"/>
      <w:bookmarkEnd w:id="196"/>
      <w:r>
        <w:rPr>
          <w:color w:val="000000"/>
          <w:sz w:val="62"/>
          <w:szCs w:val="62"/>
        </w:rPr>
        <w:t>关注成本和质量的关系</w:t>
      </w:r>
    </w:p>
    <w:p w14:paraId="002A0EEA" w14:textId="77777777" w:rsidR="00D4209A" w:rsidRDefault="00D4209A" w:rsidP="00D4209A">
      <w:pPr>
        <w:pStyle w:val="Bodytext10"/>
        <w:spacing w:after="0" w:line="283" w:lineRule="auto"/>
        <w:ind w:firstLine="1340"/>
        <w:jc w:val="both"/>
        <w:rPr>
          <w:sz w:val="62"/>
          <w:szCs w:val="62"/>
        </w:rPr>
      </w:pPr>
      <w:r>
        <w:rPr>
          <w:color w:val="000000"/>
          <w:sz w:val="62"/>
          <w:szCs w:val="62"/>
        </w:rPr>
        <w:t>传统的观点认为二者是相互对立的。换言之，高质量必然伴随高成本。但是，世界 各地优秀的制造企业的经验已经表明，取得低成本最好的，甚至是唯一的方法，是追求 产品的高质量。因为，产品质量低劣就意味着废品、返-匸、退货、索赔等，这必然造成 高成本。事实上，不能一次把事情办好是最大的浪费。</w:t>
      </w:r>
    </w:p>
    <w:p w14:paraId="688ACBF2" w14:textId="77777777" w:rsidR="00D4209A" w:rsidRDefault="00D4209A" w:rsidP="00D4209A">
      <w:pPr>
        <w:pStyle w:val="Bodytext10"/>
        <w:numPr>
          <w:ilvl w:val="0"/>
          <w:numId w:val="25"/>
        </w:numPr>
        <w:tabs>
          <w:tab w:val="left" w:pos="979"/>
        </w:tabs>
        <w:spacing w:after="0" w:line="286" w:lineRule="auto"/>
        <w:jc w:val="both"/>
        <w:rPr>
          <w:sz w:val="62"/>
          <w:szCs w:val="62"/>
        </w:rPr>
      </w:pPr>
      <w:r>
        <w:rPr>
          <w:noProof/>
        </w:rPr>
        <mc:AlternateContent>
          <mc:Choice Requires="wps">
            <w:drawing>
              <wp:anchor distT="0" distB="0" distL="0" distR="0" simplePos="0" relativeHeight="251724800" behindDoc="0" locked="0" layoutInCell="1" allowOverlap="1" wp14:anchorId="286284B7" wp14:editId="668A3393">
                <wp:simplePos x="0" y="0"/>
                <wp:positionH relativeFrom="page">
                  <wp:posOffset>6613525</wp:posOffset>
                </wp:positionH>
                <wp:positionV relativeFrom="paragraph">
                  <wp:posOffset>190500</wp:posOffset>
                </wp:positionV>
                <wp:extent cx="262255" cy="213360"/>
                <wp:effectExtent l="0" t="0" r="0" b="0"/>
                <wp:wrapSquare wrapText="bothSides"/>
                <wp:docPr id="868" name="Shape 868"/>
                <wp:cNvGraphicFramePr/>
                <a:graphic xmlns:a="http://schemas.openxmlformats.org/drawingml/2006/main">
                  <a:graphicData uri="http://schemas.microsoft.com/office/word/2010/wordprocessingShape">
                    <wps:wsp>
                      <wps:cNvSpPr txBox="1"/>
                      <wps:spPr>
                        <a:xfrm>
                          <a:off x="0" y="0"/>
                          <a:ext cx="262255" cy="213360"/>
                        </a:xfrm>
                        <a:prstGeom prst="rect">
                          <a:avLst/>
                        </a:prstGeom>
                        <a:noFill/>
                      </wps:spPr>
                      <wps:txbx>
                        <w:txbxContent>
                          <w:p w14:paraId="1AAF4E21" w14:textId="77777777" w:rsidR="00D4209A" w:rsidRDefault="00D4209A" w:rsidP="00D4209A">
                            <w:pPr>
                              <w:pStyle w:val="Other10"/>
                              <w:pBdr>
                                <w:top w:val="single" w:sz="0" w:space="0" w:color="979797"/>
                                <w:left w:val="single" w:sz="0" w:space="0" w:color="979797"/>
                                <w:bottom w:val="single" w:sz="0" w:space="0" w:color="979797"/>
                                <w:right w:val="single" w:sz="0" w:space="0" w:color="979797"/>
                              </w:pBdr>
                              <w:shd w:val="clear" w:color="auto" w:fill="979797"/>
                              <w:spacing w:after="0"/>
                              <w:jc w:val="both"/>
                              <w:rPr>
                                <w:sz w:val="28"/>
                                <w:szCs w:val="28"/>
                              </w:rPr>
                            </w:pPr>
                            <w:r>
                              <w:rPr>
                                <w:color w:val="FFFFFF"/>
                                <w:sz w:val="28"/>
                                <w:szCs w:val="28"/>
                              </w:rPr>
                              <w:t>=.</w:t>
                            </w:r>
                          </w:p>
                        </w:txbxContent>
                      </wps:txbx>
                      <wps:bodyPr wrap="none" lIns="0" tIns="0" rIns="0" bIns="0"/>
                    </wps:wsp>
                  </a:graphicData>
                </a:graphic>
              </wp:anchor>
            </w:drawing>
          </mc:Choice>
          <mc:Fallback>
            <w:pict>
              <v:shape w14:anchorId="286284B7" id="Shape 868" o:spid="_x0000_s1089" type="#_x0000_t202" style="position:absolute;left:0;text-align:left;margin-left:520.75pt;margin-top:15pt;width:20.65pt;height:16.8pt;z-index:251724800;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YEeOegEAAO0CAAAOAAAAZHJzL2Uyb0RvYy54bWysUlFLwzAQfhf8DyHvrl3HipS1AxkTQVRQ&#13;&#10;f0CWJmugyYUkrt2/9xLXTfRNfLle7tLvvvu+rNaj7slBOK/A1HQ+yykRhkOrzL6m72/bm1tKfGCm&#13;&#10;ZT0YUdOj8HTdXF+tBluJAjroW+EIghhfDbamXQi2yjLPO6GZn4EVBpsSnGYBj26ftY4NiK77rMjz&#13;&#10;MhvAtdYBF95jdfPVpE3Cl1Lw8CylF4H0NUVuIUWX4i7GrFmxau+Y7RQ/0WB/YKGZMjj0DLVhgZEP&#13;&#10;p35BacUdeJBhxkFnIKXiIu2A28zzH9u8dsyKtAuK4+1ZJv9/sPzp8GpfHAnjHYxoYBRksL7yWIz7&#13;&#10;jNLp+EWmBPso4fEsmxgD4VgsyqJYLinh2Crmi0WZZM0uP1vnw70ATWJSU4euJLHY4dEHHIhXpytx&#13;&#10;loGt6vtYvzCJWRh3I1FtTcvFRHMH7RHZD2hgTQ2+MEr6B4P6RK+nxE3J7pRM0KhpGn7yP5r2/ZwI&#13;&#10;XF5p8wkAAP//AwBQSwMEFAAGAAgAAAAhACSTpbbjAAAAEAEAAA8AAABkcnMvZG93bnJldi54bWxM&#13;&#10;j81OwzAQhO9IvIO1SNyonRaiKI1TIX6OVGrhws2Jt0naeB3FThvenu0JLiuNdnZ2vmIzu16ccQyd&#13;&#10;Jw3JQoFAqr3tqNHw9fn+kIEI0ZA1vSfU8IMBNuXtTWFy6y+0w/M+NoJDKORGQxvjkEsZ6hadCQs/&#13;&#10;IPHu4EdnIsuxkXY0Fw53vVwqlUpnOuIPrRnwpcX6tJ+chsPH9nR8m3bq2KgMv5MR5yrZan1/N7+u&#13;&#10;eTyvQUSc498FXBm4P5RcrPIT2SB61uoxeWKvhpVisqtDZUtGqjSkqxRkWcj/IOUvAAAA//8DAFBL&#13;&#10;AQItABQABgAIAAAAIQC2gziS/gAAAOEBAAATAAAAAAAAAAAAAAAAAAAAAABbQ29udGVudF9UeXBl&#13;&#10;c10ueG1sUEsBAi0AFAAGAAgAAAAhADj9If/WAAAAlAEAAAsAAAAAAAAAAAAAAAAALwEAAF9yZWxz&#13;&#10;Ly5yZWxzUEsBAi0AFAAGAAgAAAAhAOVgR456AQAA7QIAAA4AAAAAAAAAAAAAAAAALgIAAGRycy9l&#13;&#10;Mm9Eb2MueG1sUEsBAi0AFAAGAAgAAAAhACSTpbbjAAAAEAEAAA8AAAAAAAAAAAAAAAAA1AMAAGRy&#13;&#10;cy9kb3ducmV2LnhtbFBLBQYAAAAABAAEAPMAAADkBAAAAAA=&#13;&#10;" filled="f" stroked="f">
                <v:textbox inset="0,0,0,0">
                  <w:txbxContent>
                    <w:p w14:paraId="1AAF4E21" w14:textId="77777777" w:rsidR="00D4209A" w:rsidRDefault="00D4209A" w:rsidP="00D4209A">
                      <w:pPr>
                        <w:pStyle w:val="Other10"/>
                        <w:pBdr>
                          <w:top w:val="single" w:sz="0" w:space="0" w:color="979797"/>
                          <w:left w:val="single" w:sz="0" w:space="0" w:color="979797"/>
                          <w:bottom w:val="single" w:sz="0" w:space="0" w:color="979797"/>
                          <w:right w:val="single" w:sz="0" w:space="0" w:color="979797"/>
                        </w:pBdr>
                        <w:shd w:val="clear" w:color="auto" w:fill="979797"/>
                        <w:spacing w:after="0"/>
                        <w:jc w:val="both"/>
                        <w:rPr>
                          <w:sz w:val="28"/>
                          <w:szCs w:val="28"/>
                        </w:rPr>
                      </w:pPr>
                      <w:r>
                        <w:rPr>
                          <w:color w:val="FFFFFF"/>
                          <w:sz w:val="28"/>
                          <w:szCs w:val="28"/>
                        </w:rPr>
                        <w:t>=.</w:t>
                      </w:r>
                    </w:p>
                  </w:txbxContent>
                </v:textbox>
                <w10:wrap type="square" anchorx="page"/>
              </v:shape>
            </w:pict>
          </mc:Fallback>
        </mc:AlternateContent>
      </w:r>
      <w:bookmarkStart w:id="197" w:name="bookmark476"/>
      <w:bookmarkEnd w:id="197"/>
      <w:r>
        <w:rPr>
          <w:color w:val="000000"/>
          <w:sz w:val="62"/>
          <w:szCs w:val="62"/>
        </w:rPr>
        <w:t>建立准确的成本核算系统</w:t>
      </w:r>
    </w:p>
    <w:p w14:paraId="2FBEF1D0" w14:textId="77777777" w:rsidR="00D4209A" w:rsidRDefault="00D4209A" w:rsidP="00D4209A">
      <w:pPr>
        <w:pStyle w:val="Bodytext10"/>
        <w:spacing w:after="0" w:line="290" w:lineRule="auto"/>
        <w:jc w:val="both"/>
        <w:rPr>
          <w:sz w:val="62"/>
          <w:szCs w:val="62"/>
        </w:rPr>
      </w:pPr>
      <w:r>
        <w:rPr>
          <w:noProof/>
        </w:rPr>
        <mc:AlternateContent>
          <mc:Choice Requires="wps">
            <w:drawing>
              <wp:anchor distT="0" distB="0" distL="0" distR="0" simplePos="0" relativeHeight="251725824" behindDoc="0" locked="0" layoutInCell="1" allowOverlap="1" wp14:anchorId="5EE97919" wp14:editId="3DD7A719">
                <wp:simplePos x="0" y="0"/>
                <wp:positionH relativeFrom="page">
                  <wp:posOffset>16403320</wp:posOffset>
                </wp:positionH>
                <wp:positionV relativeFrom="paragraph">
                  <wp:posOffset>114300</wp:posOffset>
                </wp:positionV>
                <wp:extent cx="280670" cy="158750"/>
                <wp:effectExtent l="0" t="0" r="0" b="0"/>
                <wp:wrapSquare wrapText="bothSides"/>
                <wp:docPr id="870" name="Shape 870"/>
                <wp:cNvGraphicFramePr/>
                <a:graphic xmlns:a="http://schemas.openxmlformats.org/drawingml/2006/main">
                  <a:graphicData uri="http://schemas.microsoft.com/office/word/2010/wordprocessingShape">
                    <wps:wsp>
                      <wps:cNvSpPr txBox="1"/>
                      <wps:spPr>
                        <a:xfrm>
                          <a:off x="0" y="0"/>
                          <a:ext cx="280670" cy="158750"/>
                        </a:xfrm>
                        <a:prstGeom prst="rect">
                          <a:avLst/>
                        </a:prstGeom>
                        <a:noFill/>
                      </wps:spPr>
                      <wps:txbx>
                        <w:txbxContent>
                          <w:p w14:paraId="25B222B1" w14:textId="77777777" w:rsidR="00D4209A" w:rsidRDefault="00D4209A" w:rsidP="00D4209A">
                            <w:pPr>
                              <w:pStyle w:val="Other10"/>
                              <w:pBdr>
                                <w:top w:val="single" w:sz="0" w:space="0" w:color="989898"/>
                                <w:left w:val="single" w:sz="0" w:space="0" w:color="989898"/>
                                <w:bottom w:val="single" w:sz="0" w:space="0" w:color="989898"/>
                                <w:right w:val="single" w:sz="0" w:space="0" w:color="989898"/>
                              </w:pBdr>
                              <w:shd w:val="clear" w:color="auto" w:fill="989898"/>
                              <w:spacing w:after="0"/>
                              <w:jc w:val="both"/>
                              <w:rPr>
                                <w:sz w:val="20"/>
                                <w:szCs w:val="20"/>
                              </w:rPr>
                            </w:pPr>
                            <w:r>
                              <w:rPr>
                                <w:b/>
                                <w:bCs/>
                                <w:color w:val="FFFFFF"/>
                                <w:sz w:val="20"/>
                                <w:szCs w:val="20"/>
                              </w:rPr>
                              <w:t>OQ</w:t>
                            </w:r>
                          </w:p>
                        </w:txbxContent>
                      </wps:txbx>
                      <wps:bodyPr wrap="none" lIns="0" tIns="0" rIns="0" bIns="0"/>
                    </wps:wsp>
                  </a:graphicData>
                </a:graphic>
              </wp:anchor>
            </w:drawing>
          </mc:Choice>
          <mc:Fallback>
            <w:pict>
              <v:shape w14:anchorId="5EE97919" id="Shape 870" o:spid="_x0000_s1090" type="#_x0000_t202" style="position:absolute;left:0;text-align:left;margin-left:1291.6pt;margin-top:9pt;width:22.1pt;height:12.5pt;z-index:25172582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0q+ewEAAO0CAAAOAAAAZHJzL2Uyb0RvYy54bWysUl1LwzAUfRf8DyHvrt1wH5S1AxkTQVRQ&#13;&#10;f0CaJmugyQ1JXLt/701cN9E38eX25t703HPPyXoz6I4chPMKTEmnk5wSYTg0yuxL+v62u1lR4gMz&#13;&#10;DevAiJIehaeb6vpq3dtCzKCFrhGOIIjxRW9L2oZgiyzzvBWa+QlYYbApwWkW8Oj2WeNYj+i6y2Z5&#13;&#10;vsh6cI11wIX3WN1+NWmV8KUUPDxL6UUgXUmRW0jRpVjHmFVrVuwds63iJxrsDyw0UwaHnqG2LDDy&#13;&#10;4dQvKK24Aw8yTDjoDKRUXKQdcJtp/mOb15ZZkXZBcbw9y+T/D5Y/HV7tiyNhuIMBDYyC9NYXHotx&#13;&#10;n0E6Hb/IlGAfJTyeZRNDIByLs1W+WGKHY2s6Xy3nSdbs8rN1PtwL0CQmJXXoShKLHR59wIF4dbwS&#13;&#10;ZxnYqa6L9QuTmIWhHohqSrq4HWnW0ByRfY8GltTgC6OkezCoT/R6TNyY1KdkhEZN0/CT/9G07+dE&#13;&#10;4PJKq08AAAD//wMAUEsDBBQABgAIAAAAIQBmchWS5AAAABABAAAPAAAAZHJzL2Rvd25yZXYueG1s&#13;&#10;TI/NbsIwEITvlfoO1iL1VuwYSqMQB1X9ORYJ2gs3J16SQGxHsQPp23d7opeVVjM7O1++mWzHLjiE&#13;&#10;1jsFyVwAQ1d507pawffXx2MKLETtjO68QwU/GGBT3N/lOjP+6nZ42ceaUYgLmVbQxNhnnIeqQavD&#13;&#10;3PfoSDv6wepI61BzM+grhduOSyFW3OrW0YdG9/jaYHXej1bB8XN7Pr2PO3GqRYqHZMCpTLZKPcym&#13;&#10;tzWNlzWwiFO8XcAfA/WHgoqVfnQmsE6BfEoXkrykpERGDrmSz0tgpYLlQgAvcv4fpPgFAAD//wMA&#13;&#10;UEsBAi0AFAAGAAgAAAAhALaDOJL+AAAA4QEAABMAAAAAAAAAAAAAAAAAAAAAAFtDb250ZW50X1R5&#13;&#10;cGVzXS54bWxQSwECLQAUAAYACAAAACEAOP0h/9YAAACUAQAACwAAAAAAAAAAAAAAAAAvAQAAX3Jl&#13;&#10;bHMvLnJlbHNQSwECLQAUAAYACAAAACEATZ9KvnsBAADtAgAADgAAAAAAAAAAAAAAAAAuAgAAZHJz&#13;&#10;L2Uyb0RvYy54bWxQSwECLQAUAAYACAAAACEAZnIVkuQAAAAQAQAADwAAAAAAAAAAAAAAAADVAwAA&#13;&#10;ZHJzL2Rvd25yZXYueG1sUEsFBgAAAAAEAAQA8wAAAOYEAAAAAA==&#13;&#10;" filled="f" stroked="f">
                <v:textbox inset="0,0,0,0">
                  <w:txbxContent>
                    <w:p w14:paraId="25B222B1" w14:textId="77777777" w:rsidR="00D4209A" w:rsidRDefault="00D4209A" w:rsidP="00D4209A">
                      <w:pPr>
                        <w:pStyle w:val="Other10"/>
                        <w:pBdr>
                          <w:top w:val="single" w:sz="0" w:space="0" w:color="989898"/>
                          <w:left w:val="single" w:sz="0" w:space="0" w:color="989898"/>
                          <w:bottom w:val="single" w:sz="0" w:space="0" w:color="989898"/>
                          <w:right w:val="single" w:sz="0" w:space="0" w:color="989898"/>
                        </w:pBdr>
                        <w:shd w:val="clear" w:color="auto" w:fill="989898"/>
                        <w:spacing w:after="0"/>
                        <w:jc w:val="both"/>
                        <w:rPr>
                          <w:sz w:val="20"/>
                          <w:szCs w:val="20"/>
                        </w:rPr>
                      </w:pPr>
                      <w:r>
                        <w:rPr>
                          <w:b/>
                          <w:bCs/>
                          <w:color w:val="FFFFFF"/>
                          <w:sz w:val="20"/>
                          <w:szCs w:val="20"/>
                        </w:rPr>
                        <w:t>OQ</w:t>
                      </w:r>
                    </w:p>
                  </w:txbxContent>
                </v:textbox>
                <w10:wrap type="square" anchorx="page"/>
              </v:shape>
            </w:pict>
          </mc:Fallback>
        </mc:AlternateContent>
      </w:r>
      <w:r>
        <w:rPr>
          <w:rFonts w:ascii="Arial" w:eastAsia="Arial" w:hAnsi="Arial" w:cs="Arial"/>
          <w:color w:val="000000"/>
          <w:sz w:val="66"/>
          <w:szCs w:val="66"/>
        </w:rPr>
        <w:t xml:space="preserve">1989 </w:t>
      </w:r>
      <w:r>
        <w:rPr>
          <w:color w:val="000000"/>
          <w:sz w:val="62"/>
          <w:szCs w:val="62"/>
        </w:rPr>
        <w:t>年，美国全国会计师协会</w:t>
      </w:r>
      <w:r>
        <w:rPr>
          <w:color w:val="000000"/>
          <w:sz w:val="66"/>
          <w:szCs w:val="66"/>
        </w:rPr>
        <w:t>(</w:t>
      </w:r>
      <w:r>
        <w:rPr>
          <w:rFonts w:ascii="Arial" w:eastAsia="Arial" w:hAnsi="Arial" w:cs="Arial"/>
          <w:color w:val="000000"/>
          <w:sz w:val="66"/>
          <w:szCs w:val="66"/>
        </w:rPr>
        <w:t>National Association of Accountants, NAA )</w:t>
      </w:r>
      <w:r>
        <w:rPr>
          <w:color w:val="000000"/>
          <w:sz w:val="62"/>
          <w:szCs w:val="62"/>
        </w:rPr>
        <w:t>曾就成 本核算系统向</w:t>
      </w:r>
      <w:r>
        <w:rPr>
          <w:rFonts w:ascii="Arial" w:eastAsia="Arial" w:hAnsi="Arial" w:cs="Arial"/>
          <w:color w:val="000000"/>
          <w:sz w:val="66"/>
          <w:szCs w:val="66"/>
        </w:rPr>
        <w:t>3 200</w:t>
      </w:r>
      <w:r>
        <w:rPr>
          <w:color w:val="000000"/>
          <w:sz w:val="62"/>
          <w:szCs w:val="62"/>
        </w:rPr>
        <w:t>家制造企业的财务总监发岀调查问卷，回收到</w:t>
      </w:r>
      <w:r>
        <w:rPr>
          <w:rFonts w:ascii="Arial" w:eastAsia="Arial" w:hAnsi="Arial" w:cs="Arial"/>
          <w:color w:val="000000"/>
          <w:sz w:val="66"/>
          <w:szCs w:val="66"/>
        </w:rPr>
        <w:t>1 344</w:t>
      </w:r>
      <w:r>
        <w:rPr>
          <w:color w:val="000000"/>
          <w:sz w:val="62"/>
          <w:szCs w:val="62"/>
        </w:rPr>
        <w:t>份问卷。调查结 果表明，</w:t>
      </w:r>
      <w:r>
        <w:rPr>
          <w:rFonts w:ascii="Arial" w:eastAsia="Arial" w:hAnsi="Arial" w:cs="Arial"/>
          <w:color w:val="000000"/>
          <w:sz w:val="66"/>
          <w:szCs w:val="66"/>
        </w:rPr>
        <w:t>50%</w:t>
      </w:r>
      <w:r>
        <w:rPr>
          <w:color w:val="000000"/>
          <w:sz w:val="62"/>
          <w:szCs w:val="62"/>
        </w:rPr>
        <w:t>的财务总监认为他们的成本核算系统已过时，</w:t>
      </w:r>
      <w:r>
        <w:rPr>
          <w:rFonts w:ascii="Arial" w:eastAsia="Arial" w:hAnsi="Arial" w:cs="Arial"/>
          <w:color w:val="000000"/>
          <w:sz w:val="66"/>
          <w:szCs w:val="66"/>
        </w:rPr>
        <w:t>78%</w:t>
      </w:r>
      <w:r>
        <w:rPr>
          <w:color w:val="000000"/>
          <w:sz w:val="62"/>
          <w:szCs w:val="62"/>
        </w:rPr>
        <w:t>的财务总监认为他们现 有的成本核算系统经常对大批量生产的产品低估利润，而对一些小批量生产的特殊产品 高估利润。</w:t>
      </w:r>
    </w:p>
    <w:p w14:paraId="4B4F73D5" w14:textId="77777777" w:rsidR="00D4209A" w:rsidRDefault="00D4209A" w:rsidP="00D4209A">
      <w:pPr>
        <w:pStyle w:val="Bodytext10"/>
        <w:spacing w:after="0" w:line="283" w:lineRule="auto"/>
        <w:ind w:firstLine="1340"/>
        <w:jc w:val="both"/>
        <w:rPr>
          <w:sz w:val="62"/>
          <w:szCs w:val="62"/>
        </w:rPr>
      </w:pPr>
      <w:r>
        <w:rPr>
          <w:color w:val="000000"/>
          <w:sz w:val="62"/>
          <w:szCs w:val="62"/>
        </w:rPr>
        <w:t>由此可见，许多制造企业使用的产品成本核算系统对于成本核算和制定价格都存在 一些问题。大多数成本核算系统最初是为财务和纳税的目的而评估库存价值的，它们最 初不是作为产品成本核算系统而被设计的。</w:t>
      </w:r>
    </w:p>
    <w:p w14:paraId="421B7FDB" w14:textId="77777777" w:rsidR="00D4209A" w:rsidRDefault="00D4209A" w:rsidP="00D4209A">
      <w:pPr>
        <w:pStyle w:val="Bodytext10"/>
        <w:spacing w:after="0" w:line="286" w:lineRule="auto"/>
        <w:jc w:val="both"/>
        <w:rPr>
          <w:sz w:val="62"/>
          <w:szCs w:val="62"/>
        </w:rPr>
      </w:pPr>
      <w:r>
        <w:rPr>
          <w:noProof/>
        </w:rPr>
        <mc:AlternateContent>
          <mc:Choice Requires="wps">
            <w:drawing>
              <wp:anchor distT="0" distB="0" distL="0" distR="0" simplePos="0" relativeHeight="251726848" behindDoc="0" locked="0" layoutInCell="1" allowOverlap="1" wp14:anchorId="15323CF5" wp14:editId="4359326F">
                <wp:simplePos x="0" y="0"/>
                <wp:positionH relativeFrom="page">
                  <wp:posOffset>3894455</wp:posOffset>
                </wp:positionH>
                <wp:positionV relativeFrom="paragraph">
                  <wp:posOffset>203200</wp:posOffset>
                </wp:positionV>
                <wp:extent cx="280670" cy="243840"/>
                <wp:effectExtent l="0" t="0" r="0" b="0"/>
                <wp:wrapSquare wrapText="bothSides"/>
                <wp:docPr id="872" name="Shape 872"/>
                <wp:cNvGraphicFramePr/>
                <a:graphic xmlns:a="http://schemas.openxmlformats.org/drawingml/2006/main">
                  <a:graphicData uri="http://schemas.microsoft.com/office/word/2010/wordprocessingShape">
                    <wps:wsp>
                      <wps:cNvSpPr txBox="1"/>
                      <wps:spPr>
                        <a:xfrm>
                          <a:off x="0" y="0"/>
                          <a:ext cx="280670" cy="243840"/>
                        </a:xfrm>
                        <a:prstGeom prst="rect">
                          <a:avLst/>
                        </a:prstGeom>
                        <a:noFill/>
                      </wps:spPr>
                      <wps:txbx>
                        <w:txbxContent>
                          <w:p w14:paraId="476C2D38" w14:textId="77777777" w:rsidR="00D4209A" w:rsidRDefault="00D4209A" w:rsidP="00D4209A">
                            <w:pPr>
                              <w:pStyle w:val="Other10"/>
                              <w:pBdr>
                                <w:top w:val="single" w:sz="0" w:space="0" w:color="888888"/>
                                <w:left w:val="single" w:sz="0" w:space="0" w:color="888888"/>
                                <w:bottom w:val="single" w:sz="0" w:space="0" w:color="888888"/>
                                <w:right w:val="single" w:sz="0" w:space="0" w:color="888888"/>
                              </w:pBdr>
                              <w:shd w:val="clear" w:color="auto" w:fill="888888"/>
                              <w:spacing w:after="0"/>
                              <w:jc w:val="both"/>
                              <w:rPr>
                                <w:sz w:val="32"/>
                                <w:szCs w:val="32"/>
                              </w:rPr>
                            </w:pPr>
                            <w:r>
                              <w:rPr>
                                <w:color w:val="FFFFFF"/>
                                <w:sz w:val="32"/>
                                <w:szCs w:val="32"/>
                              </w:rPr>
                              <w:t>L=J</w:t>
                            </w:r>
                          </w:p>
                        </w:txbxContent>
                      </wps:txbx>
                      <wps:bodyPr wrap="none" lIns="0" tIns="0" rIns="0" bIns="0"/>
                    </wps:wsp>
                  </a:graphicData>
                </a:graphic>
              </wp:anchor>
            </w:drawing>
          </mc:Choice>
          <mc:Fallback>
            <w:pict>
              <v:shape w14:anchorId="15323CF5" id="Shape 872" o:spid="_x0000_s1091" type="#_x0000_t202" style="position:absolute;left:0;text-align:left;margin-left:306.65pt;margin-top:16pt;width:22.1pt;height:19.2pt;z-index:25172684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AwlegEAAO0CAAAOAAAAZHJzL2Uyb0RvYy54bWysUlFLwzAQfhf8DyHvrt2cc5S1AxkTQVRQ&#13;&#10;f0CaJmugyYUkrt2/9xLXTfRNfLle7tLvvvu+rNaD7sheOK/AlHQ6ySkRhkOjzK6k72/bqyUlPjDT&#13;&#10;sA6MKOlBeLquLi9WvS3EDFroGuEIghhf9LakbQi2yDLPW6GZn4AVBpsSnGYBj26XNY71iK67bJbn&#13;&#10;i6wH11gHXHiP1c1Xk1YJX0rBw7OUXgTSlRS5hRRdinWMWbVixc4x2yp+pMH+wEIzZXDoCWrDAiMf&#13;&#10;Tv2C0oo78CDDhIPOQErFRdoBt5nmP7Z5bZkVaRcUx9uTTP7/YPnT/tW+OBKGOxjQwChIb33hsRj3&#13;&#10;GaTT8YtMCfZRwsNJNjEEwrE4W+aLW+xwbM3m18t5kjU7/2ydD/cCNIlJSR26ksRi+0cfcCBeHa/E&#13;&#10;WQa2quti/cwkZmGoB6Kaki5uRpo1NAdk36OBJTX4wijpHgzqE70eEzcm9TEZoVHTNPzofzTt+zkR&#13;&#10;OL/S6hMAAP//AwBQSwMEFAAGAAgAAAAhAAjES2njAAAADgEAAA8AAABkcnMvZG93bnJldi54bWxM&#13;&#10;j81uwjAQhO+V+g7WVuqt2CEloBAHVf05ggTtpTcnXpJAbEe2A+nbdzm1l5VWOzM7X7GZTM8u6EPn&#13;&#10;rIRkJoChrZ3ubCPh6/PjaQUsRGW16p1FCT8YYFPe3xUq1+5q93g5xIZRiA25ktDGOOSch7pFo8LM&#13;&#10;DWjpdnTeqEirb7j26krhpudzITJuVGfpQ6sGfG2xPh9GI+G43Z1P7+NenBqxwu/E41QlOykfH6a3&#13;&#10;NY2XNbCIU/xzwI2B+kNJxSo3Wh1YLyFL0pSkEtI5gZEgWywXwCoJS/EMvCz4f4zyFwAA//8DAFBL&#13;&#10;AQItABQABgAIAAAAIQC2gziS/gAAAOEBAAATAAAAAAAAAAAAAAAAAAAAAABbQ29udGVudF9UeXBl&#13;&#10;c10ueG1sUEsBAi0AFAAGAAgAAAAhADj9If/WAAAAlAEAAAsAAAAAAAAAAAAAAAAALwEAAF9yZWxz&#13;&#10;Ly5yZWxzUEsBAi0AFAAGAAgAAAAhAIXMDCV6AQAA7QIAAA4AAAAAAAAAAAAAAAAALgIAAGRycy9l&#13;&#10;Mm9Eb2MueG1sUEsBAi0AFAAGAAgAAAAhAAjES2njAAAADgEAAA8AAAAAAAAAAAAAAAAA1AMAAGRy&#13;&#10;cy9kb3ducmV2LnhtbFBLBQYAAAAABAAEAPMAAADkBAAAAAA=&#13;&#10;" filled="f" stroked="f">
                <v:textbox inset="0,0,0,0">
                  <w:txbxContent>
                    <w:p w14:paraId="476C2D38" w14:textId="77777777" w:rsidR="00D4209A" w:rsidRDefault="00D4209A" w:rsidP="00D4209A">
                      <w:pPr>
                        <w:pStyle w:val="Other10"/>
                        <w:pBdr>
                          <w:top w:val="single" w:sz="0" w:space="0" w:color="888888"/>
                          <w:left w:val="single" w:sz="0" w:space="0" w:color="888888"/>
                          <w:bottom w:val="single" w:sz="0" w:space="0" w:color="888888"/>
                          <w:right w:val="single" w:sz="0" w:space="0" w:color="888888"/>
                        </w:pBdr>
                        <w:shd w:val="clear" w:color="auto" w:fill="888888"/>
                        <w:spacing w:after="0"/>
                        <w:jc w:val="both"/>
                        <w:rPr>
                          <w:sz w:val="32"/>
                          <w:szCs w:val="32"/>
                        </w:rPr>
                      </w:pPr>
                      <w:r>
                        <w:rPr>
                          <w:color w:val="FFFFFF"/>
                          <w:sz w:val="32"/>
                          <w:szCs w:val="32"/>
                        </w:rPr>
                        <w:t>L=J</w:t>
                      </w:r>
                    </w:p>
                  </w:txbxContent>
                </v:textbox>
                <w10:wrap type="square" anchorx="page"/>
              </v:shape>
            </w:pict>
          </mc:Fallback>
        </mc:AlternateContent>
      </w:r>
      <w:r>
        <w:rPr>
          <w:color w:val="000000"/>
          <w:sz w:val="62"/>
          <w:szCs w:val="62"/>
        </w:rPr>
        <w:t>成本核算出现问题的主要原因在于制造费用的分摊方法。这种分摊通常根据与批量 有关</w:t>
      </w:r>
      <w:r>
        <w:rPr>
          <w:color w:val="000000"/>
          <w:sz w:val="62"/>
          <w:szCs w:val="62"/>
        </w:rPr>
        <w:lastRenderedPageBreak/>
        <w:t>的直接人工成本来进行。然而，如前所述，在大多数企业中直接人工成本只占产品 成本的很小一部分。在这个分摊过程中，所有制造费用按一年中计划的直接人工小时数 进行分摊，得到一个制造费用分配率。在许多企业中，这个按工时分摊的制造费用分配 率高达</w:t>
      </w:r>
      <w:r>
        <w:rPr>
          <w:rFonts w:ascii="Arial" w:eastAsia="Arial" w:hAnsi="Arial" w:cs="Arial"/>
          <w:color w:val="000000"/>
          <w:sz w:val="66"/>
          <w:szCs w:val="66"/>
        </w:rPr>
        <w:t>800%,</w:t>
      </w:r>
      <w:r>
        <w:rPr>
          <w:color w:val="000000"/>
          <w:sz w:val="62"/>
          <w:szCs w:val="62"/>
        </w:rPr>
        <w:t>有的甚至高达</w:t>
      </w:r>
      <w:r>
        <w:rPr>
          <w:rFonts w:ascii="Arial" w:eastAsia="Arial" w:hAnsi="Arial" w:cs="Arial"/>
          <w:color w:val="000000"/>
          <w:sz w:val="66"/>
          <w:szCs w:val="66"/>
        </w:rPr>
        <w:t>1 500%</w:t>
      </w:r>
      <w:r>
        <w:rPr>
          <w:color w:val="000000"/>
          <w:sz w:val="62"/>
          <w:szCs w:val="62"/>
        </w:rPr>
        <w:t>。显然，随着直接人工成本的进一步降低，这个制 造费用分配率还会进一步增高。</w:t>
      </w:r>
    </w:p>
    <w:p w14:paraId="3404C75B" w14:textId="77777777" w:rsidR="00D4209A" w:rsidRDefault="00D4209A" w:rsidP="00D4209A">
      <w:pPr>
        <w:pStyle w:val="Bodytext10"/>
        <w:spacing w:after="0" w:line="286" w:lineRule="auto"/>
        <w:ind w:firstLine="1340"/>
        <w:jc w:val="both"/>
        <w:rPr>
          <w:sz w:val="62"/>
          <w:szCs w:val="62"/>
        </w:rPr>
      </w:pPr>
      <w:r>
        <w:rPr>
          <w:color w:val="000000"/>
          <w:sz w:val="62"/>
          <w:szCs w:val="62"/>
        </w:rPr>
        <w:t>以这种方式分摊制造费用的结果扭曲了产品的成本。通常情况下，大批量生产的标 准产品的成本被定高或者小批量生产的特殊产品的成本被定低会影响准确定价，也会难 以确定哪些产品赢利，哪些产品亏损。在企业决定发展哪些产品或放弃哪些产品时，依 据这些错误的成本信息，很可能做出错误的决定。</w:t>
      </w:r>
    </w:p>
    <w:p w14:paraId="3660BCE2" w14:textId="77777777" w:rsidR="00D4209A" w:rsidRDefault="00D4209A" w:rsidP="00D4209A">
      <w:pPr>
        <w:pStyle w:val="Bodytext10"/>
        <w:spacing w:after="0" w:line="286" w:lineRule="auto"/>
        <w:jc w:val="both"/>
        <w:rPr>
          <w:sz w:val="62"/>
          <w:szCs w:val="62"/>
        </w:rPr>
      </w:pPr>
      <w:r>
        <w:rPr>
          <w:noProof/>
        </w:rPr>
        <mc:AlternateContent>
          <mc:Choice Requires="wps">
            <w:drawing>
              <wp:anchor distT="0" distB="0" distL="0" distR="0" simplePos="0" relativeHeight="251727872" behindDoc="0" locked="0" layoutInCell="1" allowOverlap="1" wp14:anchorId="4FF0A557" wp14:editId="5E03CC5A">
                <wp:simplePos x="0" y="0"/>
                <wp:positionH relativeFrom="page">
                  <wp:posOffset>16055975</wp:posOffset>
                </wp:positionH>
                <wp:positionV relativeFrom="paragraph">
                  <wp:posOffset>101600</wp:posOffset>
                </wp:positionV>
                <wp:extent cx="189230" cy="182880"/>
                <wp:effectExtent l="0" t="0" r="0" b="0"/>
                <wp:wrapSquare wrapText="bothSides"/>
                <wp:docPr id="874" name="Shape 874"/>
                <wp:cNvGraphicFramePr/>
                <a:graphic xmlns:a="http://schemas.openxmlformats.org/drawingml/2006/main">
                  <a:graphicData uri="http://schemas.microsoft.com/office/word/2010/wordprocessingShape">
                    <wps:wsp>
                      <wps:cNvSpPr txBox="1"/>
                      <wps:spPr>
                        <a:xfrm>
                          <a:off x="0" y="0"/>
                          <a:ext cx="189230" cy="182880"/>
                        </a:xfrm>
                        <a:prstGeom prst="rect">
                          <a:avLst/>
                        </a:prstGeom>
                        <a:noFill/>
                      </wps:spPr>
                      <wps:txbx>
                        <w:txbxContent>
                          <w:p w14:paraId="1EC5A520" w14:textId="77777777" w:rsidR="00D4209A" w:rsidRDefault="00D4209A" w:rsidP="00D4209A">
                            <w:pPr>
                              <w:pStyle w:val="Other10"/>
                              <w:pBdr>
                                <w:top w:val="single" w:sz="0" w:space="0" w:color="878787"/>
                                <w:left w:val="single" w:sz="0" w:space="0" w:color="878787"/>
                                <w:bottom w:val="single" w:sz="0" w:space="0" w:color="878787"/>
                                <w:right w:val="single" w:sz="0" w:space="0" w:color="878787"/>
                              </w:pBdr>
                              <w:shd w:val="clear" w:color="auto" w:fill="878787"/>
                              <w:spacing w:after="0"/>
                              <w:rPr>
                                <w:sz w:val="24"/>
                                <w:szCs w:val="24"/>
                              </w:rPr>
                            </w:pPr>
                            <w:r>
                              <w:rPr>
                                <w:rFonts w:ascii="Times New Roman" w:eastAsia="Times New Roman" w:hAnsi="Times New Roman" w:cs="Times New Roman"/>
                                <w:color w:val="FFFFFF"/>
                                <w:sz w:val="24"/>
                                <w:szCs w:val="24"/>
                              </w:rPr>
                              <w:t>C3Q</w:t>
                            </w:r>
                          </w:p>
                        </w:txbxContent>
                      </wps:txbx>
                      <wps:bodyPr wrap="none" lIns="0" tIns="0" rIns="0" bIns="0"/>
                    </wps:wsp>
                  </a:graphicData>
                </a:graphic>
              </wp:anchor>
            </w:drawing>
          </mc:Choice>
          <mc:Fallback>
            <w:pict>
              <v:shape w14:anchorId="4FF0A557" id="Shape 874" o:spid="_x0000_s1092" type="#_x0000_t202" style="position:absolute;left:0;text-align:left;margin-left:1264.25pt;margin-top:8pt;width:14.9pt;height:14.4pt;z-index:251727872;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L1seQEAAO0CAAAOAAAAZHJzL2Uyb0RvYy54bWysUtFKwzAUfRf8h5B3167CqGXtQMZEEBWm&#13;&#10;H5ClyRpockMS1+7vvYnrJvomvtzc5CbnnntOlqtR9+QgnFdgajqf5ZQIw6FVZl/T97fNTUmJD8y0&#13;&#10;rAcjanoUnq6a66vlYCtRQAd9KxxBEOOrwda0C8FWWeZ5JzTzM7DCYFGC0yzg1u2z1rEB0XWfFXm+&#13;&#10;yAZwrXXAhfd4uv4q0ibhSyl4eJHSi0D6miK3kKJLcRdj1ixZtXfMdoqfaLA/sNBMGWx6hlqzwMiH&#13;&#10;U7+gtOIOPMgw46AzkFJxkWbAaeb5j2m2HbMizYLieHuWyf8fLH8+bO2rI2G8hxENjIIM1lceD+M8&#13;&#10;o3Q6rsiUYB0lPJ5lE2MgPD4q74pbrHAszcuiLJOs2eWxdT48CNAkJjV16EoSix2efMCGeHW6EnsZ&#13;&#10;2Ki+j+cXJjEL424kqq3pYjHR3EF7RPYDGlhTgz+Mkv7RoD7R6ylxU7I7JRM0apqan/yPpn3fJwKX&#13;&#10;X9p8AgAA//8DAFBLAwQUAAYACAAAACEAGarZAOQAAAAQAQAADwAAAGRycy9kb3ducmV2LnhtbEyP&#13;&#10;zW6DMBCE75X6DtZW6q2xoSGyCCaq+nNspKS99GbwBkiwjbBJ6Nt3c0ovK61mdna+YjPbnp1xDJ13&#13;&#10;CpKFAIau9qZzjYLvr48nCSxE7YzuvUMFvxhgU97fFTo3/uJ2eN7HhlGIC7lW0MY45JyHukWrw8IP&#13;&#10;6Eg7+NHqSOvYcDPqC4XbnqdCrLjVnaMPrR7wtcX6tJ+sgsPn9nR8n3bi2AiJP8mIc5VslXp8mN/W&#13;&#10;NF7WwCLO8XYBVwbqDyUVq/zkTGC9gjRLZUZeUlZERo40y+QzsErBcimBlwX/D1L+AQAA//8DAFBL&#13;&#10;AQItABQABgAIAAAAIQC2gziS/gAAAOEBAAATAAAAAAAAAAAAAAAAAAAAAABbQ29udGVudF9UeXBl&#13;&#10;c10ueG1sUEsBAi0AFAAGAAgAAAAhADj9If/WAAAAlAEAAAsAAAAAAAAAAAAAAAAALwEAAF9yZWxz&#13;&#10;Ly5yZWxzUEsBAi0AFAAGAAgAAAAhALD0vWx5AQAA7QIAAA4AAAAAAAAAAAAAAAAALgIAAGRycy9l&#13;&#10;Mm9Eb2MueG1sUEsBAi0AFAAGAAgAAAAhABmq2QDkAAAAEAEAAA8AAAAAAAAAAAAAAAAA0wMAAGRy&#13;&#10;cy9kb3ducmV2LnhtbFBLBQYAAAAABAAEAPMAAADkBAAAAAA=&#13;&#10;" filled="f" stroked="f">
                <v:textbox inset="0,0,0,0">
                  <w:txbxContent>
                    <w:p w14:paraId="1EC5A520" w14:textId="77777777" w:rsidR="00D4209A" w:rsidRDefault="00D4209A" w:rsidP="00D4209A">
                      <w:pPr>
                        <w:pStyle w:val="Other10"/>
                        <w:pBdr>
                          <w:top w:val="single" w:sz="0" w:space="0" w:color="878787"/>
                          <w:left w:val="single" w:sz="0" w:space="0" w:color="878787"/>
                          <w:bottom w:val="single" w:sz="0" w:space="0" w:color="878787"/>
                          <w:right w:val="single" w:sz="0" w:space="0" w:color="878787"/>
                        </w:pBdr>
                        <w:shd w:val="clear" w:color="auto" w:fill="878787"/>
                        <w:spacing w:after="0"/>
                        <w:rPr>
                          <w:sz w:val="24"/>
                          <w:szCs w:val="24"/>
                        </w:rPr>
                      </w:pPr>
                      <w:r>
                        <w:rPr>
                          <w:rFonts w:ascii="Times New Roman" w:eastAsia="Times New Roman" w:hAnsi="Times New Roman" w:cs="Times New Roman"/>
                          <w:color w:val="FFFFFF"/>
                          <w:sz w:val="24"/>
                          <w:szCs w:val="24"/>
                        </w:rPr>
                        <w:t>C3Q</w:t>
                      </w:r>
                    </w:p>
                  </w:txbxContent>
                </v:textbox>
                <w10:wrap type="square" anchorx="page"/>
              </v:shape>
            </w:pict>
          </mc:Fallback>
        </mc:AlternateContent>
      </w:r>
      <w:r>
        <w:rPr>
          <w:color w:val="000000"/>
          <w:sz w:val="62"/>
          <w:szCs w:val="62"/>
        </w:rPr>
        <w:t>这种成本核算方法的另外一个严重的问题是它不强调对质量的关注和对增值的分 析，而这对于任何制造企业都是至关重要的。</w:t>
      </w:r>
    </w:p>
    <w:p w14:paraId="383B073D" w14:textId="77777777" w:rsidR="00D4209A" w:rsidRDefault="00D4209A" w:rsidP="00D4209A">
      <w:pPr>
        <w:pStyle w:val="Bodytext10"/>
        <w:spacing w:after="0" w:line="290" w:lineRule="auto"/>
        <w:ind w:firstLine="1340"/>
        <w:jc w:val="both"/>
        <w:rPr>
          <w:sz w:val="62"/>
          <w:szCs w:val="62"/>
        </w:rPr>
      </w:pPr>
      <w:r>
        <w:rPr>
          <w:color w:val="000000"/>
          <w:sz w:val="62"/>
          <w:szCs w:val="62"/>
        </w:rPr>
        <w:t>作业成本法可以克服上述缺点。作业成本法也称为</w:t>
      </w:r>
      <w:r>
        <w:rPr>
          <w:rFonts w:ascii="Arial" w:eastAsia="Arial" w:hAnsi="Arial" w:cs="Arial"/>
          <w:color w:val="000000"/>
          <w:sz w:val="66"/>
          <w:szCs w:val="66"/>
        </w:rPr>
        <w:t>ABC</w:t>
      </w:r>
      <w:r>
        <w:rPr>
          <w:color w:val="000000"/>
          <w:sz w:val="62"/>
          <w:szCs w:val="62"/>
        </w:rPr>
        <w:t>成本法，在</w:t>
      </w:r>
      <w:r>
        <w:rPr>
          <w:rFonts w:ascii="Arial" w:eastAsia="Arial" w:hAnsi="Arial" w:cs="Arial"/>
          <w:color w:val="000000"/>
          <w:sz w:val="66"/>
          <w:szCs w:val="66"/>
        </w:rPr>
        <w:t>20</w:t>
      </w:r>
      <w:r>
        <w:rPr>
          <w:color w:val="000000"/>
          <w:sz w:val="62"/>
          <w:szCs w:val="62"/>
        </w:rPr>
        <w:t>世纪</w:t>
      </w:r>
      <w:r>
        <w:rPr>
          <w:rFonts w:ascii="Arial" w:eastAsia="Arial" w:hAnsi="Arial" w:cs="Arial"/>
          <w:color w:val="000000"/>
          <w:sz w:val="66"/>
          <w:szCs w:val="66"/>
        </w:rPr>
        <w:t>70</w:t>
      </w:r>
      <w:r>
        <w:rPr>
          <w:color w:val="000000"/>
          <w:sz w:val="62"/>
          <w:szCs w:val="62"/>
        </w:rPr>
        <w:t>年代 就有学者提出并讨论过它的基本概念。</w:t>
      </w:r>
    </w:p>
    <w:p w14:paraId="4B918088" w14:textId="77777777" w:rsidR="00D4209A" w:rsidRDefault="00D4209A" w:rsidP="00D4209A">
      <w:pPr>
        <w:pStyle w:val="Bodytext10"/>
        <w:spacing w:after="0" w:line="283" w:lineRule="auto"/>
        <w:ind w:firstLine="1340"/>
        <w:jc w:val="both"/>
        <w:rPr>
          <w:sz w:val="62"/>
          <w:szCs w:val="62"/>
        </w:rPr>
      </w:pPr>
      <w:r>
        <w:rPr>
          <w:color w:val="000000"/>
          <w:sz w:val="62"/>
          <w:szCs w:val="62"/>
        </w:rPr>
        <w:t>近年来，由于传统成本核算方法的缺点暴露得更加充分，作业成本法受到广泛的关 注并在不少企业中使用。这种成本核算方法认识到，在现代制造企业的生产经营活动中, 许多制造费用并不单一地与生产批量有关。一些最重要的制造费用并不受生产批量或其 相关指标的影响。作业成本法认为，现代最重要的制造费用是与生产批量相对独立的一 系列业务活动的结果，是这些业务活动而不是生产批量消耗了资源，并确定了制造费用 的水平。也就是说，与产品相关的业务活动驱动了制造费用。由此可见，要反映产品的 实际资源消耗，它们的制造费用份额必须以与产品相关的业务活动为基础来分配，制造 费用分配比例的依据应是各产品、产品批量或生产线带来的业务活动。为此，要识别哪 些业务活动引起了成本，以及每项业务活动的成本消耗。</w:t>
      </w:r>
    </w:p>
    <w:p w14:paraId="27FCC54A" w14:textId="77777777" w:rsidR="00D4209A" w:rsidRDefault="00D4209A" w:rsidP="00D4209A">
      <w:pPr>
        <w:pStyle w:val="Bodytext10"/>
        <w:spacing w:after="0" w:line="283" w:lineRule="auto"/>
        <w:ind w:left="1300"/>
        <w:jc w:val="both"/>
        <w:rPr>
          <w:sz w:val="62"/>
          <w:szCs w:val="62"/>
        </w:rPr>
      </w:pPr>
      <w:r>
        <w:rPr>
          <w:color w:val="000000"/>
          <w:sz w:val="62"/>
          <w:szCs w:val="62"/>
        </w:rPr>
        <w:t>目前，作业成本法在我国企业中已经有所应用，一些</w:t>
      </w:r>
      <w:r>
        <w:rPr>
          <w:rFonts w:ascii="Arial" w:eastAsia="Arial" w:hAnsi="Arial" w:cs="Arial"/>
          <w:color w:val="000000"/>
          <w:sz w:val="66"/>
          <w:szCs w:val="66"/>
        </w:rPr>
        <w:t>ERP</w:t>
      </w:r>
      <w:r>
        <w:rPr>
          <w:color w:val="000000"/>
          <w:sz w:val="62"/>
          <w:szCs w:val="62"/>
        </w:rPr>
        <w:t>系统中也提供了作业成本</w:t>
      </w:r>
      <w:r>
        <w:br w:type="page"/>
      </w:r>
    </w:p>
    <w:p w14:paraId="2729603B" w14:textId="77777777" w:rsidR="00D4209A" w:rsidRDefault="00D4209A" w:rsidP="00D4209A">
      <w:pPr>
        <w:pStyle w:val="Bodytext10"/>
        <w:spacing w:after="0" w:line="283" w:lineRule="auto"/>
        <w:rPr>
          <w:sz w:val="62"/>
          <w:szCs w:val="62"/>
        </w:rPr>
      </w:pPr>
      <w:r>
        <w:rPr>
          <w:color w:val="000000"/>
          <w:sz w:val="62"/>
          <w:szCs w:val="62"/>
        </w:rPr>
        <w:lastRenderedPageBreak/>
        <w:t>法的功能，这为准确地进行成本核算提供了更好的方法和工具。</w:t>
      </w:r>
    </w:p>
    <w:p w14:paraId="795D81AF" w14:textId="77777777" w:rsidR="00D4209A" w:rsidRDefault="00D4209A" w:rsidP="00D4209A">
      <w:pPr>
        <w:pStyle w:val="Bodytext10"/>
        <w:spacing w:after="0" w:line="310" w:lineRule="auto"/>
        <w:ind w:left="1300"/>
        <w:rPr>
          <w:sz w:val="62"/>
          <w:szCs w:val="62"/>
        </w:rPr>
      </w:pPr>
      <w:r>
        <w:rPr>
          <w:rFonts w:ascii="Arial" w:eastAsia="Arial" w:hAnsi="Arial" w:cs="Arial"/>
          <w:color w:val="000000"/>
          <w:sz w:val="66"/>
          <w:szCs w:val="66"/>
        </w:rPr>
        <w:t>4）</w:t>
      </w:r>
      <w:r>
        <w:rPr>
          <w:color w:val="000000"/>
          <w:sz w:val="62"/>
          <w:szCs w:val="62"/>
        </w:rPr>
        <w:t>通过减少不必要的业务活动来减少制造费用</w:t>
      </w:r>
    </w:p>
    <w:p w14:paraId="13451701" w14:textId="77777777" w:rsidR="00D4209A" w:rsidRDefault="00D4209A" w:rsidP="00D4209A">
      <w:pPr>
        <w:pStyle w:val="Bodytext10"/>
        <w:spacing w:after="0" w:line="283" w:lineRule="auto"/>
        <w:ind w:firstLine="1320"/>
        <w:jc w:val="both"/>
        <w:rPr>
          <w:sz w:val="62"/>
          <w:szCs w:val="62"/>
        </w:rPr>
      </w:pPr>
      <w:r>
        <w:rPr>
          <w:noProof/>
        </w:rPr>
        <mc:AlternateContent>
          <mc:Choice Requires="wps">
            <w:drawing>
              <wp:anchor distT="0" distB="0" distL="0" distR="0" simplePos="0" relativeHeight="251728896" behindDoc="0" locked="0" layoutInCell="1" allowOverlap="1" wp14:anchorId="52C3790D" wp14:editId="3007D831">
                <wp:simplePos x="0" y="0"/>
                <wp:positionH relativeFrom="page">
                  <wp:posOffset>12688570</wp:posOffset>
                </wp:positionH>
                <wp:positionV relativeFrom="paragraph">
                  <wp:posOffset>762000</wp:posOffset>
                </wp:positionV>
                <wp:extent cx="304800" cy="182880"/>
                <wp:effectExtent l="0" t="0" r="0" b="0"/>
                <wp:wrapSquare wrapText="bothSides"/>
                <wp:docPr id="876" name="Shape 876"/>
                <wp:cNvGraphicFramePr/>
                <a:graphic xmlns:a="http://schemas.openxmlformats.org/drawingml/2006/main">
                  <a:graphicData uri="http://schemas.microsoft.com/office/word/2010/wordprocessingShape">
                    <wps:wsp>
                      <wps:cNvSpPr txBox="1"/>
                      <wps:spPr>
                        <a:xfrm>
                          <a:off x="0" y="0"/>
                          <a:ext cx="304800" cy="182880"/>
                        </a:xfrm>
                        <a:prstGeom prst="rect">
                          <a:avLst/>
                        </a:prstGeom>
                        <a:noFill/>
                      </wps:spPr>
                      <wps:txbx>
                        <w:txbxContent>
                          <w:p w14:paraId="3B4204B8" w14:textId="77777777" w:rsidR="00D4209A" w:rsidRDefault="00D4209A" w:rsidP="00D4209A">
                            <w:pPr>
                              <w:pStyle w:val="Bodytext70"/>
                              <w:pBdr>
                                <w:top w:val="single" w:sz="0" w:space="0" w:color="575757"/>
                                <w:left w:val="single" w:sz="0" w:space="0" w:color="575757"/>
                                <w:bottom w:val="single" w:sz="0" w:space="0" w:color="575757"/>
                                <w:right w:val="single" w:sz="0" w:space="0" w:color="575757"/>
                              </w:pBdr>
                              <w:shd w:val="clear" w:color="auto" w:fill="575757"/>
                            </w:pPr>
                            <w:r>
                              <w:rPr>
                                <w:rFonts w:ascii="Times New Roman" w:eastAsia="Times New Roman" w:hAnsi="Times New Roman" w:cs="Times New Roman"/>
                                <w:color w:val="FFFFFF"/>
                              </w:rPr>
                              <w:t>31!</w:t>
                            </w:r>
                          </w:p>
                        </w:txbxContent>
                      </wps:txbx>
                      <wps:bodyPr wrap="none" lIns="0" tIns="0" rIns="0" bIns="0"/>
                    </wps:wsp>
                  </a:graphicData>
                </a:graphic>
              </wp:anchor>
            </w:drawing>
          </mc:Choice>
          <mc:Fallback>
            <w:pict>
              <v:shape w14:anchorId="52C3790D" id="Shape 876" o:spid="_x0000_s1093" type="#_x0000_t202" style="position:absolute;left:0;text-align:left;margin-left:999.1pt;margin-top:60pt;width:24pt;height:14.4pt;z-index:251728896;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GaBegEAAO0CAAAOAAAAZHJzL2Uyb0RvYy54bWysUlFLwzAQfhf8DyHvrt2UWcragYyJICqo&#13;&#10;PyBNkzXQ5EIS1+7fe4nrJvomvlwvd+l3331fVutR92QvnFdgKjqf5ZQIw6FVZlfR97ftVUGJD8y0&#13;&#10;rAcjKnoQnq7ry4vVYEuxgA76VjiCIMaXg61oF4Its8zzTmjmZ2CFwaYEp1nAo9tlrWMDous+W+T5&#13;&#10;MhvAtdYBF95jdfPVpHXCl1Lw8CylF4H0FUVuIUWXYhNjVq9YuXPMdoofabA/sNBMGRx6gtqwwMiH&#13;&#10;U7+gtOIOPMgw46AzkFJxkXbAbeb5j21eO2ZF2gXF8fYkk/8/WP60f7UvjoTxDkY0MAoyWF96LMZ9&#13;&#10;Rul0/CJTgn2U8HCSTYyBcCxe5zdFjh2OrXmxKIoka3b+2Tof7gVoEpOKOnQlicX2jz7gQLw6XYmz&#13;&#10;DGxV38f6mUnMwtiMRLUVXd5ONBtoD8h+QAMravCFUdI/GNQnej0lbkqaYzJBo6Zp+NH/aNr3cyJw&#13;&#10;fqX1JwAAAP//AwBQSwMEFAAGAAgAAAAhACAoUeniAAAAEgEAAA8AAABkcnMvZG93bnJldi54bWxM&#13;&#10;T7tuwzAM3Av0HwQW6NZINoJAcSwHRR9jAyTp0k22GNuJJRmSnLh/X3ZqF4J3PB6P5Xa2A7tiiL13&#13;&#10;CrKFAIau8aZ3rYLP4/uTBBaTdkYP3qGCb4ywre7vSl0Yf3N7vB5Sy8jExUIr6FIaC85j06HVceFH&#13;&#10;dDQ7+WB1IhhaboK+kbkdeC7EilvdO7rQ6RFfOmwuh8kqOH3sLue3aS/OrZD4lQWc62yn1OPD/Lqh&#13;&#10;8rwBlnBOfxvw+wPlh4qC1X5yJrKB8Hotc9JSR9eAkSQXyxVRNVFLKYFXJf//SvUDAAD//wMAUEsB&#13;&#10;Ai0AFAAGAAgAAAAhALaDOJL+AAAA4QEAABMAAAAAAAAAAAAAAAAAAAAAAFtDb250ZW50X1R5cGVz&#13;&#10;XS54bWxQSwECLQAUAAYACAAAACEAOP0h/9YAAACUAQAACwAAAAAAAAAAAAAAAAAvAQAAX3JlbHMv&#13;&#10;LnJlbHNQSwECLQAUAAYACAAAACEA5gBmgXoBAADtAgAADgAAAAAAAAAAAAAAAAAuAgAAZHJzL2Uy&#13;&#10;b0RvYy54bWxQSwECLQAUAAYACAAAACEAIChR6eIAAAASAQAADwAAAAAAAAAAAAAAAADUAwAAZHJz&#13;&#10;L2Rvd25yZXYueG1sUEsFBgAAAAAEAAQA8wAAAOMEAAAAAA==&#13;&#10;" filled="f" stroked="f">
                <v:textbox inset="0,0,0,0">
                  <w:txbxContent>
                    <w:p w14:paraId="3B4204B8" w14:textId="77777777" w:rsidR="00D4209A" w:rsidRDefault="00D4209A" w:rsidP="00D4209A">
                      <w:pPr>
                        <w:pStyle w:val="Bodytext70"/>
                        <w:pBdr>
                          <w:top w:val="single" w:sz="0" w:space="0" w:color="575757"/>
                          <w:left w:val="single" w:sz="0" w:space="0" w:color="575757"/>
                          <w:bottom w:val="single" w:sz="0" w:space="0" w:color="575757"/>
                          <w:right w:val="single" w:sz="0" w:space="0" w:color="575757"/>
                        </w:pBdr>
                        <w:shd w:val="clear" w:color="auto" w:fill="575757"/>
                      </w:pPr>
                      <w:r>
                        <w:rPr>
                          <w:rFonts w:ascii="Times New Roman" w:eastAsia="Times New Roman" w:hAnsi="Times New Roman" w:cs="Times New Roman"/>
                          <w:color w:val="FFFFFF"/>
                        </w:rPr>
                        <w:t>31!</w:t>
                      </w:r>
                    </w:p>
                  </w:txbxContent>
                </v:textbox>
                <w10:wrap type="square" anchorx="page"/>
              </v:shape>
            </w:pict>
          </mc:Fallback>
        </mc:AlternateContent>
      </w:r>
      <w:r>
        <w:rPr>
          <w:color w:val="000000"/>
          <w:sz w:val="62"/>
          <w:szCs w:val="62"/>
        </w:rPr>
        <w:t>使产品成本的计算更准确，是作业成本法的一大优点。但作业成本法更重要的是鼓 励人们从与产品相关的整个运作过程来考虑问题，从而使这种成本核算方法成为企业运 作过程中增值分析的基础。在作业成本法的基础上运用</w:t>
      </w:r>
      <w:r>
        <w:rPr>
          <w:rFonts w:ascii="Arial" w:eastAsia="Arial" w:hAnsi="Arial" w:cs="Arial"/>
          <w:color w:val="000000"/>
          <w:sz w:val="66"/>
          <w:szCs w:val="66"/>
        </w:rPr>
        <w:t>JIT</w:t>
      </w:r>
      <w:r>
        <w:rPr>
          <w:color w:val="000000"/>
          <w:sz w:val="62"/>
          <w:szCs w:val="62"/>
        </w:rPr>
        <w:t>管理方式的观点自然会提出 一个新的问题，那就是减少不必要的业务活动从而减少制造费用。这里有两层意思，一 是考察现有的每项业务活动是否都符合必要的标准，该项活动是否为产品增值；二是分 析必要的业务活动看其能否得到简化。</w:t>
      </w:r>
    </w:p>
    <w:p w14:paraId="5C9041BA" w14:textId="77777777" w:rsidR="00D4209A" w:rsidRDefault="00D4209A" w:rsidP="00D4209A">
      <w:pPr>
        <w:pStyle w:val="Bodytext10"/>
        <w:spacing w:after="140" w:line="240" w:lineRule="auto"/>
        <w:ind w:left="1300"/>
        <w:jc w:val="both"/>
        <w:rPr>
          <w:sz w:val="62"/>
          <w:szCs w:val="62"/>
        </w:rPr>
      </w:pPr>
      <w:r>
        <w:rPr>
          <w:color w:val="000000"/>
          <w:sz w:val="62"/>
          <w:szCs w:val="62"/>
        </w:rPr>
        <w:t>对于消除和简化业务活动，许多有效的管理方法和工具可以起到帮助作用。</w:t>
      </w:r>
    </w:p>
    <w:p w14:paraId="25365789" w14:textId="77777777" w:rsidR="00D4209A" w:rsidRDefault="00D4209A" w:rsidP="00D4209A">
      <w:pPr>
        <w:pStyle w:val="Bodytext10"/>
        <w:spacing w:after="140" w:line="240" w:lineRule="auto"/>
        <w:ind w:left="1300"/>
        <w:jc w:val="both"/>
        <w:rPr>
          <w:sz w:val="62"/>
          <w:szCs w:val="62"/>
        </w:rPr>
      </w:pPr>
      <w:r>
        <w:rPr>
          <w:color w:val="000000"/>
          <w:sz w:val="62"/>
          <w:szCs w:val="62"/>
        </w:rPr>
        <w:t>上面谈到的作业成本法是一个有效的工具。如果一项活动产生了太多的成本，它必</w:t>
      </w:r>
    </w:p>
    <w:p w14:paraId="30C8E9E1" w14:textId="77777777" w:rsidR="00D4209A" w:rsidRDefault="00D4209A" w:rsidP="00D4209A">
      <w:pPr>
        <w:pStyle w:val="Bodytext10"/>
        <w:spacing w:after="0" w:line="240" w:lineRule="auto"/>
        <w:jc w:val="both"/>
        <w:rPr>
          <w:sz w:val="62"/>
          <w:szCs w:val="62"/>
        </w:rPr>
      </w:pPr>
      <w:r>
        <w:rPr>
          <w:color w:val="000000"/>
          <w:sz w:val="62"/>
          <w:szCs w:val="62"/>
        </w:rPr>
        <w:t>将引起人们的注意。于是，人们对其进行考察分析并采取必要的措施以解决出现的问题</w:t>
      </w:r>
      <w:r>
        <w:rPr>
          <w:rFonts w:ascii="Arial" w:eastAsia="Arial" w:hAnsi="Arial" w:cs="Arial"/>
          <w:color w:val="000000"/>
          <w:sz w:val="66"/>
          <w:szCs w:val="66"/>
        </w:rPr>
        <w:t xml:space="preserve">C </w:t>
      </w:r>
      <w:r>
        <w:rPr>
          <w:color w:val="000000"/>
          <w:sz w:val="62"/>
          <w:szCs w:val="62"/>
        </w:rPr>
        <w:t>然后，其他活动又会成为人们关注的焦点。如此循环往复使得企业的业务活动得到改善。</w:t>
      </w:r>
    </w:p>
    <w:p w14:paraId="26C11EAD" w14:textId="77777777" w:rsidR="00D4209A" w:rsidRDefault="00D4209A" w:rsidP="00D4209A">
      <w:pPr>
        <w:pStyle w:val="Bodytext10"/>
        <w:spacing w:after="40" w:line="283" w:lineRule="auto"/>
        <w:ind w:firstLine="1320"/>
        <w:jc w:val="both"/>
        <w:rPr>
          <w:sz w:val="62"/>
          <w:szCs w:val="62"/>
        </w:rPr>
      </w:pPr>
      <w:r>
        <w:rPr>
          <w:color w:val="000000"/>
          <w:sz w:val="62"/>
          <w:szCs w:val="62"/>
        </w:rPr>
        <w:t>一个企业可以有多种产品，减少不同产品的专用件并增加公用件，对于减少业务活 动可以起到重要的作用。可见，产品的标准化设计是非常重要的。标准化设计可以减少 产品中的零件数，从而减少企业中的零件总数，进而只需要比较少的空间和设备来存放 零件，同时只需要比较少的供应商，以及比较少的采购、生产、物料接收和检验人员， 比较少的财务人员，比较少的装配和服务工具，比较少的技术手册，等等。日本进行的 一项研究表明，将零件数减少</w:t>
      </w:r>
      <w:r>
        <w:rPr>
          <w:rFonts w:ascii="Arial" w:eastAsia="Arial" w:hAnsi="Arial" w:cs="Arial"/>
          <w:color w:val="000000"/>
          <w:sz w:val="66"/>
          <w:szCs w:val="66"/>
        </w:rPr>
        <w:t>50%,</w:t>
      </w:r>
      <w:r>
        <w:rPr>
          <w:color w:val="000000"/>
          <w:sz w:val="62"/>
          <w:szCs w:val="62"/>
        </w:rPr>
        <w:t>可以降低成本</w:t>
      </w:r>
      <w:r>
        <w:rPr>
          <w:rFonts w:ascii="Arial" w:eastAsia="Arial" w:hAnsi="Arial" w:cs="Arial"/>
          <w:color w:val="000000"/>
          <w:sz w:val="66"/>
          <w:szCs w:val="66"/>
        </w:rPr>
        <w:t>30%</w:t>
      </w:r>
      <w:r>
        <w:rPr>
          <w:color w:val="000000"/>
          <w:sz w:val="62"/>
          <w:szCs w:val="62"/>
        </w:rPr>
        <w:t>。</w:t>
      </w:r>
    </w:p>
    <w:p w14:paraId="59C2A6B1" w14:textId="77777777" w:rsidR="00D4209A" w:rsidRDefault="00D4209A" w:rsidP="00D4209A">
      <w:pPr>
        <w:pStyle w:val="Bodytext10"/>
        <w:spacing w:after="2340" w:line="286" w:lineRule="auto"/>
        <w:ind w:firstLine="1320"/>
        <w:jc w:val="both"/>
        <w:rPr>
          <w:sz w:val="62"/>
          <w:szCs w:val="62"/>
        </w:rPr>
      </w:pPr>
      <w:r>
        <w:rPr>
          <w:color w:val="000000"/>
          <w:sz w:val="62"/>
          <w:szCs w:val="62"/>
        </w:rPr>
        <w:t>实践经验证明，业务活动越少，成本越低。持续不断地消除浪费、简化和加快执行 过程，不但使客户感到满意，也使企业受益无穷。</w:t>
      </w:r>
    </w:p>
    <w:p w14:paraId="1B81B7F5" w14:textId="77777777" w:rsidR="00D4209A" w:rsidRDefault="00D4209A" w:rsidP="00D4209A">
      <w:pPr>
        <w:pStyle w:val="Other10"/>
        <w:spacing w:after="2540"/>
        <w:jc w:val="center"/>
        <w:rPr>
          <w:sz w:val="102"/>
          <w:szCs w:val="102"/>
        </w:rPr>
      </w:pPr>
      <w:r>
        <w:rPr>
          <w:rFonts w:ascii="Times New Roman" w:eastAsia="Times New Roman" w:hAnsi="Times New Roman" w:cs="Times New Roman"/>
          <w:color w:val="000000"/>
          <w:sz w:val="98"/>
          <w:szCs w:val="98"/>
        </w:rPr>
        <w:t>3.8</w:t>
      </w:r>
      <w:r>
        <w:rPr>
          <w:rFonts w:ascii="Arial Unicode MS" w:eastAsia="Arial Unicode MS" w:hAnsi="Arial Unicode MS" w:cs="Arial Unicode MS"/>
          <w:color w:val="000000"/>
          <w:sz w:val="102"/>
          <w:szCs w:val="102"/>
        </w:rPr>
        <w:t>财务分析与财务决策</w:t>
      </w:r>
    </w:p>
    <w:p w14:paraId="5A7AFBCF" w14:textId="77777777" w:rsidR="00D4209A" w:rsidRDefault="00D4209A" w:rsidP="00D4209A">
      <w:pPr>
        <w:pStyle w:val="Heading410"/>
        <w:keepNext/>
        <w:keepLines/>
        <w:spacing w:after="1640"/>
        <w:ind w:left="1300"/>
        <w:rPr>
          <w:sz w:val="86"/>
          <w:szCs w:val="86"/>
        </w:rPr>
      </w:pPr>
      <w:bookmarkStart w:id="198" w:name="bookmark477"/>
      <w:bookmarkStart w:id="199" w:name="bookmark478"/>
      <w:bookmarkStart w:id="200" w:name="bookmark479"/>
      <w:r>
        <w:rPr>
          <w:rFonts w:ascii="Times New Roman" w:eastAsia="Times New Roman" w:hAnsi="Times New Roman" w:cs="Times New Roman"/>
          <w:b/>
          <w:bCs/>
          <w:color w:val="000000"/>
          <w:sz w:val="86"/>
          <w:szCs w:val="86"/>
        </w:rPr>
        <w:lastRenderedPageBreak/>
        <w:t>3.8.1</w:t>
      </w:r>
      <w:r>
        <w:rPr>
          <w:color w:val="000000"/>
          <w:sz w:val="86"/>
          <w:szCs w:val="86"/>
        </w:rPr>
        <w:t>财务分析</w:t>
      </w:r>
      <w:bookmarkEnd w:id="198"/>
      <w:bookmarkEnd w:id="199"/>
      <w:bookmarkEnd w:id="200"/>
    </w:p>
    <w:p w14:paraId="3B1B0AD1" w14:textId="77777777" w:rsidR="00D4209A" w:rsidRDefault="00D4209A" w:rsidP="00D4209A">
      <w:pPr>
        <w:pStyle w:val="Bodytext10"/>
        <w:spacing w:after="0" w:line="283" w:lineRule="auto"/>
        <w:ind w:firstLine="1320"/>
        <w:jc w:val="both"/>
        <w:rPr>
          <w:sz w:val="62"/>
          <w:szCs w:val="62"/>
        </w:rPr>
      </w:pPr>
      <w:r>
        <w:rPr>
          <w:noProof/>
        </w:rPr>
        <mc:AlternateContent>
          <mc:Choice Requires="wps">
            <w:drawing>
              <wp:anchor distT="0" distB="0" distL="0" distR="0" simplePos="0" relativeHeight="251729920" behindDoc="0" locked="0" layoutInCell="1" allowOverlap="1" wp14:anchorId="37FD9BEE" wp14:editId="1753C1EB">
                <wp:simplePos x="0" y="0"/>
                <wp:positionH relativeFrom="page">
                  <wp:posOffset>10567035</wp:posOffset>
                </wp:positionH>
                <wp:positionV relativeFrom="paragraph">
                  <wp:posOffset>2590800</wp:posOffset>
                </wp:positionV>
                <wp:extent cx="121920" cy="152400"/>
                <wp:effectExtent l="0" t="0" r="0" b="0"/>
                <wp:wrapSquare wrapText="bothSides"/>
                <wp:docPr id="878" name="Shape 878"/>
                <wp:cNvGraphicFramePr/>
                <a:graphic xmlns:a="http://schemas.openxmlformats.org/drawingml/2006/main">
                  <a:graphicData uri="http://schemas.microsoft.com/office/word/2010/wordprocessingShape">
                    <wps:wsp>
                      <wps:cNvSpPr txBox="1"/>
                      <wps:spPr>
                        <a:xfrm>
                          <a:off x="0" y="0"/>
                          <a:ext cx="121920" cy="152400"/>
                        </a:xfrm>
                        <a:prstGeom prst="rect">
                          <a:avLst/>
                        </a:prstGeom>
                        <a:noFill/>
                      </wps:spPr>
                      <wps:txbx>
                        <w:txbxContent>
                          <w:p w14:paraId="3549120B" w14:textId="77777777" w:rsidR="00D4209A" w:rsidRDefault="00D4209A" w:rsidP="00D4209A">
                            <w:pPr>
                              <w:pStyle w:val="Other10"/>
                              <w:pBdr>
                                <w:top w:val="single" w:sz="0" w:space="1" w:color="575757"/>
                                <w:left w:val="single" w:sz="0" w:space="0" w:color="575757"/>
                                <w:bottom w:val="single" w:sz="0" w:space="1" w:color="575757"/>
                                <w:right w:val="single" w:sz="0" w:space="0" w:color="575757"/>
                              </w:pBdr>
                              <w:shd w:val="clear" w:color="auto" w:fill="575757"/>
                              <w:spacing w:after="0"/>
                              <w:rPr>
                                <w:sz w:val="18"/>
                                <w:szCs w:val="18"/>
                              </w:rPr>
                            </w:pPr>
                            <w:r>
                              <w:rPr>
                                <w:b/>
                                <w:bCs/>
                                <w:color w:val="FFFFFF"/>
                                <w:sz w:val="18"/>
                                <w:szCs w:val="18"/>
                              </w:rPr>
                              <w:t>II</w:t>
                            </w:r>
                          </w:p>
                        </w:txbxContent>
                      </wps:txbx>
                      <wps:bodyPr wrap="none" lIns="0" tIns="0" rIns="0" bIns="0"/>
                    </wps:wsp>
                  </a:graphicData>
                </a:graphic>
              </wp:anchor>
            </w:drawing>
          </mc:Choice>
          <mc:Fallback>
            <w:pict>
              <v:shape w14:anchorId="37FD9BEE" id="Shape 878" o:spid="_x0000_s1094" type="#_x0000_t202" style="position:absolute;left:0;text-align:left;margin-left:832.05pt;margin-top:204pt;width:9.6pt;height:12pt;z-index:251729920;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IU7eQEAAO0CAAAOAAAAZHJzL2Uyb0RvYy54bWysUtFOwyAUfTfxHwjvrl2jy2zWLjHLjIlR&#13;&#10;E/UDKIWVpHAJ4Nr9vRdcN6NvxpfLhQvnnnsOq/Woe7IXziswFZ3PckqE4dAqs6vo+9v2akmJD8y0&#13;&#10;rAcjKnoQnq7ry4vVYEtRQAd9KxxBEOPLwVa0C8GWWeZ5JzTzM7DCYFGC0yzg1u2y1rEB0XWfFXm+&#13;&#10;yAZwrXXAhfd4uvkq0jrhSyl4eJbSi0D6iiK3kKJLsYkxq1es3DlmO8WPNNgfWGimDDY9QW1YYOTD&#13;&#10;qV9QWnEHHmSYcdAZSKm4SDPgNPP8xzSvHbMizYLieHuSyf8fLH/av9oXR8J4ByMaGAUZrC89HsZ5&#13;&#10;Rul0XJEpwTpKeDjJJsZAeHxUzG8LrHAszW+K6zzJmp0fW+fDvQBNYlJRh64ksdj+0QdsiFenK7GX&#13;&#10;ga3q+3h+ZhKzMDYjUW1FF8uJZgPtAdkPaGBFDf4wSvoHg/pEr6fETUlzTCZo1DQ1P/ofTfu+TwTO&#13;&#10;v7T+BAAA//8DAFBLAwQUAAYACAAAACEAsBiB9OMAAAASAQAADwAAAGRycy9kb3ducmV2LnhtbExP&#13;&#10;y26DMBC8V8o/WBupt8YmRAgRTFT1cWykpL30ZvAGSLCNbJPQv+/m1F5Wmt3ZeZS72Qzsij70zkpI&#13;&#10;VgIY2sbp3rYSvj7fn3JgISqr1eAsSvjBALtq8VCqQrubPeD1GFtGIjYUSkIX41hwHpoOjQorN6Kl&#13;&#10;28l5oyJB33Lt1Y3EzcDXQmTcqN6SQ6dGfOmwuRwnI+H0sb+c36aDOLcix+/E41wneykfl/Prlsbz&#13;&#10;FljEOf59wL0D5YeKgtVusjqwgXCWbRLiStiInKrdKVmepsBqWqVrAbwq+f8q1S8AAAD//wMAUEsB&#13;&#10;Ai0AFAAGAAgAAAAhALaDOJL+AAAA4QEAABMAAAAAAAAAAAAAAAAAAAAAAFtDb250ZW50X1R5cGVz&#13;&#10;XS54bWxQSwECLQAUAAYACAAAACEAOP0h/9YAAACUAQAACwAAAAAAAAAAAAAAAAAvAQAAX3JlbHMv&#13;&#10;LnJlbHNQSwECLQAUAAYACAAAACEAcoyFO3kBAADtAgAADgAAAAAAAAAAAAAAAAAuAgAAZHJzL2Uy&#13;&#10;b0RvYy54bWxQSwECLQAUAAYACAAAACEAsBiB9OMAAAASAQAADwAAAAAAAAAAAAAAAADTAwAAZHJz&#13;&#10;L2Rvd25yZXYueG1sUEsFBgAAAAAEAAQA8wAAAOMEAAAAAA==&#13;&#10;" filled="f" stroked="f">
                <v:textbox inset="0,0,0,0">
                  <w:txbxContent>
                    <w:p w14:paraId="3549120B" w14:textId="77777777" w:rsidR="00D4209A" w:rsidRDefault="00D4209A" w:rsidP="00D4209A">
                      <w:pPr>
                        <w:pStyle w:val="Other10"/>
                        <w:pBdr>
                          <w:top w:val="single" w:sz="0" w:space="1" w:color="575757"/>
                          <w:left w:val="single" w:sz="0" w:space="0" w:color="575757"/>
                          <w:bottom w:val="single" w:sz="0" w:space="1" w:color="575757"/>
                          <w:right w:val="single" w:sz="0" w:space="0" w:color="575757"/>
                        </w:pBdr>
                        <w:shd w:val="clear" w:color="auto" w:fill="575757"/>
                        <w:spacing w:after="0"/>
                        <w:rPr>
                          <w:sz w:val="18"/>
                          <w:szCs w:val="18"/>
                        </w:rPr>
                      </w:pPr>
                      <w:r>
                        <w:rPr>
                          <w:b/>
                          <w:bCs/>
                          <w:color w:val="FFFFFF"/>
                          <w:sz w:val="18"/>
                          <w:szCs w:val="18"/>
                        </w:rPr>
                        <w:t>II</w:t>
                      </w:r>
                    </w:p>
                  </w:txbxContent>
                </v:textbox>
                <w10:wrap type="square" anchorx="page"/>
              </v:shape>
            </w:pict>
          </mc:Fallback>
        </mc:AlternateContent>
      </w:r>
      <w:r>
        <w:rPr>
          <w:noProof/>
        </w:rPr>
        <mc:AlternateContent>
          <mc:Choice Requires="wps">
            <w:drawing>
              <wp:anchor distT="0" distB="0" distL="0" distR="0" simplePos="0" relativeHeight="251730944" behindDoc="0" locked="0" layoutInCell="1" allowOverlap="1" wp14:anchorId="034320A7" wp14:editId="414856B2">
                <wp:simplePos x="0" y="0"/>
                <wp:positionH relativeFrom="page">
                  <wp:posOffset>10567035</wp:posOffset>
                </wp:positionH>
                <wp:positionV relativeFrom="paragraph">
                  <wp:posOffset>2692400</wp:posOffset>
                </wp:positionV>
                <wp:extent cx="121920" cy="152400"/>
                <wp:effectExtent l="0" t="0" r="0" b="0"/>
                <wp:wrapSquare wrapText="bothSides"/>
                <wp:docPr id="880" name="Shape 880"/>
                <wp:cNvGraphicFramePr/>
                <a:graphic xmlns:a="http://schemas.openxmlformats.org/drawingml/2006/main">
                  <a:graphicData uri="http://schemas.microsoft.com/office/word/2010/wordprocessingShape">
                    <wps:wsp>
                      <wps:cNvSpPr txBox="1"/>
                      <wps:spPr>
                        <a:xfrm>
                          <a:off x="0" y="0"/>
                          <a:ext cx="121920" cy="152400"/>
                        </a:xfrm>
                        <a:prstGeom prst="rect">
                          <a:avLst/>
                        </a:prstGeom>
                        <a:noFill/>
                      </wps:spPr>
                      <wps:txbx>
                        <w:txbxContent>
                          <w:p w14:paraId="4E3619EE" w14:textId="77777777" w:rsidR="00D4209A" w:rsidRDefault="00D4209A" w:rsidP="00D4209A">
                            <w:pPr>
                              <w:pStyle w:val="Other10"/>
                              <w:pBdr>
                                <w:top w:val="single" w:sz="0" w:space="1" w:color="494949"/>
                                <w:left w:val="single" w:sz="0" w:space="0" w:color="494949"/>
                                <w:bottom w:val="single" w:sz="0" w:space="1" w:color="494949"/>
                                <w:right w:val="single" w:sz="0" w:space="0" w:color="494949"/>
                              </w:pBdr>
                              <w:shd w:val="clear" w:color="auto" w:fill="494949"/>
                              <w:spacing w:after="0"/>
                              <w:rPr>
                                <w:sz w:val="18"/>
                                <w:szCs w:val="18"/>
                              </w:rPr>
                            </w:pPr>
                            <w:r>
                              <w:rPr>
                                <w:b/>
                                <w:bCs/>
                                <w:color w:val="FFFFFF"/>
                                <w:sz w:val="18"/>
                                <w:szCs w:val="18"/>
                              </w:rPr>
                              <w:t>II</w:t>
                            </w:r>
                          </w:p>
                        </w:txbxContent>
                      </wps:txbx>
                      <wps:bodyPr wrap="none" lIns="0" tIns="0" rIns="0" bIns="0"/>
                    </wps:wsp>
                  </a:graphicData>
                </a:graphic>
              </wp:anchor>
            </w:drawing>
          </mc:Choice>
          <mc:Fallback>
            <w:pict>
              <v:shape w14:anchorId="034320A7" id="Shape 880" o:spid="_x0000_s1095" type="#_x0000_t202" style="position:absolute;left:0;text-align:left;margin-left:832.05pt;margin-top:212pt;width:9.6pt;height:12pt;z-index:25173094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PMJeQEAAO0CAAAOAAAAZHJzL2Uyb0RvYy54bWysUtFOwyAUfTfxHwjvrl2jizZrl5hlxsSo&#13;&#10;yfQDKIWVpHAJ4Nr9vRdcN6NvxpfLhQvnnnsOy9Woe7IXziswFZ3PckqE4dAqs6vo+9vm6pYSH5hp&#13;&#10;WQ9GVPQgPF3VlxfLwZaigA76VjiCIMaXg61oF4Its8zzTmjmZ2CFwaIEp1nArdtlrWMDous+K/J8&#13;&#10;kQ3gWuuAC+/xdP1VpHXCl1Lw8CKlF4H0FUVuIUWXYhNjVi9ZuXPMdoofabA/sNBMGWx6glqzwMiH&#13;&#10;U7+gtOIOPMgw46AzkFJxkWbAaeb5j2m2HbMizYLieHuSyf8fLH/eb+2rI2G8hxENjIIM1pceD+M8&#13;&#10;o3Q6rsiUYB0lPJxkE2MgPD4q5ncFVjiW5jfFdZ5kzc6PrfPhQYAmMamoQ1eSWGz/5AM2xKvTldjL&#13;&#10;wEb1fTw/M4lZGJuRqLaii7uJZgPtAdkPaGBFDf4wSvpHg/pEr6fETUlzTCZo1DQ1P/ofTfu+TwTO&#13;&#10;v7T+BAAA//8DAFBLAwQUAAYACAAAACEAd2MFt+MAAAASAQAADwAAAGRycy9kb3ducmV2LnhtbExP&#13;&#10;y26DMBC8V8o/WBupt8YmQQgRTFT1cWykpL30ZvAGSLCNbJPQv+/m1F5Wmt3ZeZS72Qzsij70zkpI&#13;&#10;VgIY2sbp3rYSvj7fn3JgISqr1eAsSvjBALtq8VCqQrubPeD1GFtGIjYUSkIX41hwHpoOjQorN6Kl&#13;&#10;28l5oyJB33Lt1Y3EzcDXQmTcqN6SQ6dGfOmwuRwnI+H0sb+c36aDOLcix+/E41wneykfl/Prlsbz&#13;&#10;FljEOf59wL0D5YeKgtVusjqwgXCWpQlxJaTrlKrdKVm+2QCraZXmAnhV8v9Vql8AAAD//wMAUEsB&#13;&#10;Ai0AFAAGAAgAAAAhALaDOJL+AAAA4QEAABMAAAAAAAAAAAAAAAAAAAAAAFtDb250ZW50X1R5cGVz&#13;&#10;XS54bWxQSwECLQAUAAYACAAAACEAOP0h/9YAAACUAQAACwAAAAAAAAAAAAAAAAAvAQAAX3JlbHMv&#13;&#10;LnJlbHNQSwECLQAUAAYACAAAACEAYzDzCXkBAADtAgAADgAAAAAAAAAAAAAAAAAuAgAAZHJzL2Uy&#13;&#10;b0RvYy54bWxQSwECLQAUAAYACAAAACEAd2MFt+MAAAASAQAADwAAAAAAAAAAAAAAAADTAwAAZHJz&#13;&#10;L2Rvd25yZXYueG1sUEsFBgAAAAAEAAQA8wAAAOMEAAAAAA==&#13;&#10;" filled="f" stroked="f">
                <v:textbox inset="0,0,0,0">
                  <w:txbxContent>
                    <w:p w14:paraId="4E3619EE" w14:textId="77777777" w:rsidR="00D4209A" w:rsidRDefault="00D4209A" w:rsidP="00D4209A">
                      <w:pPr>
                        <w:pStyle w:val="Other10"/>
                        <w:pBdr>
                          <w:top w:val="single" w:sz="0" w:space="1" w:color="494949"/>
                          <w:left w:val="single" w:sz="0" w:space="0" w:color="494949"/>
                          <w:bottom w:val="single" w:sz="0" w:space="1" w:color="494949"/>
                          <w:right w:val="single" w:sz="0" w:space="0" w:color="494949"/>
                        </w:pBdr>
                        <w:shd w:val="clear" w:color="auto" w:fill="494949"/>
                        <w:spacing w:after="0"/>
                        <w:rPr>
                          <w:sz w:val="18"/>
                          <w:szCs w:val="18"/>
                        </w:rPr>
                      </w:pPr>
                      <w:r>
                        <w:rPr>
                          <w:b/>
                          <w:bCs/>
                          <w:color w:val="FFFFFF"/>
                          <w:sz w:val="18"/>
                          <w:szCs w:val="18"/>
                        </w:rPr>
                        <w:t>II</w:t>
                      </w:r>
                    </w:p>
                  </w:txbxContent>
                </v:textbox>
                <w10:wrap type="square" anchorx="page"/>
              </v:shape>
            </w:pict>
          </mc:Fallback>
        </mc:AlternateContent>
      </w:r>
      <w:r>
        <w:rPr>
          <w:color w:val="000000"/>
          <w:sz w:val="62"/>
          <w:szCs w:val="62"/>
        </w:rPr>
        <w:t>在企业信息化建设过程中，财务管理依然是企业管理者最关心的问题。财务管理是 对企业经营状况和经营成果的评价，是监督企业经营管理各个环节的有效工具，更是企 业进行预测、决策、实施战略管理的基础和依据。随者市场经济的不断发展，市场竞争 日趋激烈，如何把握企业的发展方向、选择合适的投资决策、及时掌握和控制生产成本 及各种间接费用、确定市场开拓和产品促销的策略等，都与企业的财务管理密切相关， 而通过财务分析，有效利用财务数据信息实现正确的经营决策显得尤为重要。</w:t>
      </w:r>
    </w:p>
    <w:p w14:paraId="177ACCDE" w14:textId="77777777" w:rsidR="00D4209A" w:rsidRDefault="00D4209A" w:rsidP="00D4209A">
      <w:pPr>
        <w:pStyle w:val="Bodytext10"/>
        <w:spacing w:after="140" w:line="283" w:lineRule="auto"/>
        <w:ind w:firstLine="1320"/>
        <w:jc w:val="both"/>
        <w:rPr>
          <w:sz w:val="62"/>
          <w:szCs w:val="62"/>
        </w:rPr>
        <w:sectPr w:rsidR="00D4209A">
          <w:type w:val="continuous"/>
          <w:pgSz w:w="30269" w:h="31680"/>
          <w:pgMar w:top="518" w:right="2555" w:bottom="0" w:left="2620" w:header="0" w:footer="3" w:gutter="0"/>
          <w:cols w:space="720"/>
          <w:noEndnote/>
          <w:docGrid w:linePitch="360"/>
        </w:sectPr>
      </w:pPr>
      <w:r>
        <w:rPr>
          <w:color w:val="000000"/>
          <w:sz w:val="62"/>
          <w:szCs w:val="62"/>
        </w:rPr>
        <w:t>财务分析以企业财务报告及其他相关资料为主要依据，对企业的财务状况和经营成 果进行评价和剖析，反映企业在经营过程中的利弊得失和发展趋势，从而为改进企业财</w:t>
      </w:r>
    </w:p>
    <w:p w14:paraId="5D122B6D" w14:textId="77777777" w:rsidR="00D4209A" w:rsidRDefault="00D4209A" w:rsidP="00D4209A">
      <w:pPr>
        <w:pStyle w:val="Bodytext10"/>
        <w:spacing w:after="40" w:line="276" w:lineRule="auto"/>
        <w:rPr>
          <w:sz w:val="62"/>
          <w:szCs w:val="62"/>
        </w:rPr>
      </w:pPr>
      <w:r>
        <w:rPr>
          <w:color w:val="000000"/>
          <w:sz w:val="62"/>
          <w:szCs w:val="62"/>
        </w:rPr>
        <w:lastRenderedPageBreak/>
        <w:t>务管理工作和优化经济决策提供重要的财务信息。</w:t>
      </w:r>
    </w:p>
    <w:p w14:paraId="1D18D914" w14:textId="77777777" w:rsidR="00D4209A" w:rsidRDefault="00D4209A" w:rsidP="00D4209A">
      <w:pPr>
        <w:pStyle w:val="Bodytext10"/>
        <w:spacing w:after="0" w:line="276" w:lineRule="auto"/>
        <w:ind w:firstLine="1340"/>
        <w:jc w:val="both"/>
        <w:rPr>
          <w:sz w:val="62"/>
          <w:szCs w:val="62"/>
        </w:rPr>
      </w:pPr>
      <w:r>
        <w:rPr>
          <w:color w:val="000000"/>
          <w:sz w:val="62"/>
          <w:szCs w:val="62"/>
        </w:rPr>
        <w:t>财务分析的最基本功能是将大量的财务报表数据转换为对特定决策有用的信息，减 少决策的不确定性，它遵循一定的理论和方法。财务分析的起点是财务报表，即分析使 用的数据主要来源于企业的财务报表，分析的结果是得出企业的偿债能力、营利能力和 抵抗风险的能力，并做出评价或找出问题所在。</w:t>
      </w:r>
    </w:p>
    <w:p w14:paraId="5D4C9DFE" w14:textId="77777777" w:rsidR="00D4209A" w:rsidRDefault="00D4209A" w:rsidP="00D4209A">
      <w:pPr>
        <w:pStyle w:val="Bodytext10"/>
        <w:spacing w:after="0" w:line="283" w:lineRule="auto"/>
        <w:ind w:firstLine="1340"/>
        <w:jc w:val="both"/>
        <w:rPr>
          <w:sz w:val="62"/>
          <w:szCs w:val="62"/>
        </w:rPr>
      </w:pPr>
      <w:r>
        <w:rPr>
          <w:color w:val="000000"/>
          <w:sz w:val="62"/>
          <w:szCs w:val="62"/>
        </w:rPr>
        <w:t>财务分析是一个认知过程，通常只能发现问题而不能提供解决问题的现成答案，只能 做出评价而不能改善企业的状况，因此，财务分析是检查的手段，而不是具体的治疗手段。 通常，不同的使用对象的关注点不同，其分析的目的也不一致。使用对象主要包括投资人、 债权人、经理人员、供应商、政府、雇员、工会和中介机构等。因此，财务分析的目的可 以总结为：评价过去的经营业绩、衡量现在的财务状况、预测未来的发展趋势。</w:t>
      </w:r>
    </w:p>
    <w:p w14:paraId="5F560F49" w14:textId="77777777" w:rsidR="00D4209A" w:rsidRDefault="00D4209A" w:rsidP="00D4209A">
      <w:pPr>
        <w:pStyle w:val="Bodytext10"/>
        <w:spacing w:after="0" w:line="283" w:lineRule="auto"/>
        <w:ind w:firstLine="1340"/>
        <w:jc w:val="both"/>
        <w:rPr>
          <w:sz w:val="62"/>
          <w:szCs w:val="62"/>
        </w:rPr>
      </w:pPr>
      <w:r>
        <w:rPr>
          <w:color w:val="000000"/>
          <w:sz w:val="62"/>
          <w:szCs w:val="62"/>
        </w:rPr>
        <w:t>财务分析的主要内容是会计报表分析、财务比率分析和预算分析。在具体的分析目 标上，可分为流动性分析、营利能力分析、财务风险分析、专题分析等。</w:t>
      </w:r>
    </w:p>
    <w:p w14:paraId="03954096" w14:textId="77777777" w:rsidR="00D4209A" w:rsidRDefault="00D4209A" w:rsidP="00D4209A">
      <w:pPr>
        <w:pStyle w:val="Bodytext10"/>
        <w:spacing w:after="0" w:line="283" w:lineRule="auto"/>
        <w:ind w:firstLine="1340"/>
        <w:jc w:val="both"/>
        <w:rPr>
          <w:sz w:val="62"/>
          <w:szCs w:val="62"/>
        </w:rPr>
      </w:pPr>
      <w:r>
        <w:rPr>
          <w:color w:val="000000"/>
          <w:sz w:val="62"/>
          <w:szCs w:val="62"/>
        </w:rPr>
        <w:t>通常，企业的经营状况和财务状况都可以通过资产负债表、利润表、现金流量表等 财务报表进行反映。对财务报表的数据进行财务分析，可以使企业的经营管理者及时了 解企业的经营状况和财务状况，了解企业的收入、利润及偿债能力，发现和避免企业的</w:t>
      </w:r>
    </w:p>
    <w:p w14:paraId="0FDB5E89" w14:textId="77777777" w:rsidR="00D4209A" w:rsidRDefault="00D4209A" w:rsidP="00D4209A">
      <w:pPr>
        <w:pStyle w:val="Bodytext10"/>
        <w:spacing w:after="1560" w:line="240" w:lineRule="auto"/>
        <w:jc w:val="both"/>
        <w:rPr>
          <w:sz w:val="62"/>
          <w:szCs w:val="62"/>
        </w:rPr>
      </w:pPr>
      <w:r>
        <w:rPr>
          <w:noProof/>
        </w:rPr>
        <mc:AlternateContent>
          <mc:Choice Requires="wps">
            <w:drawing>
              <wp:anchor distT="0" distB="0" distL="0" distR="0" simplePos="0" relativeHeight="251731968" behindDoc="0" locked="0" layoutInCell="1" allowOverlap="1" wp14:anchorId="0F32D511" wp14:editId="2C24B4F5">
                <wp:simplePos x="0" y="0"/>
                <wp:positionH relativeFrom="page">
                  <wp:posOffset>8829675</wp:posOffset>
                </wp:positionH>
                <wp:positionV relativeFrom="paragraph">
                  <wp:posOffset>127000</wp:posOffset>
                </wp:positionV>
                <wp:extent cx="115570" cy="133985"/>
                <wp:effectExtent l="0" t="0" r="0" b="0"/>
                <wp:wrapSquare wrapText="bothSides"/>
                <wp:docPr id="882" name="Shape 882"/>
                <wp:cNvGraphicFramePr/>
                <a:graphic xmlns:a="http://schemas.openxmlformats.org/drawingml/2006/main">
                  <a:graphicData uri="http://schemas.microsoft.com/office/word/2010/wordprocessingShape">
                    <wps:wsp>
                      <wps:cNvSpPr txBox="1"/>
                      <wps:spPr>
                        <a:xfrm>
                          <a:off x="0" y="0"/>
                          <a:ext cx="115570" cy="133985"/>
                        </a:xfrm>
                        <a:prstGeom prst="rect">
                          <a:avLst/>
                        </a:prstGeom>
                        <a:noFill/>
                      </wps:spPr>
                      <wps:txbx>
                        <w:txbxContent>
                          <w:p w14:paraId="2EFFB37E" w14:textId="77777777" w:rsidR="00D4209A" w:rsidRDefault="00D4209A" w:rsidP="00D4209A">
                            <w:pPr>
                              <w:pStyle w:val="Other10"/>
                              <w:pBdr>
                                <w:top w:val="single" w:sz="0" w:space="0" w:color="575757"/>
                                <w:left w:val="single" w:sz="0" w:space="0" w:color="575757"/>
                                <w:bottom w:val="single" w:sz="0" w:space="0" w:color="575757"/>
                                <w:right w:val="single" w:sz="0" w:space="0" w:color="575757"/>
                              </w:pBdr>
                              <w:shd w:val="clear" w:color="auto" w:fill="575757"/>
                              <w:spacing w:after="0"/>
                              <w:jc w:val="both"/>
                              <w:rPr>
                                <w:sz w:val="13"/>
                                <w:szCs w:val="13"/>
                              </w:rPr>
                            </w:pPr>
                            <w:r>
                              <w:rPr>
                                <w:rFonts w:ascii="Arial Unicode MS" w:eastAsia="Arial Unicode MS" w:hAnsi="Arial Unicode MS" w:cs="Arial Unicode MS"/>
                                <w:color w:val="FFFFFF"/>
                                <w:sz w:val="13"/>
                                <w:szCs w:val="13"/>
                              </w:rPr>
                              <w:t>II</w:t>
                            </w:r>
                          </w:p>
                        </w:txbxContent>
                      </wps:txbx>
                      <wps:bodyPr wrap="none" lIns="0" tIns="0" rIns="0" bIns="0"/>
                    </wps:wsp>
                  </a:graphicData>
                </a:graphic>
              </wp:anchor>
            </w:drawing>
          </mc:Choice>
          <mc:Fallback>
            <w:pict>
              <v:shape w14:anchorId="0F32D511" id="Shape 882" o:spid="_x0000_s1096" type="#_x0000_t202" style="position:absolute;left:0;text-align:left;margin-left:695.25pt;margin-top:10pt;width:9.1pt;height:10.55pt;z-index:25173196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3Hp8egEAAO0CAAAOAAAAZHJzL2Uyb0RvYy54bWysUtFOwyAUfTfxHwjvru2W6WzWLjHLjIlR&#13;&#10;k+kHUAorSeESwLX7ey9dtxl9M75cLlw499xzWK563ZK9cF6BKWg2SSkRhkOtzK6gH++bmwUlPjBT&#13;&#10;sxaMKOhBeLoqr6+Wnc3FFBpoa+EIghifd7agTQg2TxLPG6GZn4AVBosSnGYBt26X1I51iK7bZJqm&#13;&#10;t0kHrrYOuPAeT9fHIi0HfCkFD69SehFIW1DkFobohljFmJRLlu8cs43iIw32BxaaKYNNz1BrFhj5&#13;&#10;dOoXlFbcgQcZJhx0AlIqLoYZcJos/THNtmFWDLOgON6eZfL/B8tf9lv75kjoH6BHA6MgnfW5x8M4&#13;&#10;Ty+djisyJVhHCQ9n2UQfCI+Psvn8DiscS9lsdr+YR5Tk8tg6Hx4FaBKTgjp0ZRCL7Z99OF49XYm9&#13;&#10;DGxU28bzC5OYhb7qiaoLis1GmhXUB2TfoYEFNfjDKGmfDOoTvT4l7pRUY3KCRk0HnqP/0bTv+4HA&#13;&#10;5ZeWXwAAAP//AwBQSwMEFAAGAAgAAAAhAIZ2CQ7gAAAAEAEAAA8AAABkcnMvZG93bnJldi54bWxM&#13;&#10;TztPwzAQ3pH4D9YhsVHbUCBN41SIx0ilFpZuTnxN0sZ2ZDtt+PdcJ1hO+nTfs1hNtmcnDLHzToGc&#13;&#10;CWDoam861yj4/vq4y4DFpJ3RvXeo4AcjrMrrq0Lnxp/dBk/b1DAycTHXCtqUhpzzWLdodZz5AR39&#13;&#10;9j5YnQiGhpugz2Rue34vxBO3unOU0OoBX1usj9vRKth/ro+H93EjDo3IcCcDTpVcK3V7M70t6bws&#13;&#10;gSWc0p8CLhuoP5RUrPKjM5H1hB8W4pG4CigM2IUxF9kzsErBXErgZcH/Dyl/AQAA//8DAFBLAQIt&#13;&#10;ABQABgAIAAAAIQC2gziS/gAAAOEBAAATAAAAAAAAAAAAAAAAAAAAAABbQ29udGVudF9UeXBlc10u&#13;&#10;eG1sUEsBAi0AFAAGAAgAAAAhADj9If/WAAAAlAEAAAsAAAAAAAAAAAAAAAAALwEAAF9yZWxzLy5y&#13;&#10;ZWxzUEsBAi0AFAAGAAgAAAAhAK3cenx6AQAA7QIAAA4AAAAAAAAAAAAAAAAALgIAAGRycy9lMm9E&#13;&#10;b2MueG1sUEsBAi0AFAAGAAgAAAAhAIZ2CQ7gAAAAEAEAAA8AAAAAAAAAAAAAAAAA1AMAAGRycy9k&#13;&#10;b3ducmV2LnhtbFBLBQYAAAAABAAEAPMAAADhBAAAAAA=&#13;&#10;" filled="f" stroked="f">
                <v:textbox inset="0,0,0,0">
                  <w:txbxContent>
                    <w:p w14:paraId="2EFFB37E" w14:textId="77777777" w:rsidR="00D4209A" w:rsidRDefault="00D4209A" w:rsidP="00D4209A">
                      <w:pPr>
                        <w:pStyle w:val="Other10"/>
                        <w:pBdr>
                          <w:top w:val="single" w:sz="0" w:space="0" w:color="575757"/>
                          <w:left w:val="single" w:sz="0" w:space="0" w:color="575757"/>
                          <w:bottom w:val="single" w:sz="0" w:space="0" w:color="575757"/>
                          <w:right w:val="single" w:sz="0" w:space="0" w:color="575757"/>
                        </w:pBdr>
                        <w:shd w:val="clear" w:color="auto" w:fill="575757"/>
                        <w:spacing w:after="0"/>
                        <w:jc w:val="both"/>
                        <w:rPr>
                          <w:sz w:val="13"/>
                          <w:szCs w:val="13"/>
                        </w:rPr>
                      </w:pPr>
                      <w:r>
                        <w:rPr>
                          <w:rFonts w:ascii="Arial Unicode MS" w:eastAsia="Arial Unicode MS" w:hAnsi="Arial Unicode MS" w:cs="Arial Unicode MS"/>
                          <w:color w:val="FFFFFF"/>
                          <w:sz w:val="13"/>
                          <w:szCs w:val="13"/>
                        </w:rPr>
                        <w:t>II</w:t>
                      </w:r>
                    </w:p>
                  </w:txbxContent>
                </v:textbox>
                <w10:wrap type="square" anchorx="page"/>
              </v:shape>
            </w:pict>
          </mc:Fallback>
        </mc:AlternateContent>
      </w:r>
      <w:r>
        <w:rPr>
          <w:color w:val="000000"/>
          <w:sz w:val="62"/>
          <w:szCs w:val="62"/>
        </w:rPr>
        <w:t>经营风险，促使企业采取正确的发展策略，实现企业的长远发展。</w:t>
      </w:r>
    </w:p>
    <w:p w14:paraId="6DC66F67" w14:textId="77777777" w:rsidR="00D4209A" w:rsidRDefault="00D4209A" w:rsidP="00D4209A">
      <w:pPr>
        <w:pStyle w:val="Heading410"/>
        <w:keepNext/>
        <w:keepLines/>
        <w:spacing w:after="1620"/>
        <w:ind w:left="1300"/>
        <w:rPr>
          <w:sz w:val="86"/>
          <w:szCs w:val="86"/>
        </w:rPr>
      </w:pPr>
      <w:bookmarkStart w:id="201" w:name="bookmark480"/>
      <w:bookmarkStart w:id="202" w:name="bookmark481"/>
      <w:bookmarkStart w:id="203" w:name="bookmark482"/>
      <w:r>
        <w:rPr>
          <w:rFonts w:ascii="Times New Roman" w:eastAsia="Times New Roman" w:hAnsi="Times New Roman" w:cs="Times New Roman"/>
          <w:b/>
          <w:bCs/>
          <w:color w:val="000000"/>
          <w:sz w:val="86"/>
          <w:szCs w:val="86"/>
        </w:rPr>
        <w:t>3.8.2</w:t>
      </w:r>
      <w:r>
        <w:rPr>
          <w:color w:val="000000"/>
          <w:sz w:val="86"/>
          <w:szCs w:val="86"/>
        </w:rPr>
        <w:t>财务分析的方法</w:t>
      </w:r>
      <w:bookmarkEnd w:id="201"/>
      <w:bookmarkEnd w:id="202"/>
      <w:bookmarkEnd w:id="203"/>
    </w:p>
    <w:p w14:paraId="70ACC71D" w14:textId="77777777" w:rsidR="00D4209A" w:rsidRDefault="00D4209A" w:rsidP="00D4209A">
      <w:pPr>
        <w:pStyle w:val="Bodytext10"/>
        <w:spacing w:after="420" w:line="283" w:lineRule="auto"/>
        <w:ind w:firstLine="1340"/>
        <w:jc w:val="both"/>
        <w:rPr>
          <w:sz w:val="62"/>
          <w:szCs w:val="62"/>
        </w:rPr>
      </w:pPr>
      <w:r>
        <w:rPr>
          <w:color w:val="000000"/>
          <w:sz w:val="62"/>
          <w:szCs w:val="62"/>
        </w:rPr>
        <w:t>财务分析有多种角度和口径的分析方法，如趋势分析法、比率分析法、因素分析法 等。分析者可以结合企业的实际情况对不同的分析对象采用不同的分析方法，以达到全 面了解企业经营业绩和财务状况的目的。</w:t>
      </w:r>
    </w:p>
    <w:p w14:paraId="2F5F97C0" w14:textId="77777777" w:rsidR="00D4209A" w:rsidRDefault="00D4209A" w:rsidP="00D4209A">
      <w:pPr>
        <w:pStyle w:val="Bodytext10"/>
        <w:spacing w:after="620" w:line="240" w:lineRule="auto"/>
        <w:ind w:left="1300"/>
        <w:rPr>
          <w:sz w:val="62"/>
          <w:szCs w:val="62"/>
        </w:rPr>
      </w:pPr>
      <w:r>
        <w:rPr>
          <w:rFonts w:ascii="Arial" w:eastAsia="Arial" w:hAnsi="Arial" w:cs="Arial"/>
          <w:color w:val="000000"/>
          <w:sz w:val="66"/>
          <w:szCs w:val="66"/>
        </w:rPr>
        <w:t>1.</w:t>
      </w:r>
      <w:r>
        <w:rPr>
          <w:color w:val="000000"/>
          <w:sz w:val="62"/>
          <w:szCs w:val="62"/>
        </w:rPr>
        <w:t>趋势分析法</w:t>
      </w:r>
    </w:p>
    <w:p w14:paraId="014D701A" w14:textId="77777777" w:rsidR="00D4209A" w:rsidRDefault="00D4209A" w:rsidP="00D4209A">
      <w:pPr>
        <w:pStyle w:val="Bodytext10"/>
        <w:spacing w:after="40" w:line="276" w:lineRule="auto"/>
        <w:ind w:firstLine="1340"/>
        <w:jc w:val="both"/>
        <w:rPr>
          <w:sz w:val="62"/>
          <w:szCs w:val="62"/>
        </w:rPr>
      </w:pPr>
      <w:r>
        <w:rPr>
          <w:color w:val="000000"/>
          <w:sz w:val="62"/>
          <w:szCs w:val="62"/>
        </w:rPr>
        <w:lastRenderedPageBreak/>
        <w:t>趋势分析法，又称水平分析法，是通过对比两期或连续数期财务报告中的相同指标, 确定其增减变动的方向、数额和幅度，来说明企业财务状况或经营成果的变动趋势的一 种方法。采用这种方法可以分析引起变化的主要原因、变动的性质，并预测企业未来的 发展前景。</w:t>
      </w:r>
    </w:p>
    <w:p w14:paraId="12D256A3" w14:textId="77777777" w:rsidR="00D4209A" w:rsidRDefault="00D4209A" w:rsidP="00D4209A">
      <w:pPr>
        <w:pStyle w:val="Bodytext10"/>
        <w:spacing w:after="40" w:line="276" w:lineRule="auto"/>
        <w:ind w:left="1300"/>
        <w:jc w:val="both"/>
        <w:rPr>
          <w:sz w:val="62"/>
          <w:szCs w:val="62"/>
        </w:rPr>
      </w:pPr>
      <w:r>
        <w:rPr>
          <w:color w:val="000000"/>
          <w:sz w:val="62"/>
          <w:szCs w:val="62"/>
        </w:rPr>
        <w:t>趋势分析法的具体应用主要有以下三种方式。</w:t>
      </w:r>
    </w:p>
    <w:p w14:paraId="2A525FBE" w14:textId="77777777" w:rsidR="00D4209A" w:rsidRDefault="00D4209A" w:rsidP="00D4209A">
      <w:pPr>
        <w:pStyle w:val="Bodytext10"/>
        <w:spacing w:after="0" w:line="310" w:lineRule="auto"/>
        <w:ind w:firstLine="1340"/>
        <w:jc w:val="both"/>
        <w:rPr>
          <w:sz w:val="62"/>
          <w:szCs w:val="62"/>
        </w:rPr>
      </w:pPr>
      <w:r>
        <w:rPr>
          <w:rFonts w:ascii="Arial" w:eastAsia="Arial" w:hAnsi="Arial" w:cs="Arial"/>
          <w:color w:val="000000"/>
          <w:sz w:val="66"/>
          <w:szCs w:val="66"/>
        </w:rPr>
        <w:t>1)</w:t>
      </w:r>
      <w:r>
        <w:rPr>
          <w:color w:val="000000"/>
          <w:sz w:val="62"/>
          <w:szCs w:val="62"/>
        </w:rPr>
        <w:t>重要财务指标的比较</w:t>
      </w:r>
    </w:p>
    <w:p w14:paraId="352FC7AA" w14:textId="77777777" w:rsidR="00D4209A" w:rsidRDefault="00D4209A" w:rsidP="00D4209A">
      <w:pPr>
        <w:pStyle w:val="Bodytext10"/>
        <w:spacing w:after="40" w:line="276" w:lineRule="auto"/>
        <w:ind w:firstLine="1340"/>
        <w:jc w:val="both"/>
        <w:rPr>
          <w:sz w:val="62"/>
          <w:szCs w:val="62"/>
        </w:rPr>
      </w:pPr>
      <w:r>
        <w:rPr>
          <w:color w:val="000000"/>
          <w:sz w:val="62"/>
          <w:szCs w:val="62"/>
        </w:rPr>
        <w:t>将不同时期财务报告中相同指标或比率进行比较，直接观察其增减变动及变动幅度, 观察其变动趋势，预测其发展前景。对不同时期财务指标的比较，可以有以下两种方法。</w:t>
      </w:r>
    </w:p>
    <w:p w14:paraId="050B9978" w14:textId="77777777" w:rsidR="00D4209A" w:rsidRDefault="00D4209A" w:rsidP="00D4209A">
      <w:pPr>
        <w:pStyle w:val="Bodytext10"/>
        <w:spacing w:after="0" w:line="295" w:lineRule="auto"/>
        <w:ind w:firstLine="1600"/>
        <w:jc w:val="both"/>
        <w:rPr>
          <w:sz w:val="62"/>
          <w:szCs w:val="62"/>
        </w:rPr>
      </w:pPr>
      <w:r>
        <w:rPr>
          <w:rFonts w:ascii="Arial" w:eastAsia="Arial" w:hAnsi="Arial" w:cs="Arial"/>
          <w:color w:val="000000"/>
          <w:sz w:val="66"/>
          <w:szCs w:val="66"/>
        </w:rPr>
        <w:t>(1</w:t>
      </w:r>
      <w:r>
        <w:rPr>
          <w:color w:val="000000"/>
          <w:sz w:val="62"/>
          <w:szCs w:val="62"/>
        </w:rPr>
        <w:t>)定基动态比率：以某一时期的数额为固定基期数额计算出来的动态比率。其计 算公式如下：</w:t>
      </w:r>
    </w:p>
    <w:p w14:paraId="290B3E1D" w14:textId="77777777" w:rsidR="00D4209A" w:rsidRDefault="00D4209A" w:rsidP="00D4209A">
      <w:pPr>
        <w:pStyle w:val="Bodytext10"/>
        <w:tabs>
          <w:tab w:val="left" w:pos="16848"/>
        </w:tabs>
        <w:spacing w:after="120" w:line="240" w:lineRule="auto"/>
        <w:ind w:right="300"/>
        <w:jc w:val="right"/>
        <w:rPr>
          <w:sz w:val="66"/>
          <w:szCs w:val="66"/>
        </w:rPr>
      </w:pPr>
      <w:r>
        <w:rPr>
          <w:color w:val="000000"/>
          <w:sz w:val="62"/>
          <w:szCs w:val="62"/>
        </w:rPr>
        <w:t>定基动态比率=分析期数额/固定基期数额</w:t>
      </w:r>
      <w:r>
        <w:rPr>
          <w:rFonts w:ascii="Arial" w:eastAsia="Arial" w:hAnsi="Arial" w:cs="Arial"/>
          <w:color w:val="000000"/>
          <w:sz w:val="66"/>
          <w:szCs w:val="66"/>
        </w:rPr>
        <w:t>X100%</w:t>
      </w:r>
      <w:r>
        <w:rPr>
          <w:rFonts w:ascii="Arial" w:eastAsia="Arial" w:hAnsi="Arial" w:cs="Arial"/>
          <w:color w:val="000000"/>
          <w:sz w:val="66"/>
          <w:szCs w:val="66"/>
        </w:rPr>
        <w:tab/>
        <w:t>( 3-18 )</w:t>
      </w:r>
    </w:p>
    <w:p w14:paraId="2F5AB27E" w14:textId="77777777" w:rsidR="00D4209A" w:rsidRDefault="00D4209A" w:rsidP="00D4209A">
      <w:pPr>
        <w:pStyle w:val="Bodytext10"/>
        <w:spacing w:after="80" w:line="240" w:lineRule="auto"/>
        <w:ind w:left="1600"/>
        <w:jc w:val="both"/>
        <w:rPr>
          <w:sz w:val="62"/>
          <w:szCs w:val="62"/>
        </w:rPr>
        <w:sectPr w:rsidR="00D4209A">
          <w:headerReference w:type="even" r:id="rId66"/>
          <w:headerReference w:type="default" r:id="rId67"/>
          <w:footerReference w:type="even" r:id="rId68"/>
          <w:footerReference w:type="default" r:id="rId69"/>
          <w:pgSz w:w="30269" w:h="31680"/>
          <w:pgMar w:top="518" w:right="2555" w:bottom="0" w:left="2620" w:header="0" w:footer="3" w:gutter="0"/>
          <w:pgNumType w:start="129"/>
          <w:cols w:space="720"/>
          <w:noEndnote/>
          <w:docGrid w:linePitch="360"/>
        </w:sectPr>
      </w:pPr>
      <w:r>
        <w:rPr>
          <w:rFonts w:ascii="Arial" w:eastAsia="Arial" w:hAnsi="Arial" w:cs="Arial"/>
          <w:color w:val="000000"/>
          <w:sz w:val="66"/>
          <w:szCs w:val="66"/>
        </w:rPr>
        <w:t>(2)</w:t>
      </w:r>
      <w:r>
        <w:rPr>
          <w:color w:val="000000"/>
          <w:sz w:val="62"/>
          <w:szCs w:val="62"/>
        </w:rPr>
        <w:t>环比动态比率：以每一分析期的前期数额为基期数额计算岀来的动态比率。其</w:t>
      </w:r>
    </w:p>
    <w:p w14:paraId="457E66B3" w14:textId="77777777" w:rsidR="00D4209A" w:rsidRDefault="00D4209A" w:rsidP="00D4209A">
      <w:pPr>
        <w:pStyle w:val="Bodytext10"/>
        <w:spacing w:after="80" w:line="240" w:lineRule="auto"/>
        <w:jc w:val="both"/>
        <w:rPr>
          <w:sz w:val="62"/>
          <w:szCs w:val="62"/>
        </w:rPr>
      </w:pPr>
      <w:r>
        <w:rPr>
          <w:color w:val="000000"/>
          <w:sz w:val="62"/>
          <w:szCs w:val="62"/>
        </w:rPr>
        <w:lastRenderedPageBreak/>
        <w:t>计算公式如下:</w:t>
      </w:r>
    </w:p>
    <w:p w14:paraId="1D36B7D6" w14:textId="77777777" w:rsidR="00D4209A" w:rsidRDefault="00D4209A" w:rsidP="00D4209A">
      <w:pPr>
        <w:pStyle w:val="Bodytext10"/>
        <w:spacing w:after="80" w:line="276" w:lineRule="auto"/>
        <w:jc w:val="center"/>
        <w:rPr>
          <w:sz w:val="66"/>
          <w:szCs w:val="66"/>
        </w:rPr>
      </w:pPr>
      <w:r>
        <w:rPr>
          <w:noProof/>
        </w:rPr>
        <mc:AlternateContent>
          <mc:Choice Requires="wps">
            <w:drawing>
              <wp:anchor distT="0" distB="0" distL="114300" distR="114300" simplePos="0" relativeHeight="251732992" behindDoc="0" locked="0" layoutInCell="1" allowOverlap="1" wp14:anchorId="173EF54C" wp14:editId="6555135D">
                <wp:simplePos x="0" y="0"/>
                <wp:positionH relativeFrom="page">
                  <wp:posOffset>16142970</wp:posOffset>
                </wp:positionH>
                <wp:positionV relativeFrom="paragraph">
                  <wp:posOffset>38100</wp:posOffset>
                </wp:positionV>
                <wp:extent cx="1286510" cy="494030"/>
                <wp:effectExtent l="0" t="0" r="0" b="0"/>
                <wp:wrapSquare wrapText="left"/>
                <wp:docPr id="888" name="Shape 888"/>
                <wp:cNvGraphicFramePr/>
                <a:graphic xmlns:a="http://schemas.openxmlformats.org/drawingml/2006/main">
                  <a:graphicData uri="http://schemas.microsoft.com/office/word/2010/wordprocessingShape">
                    <wps:wsp>
                      <wps:cNvSpPr txBox="1"/>
                      <wps:spPr>
                        <a:xfrm>
                          <a:off x="0" y="0"/>
                          <a:ext cx="1286510" cy="494030"/>
                        </a:xfrm>
                        <a:prstGeom prst="rect">
                          <a:avLst/>
                        </a:prstGeom>
                        <a:noFill/>
                      </wps:spPr>
                      <wps:txbx>
                        <w:txbxContent>
                          <w:p w14:paraId="629D7DA4" w14:textId="77777777" w:rsidR="00D4209A" w:rsidRDefault="00D4209A" w:rsidP="00D4209A">
                            <w:pPr>
                              <w:pStyle w:val="Bodytext20"/>
                              <w:spacing w:after="0"/>
                              <w:ind w:left="-20"/>
                            </w:pPr>
                            <w:r>
                              <w:rPr>
                                <w:color w:val="000000"/>
                              </w:rPr>
                              <w:t>(3-19)</w:t>
                            </w:r>
                          </w:p>
                        </w:txbxContent>
                      </wps:txbx>
                      <wps:bodyPr wrap="none" lIns="0" tIns="0" rIns="0" bIns="0"/>
                    </wps:wsp>
                  </a:graphicData>
                </a:graphic>
              </wp:anchor>
            </w:drawing>
          </mc:Choice>
          <mc:Fallback>
            <w:pict>
              <v:shape w14:anchorId="173EF54C" id="Shape 888" o:spid="_x0000_s1097" type="#_x0000_t202" style="position:absolute;left:0;text-align:left;margin-left:1271.1pt;margin-top:3pt;width:101.3pt;height:38.9pt;z-index:25173299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okJewEAAO4CAAAOAAAAZHJzL2Uyb0RvYy54bWysUsFOwzAMvSPxD1HurN0YY1TrJqFpCAkB&#13;&#10;0uADsjRZIzVxlIS1+3ucsHYIboiL49jJ8/OzF6tON+QgnFdgSjoe5ZQIw6FSZl/S97fN1ZwSH5ip&#13;&#10;WANGlPQoPF0tLy8WrS3EBGpoKuEIghhftLakdQi2yDLPa6GZH4EVBpMSnGYBr26fVY61iK6bbJLn&#13;&#10;s6wFV1kHXHiP0fVXki4TvpSChxcpvQikKSlyC8m6ZHfRZssFK/aO2VrxEw32BxaaKYNFB6g1C4x8&#13;&#10;OPULSivuwIMMIw46AykVF6kH7Gac/+hmWzMrUi8ojreDTP7/YPnzYWtfHQndPXQ4wChIa33hMRj7&#13;&#10;6aTT8USmBPMo4XGQTXSB8PhpMp/djDHFMTe9m+bXSdfs/Ns6Hx4EaBKdkjocS1KLHZ58wIr4tH8S&#13;&#10;ixnYqKaJ8TOV6IVu1xFVlfR24LmD6oj0W5xgSQ2uGCXNo0GB4rB7x/XO7uT00ChqKn5agDi17/dE&#13;&#10;4Lymy08AAAD//wMAUEsDBBQABgAIAAAAIQBkocAz5AAAAA8BAAAPAAAAZHJzL2Rvd25yZXYueG1s&#13;&#10;TI/NTsMwEITvSLyDtUjcqB0T2iiNUyF+jlRq4dKbE2+TtLEdxU4b3p7lBJeVVjszO1+xmW3PLjiG&#13;&#10;zjsFyUIAQ1d707lGwdfn+0MGLETtjO69QwXfGGBT3t4UOjf+6nZ42ceGUYgLuVbQxjjknIe6RavD&#13;&#10;wg/o6Hb0o9WR1rHhZtRXCrc9l0IsudWdow+tHvClxfq8n6yC48f2fHqbduLUiAwPyYhzlWyVur+b&#13;&#10;X9c0ntfAIs7xzwG/DNQfSipW+cmZwHoF8imVkrQKlgRGArlKUyKqFGSPGfCy4P85yh8AAAD//wMA&#13;&#10;UEsBAi0AFAAGAAgAAAAhALaDOJL+AAAA4QEAABMAAAAAAAAAAAAAAAAAAAAAAFtDb250ZW50X1R5&#13;&#10;cGVzXS54bWxQSwECLQAUAAYACAAAACEAOP0h/9YAAACUAQAACwAAAAAAAAAAAAAAAAAvAQAAX3Jl&#13;&#10;bHMvLnJlbHNQSwECLQAUAAYACAAAACEAkI6JCXsBAADuAgAADgAAAAAAAAAAAAAAAAAuAgAAZHJz&#13;&#10;L2Uyb0RvYy54bWxQSwECLQAUAAYACAAAACEAZKHAM+QAAAAPAQAADwAAAAAAAAAAAAAAAADVAwAA&#13;&#10;ZHJzL2Rvd25yZXYueG1sUEsFBgAAAAAEAAQA8wAAAOYEAAAAAA==&#13;&#10;" filled="f" stroked="f">
                <v:textbox inset="0,0,0,0">
                  <w:txbxContent>
                    <w:p w14:paraId="629D7DA4" w14:textId="77777777" w:rsidR="00D4209A" w:rsidRDefault="00D4209A" w:rsidP="00D4209A">
                      <w:pPr>
                        <w:pStyle w:val="Bodytext20"/>
                        <w:spacing w:after="0"/>
                        <w:ind w:left="-20"/>
                      </w:pPr>
                      <w:r>
                        <w:rPr>
                          <w:color w:val="000000"/>
                        </w:rPr>
                        <w:t>(3-19)</w:t>
                      </w:r>
                    </w:p>
                  </w:txbxContent>
                </v:textbox>
                <w10:wrap type="square" side="left" anchorx="page"/>
              </v:shape>
            </w:pict>
          </mc:Fallback>
        </mc:AlternateContent>
      </w:r>
      <w:r>
        <w:rPr>
          <w:color w:val="000000"/>
          <w:sz w:val="62"/>
          <w:szCs w:val="62"/>
        </w:rPr>
        <w:t>环比动态比率=分析期数额/前期数额</w:t>
      </w:r>
      <w:r>
        <w:rPr>
          <w:rFonts w:ascii="Arial" w:eastAsia="Arial" w:hAnsi="Arial" w:cs="Arial"/>
          <w:color w:val="000000"/>
          <w:sz w:val="66"/>
          <w:szCs w:val="66"/>
        </w:rPr>
        <w:t>x 100%</w:t>
      </w:r>
    </w:p>
    <w:p w14:paraId="57373D98" w14:textId="77777777" w:rsidR="00D4209A" w:rsidRDefault="00D4209A" w:rsidP="00D4209A">
      <w:pPr>
        <w:pStyle w:val="Bodytext10"/>
        <w:numPr>
          <w:ilvl w:val="0"/>
          <w:numId w:val="26"/>
        </w:numPr>
        <w:tabs>
          <w:tab w:val="left" w:pos="2290"/>
        </w:tabs>
        <w:spacing w:after="0" w:line="307" w:lineRule="auto"/>
        <w:ind w:firstLine="1320"/>
        <w:jc w:val="both"/>
        <w:rPr>
          <w:sz w:val="62"/>
          <w:szCs w:val="62"/>
        </w:rPr>
      </w:pPr>
      <w:bookmarkStart w:id="204" w:name="bookmark483"/>
      <w:bookmarkEnd w:id="204"/>
      <w:r>
        <w:rPr>
          <w:color w:val="000000"/>
          <w:sz w:val="62"/>
          <w:szCs w:val="62"/>
        </w:rPr>
        <w:t>会计报表的比较</w:t>
      </w:r>
    </w:p>
    <w:p w14:paraId="7D42DA8A" w14:textId="77777777" w:rsidR="00D4209A" w:rsidRDefault="00D4209A" w:rsidP="00D4209A">
      <w:pPr>
        <w:pStyle w:val="Bodytext10"/>
        <w:spacing w:after="0" w:line="283" w:lineRule="auto"/>
        <w:ind w:firstLine="1320"/>
        <w:jc w:val="both"/>
        <w:rPr>
          <w:sz w:val="62"/>
          <w:szCs w:val="62"/>
        </w:rPr>
      </w:pPr>
      <w:r>
        <w:rPr>
          <w:noProof/>
        </w:rPr>
        <mc:AlternateContent>
          <mc:Choice Requires="wps">
            <w:drawing>
              <wp:anchor distT="0" distB="0" distL="0" distR="0" simplePos="0" relativeHeight="251734016" behindDoc="0" locked="0" layoutInCell="1" allowOverlap="1" wp14:anchorId="0BD4BDD1" wp14:editId="7B82A508">
                <wp:simplePos x="0" y="0"/>
                <wp:positionH relativeFrom="page">
                  <wp:posOffset>9742170</wp:posOffset>
                </wp:positionH>
                <wp:positionV relativeFrom="paragraph">
                  <wp:posOffset>1320800</wp:posOffset>
                </wp:positionV>
                <wp:extent cx="292735" cy="328930"/>
                <wp:effectExtent l="0" t="0" r="0" b="0"/>
                <wp:wrapSquare wrapText="bothSides"/>
                <wp:docPr id="890" name="Shape 890"/>
                <wp:cNvGraphicFramePr/>
                <a:graphic xmlns:a="http://schemas.openxmlformats.org/drawingml/2006/main">
                  <a:graphicData uri="http://schemas.microsoft.com/office/word/2010/wordprocessingShape">
                    <wps:wsp>
                      <wps:cNvSpPr txBox="1"/>
                      <wps:spPr>
                        <a:xfrm>
                          <a:off x="0" y="0"/>
                          <a:ext cx="292735" cy="328930"/>
                        </a:xfrm>
                        <a:prstGeom prst="rect">
                          <a:avLst/>
                        </a:prstGeom>
                        <a:noFill/>
                      </wps:spPr>
                      <wps:txbx>
                        <w:txbxContent>
                          <w:p w14:paraId="7F93AD58" w14:textId="77777777" w:rsidR="00D4209A" w:rsidRDefault="00D4209A" w:rsidP="00D4209A">
                            <w:pPr>
                              <w:pStyle w:val="Other10"/>
                              <w:pBdr>
                                <w:top w:val="single" w:sz="0" w:space="0" w:color="989898"/>
                                <w:left w:val="single" w:sz="0" w:space="0" w:color="989898"/>
                                <w:bottom w:val="single" w:sz="0" w:space="1" w:color="989898"/>
                                <w:right w:val="single" w:sz="0" w:space="0" w:color="989898"/>
                              </w:pBdr>
                              <w:shd w:val="clear" w:color="auto" w:fill="989898"/>
                              <w:spacing w:after="0"/>
                              <w:rPr>
                                <w:sz w:val="18"/>
                                <w:szCs w:val="18"/>
                              </w:rPr>
                            </w:pPr>
                            <w:r>
                              <w:rPr>
                                <w:color w:val="FFFFFF"/>
                                <w:sz w:val="18"/>
                                <w:szCs w:val="18"/>
                              </w:rPr>
                              <w:t>1 = 1</w:t>
                            </w:r>
                          </w:p>
                          <w:p w14:paraId="5F6E0D5E" w14:textId="77777777" w:rsidR="00D4209A" w:rsidRDefault="00D4209A" w:rsidP="00D4209A">
                            <w:pPr>
                              <w:pStyle w:val="Other10"/>
                              <w:pBdr>
                                <w:top w:val="single" w:sz="0" w:space="0" w:color="989898"/>
                                <w:left w:val="single" w:sz="0" w:space="0" w:color="989898"/>
                                <w:bottom w:val="single" w:sz="0" w:space="1" w:color="989898"/>
                                <w:right w:val="single" w:sz="0" w:space="0" w:color="989898"/>
                              </w:pBdr>
                              <w:shd w:val="clear" w:color="auto" w:fill="989898"/>
                              <w:spacing w:after="0"/>
                              <w:jc w:val="both"/>
                              <w:rPr>
                                <w:sz w:val="18"/>
                                <w:szCs w:val="18"/>
                              </w:rPr>
                            </w:pPr>
                            <w:r>
                              <w:rPr>
                                <w:color w:val="FFFFFF"/>
                                <w:sz w:val="18"/>
                                <w:szCs w:val="18"/>
                              </w:rPr>
                              <w:t>Hl</w:t>
                            </w:r>
                          </w:p>
                        </w:txbxContent>
                      </wps:txbx>
                      <wps:bodyPr lIns="0" tIns="0" rIns="0" bIns="0"/>
                    </wps:wsp>
                  </a:graphicData>
                </a:graphic>
              </wp:anchor>
            </w:drawing>
          </mc:Choice>
          <mc:Fallback>
            <w:pict>
              <v:shape w14:anchorId="0BD4BDD1" id="Shape 890" o:spid="_x0000_s1098" type="#_x0000_t202" style="position:absolute;left:0;text-align:left;margin-left:767.1pt;margin-top:104pt;width:23.05pt;height:25.9pt;z-index:251734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WCWdAEAAOECAAAOAAAAZHJzL2Uyb0RvYy54bWysUlFLwzAQfhf8DyHvrl2HbivrBjImgqgw&#13;&#10;/QFZmqyBJheSuHb/3ktcN9E38eX65S757rvvulj1uiUH4bwCU9HxKKdEGA61MvuKvr9tbmaU+MBM&#13;&#10;zVowoqJH4elqeX216GwpCmigrYUjSGJ82dmKNiHYMss8b4RmfgRWGCxKcJoFPLp9VjvWIbtusyLP&#13;&#10;77IOXG0dcOE9ZtdfRbpM/FIKHl6k9CKQtqKoLaToUtzFmC0XrNw7ZhvFTzLYH1Ropgw2PVOtWWDk&#13;&#10;w6lfVFpxBx5kGHHQGUipuEgz4DTj/Mc024ZZkWZBc7w92+T/j5Y/H7b21ZHQ30OPC4yGdNaXHpNx&#13;&#10;nl46Hb+olGAdLTyebRN9IByTxbyYTm4p4ViaFLP5JNmaXR5b58ODAE0iqKjDrSSz2OHJB2yIV4cr&#13;&#10;sZeBjWrbmL8oiSj0u56ouqLTYpC5g/qI6ttHg57E/Q7ADWB3AgMd+pgannYeF/X9nJpe/szlJwAA&#13;&#10;AP//AwBQSwMEFAAGAAgAAAAhAD9nmK7lAAAAEgEAAA8AAABkcnMvZG93bnJldi54bWxMT8tugzAQ&#13;&#10;vFfqP1gbqbfGDikRIZgo6uNUqSqhhx4NdgAFryl2Evr33ZzSy0qzOzuPbDvZnp3N6DuHEhZzAcxg&#13;&#10;7XSHjYSv8u0xAeaDQq16h0bCr/Gwze/vMpVqd8HCnPehYSSCPlUS2hCGlHNft8YqP3eDQbod3GhV&#13;&#10;IDg2XI/qQuK255EQK25Vh+TQqsE8t6Y+7k9Wwu4bi9fu56P6LA5FV5Zrge+ro5QPs+llQ2O3ARbM&#13;&#10;FG4fcO1A+SGnYJU7ofasJxwvnyLiSohEQtWulDgRS2AVreJ1AjzP+P8q+R8AAAD//wMAUEsBAi0A&#13;&#10;FAAGAAgAAAAhALaDOJL+AAAA4QEAABMAAAAAAAAAAAAAAAAAAAAAAFtDb250ZW50X1R5cGVzXS54&#13;&#10;bWxQSwECLQAUAAYACAAAACEAOP0h/9YAAACUAQAACwAAAAAAAAAAAAAAAAAvAQAAX3JlbHMvLnJl&#13;&#10;bHNQSwECLQAUAAYACAAAACEAw5VglnQBAADhAgAADgAAAAAAAAAAAAAAAAAuAgAAZHJzL2Uyb0Rv&#13;&#10;Yy54bWxQSwECLQAUAAYACAAAACEAP2eYruUAAAASAQAADwAAAAAAAAAAAAAAAADOAwAAZHJzL2Rv&#13;&#10;d25yZXYueG1sUEsFBgAAAAAEAAQA8wAAAOAEAAAAAA==&#13;&#10;" filled="f" stroked="f">
                <v:textbox inset="0,0,0,0">
                  <w:txbxContent>
                    <w:p w14:paraId="7F93AD58" w14:textId="77777777" w:rsidR="00D4209A" w:rsidRDefault="00D4209A" w:rsidP="00D4209A">
                      <w:pPr>
                        <w:pStyle w:val="Other10"/>
                        <w:pBdr>
                          <w:top w:val="single" w:sz="0" w:space="0" w:color="989898"/>
                          <w:left w:val="single" w:sz="0" w:space="0" w:color="989898"/>
                          <w:bottom w:val="single" w:sz="0" w:space="1" w:color="989898"/>
                          <w:right w:val="single" w:sz="0" w:space="0" w:color="989898"/>
                        </w:pBdr>
                        <w:shd w:val="clear" w:color="auto" w:fill="989898"/>
                        <w:spacing w:after="0"/>
                        <w:rPr>
                          <w:sz w:val="18"/>
                          <w:szCs w:val="18"/>
                        </w:rPr>
                      </w:pPr>
                      <w:r>
                        <w:rPr>
                          <w:color w:val="FFFFFF"/>
                          <w:sz w:val="18"/>
                          <w:szCs w:val="18"/>
                        </w:rPr>
                        <w:t>1 = 1</w:t>
                      </w:r>
                    </w:p>
                    <w:p w14:paraId="5F6E0D5E" w14:textId="77777777" w:rsidR="00D4209A" w:rsidRDefault="00D4209A" w:rsidP="00D4209A">
                      <w:pPr>
                        <w:pStyle w:val="Other10"/>
                        <w:pBdr>
                          <w:top w:val="single" w:sz="0" w:space="0" w:color="989898"/>
                          <w:left w:val="single" w:sz="0" w:space="0" w:color="989898"/>
                          <w:bottom w:val="single" w:sz="0" w:space="1" w:color="989898"/>
                          <w:right w:val="single" w:sz="0" w:space="0" w:color="989898"/>
                        </w:pBdr>
                        <w:shd w:val="clear" w:color="auto" w:fill="989898"/>
                        <w:spacing w:after="0"/>
                        <w:jc w:val="both"/>
                        <w:rPr>
                          <w:sz w:val="18"/>
                          <w:szCs w:val="18"/>
                        </w:rPr>
                      </w:pPr>
                      <w:r>
                        <w:rPr>
                          <w:color w:val="FFFFFF"/>
                          <w:sz w:val="18"/>
                          <w:szCs w:val="18"/>
                        </w:rPr>
                        <w:t>Hl</w:t>
                      </w:r>
                    </w:p>
                  </w:txbxContent>
                </v:textbox>
                <w10:wrap type="square" anchorx="page"/>
              </v:shape>
            </w:pict>
          </mc:Fallback>
        </mc:AlternateContent>
      </w:r>
      <w:r>
        <w:rPr>
          <w:color w:val="000000"/>
          <w:sz w:val="62"/>
          <w:szCs w:val="62"/>
        </w:rPr>
        <w:t>这是将连续数期的会计报表的金额并列起来比较其相同指标的增减变动金额及幅 度，据以判断企业财务状况及经营成果发展变化的一种方法。会计报表的比较具体包括 资产负债表的比较、利润表的比较和现金流量表的比较等。比较时，既要计算会计报表 中有关项目增减变化的绝对额，又要计算其增减变动的百分比。</w:t>
      </w:r>
    </w:p>
    <w:p w14:paraId="08C6D6AC" w14:textId="77777777" w:rsidR="00D4209A" w:rsidRDefault="00D4209A" w:rsidP="00D4209A">
      <w:pPr>
        <w:pStyle w:val="Bodytext10"/>
        <w:numPr>
          <w:ilvl w:val="0"/>
          <w:numId w:val="26"/>
        </w:numPr>
        <w:tabs>
          <w:tab w:val="left" w:pos="2290"/>
        </w:tabs>
        <w:spacing w:after="0" w:line="307" w:lineRule="auto"/>
        <w:ind w:firstLine="1320"/>
        <w:jc w:val="both"/>
        <w:rPr>
          <w:sz w:val="62"/>
          <w:szCs w:val="62"/>
        </w:rPr>
      </w:pPr>
      <w:bookmarkStart w:id="205" w:name="bookmark484"/>
      <w:bookmarkEnd w:id="205"/>
      <w:r>
        <w:rPr>
          <w:color w:val="000000"/>
          <w:sz w:val="62"/>
          <w:szCs w:val="62"/>
        </w:rPr>
        <w:t>会计报表项目构成的比较</w:t>
      </w:r>
    </w:p>
    <w:p w14:paraId="4F2645BF" w14:textId="77777777" w:rsidR="00D4209A" w:rsidRDefault="00D4209A" w:rsidP="00D4209A">
      <w:pPr>
        <w:pStyle w:val="Bodytext10"/>
        <w:spacing w:after="0" w:line="276" w:lineRule="auto"/>
        <w:ind w:firstLine="1320"/>
        <w:jc w:val="both"/>
        <w:rPr>
          <w:sz w:val="62"/>
          <w:szCs w:val="62"/>
        </w:rPr>
      </w:pPr>
      <w:r>
        <w:rPr>
          <w:color w:val="000000"/>
          <w:sz w:val="62"/>
          <w:szCs w:val="62"/>
        </w:rPr>
        <w:t xml:space="preserve">它是在会计报表比较的基础上发展而来的，它以会计报表中的某个总体指标作为 </w:t>
      </w:r>
      <w:r>
        <w:rPr>
          <w:rFonts w:ascii="Arial" w:eastAsia="Arial" w:hAnsi="Arial" w:cs="Arial"/>
          <w:color w:val="000000"/>
          <w:sz w:val="66"/>
          <w:szCs w:val="66"/>
        </w:rPr>
        <w:t>100%,</w:t>
      </w:r>
      <w:r>
        <w:rPr>
          <w:color w:val="000000"/>
          <w:sz w:val="62"/>
          <w:szCs w:val="62"/>
        </w:rPr>
        <w:t>再计算出各组指标占该总体指标的百分比，从而比较各个项目百分比的增减变动, 以此判断有关财务活动的变化趋势。</w:t>
      </w:r>
    </w:p>
    <w:p w14:paraId="0A4E923F" w14:textId="77777777" w:rsidR="00D4209A" w:rsidRDefault="00D4209A" w:rsidP="00D4209A">
      <w:pPr>
        <w:pStyle w:val="Bodytext10"/>
        <w:spacing w:after="480" w:line="276" w:lineRule="auto"/>
        <w:jc w:val="both"/>
        <w:rPr>
          <w:sz w:val="62"/>
          <w:szCs w:val="62"/>
        </w:rPr>
      </w:pPr>
      <w:r>
        <w:rPr>
          <w:noProof/>
        </w:rPr>
        <mc:AlternateContent>
          <mc:Choice Requires="wps">
            <w:drawing>
              <wp:anchor distT="0" distB="0" distL="0" distR="0" simplePos="0" relativeHeight="251735040" behindDoc="0" locked="0" layoutInCell="1" allowOverlap="1" wp14:anchorId="5E022741" wp14:editId="13A8D27D">
                <wp:simplePos x="0" y="0"/>
                <wp:positionH relativeFrom="page">
                  <wp:posOffset>5987415</wp:posOffset>
                </wp:positionH>
                <wp:positionV relativeFrom="paragraph">
                  <wp:posOffset>101600</wp:posOffset>
                </wp:positionV>
                <wp:extent cx="316865" cy="243840"/>
                <wp:effectExtent l="0" t="0" r="0" b="0"/>
                <wp:wrapSquare wrapText="bothSides"/>
                <wp:docPr id="892" name="Shape 892"/>
                <wp:cNvGraphicFramePr/>
                <a:graphic xmlns:a="http://schemas.openxmlformats.org/drawingml/2006/main">
                  <a:graphicData uri="http://schemas.microsoft.com/office/word/2010/wordprocessingShape">
                    <wps:wsp>
                      <wps:cNvSpPr txBox="1"/>
                      <wps:spPr>
                        <a:xfrm>
                          <a:off x="0" y="0"/>
                          <a:ext cx="316865" cy="243840"/>
                        </a:xfrm>
                        <a:prstGeom prst="rect">
                          <a:avLst/>
                        </a:prstGeom>
                        <a:noFill/>
                      </wps:spPr>
                      <wps:txbx>
                        <w:txbxContent>
                          <w:p w14:paraId="533D462B" w14:textId="77777777" w:rsidR="00D4209A" w:rsidRDefault="00D4209A" w:rsidP="00D4209A">
                            <w:pPr>
                              <w:pStyle w:val="Other10"/>
                              <w:pBdr>
                                <w:top w:val="single" w:sz="0" w:space="0" w:color="484848"/>
                                <w:left w:val="single" w:sz="0" w:space="0" w:color="484848"/>
                                <w:bottom w:val="single" w:sz="0" w:space="0" w:color="484848"/>
                                <w:right w:val="single" w:sz="0" w:space="0" w:color="484848"/>
                              </w:pBdr>
                              <w:shd w:val="clear" w:color="auto" w:fill="484848"/>
                              <w:spacing w:after="0"/>
                              <w:rPr>
                                <w:sz w:val="32"/>
                                <w:szCs w:val="32"/>
                              </w:rPr>
                            </w:pPr>
                            <w:r>
                              <w:rPr>
                                <w:rFonts w:ascii="Times New Roman" w:eastAsia="Times New Roman" w:hAnsi="Times New Roman" w:cs="Times New Roman"/>
                                <w:color w:val="FFFFFF"/>
                                <w:sz w:val="32"/>
                                <w:szCs w:val="32"/>
                              </w:rPr>
                              <w:t>Fit</w:t>
                            </w:r>
                          </w:p>
                        </w:txbxContent>
                      </wps:txbx>
                      <wps:bodyPr wrap="none" lIns="0" tIns="0" rIns="0" bIns="0"/>
                    </wps:wsp>
                  </a:graphicData>
                </a:graphic>
              </wp:anchor>
            </w:drawing>
          </mc:Choice>
          <mc:Fallback>
            <w:pict>
              <v:shape w14:anchorId="5E022741" id="Shape 892" o:spid="_x0000_s1099" type="#_x0000_t202" style="position:absolute;left:0;text-align:left;margin-left:471.45pt;margin-top:8pt;width:24.95pt;height:19.2pt;z-index:251735040;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Ro8wfAEAAO0CAAAOAAAAZHJzL2Uyb0RvYy54bWysUstOwzAQvCPxD5bvNOmDUkVNK6GqCAkB&#13;&#10;UuEDHMduLMVeyzZN+vesTdMiuCEum/WuMzs74+W61y05COcVmJKORzklwnColdmX9P1te7OgxAdm&#13;&#10;ataCESU9Ck/Xq+urZWcLMYEG2lo4giDGF50taROCLbLM80Zo5kdghcGmBKdZwKPbZ7VjHaLrNpvk&#13;&#10;+TzrwNXWARfeY3Xz1aSrhC+l4OFFSi8CaUuK3EKKLsUqxmy1ZMXeMdsofqLB/sBCM2Vw6BlqwwIj&#13;&#10;H079gtKKO/Agw4iDzkBKxUXaAbcZ5z+22TXMirQLiuPtWSb/f7D8+bCzr46E/h56NDAK0llfeCzG&#13;&#10;fXrpdPwiU4J9lPB4lk30gXAsTsfzxfyWEo6tyWy6mCVZs8vP1vnwIECTmJTUoStJLHZ48gEH4tXh&#13;&#10;SpxlYKvaNtYvTGIW+qonqi7p3XSgWUF9RPYdGlhSgy+MkvbRoD7R6yFxQ1KdkgEaNU3DT/5H076f&#13;&#10;E4HLK119AgAA//8DAFBLAwQUAAYACAAAACEALDXGzeIAAAAOAQAADwAAAGRycy9kb3ducmV2Lnht&#13;&#10;bEyPzW6DMBCE75H6DtZW6i2xQTQKBBNV/Tk2UtJeejN4AyTYRrZJ6Nt3e2ovK61mdna+cjebgV3R&#13;&#10;h95ZCclKAEPbON3bVsLnx9tyAyxEZbUanEUJ3xhgV90tSlVod7MHvB5jyyjEhkJJ6GIcC85D06FR&#13;&#10;YeVGtKSdnDcq0upbrr26UbgZeCrEmhvVW/rQqRGfO2wux8lIOL3vL+fX6SDOrdjgV+JxrpO9lA/3&#13;&#10;88uWxtMWWMQ5/l3ALwP1h4qK1W6yOrBBQp6lOVlJWBMYGfI8JaBawmOWAa9K/h+j+gEAAP//AwBQ&#13;&#10;SwECLQAUAAYACAAAACEAtoM4kv4AAADhAQAAEwAAAAAAAAAAAAAAAAAAAAAAW0NvbnRlbnRfVHlw&#13;&#10;ZXNdLnhtbFBLAQItABQABgAIAAAAIQA4/SH/1gAAAJQBAAALAAAAAAAAAAAAAAAAAC8BAABfcmVs&#13;&#10;cy8ucmVsc1BLAQItABQABgAIAAAAIQAfRo8wfAEAAO0CAAAOAAAAAAAAAAAAAAAAAC4CAABkcnMv&#13;&#10;ZTJvRG9jLnhtbFBLAQItABQABgAIAAAAIQAsNcbN4gAAAA4BAAAPAAAAAAAAAAAAAAAAANYDAABk&#13;&#10;cnMvZG93bnJldi54bWxQSwUGAAAAAAQABADzAAAA5QQAAAAA&#13;&#10;" filled="f" stroked="f">
                <v:textbox inset="0,0,0,0">
                  <w:txbxContent>
                    <w:p w14:paraId="533D462B" w14:textId="77777777" w:rsidR="00D4209A" w:rsidRDefault="00D4209A" w:rsidP="00D4209A">
                      <w:pPr>
                        <w:pStyle w:val="Other10"/>
                        <w:pBdr>
                          <w:top w:val="single" w:sz="0" w:space="0" w:color="484848"/>
                          <w:left w:val="single" w:sz="0" w:space="0" w:color="484848"/>
                          <w:bottom w:val="single" w:sz="0" w:space="0" w:color="484848"/>
                          <w:right w:val="single" w:sz="0" w:space="0" w:color="484848"/>
                        </w:pBdr>
                        <w:shd w:val="clear" w:color="auto" w:fill="484848"/>
                        <w:spacing w:after="0"/>
                        <w:rPr>
                          <w:sz w:val="32"/>
                          <w:szCs w:val="32"/>
                        </w:rPr>
                      </w:pPr>
                      <w:r>
                        <w:rPr>
                          <w:rFonts w:ascii="Times New Roman" w:eastAsia="Times New Roman" w:hAnsi="Times New Roman" w:cs="Times New Roman"/>
                          <w:color w:val="FFFFFF"/>
                          <w:sz w:val="32"/>
                          <w:szCs w:val="32"/>
                        </w:rPr>
                        <w:t>Fit</w:t>
                      </w:r>
                    </w:p>
                  </w:txbxContent>
                </v:textbox>
                <w10:wrap type="square" anchorx="page"/>
              </v:shape>
            </w:pict>
          </mc:Fallback>
        </mc:AlternateContent>
      </w:r>
      <w:r>
        <w:rPr>
          <w:color w:val="000000"/>
          <w:sz w:val="62"/>
          <w:szCs w:val="62"/>
        </w:rPr>
        <w:t>这种方法比前述两种方法更能准确地分析企业财务活动的发展趋势。它既可用于同 一企业不同时期财务状况的纵向比较，又可用于不同企业之间的横向比较。同时，这种 方法能消除不同时期(或不同企业)之间业务规模差异的影响，有利于分析企业的耗费 水平和盈利水平。</w:t>
      </w:r>
    </w:p>
    <w:p w14:paraId="034D36E9" w14:textId="77777777" w:rsidR="00D4209A" w:rsidRDefault="00D4209A" w:rsidP="00D4209A">
      <w:pPr>
        <w:pStyle w:val="Bodytext30"/>
        <w:numPr>
          <w:ilvl w:val="0"/>
          <w:numId w:val="27"/>
        </w:numPr>
        <w:spacing w:after="660"/>
        <w:ind w:left="1320"/>
        <w:jc w:val="both"/>
        <w:rPr>
          <w:sz w:val="60"/>
          <w:szCs w:val="60"/>
        </w:rPr>
      </w:pPr>
      <w:bookmarkStart w:id="206" w:name="bookmark485"/>
      <w:bookmarkEnd w:id="206"/>
      <w:r>
        <w:rPr>
          <w:color w:val="000000"/>
          <w:sz w:val="60"/>
          <w:szCs w:val="60"/>
        </w:rPr>
        <w:t>比率分析法</w:t>
      </w:r>
    </w:p>
    <w:p w14:paraId="444028B7" w14:textId="77777777" w:rsidR="00D4209A" w:rsidRDefault="00D4209A" w:rsidP="00D4209A">
      <w:pPr>
        <w:pStyle w:val="Bodytext10"/>
        <w:spacing w:after="80" w:line="276" w:lineRule="auto"/>
        <w:jc w:val="both"/>
        <w:rPr>
          <w:sz w:val="62"/>
          <w:szCs w:val="62"/>
        </w:rPr>
      </w:pPr>
      <w:r>
        <w:rPr>
          <w:noProof/>
        </w:rPr>
        <mc:AlternateContent>
          <mc:Choice Requires="wps">
            <w:drawing>
              <wp:anchor distT="0" distB="0" distL="0" distR="0" simplePos="0" relativeHeight="251736064" behindDoc="0" locked="0" layoutInCell="1" allowOverlap="1" wp14:anchorId="4E9FD223" wp14:editId="644D628D">
                <wp:simplePos x="0" y="0"/>
                <wp:positionH relativeFrom="page">
                  <wp:posOffset>7237095</wp:posOffset>
                </wp:positionH>
                <wp:positionV relativeFrom="paragraph">
                  <wp:posOffset>88900</wp:posOffset>
                </wp:positionV>
                <wp:extent cx="304800" cy="243840"/>
                <wp:effectExtent l="0" t="0" r="0" b="0"/>
                <wp:wrapSquare wrapText="bothSides"/>
                <wp:docPr id="894" name="Shape 894"/>
                <wp:cNvGraphicFramePr/>
                <a:graphic xmlns:a="http://schemas.openxmlformats.org/drawingml/2006/main">
                  <a:graphicData uri="http://schemas.microsoft.com/office/word/2010/wordprocessingShape">
                    <wps:wsp>
                      <wps:cNvSpPr txBox="1"/>
                      <wps:spPr>
                        <a:xfrm>
                          <a:off x="0" y="0"/>
                          <a:ext cx="304800" cy="243840"/>
                        </a:xfrm>
                        <a:prstGeom prst="rect">
                          <a:avLst/>
                        </a:prstGeom>
                        <a:noFill/>
                      </wps:spPr>
                      <wps:txbx>
                        <w:txbxContent>
                          <w:p w14:paraId="20D5EC7D" w14:textId="77777777" w:rsidR="00D4209A" w:rsidRDefault="00D4209A" w:rsidP="00D4209A">
                            <w:pPr>
                              <w:pStyle w:val="Other10"/>
                              <w:pBdr>
                                <w:top w:val="single" w:sz="0" w:space="0" w:color="484848"/>
                                <w:left w:val="single" w:sz="0" w:space="0" w:color="484848"/>
                                <w:bottom w:val="single" w:sz="0" w:space="0" w:color="484848"/>
                                <w:right w:val="single" w:sz="0" w:space="0" w:color="484848"/>
                              </w:pBdr>
                              <w:shd w:val="clear" w:color="auto" w:fill="484848"/>
                              <w:spacing w:after="0"/>
                              <w:rPr>
                                <w:sz w:val="32"/>
                                <w:szCs w:val="32"/>
                              </w:rPr>
                            </w:pPr>
                            <w:r>
                              <w:rPr>
                                <w:rFonts w:ascii="Times New Roman" w:eastAsia="Times New Roman" w:hAnsi="Times New Roman" w:cs="Times New Roman"/>
                                <w:color w:val="FFFFFF"/>
                                <w:sz w:val="32"/>
                                <w:szCs w:val="32"/>
                              </w:rPr>
                              <w:t>51!</w:t>
                            </w:r>
                          </w:p>
                        </w:txbxContent>
                      </wps:txbx>
                      <wps:bodyPr wrap="none" lIns="0" tIns="0" rIns="0" bIns="0"/>
                    </wps:wsp>
                  </a:graphicData>
                </a:graphic>
              </wp:anchor>
            </w:drawing>
          </mc:Choice>
          <mc:Fallback>
            <w:pict>
              <v:shape w14:anchorId="4E9FD223" id="Shape 894" o:spid="_x0000_s1100" type="#_x0000_t202" style="position:absolute;left:0;text-align:left;margin-left:569.85pt;margin-top:7pt;width:24pt;height:19.2pt;z-index:25173606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YFQegEAAO0CAAAOAAAAZHJzL2Uyb0RvYy54bWysUl1LwzAUfRf8DyHvrt0HOsragYyJICpM&#13;&#10;f0CaJmugyQ1JXLt/701cN9E38eX25t703HPPyWo96I4chPMKTEmnk5wSYTg0yuxL+v62vVlS4gMz&#13;&#10;DevAiJIehafr6vpq1dtCzKCFrhGOIIjxRW9L2oZgiyzzvBWa+QlYYbApwWkW8Oj2WeNYj+i6y2Z5&#13;&#10;fpv14BrrgAvvsbr5atIq4UspeHiR0otAupIit5CiS7GOMatWrNg7ZlvFTzTYH1hopgwOPUNtWGDk&#13;&#10;w6lfUFpxBx5kmHDQGUipuEg74DbT/Mc2u5ZZkXZBcbw9y+T/D5Y/H3b21ZEw3MOABkZBeusLj8W4&#13;&#10;zyCdjl9kSrCPEh7PsokhEI7Feb5Y5tjh2Jot5stFkjW7/GydDw8CNIlJSR26ksRihycfcCBeHa/E&#13;&#10;WQa2quti/cIkZmGoB6Kakt4tRpo1NEdk36OBJTX4wijpHg3qE70eEzcm9SkZoVHTNPzkfzTt+zkR&#13;&#10;uLzS6hMAAP//AwBQSwMEFAAGAAgAAAAhAGHgwx3iAAAAEAEAAA8AAABkcnMvZG93bnJldi54bWxM&#13;&#10;T01PwzAMvSPxHyIjcWNJxmClazohPo5M2uDCLW28tluTVEm6lX+Pd4KL5Wc/P79XrCfbsxOG2Hmn&#13;&#10;QM4EMHS1N51rFHx9vt9lwGLSzujeO1TwgxHW5fVVoXPjz26Lp11qGIm4mGsFbUpDznmsW7Q6zvyA&#13;&#10;jnZ7H6xOBEPDTdBnErc9nwvxyK3uHH1o9YAvLdbH3WgV7D82x8PbuBWHRmT4LQNOldwodXszva6o&#13;&#10;PK+AJZzS3wVcMpB/KMlY5UdnIusJy/unJXGpW1CyC0NmS5pUCh7mC+Blwf8HKX8BAAD//wMAUEsB&#13;&#10;Ai0AFAAGAAgAAAAhALaDOJL+AAAA4QEAABMAAAAAAAAAAAAAAAAAAAAAAFtDb250ZW50X1R5cGVz&#13;&#10;XS54bWxQSwECLQAUAAYACAAAACEAOP0h/9YAAACUAQAACwAAAAAAAAAAAAAAAAAvAQAAX3JlbHMv&#13;&#10;LnJlbHNQSwECLQAUAAYACAAAACEAbZWBUHoBAADtAgAADgAAAAAAAAAAAAAAAAAuAgAAZHJzL2Uy&#13;&#10;b0RvYy54bWxQSwECLQAUAAYACAAAACEAYeDDHeIAAAAQAQAADwAAAAAAAAAAAAAAAADUAwAAZHJz&#13;&#10;L2Rvd25yZXYueG1sUEsFBgAAAAAEAAQA8wAAAOMEAAAAAA==&#13;&#10;" filled="f" stroked="f">
                <v:textbox inset="0,0,0,0">
                  <w:txbxContent>
                    <w:p w14:paraId="20D5EC7D" w14:textId="77777777" w:rsidR="00D4209A" w:rsidRDefault="00D4209A" w:rsidP="00D4209A">
                      <w:pPr>
                        <w:pStyle w:val="Other10"/>
                        <w:pBdr>
                          <w:top w:val="single" w:sz="0" w:space="0" w:color="484848"/>
                          <w:left w:val="single" w:sz="0" w:space="0" w:color="484848"/>
                          <w:bottom w:val="single" w:sz="0" w:space="0" w:color="484848"/>
                          <w:right w:val="single" w:sz="0" w:space="0" w:color="484848"/>
                        </w:pBdr>
                        <w:shd w:val="clear" w:color="auto" w:fill="484848"/>
                        <w:spacing w:after="0"/>
                        <w:rPr>
                          <w:sz w:val="32"/>
                          <w:szCs w:val="32"/>
                        </w:rPr>
                      </w:pPr>
                      <w:r>
                        <w:rPr>
                          <w:rFonts w:ascii="Times New Roman" w:eastAsia="Times New Roman" w:hAnsi="Times New Roman" w:cs="Times New Roman"/>
                          <w:color w:val="FFFFFF"/>
                          <w:sz w:val="32"/>
                          <w:szCs w:val="32"/>
                        </w:rPr>
                        <w:t>51!</w:t>
                      </w:r>
                    </w:p>
                  </w:txbxContent>
                </v:textbox>
                <w10:wrap type="square" anchorx="page"/>
              </v:shape>
            </w:pict>
          </mc:Fallback>
        </mc:AlternateContent>
      </w:r>
      <w:r>
        <w:rPr>
          <w:color w:val="000000"/>
          <w:sz w:val="62"/>
          <w:szCs w:val="62"/>
        </w:rPr>
        <w:t>比率分析法是通过计算各种比率指标来确定经济活动变动程度的分析方法。比率作 为相对数，能够把某些条件下的不可比指标变为可比指标，以利于分析。比率指标主要 有以下三类。</w:t>
      </w:r>
    </w:p>
    <w:p w14:paraId="6C66C46E" w14:textId="77777777" w:rsidR="00D4209A" w:rsidRDefault="00D4209A" w:rsidP="00D4209A">
      <w:pPr>
        <w:pStyle w:val="Bodytext10"/>
        <w:spacing w:after="0" w:line="293" w:lineRule="auto"/>
        <w:ind w:firstLine="1580"/>
        <w:jc w:val="both"/>
        <w:rPr>
          <w:sz w:val="62"/>
          <w:szCs w:val="62"/>
        </w:rPr>
      </w:pPr>
      <w:r>
        <w:rPr>
          <w:rFonts w:ascii="Arial" w:eastAsia="Arial" w:hAnsi="Arial" w:cs="Arial"/>
          <w:color w:val="000000"/>
          <w:sz w:val="66"/>
          <w:szCs w:val="66"/>
        </w:rPr>
        <w:t xml:space="preserve">(1 </w:t>
      </w:r>
      <w:r>
        <w:rPr>
          <w:color w:val="000000"/>
          <w:sz w:val="62"/>
          <w:szCs w:val="62"/>
        </w:rPr>
        <w:t>)构成比率。它又称结构比率，是某项财务指标的各组成部分数值占总体数值的 百分比，反映了总体与部分的关系。</w:t>
      </w:r>
    </w:p>
    <w:p w14:paraId="3D8A9989" w14:textId="77777777" w:rsidR="00D4209A" w:rsidRDefault="00D4209A" w:rsidP="00D4209A">
      <w:pPr>
        <w:pStyle w:val="Bodytext10"/>
        <w:tabs>
          <w:tab w:val="left" w:pos="22354"/>
        </w:tabs>
        <w:spacing w:after="80" w:line="276" w:lineRule="auto"/>
        <w:ind w:left="5660"/>
        <w:rPr>
          <w:sz w:val="66"/>
          <w:szCs w:val="66"/>
        </w:rPr>
      </w:pPr>
      <w:r>
        <w:rPr>
          <w:color w:val="000000"/>
          <w:sz w:val="62"/>
          <w:szCs w:val="62"/>
        </w:rPr>
        <w:t>构成比率=某个组成部分的数值/总体数值</w:t>
      </w:r>
      <w:r>
        <w:rPr>
          <w:rFonts w:ascii="Arial" w:eastAsia="Arial" w:hAnsi="Arial" w:cs="Arial"/>
          <w:color w:val="000000"/>
          <w:sz w:val="66"/>
          <w:szCs w:val="66"/>
        </w:rPr>
        <w:t>xlOO%</w:t>
      </w:r>
      <w:r>
        <w:rPr>
          <w:rFonts w:ascii="Arial" w:eastAsia="Arial" w:hAnsi="Arial" w:cs="Arial"/>
          <w:color w:val="000000"/>
          <w:sz w:val="66"/>
          <w:szCs w:val="66"/>
        </w:rPr>
        <w:tab/>
        <w:t>( 3-20 )</w:t>
      </w:r>
    </w:p>
    <w:p w14:paraId="0930F411" w14:textId="77777777" w:rsidR="00D4209A" w:rsidRDefault="00D4209A" w:rsidP="00D4209A">
      <w:pPr>
        <w:pStyle w:val="Bodytext10"/>
        <w:spacing w:after="0" w:line="305" w:lineRule="auto"/>
        <w:ind w:firstLine="1580"/>
        <w:jc w:val="both"/>
        <w:rPr>
          <w:sz w:val="62"/>
          <w:szCs w:val="62"/>
        </w:rPr>
      </w:pPr>
      <w:r>
        <w:rPr>
          <w:rFonts w:ascii="Arial" w:eastAsia="Arial" w:hAnsi="Arial" w:cs="Arial"/>
          <w:color w:val="000000"/>
          <w:sz w:val="66"/>
          <w:szCs w:val="66"/>
        </w:rPr>
        <w:t xml:space="preserve">(2 </w:t>
      </w:r>
      <w:r>
        <w:rPr>
          <w:color w:val="000000"/>
          <w:sz w:val="62"/>
          <w:szCs w:val="62"/>
        </w:rPr>
        <w:t>)效率比率。它是某项财务活动中所费与所得的比率，反映了投入与产出的关系。 利用效率比率指标可以进行得失比较、考察经营成果、评价经济效益。</w:t>
      </w:r>
    </w:p>
    <w:p w14:paraId="360FD4BE" w14:textId="77777777" w:rsidR="00D4209A" w:rsidRDefault="00D4209A" w:rsidP="00D4209A">
      <w:pPr>
        <w:pStyle w:val="Bodytext10"/>
        <w:numPr>
          <w:ilvl w:val="0"/>
          <w:numId w:val="28"/>
        </w:numPr>
        <w:spacing w:after="400" w:line="295" w:lineRule="auto"/>
        <w:ind w:firstLine="1580"/>
        <w:jc w:val="both"/>
        <w:rPr>
          <w:sz w:val="62"/>
          <w:szCs w:val="62"/>
        </w:rPr>
      </w:pPr>
      <w:bookmarkStart w:id="207" w:name="bookmark486"/>
      <w:bookmarkEnd w:id="207"/>
      <w:r>
        <w:rPr>
          <w:color w:val="000000"/>
          <w:sz w:val="62"/>
          <w:szCs w:val="62"/>
        </w:rPr>
        <w:t>相关比率。它是将某个项目和与其有关但又不同的项目加以对比所得的比率, 反映</w:t>
      </w:r>
      <w:r>
        <w:rPr>
          <w:color w:val="000000"/>
          <w:sz w:val="62"/>
          <w:szCs w:val="62"/>
        </w:rPr>
        <w:lastRenderedPageBreak/>
        <w:t>了有关经济活动的相互关系。利用相关比率指标可以考察与企业有联系的相关业务 安排是否合理，以保障运营活动的顺利进行。</w:t>
      </w:r>
    </w:p>
    <w:p w14:paraId="18614914" w14:textId="77777777" w:rsidR="00D4209A" w:rsidRDefault="00D4209A" w:rsidP="00D4209A">
      <w:pPr>
        <w:pStyle w:val="Bodytext30"/>
        <w:numPr>
          <w:ilvl w:val="0"/>
          <w:numId w:val="27"/>
        </w:numPr>
        <w:spacing w:after="660"/>
        <w:ind w:left="1320"/>
        <w:jc w:val="both"/>
        <w:rPr>
          <w:sz w:val="60"/>
          <w:szCs w:val="60"/>
        </w:rPr>
      </w:pPr>
      <w:bookmarkStart w:id="208" w:name="bookmark487"/>
      <w:bookmarkEnd w:id="208"/>
      <w:r>
        <w:rPr>
          <w:color w:val="000000"/>
          <w:sz w:val="60"/>
          <w:szCs w:val="60"/>
        </w:rPr>
        <w:t>因素分析法</w:t>
      </w:r>
    </w:p>
    <w:p w14:paraId="673D45C0" w14:textId="77777777" w:rsidR="00D4209A" w:rsidRDefault="00D4209A" w:rsidP="00D4209A">
      <w:pPr>
        <w:pStyle w:val="Bodytext10"/>
        <w:spacing w:after="80" w:line="276" w:lineRule="auto"/>
        <w:ind w:firstLine="1320"/>
        <w:jc w:val="both"/>
        <w:rPr>
          <w:sz w:val="62"/>
          <w:szCs w:val="62"/>
        </w:rPr>
      </w:pPr>
      <w:r>
        <w:rPr>
          <w:color w:val="000000"/>
          <w:sz w:val="62"/>
          <w:szCs w:val="62"/>
        </w:rPr>
        <w:t>因素分析法是依据分析指标与其影响因素的关系，从数量上确定各因素对分析指标 的影响方向和程度的一种方法。采用这种方法的出发点在于，当有若干因素对分析指标 发生影响时，假定其他因素都无变化，顺序确定每一个因素单独变化所产生的影响。因 素分析法可分为以下两种方法。</w:t>
      </w:r>
    </w:p>
    <w:p w14:paraId="34A9CD83" w14:textId="77777777" w:rsidR="00D4209A" w:rsidRDefault="00D4209A" w:rsidP="00D4209A">
      <w:pPr>
        <w:pStyle w:val="Bodytext10"/>
        <w:numPr>
          <w:ilvl w:val="0"/>
          <w:numId w:val="29"/>
        </w:numPr>
        <w:tabs>
          <w:tab w:val="left" w:pos="2849"/>
        </w:tabs>
        <w:spacing w:after="0" w:line="290" w:lineRule="auto"/>
        <w:ind w:firstLine="1580"/>
        <w:jc w:val="both"/>
        <w:rPr>
          <w:sz w:val="62"/>
          <w:szCs w:val="62"/>
        </w:rPr>
      </w:pPr>
      <w:r>
        <w:rPr>
          <w:noProof/>
        </w:rPr>
        <mc:AlternateContent>
          <mc:Choice Requires="wps">
            <w:drawing>
              <wp:anchor distT="0" distB="0" distL="0" distR="0" simplePos="0" relativeHeight="251737088" behindDoc="0" locked="0" layoutInCell="1" allowOverlap="1" wp14:anchorId="07CAB343" wp14:editId="064BC45F">
                <wp:simplePos x="0" y="0"/>
                <wp:positionH relativeFrom="page">
                  <wp:posOffset>11784330</wp:posOffset>
                </wp:positionH>
                <wp:positionV relativeFrom="paragraph">
                  <wp:posOffset>584200</wp:posOffset>
                </wp:positionV>
                <wp:extent cx="323215" cy="506095"/>
                <wp:effectExtent l="0" t="0" r="0" b="0"/>
                <wp:wrapSquare wrapText="bothSides"/>
                <wp:docPr id="896" name="Shape 896"/>
                <wp:cNvGraphicFramePr/>
                <a:graphic xmlns:a="http://schemas.openxmlformats.org/drawingml/2006/main">
                  <a:graphicData uri="http://schemas.microsoft.com/office/word/2010/wordprocessingShape">
                    <wps:wsp>
                      <wps:cNvSpPr txBox="1"/>
                      <wps:spPr>
                        <a:xfrm>
                          <a:off x="0" y="0"/>
                          <a:ext cx="323215" cy="506095"/>
                        </a:xfrm>
                        <a:prstGeom prst="rect">
                          <a:avLst/>
                        </a:prstGeom>
                        <a:noFill/>
                      </wps:spPr>
                      <wps:txbx>
                        <w:txbxContent>
                          <w:p w14:paraId="6DD1F919" w14:textId="77777777" w:rsidR="00D4209A" w:rsidRDefault="00D4209A" w:rsidP="00D4209A">
                            <w:pPr>
                              <w:pStyle w:val="Bodytext20"/>
                              <w:pBdr>
                                <w:top w:val="single" w:sz="0" w:space="0" w:color="484848"/>
                                <w:left w:val="single" w:sz="0" w:space="0" w:color="484848"/>
                                <w:bottom w:val="single" w:sz="0" w:space="0" w:color="484848"/>
                                <w:right w:val="single" w:sz="0" w:space="0" w:color="484848"/>
                              </w:pBdr>
                              <w:shd w:val="clear" w:color="auto" w:fill="484848"/>
                              <w:spacing w:after="0"/>
                              <w:ind w:left="0"/>
                              <w:jc w:val="right"/>
                              <w:rPr>
                                <w:sz w:val="68"/>
                                <w:szCs w:val="68"/>
                              </w:rPr>
                            </w:pPr>
                            <w:r>
                              <w:rPr>
                                <w:color w:val="FFFFFF"/>
                                <w:sz w:val="68"/>
                                <w:szCs w:val="68"/>
                              </w:rPr>
                              <w:t>Ti</w:t>
                            </w:r>
                          </w:p>
                        </w:txbxContent>
                      </wps:txbx>
                      <wps:bodyPr wrap="none" lIns="0" tIns="0" rIns="0" bIns="0"/>
                    </wps:wsp>
                  </a:graphicData>
                </a:graphic>
              </wp:anchor>
            </w:drawing>
          </mc:Choice>
          <mc:Fallback>
            <w:pict>
              <v:shape w14:anchorId="07CAB343" id="Shape 896" o:spid="_x0000_s1101" type="#_x0000_t202" style="position:absolute;left:0;text-align:left;margin-left:927.9pt;margin-top:46pt;width:25.45pt;height:39.85pt;z-index:25173708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dGewEAAO0CAAAOAAAAZHJzL2Uyb0RvYy54bWysUlFLwzAQfhf8DyHvrl3HppZ1AxkTQVSY&#13;&#10;/oAsTdZAkwtJXLt/7yVbN9E38eV6uUu/++77Ml/2uiV74bwCU9HxKKdEGA61MruKfryvb+4o8YGZ&#13;&#10;mrVgREUPwtPl4vpq3tlSFNBAWwtHEMT4srMVbUKwZZZ53gjN/AisMNiU4DQLeHS7rHasQ3TdZkWe&#13;&#10;z7IOXG0dcOE9VlfHJl0kfCkFD69SehFIW1HkFlJ0KW5jzBZzVu4cs43iJxrsDyw0UwaHnqFWLDDy&#13;&#10;6dQvKK24Aw8yjDjoDKRUXKQdcJtx/mObTcOsSLugON6eZfL/B8tf9hv75kjoH6BHA6MgnfWlx2Lc&#13;&#10;p5dOxy8yJdhHCQ9n2UQfCMfipJgU4yklHFvTfJbfTyNKdvnZOh8eBWgSk4o6dCWJxfbPPhyvDlfi&#13;&#10;LANr1baxfmESs9Bve6Lqit6mAbG0hfqA7Ds0sKIGXxgl7ZNBfaLXQ+KGZHtKBmjUNPE8+R9N+35O&#13;&#10;BC6vdPEFAAD//wMAUEsDBBQABgAIAAAAIQAgULx04wAAABEBAAAPAAAAZHJzL2Rvd25yZXYueG1s&#13;&#10;TI9Pb8IwDMXvk/gOkZF2G0mRoKU0RdP+HIcE22W3tDFtoUmqJIXu28+ctovlJ9vP71fsJtOzK/rQ&#13;&#10;OSshWQhgaGunO9tI+Pp8f8qAhaisVr2zKOEHA+zK2UOhcu1u9oDXY2wYmdiQKwltjEPOeahbNCos&#13;&#10;3ICWZifnjYokfcO1VzcyNz1fCrHmRnWWPrRqwJcW68txNBJOH/vL+W08iHMjMvxOPE5VspfycT69&#13;&#10;bqk8b4FFnOLfBdwZKD+UFKxyo9WB9aSz1YoAooTNksjuGxuxToFV1KVJCrws+H+S8hcAAP//AwBQ&#13;&#10;SwECLQAUAAYACAAAACEAtoM4kv4AAADhAQAAEwAAAAAAAAAAAAAAAAAAAAAAW0NvbnRlbnRfVHlw&#13;&#10;ZXNdLnhtbFBLAQItABQABgAIAAAAIQA4/SH/1gAAAJQBAAALAAAAAAAAAAAAAAAAAC8BAABfcmVs&#13;&#10;cy8ucmVsc1BLAQItABQABgAIAAAAIQBA+LdGewEAAO0CAAAOAAAAAAAAAAAAAAAAAC4CAABkcnMv&#13;&#10;ZTJvRG9jLnhtbFBLAQItABQABgAIAAAAIQAgULx04wAAABEBAAAPAAAAAAAAAAAAAAAAANUDAABk&#13;&#10;cnMvZG93bnJldi54bWxQSwUGAAAAAAQABADzAAAA5QQAAAAA&#13;&#10;" filled="f" stroked="f">
                <v:textbox inset="0,0,0,0">
                  <w:txbxContent>
                    <w:p w14:paraId="6DD1F919" w14:textId="77777777" w:rsidR="00D4209A" w:rsidRDefault="00D4209A" w:rsidP="00D4209A">
                      <w:pPr>
                        <w:pStyle w:val="Bodytext20"/>
                        <w:pBdr>
                          <w:top w:val="single" w:sz="0" w:space="0" w:color="484848"/>
                          <w:left w:val="single" w:sz="0" w:space="0" w:color="484848"/>
                          <w:bottom w:val="single" w:sz="0" w:space="0" w:color="484848"/>
                          <w:right w:val="single" w:sz="0" w:space="0" w:color="484848"/>
                        </w:pBdr>
                        <w:shd w:val="clear" w:color="auto" w:fill="484848"/>
                        <w:spacing w:after="0"/>
                        <w:ind w:left="0"/>
                        <w:jc w:val="right"/>
                        <w:rPr>
                          <w:sz w:val="68"/>
                          <w:szCs w:val="68"/>
                        </w:rPr>
                      </w:pPr>
                      <w:r>
                        <w:rPr>
                          <w:color w:val="FFFFFF"/>
                          <w:sz w:val="68"/>
                          <w:szCs w:val="68"/>
                        </w:rPr>
                        <w:t>Ti</w:t>
                      </w:r>
                    </w:p>
                  </w:txbxContent>
                </v:textbox>
                <w10:wrap type="square" anchorx="page"/>
              </v:shape>
            </w:pict>
          </mc:Fallback>
        </mc:AlternateContent>
      </w:r>
      <w:bookmarkStart w:id="209" w:name="bookmark488"/>
      <w:bookmarkEnd w:id="209"/>
      <w:r>
        <w:rPr>
          <w:color w:val="000000"/>
          <w:sz w:val="62"/>
          <w:szCs w:val="62"/>
        </w:rPr>
        <w:t>连环替代法。它是将分析指标分解为各个可以计量的因素，并根据各个因素之 间的依存关系，顺序用各个因素的比较值(通常为实际值)替代基准值(通常为标准值 或计划值)，据以测定各个因素对分析指标的影响。</w:t>
      </w:r>
    </w:p>
    <w:p w14:paraId="713DF09B" w14:textId="77777777" w:rsidR="00D4209A" w:rsidRDefault="00D4209A" w:rsidP="00D4209A">
      <w:pPr>
        <w:pStyle w:val="Bodytext10"/>
        <w:numPr>
          <w:ilvl w:val="0"/>
          <w:numId w:val="29"/>
        </w:numPr>
        <w:tabs>
          <w:tab w:val="left" w:pos="2849"/>
        </w:tabs>
        <w:spacing w:after="80" w:line="310" w:lineRule="auto"/>
        <w:ind w:left="1580"/>
        <w:jc w:val="both"/>
        <w:rPr>
          <w:sz w:val="62"/>
          <w:szCs w:val="62"/>
        </w:rPr>
        <w:sectPr w:rsidR="00D4209A">
          <w:headerReference w:type="even" r:id="rId70"/>
          <w:headerReference w:type="default" r:id="rId71"/>
          <w:footerReference w:type="even" r:id="rId72"/>
          <w:footerReference w:type="default" r:id="rId73"/>
          <w:pgSz w:w="30269" w:h="31680"/>
          <w:pgMar w:top="518" w:right="2555" w:bottom="0" w:left="2620" w:header="0" w:footer="3" w:gutter="0"/>
          <w:pgNumType w:start="12"/>
          <w:cols w:space="720"/>
          <w:noEndnote/>
          <w:docGrid w:linePitch="360"/>
        </w:sectPr>
      </w:pPr>
      <w:bookmarkStart w:id="210" w:name="bookmark489"/>
      <w:bookmarkEnd w:id="210"/>
      <w:r>
        <w:rPr>
          <w:color w:val="000000"/>
          <w:sz w:val="62"/>
          <w:szCs w:val="62"/>
        </w:rPr>
        <w:t>差额分析法。它是连环替代法的一种简化形式，它利用各个因素的比较值与基</w:t>
      </w:r>
    </w:p>
    <w:p w14:paraId="7044583A" w14:textId="77777777" w:rsidR="00D4209A" w:rsidRDefault="00D4209A" w:rsidP="00D4209A">
      <w:pPr>
        <w:pStyle w:val="Bodytext10"/>
        <w:spacing w:after="1520" w:line="240" w:lineRule="auto"/>
        <w:jc w:val="both"/>
        <w:rPr>
          <w:sz w:val="62"/>
          <w:szCs w:val="62"/>
        </w:rPr>
      </w:pPr>
      <w:r>
        <w:rPr>
          <w:color w:val="000000"/>
          <w:sz w:val="62"/>
          <w:szCs w:val="62"/>
        </w:rPr>
        <w:lastRenderedPageBreak/>
        <w:t>准值之间的差额来计算各个因素对分析指标的影响。</w:t>
      </w:r>
    </w:p>
    <w:p w14:paraId="08F994E5" w14:textId="77777777" w:rsidR="00D4209A" w:rsidRDefault="00D4209A" w:rsidP="00D4209A">
      <w:pPr>
        <w:pStyle w:val="Heading410"/>
        <w:keepNext/>
        <w:keepLines/>
        <w:spacing w:after="1620"/>
        <w:ind w:left="1300"/>
        <w:rPr>
          <w:sz w:val="86"/>
          <w:szCs w:val="86"/>
        </w:rPr>
      </w:pPr>
      <w:bookmarkStart w:id="211" w:name="bookmark490"/>
      <w:bookmarkStart w:id="212" w:name="bookmark491"/>
      <w:bookmarkStart w:id="213" w:name="bookmark492"/>
      <w:r>
        <w:rPr>
          <w:rFonts w:ascii="Times New Roman" w:eastAsia="Times New Roman" w:hAnsi="Times New Roman" w:cs="Times New Roman"/>
          <w:b/>
          <w:bCs/>
          <w:color w:val="000000"/>
          <w:sz w:val="86"/>
          <w:szCs w:val="86"/>
        </w:rPr>
        <w:t>3.8.3</w:t>
      </w:r>
      <w:r>
        <w:rPr>
          <w:color w:val="000000"/>
          <w:sz w:val="86"/>
          <w:szCs w:val="86"/>
        </w:rPr>
        <w:t>基本财务指标</w:t>
      </w:r>
      <w:bookmarkEnd w:id="211"/>
      <w:bookmarkEnd w:id="212"/>
      <w:bookmarkEnd w:id="213"/>
    </w:p>
    <w:p w14:paraId="69D1D75A" w14:textId="77777777" w:rsidR="00D4209A" w:rsidRDefault="00D4209A" w:rsidP="00D4209A">
      <w:pPr>
        <w:pStyle w:val="Bodytext10"/>
        <w:numPr>
          <w:ilvl w:val="0"/>
          <w:numId w:val="30"/>
        </w:numPr>
        <w:spacing w:after="600" w:line="240" w:lineRule="auto"/>
        <w:ind w:firstLine="1320"/>
        <w:jc w:val="both"/>
        <w:rPr>
          <w:sz w:val="62"/>
          <w:szCs w:val="62"/>
        </w:rPr>
      </w:pPr>
      <w:bookmarkStart w:id="214" w:name="bookmark493"/>
      <w:bookmarkEnd w:id="214"/>
      <w:r>
        <w:rPr>
          <w:color w:val="000000"/>
          <w:sz w:val="62"/>
          <w:szCs w:val="62"/>
        </w:rPr>
        <w:t>短期偿债能力指标</w:t>
      </w:r>
    </w:p>
    <w:p w14:paraId="323F8072" w14:textId="77777777" w:rsidR="00D4209A" w:rsidRDefault="00D4209A" w:rsidP="00D4209A">
      <w:pPr>
        <w:pStyle w:val="Bodytext10"/>
        <w:spacing w:after="0" w:line="288" w:lineRule="auto"/>
        <w:ind w:firstLine="1320"/>
        <w:jc w:val="both"/>
        <w:rPr>
          <w:sz w:val="62"/>
          <w:szCs w:val="62"/>
        </w:rPr>
      </w:pPr>
      <w:r>
        <w:rPr>
          <w:color w:val="000000"/>
          <w:sz w:val="62"/>
          <w:szCs w:val="62"/>
        </w:rPr>
        <w:t>偿债能力是指企业偿还债务(包括本金和利息)的能力。偿债能力指标包括短期偿 债能力指标和长期偿债能力指标。</w:t>
      </w:r>
    </w:p>
    <w:p w14:paraId="492F6CB5" w14:textId="77777777" w:rsidR="00D4209A" w:rsidRDefault="00D4209A" w:rsidP="00D4209A">
      <w:pPr>
        <w:pStyle w:val="Bodytext10"/>
        <w:spacing w:after="0" w:line="240" w:lineRule="auto"/>
        <w:jc w:val="both"/>
        <w:rPr>
          <w:sz w:val="62"/>
          <w:szCs w:val="62"/>
        </w:rPr>
      </w:pPr>
      <w:r>
        <w:rPr>
          <w:noProof/>
        </w:rPr>
        <mc:AlternateContent>
          <mc:Choice Requires="wps">
            <w:drawing>
              <wp:anchor distT="0" distB="0" distL="0" distR="0" simplePos="0" relativeHeight="251738112" behindDoc="0" locked="0" layoutInCell="1" allowOverlap="1" wp14:anchorId="23B91860" wp14:editId="0EE8E6A1">
                <wp:simplePos x="0" y="0"/>
                <wp:positionH relativeFrom="page">
                  <wp:posOffset>15144750</wp:posOffset>
                </wp:positionH>
                <wp:positionV relativeFrom="paragraph">
                  <wp:posOffset>38100</wp:posOffset>
                </wp:positionV>
                <wp:extent cx="237490" cy="286385"/>
                <wp:effectExtent l="0" t="0" r="0" b="0"/>
                <wp:wrapSquare wrapText="bothSides"/>
                <wp:docPr id="902" name="Shape 902"/>
                <wp:cNvGraphicFramePr/>
                <a:graphic xmlns:a="http://schemas.openxmlformats.org/drawingml/2006/main">
                  <a:graphicData uri="http://schemas.microsoft.com/office/word/2010/wordprocessingShape">
                    <wps:wsp>
                      <wps:cNvSpPr txBox="1"/>
                      <wps:spPr>
                        <a:xfrm>
                          <a:off x="0" y="0"/>
                          <a:ext cx="237490" cy="286385"/>
                        </a:xfrm>
                        <a:prstGeom prst="rect">
                          <a:avLst/>
                        </a:prstGeom>
                        <a:noFill/>
                      </wps:spPr>
                      <wps:txbx>
                        <w:txbxContent>
                          <w:p w14:paraId="6DA99AC5" w14:textId="77777777" w:rsidR="00D4209A" w:rsidRDefault="00D4209A" w:rsidP="00D4209A">
                            <w:pPr>
                              <w:pStyle w:val="Bodytext80"/>
                              <w:pBdr>
                                <w:top w:val="single" w:sz="0" w:space="0" w:color="888888"/>
                                <w:left w:val="single" w:sz="0" w:space="0" w:color="888888"/>
                                <w:bottom w:val="single" w:sz="0" w:space="0" w:color="888888"/>
                                <w:right w:val="single" w:sz="0" w:space="0" w:color="888888"/>
                              </w:pBdr>
                              <w:shd w:val="clear" w:color="auto" w:fill="888888"/>
                              <w:ind w:right="0"/>
                            </w:pPr>
                            <w:r>
                              <w:rPr>
                                <w:color w:val="FFFFFF"/>
                              </w:rPr>
                              <w:t>=.</w:t>
                            </w:r>
                          </w:p>
                        </w:txbxContent>
                      </wps:txbx>
                      <wps:bodyPr wrap="none" lIns="0" tIns="0" rIns="0" bIns="0"/>
                    </wps:wsp>
                  </a:graphicData>
                </a:graphic>
              </wp:anchor>
            </w:drawing>
          </mc:Choice>
          <mc:Fallback>
            <w:pict>
              <v:shape w14:anchorId="23B91860" id="Shape 902" o:spid="_x0000_s1102" type="#_x0000_t202" style="position:absolute;left:0;text-align:left;margin-left:1192.5pt;margin-top:3pt;width:18.7pt;height:22.55pt;z-index:251738112;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k9xewEAAO0CAAAOAAAAZHJzL2Uyb0RvYy54bWysUtFOwyAUfTfxHwjvrl2n22zWLTHLjIlR&#13;&#10;k+kHUAorSeESwLX7ey/duhl9M75cLvfC4dxzWKw63ZC9cF6BKeh4lFIiDIdKmV1BP943N3NKfGCm&#13;&#10;Yg0YUdCD8HS1vL5atDYXGdTQVMIRBDE+b21B6xBsniSe10IzPwIrDDYlOM0Cbt0uqRxrEV03SZam&#13;&#10;06QFV1kHXHiP1fWxSZc9vpSCh1cpvQikKShyC310fSxjTJYLlu8cs7XiJxrsDyw0UwYfPUOtWWDk&#13;&#10;06lfUFpxBx5kGHHQCUipuOhnwGnG6Y9ptjWzop8FxfH2LJP/P1j+st/aN0dC9wAdGhgFaa3PPRbj&#13;&#10;PJ10Oq7IlGAfJTycZRNdIByL2WR2e48djq1sPp3M7yJKcrlsnQ+PAjSJSUEdutKLxfbPPhyPDkfi&#13;&#10;WwY2qmli/cIkZqErO6Kqgs6mA80SqgOyb9HAghr8YZQ0Twb1iV4PiRuS8pQM0Khpz/PkfzTt+74n&#13;&#10;cPmlyy8AAAD//wMAUEsDBBQABgAIAAAAIQDMou204wAAAA8BAAAPAAAAZHJzL2Rvd25yZXYueG1s&#13;&#10;TI9NT8MwDIbvSPyHyEjcWD7YpqprOiE+jkza4MItbby2W5NUTbqVf485wcWWZft936fYzq5nFxxj&#13;&#10;F7wGuRDA0NfBdr7R8Pnx9pABi8l4a/rgUcM3RtiWtzeFyW24+j1eDqlhJOJjbjS0KQ0557Fu0Zm4&#13;&#10;CAN62h3D6EyicWy4Hc2VxF3PlRBr7kznyaE1Az63WJ8Pk9NwfN+dT6/TXpwakeGXHHGu5E7r+7v5&#13;&#10;ZUPlaQMs4Zz+PuCXgfJDScGqMHkbWa9BPWYrIkoa1tToQC2VWgKrNKykBF4W/D9H+QMAAP//AwBQ&#13;&#10;SwECLQAUAAYACAAAACEAtoM4kv4AAADhAQAAEwAAAAAAAAAAAAAAAAAAAAAAW0NvbnRlbnRfVHlw&#13;&#10;ZXNdLnhtbFBLAQItABQABgAIAAAAIQA4/SH/1gAAAJQBAAALAAAAAAAAAAAAAAAAAC8BAABfcmVs&#13;&#10;cy8ucmVsc1BLAQItABQABgAIAAAAIQBUpk9xewEAAO0CAAAOAAAAAAAAAAAAAAAAAC4CAABkcnMv&#13;&#10;ZTJvRG9jLnhtbFBLAQItABQABgAIAAAAIQDMou204wAAAA8BAAAPAAAAAAAAAAAAAAAAANUDAABk&#13;&#10;cnMvZG93bnJldi54bWxQSwUGAAAAAAQABADzAAAA5QQAAAAA&#13;&#10;" filled="f" stroked="f">
                <v:textbox inset="0,0,0,0">
                  <w:txbxContent>
                    <w:p w14:paraId="6DA99AC5" w14:textId="77777777" w:rsidR="00D4209A" w:rsidRDefault="00D4209A" w:rsidP="00D4209A">
                      <w:pPr>
                        <w:pStyle w:val="Bodytext80"/>
                        <w:pBdr>
                          <w:top w:val="single" w:sz="0" w:space="0" w:color="888888"/>
                          <w:left w:val="single" w:sz="0" w:space="0" w:color="888888"/>
                          <w:bottom w:val="single" w:sz="0" w:space="0" w:color="888888"/>
                          <w:right w:val="single" w:sz="0" w:space="0" w:color="888888"/>
                        </w:pBdr>
                        <w:shd w:val="clear" w:color="auto" w:fill="888888"/>
                        <w:ind w:right="0"/>
                      </w:pPr>
                      <w:r>
                        <w:rPr>
                          <w:color w:val="FFFFFF"/>
                        </w:rPr>
                        <w:t>=.</w:t>
                      </w:r>
                    </w:p>
                  </w:txbxContent>
                </v:textbox>
                <w10:wrap type="square" anchorx="page"/>
              </v:shape>
            </w:pict>
          </mc:Fallback>
        </mc:AlternateContent>
      </w:r>
      <w:r>
        <w:rPr>
          <w:color w:val="000000"/>
          <w:sz w:val="62"/>
          <w:szCs w:val="62"/>
        </w:rPr>
        <w:t>短期偿债能力是指企业的流动资产对流动负债及时偿还的能力，是衡量企业当前的 财务能力，特别是流动资产变现能力的重要指标，主要包括以下三个指标。</w:t>
      </w:r>
    </w:p>
    <w:p w14:paraId="3B6A26AF" w14:textId="77777777" w:rsidR="00D4209A" w:rsidRDefault="00D4209A" w:rsidP="00D4209A">
      <w:pPr>
        <w:pStyle w:val="Bodytext10"/>
        <w:numPr>
          <w:ilvl w:val="0"/>
          <w:numId w:val="31"/>
        </w:numPr>
        <w:tabs>
          <w:tab w:val="left" w:pos="2862"/>
        </w:tabs>
        <w:spacing w:after="0" w:line="283" w:lineRule="auto"/>
        <w:ind w:firstLine="1580"/>
        <w:jc w:val="both"/>
        <w:rPr>
          <w:sz w:val="62"/>
          <w:szCs w:val="62"/>
        </w:rPr>
      </w:pPr>
      <w:bookmarkStart w:id="215" w:name="bookmark494"/>
      <w:bookmarkEnd w:id="215"/>
      <w:r>
        <w:rPr>
          <w:color w:val="000000"/>
          <w:sz w:val="62"/>
          <w:szCs w:val="62"/>
        </w:rPr>
        <w:t>流动比率。它是流动资产与流动负债的比率，表明企业每一元流动负债有多少 流动资产作为偿还保障，反映了企业可在短期内转变为现金的流动资产偿还流动负债的 能力。其计算公式如下：</w:t>
      </w:r>
    </w:p>
    <w:p w14:paraId="725AD3A0" w14:textId="77777777" w:rsidR="00D4209A" w:rsidRDefault="00D4209A" w:rsidP="00D4209A">
      <w:pPr>
        <w:pStyle w:val="Bodytext20"/>
        <w:tabs>
          <w:tab w:val="left" w:pos="15240"/>
        </w:tabs>
        <w:spacing w:after="0" w:line="286" w:lineRule="auto"/>
        <w:ind w:left="0" w:right="320"/>
        <w:jc w:val="right"/>
      </w:pPr>
      <w:r>
        <w:rPr>
          <w:rFonts w:ascii="Arial Unicode MS" w:eastAsia="Arial Unicode MS" w:hAnsi="Arial Unicode MS" w:cs="Arial Unicode MS"/>
          <w:color w:val="000000"/>
          <w:sz w:val="62"/>
          <w:szCs w:val="62"/>
        </w:rPr>
        <w:t>流动比率=流动资产/流动负债</w:t>
      </w:r>
      <w:r>
        <w:rPr>
          <w:color w:val="000000"/>
        </w:rPr>
        <w:t>X100%</w:t>
      </w:r>
      <w:r>
        <w:rPr>
          <w:color w:val="000000"/>
        </w:rPr>
        <w:tab/>
        <w:t>( 3-21 )</w:t>
      </w:r>
    </w:p>
    <w:p w14:paraId="217588FA" w14:textId="77777777" w:rsidR="00D4209A" w:rsidRDefault="00D4209A" w:rsidP="00D4209A">
      <w:pPr>
        <w:pStyle w:val="Bodytext10"/>
        <w:numPr>
          <w:ilvl w:val="0"/>
          <w:numId w:val="31"/>
        </w:numPr>
        <w:tabs>
          <w:tab w:val="left" w:pos="2862"/>
        </w:tabs>
        <w:spacing w:after="0" w:line="286" w:lineRule="auto"/>
        <w:ind w:firstLine="1580"/>
        <w:jc w:val="both"/>
        <w:rPr>
          <w:sz w:val="62"/>
          <w:szCs w:val="62"/>
        </w:rPr>
      </w:pPr>
      <w:bookmarkStart w:id="216" w:name="bookmark495"/>
      <w:bookmarkEnd w:id="216"/>
      <w:r>
        <w:rPr>
          <w:color w:val="000000"/>
          <w:sz w:val="62"/>
          <w:szCs w:val="62"/>
        </w:rPr>
        <w:t>速动比率。它是速动资产与流动负债的比率。所谓速动资产，是指流动资产减 去变现能力较差且不稳定的存货、预收账款、一年内到期的非流动资产和其他流动资产 之后的余额。其计算公式如下：</w:t>
      </w:r>
    </w:p>
    <w:p w14:paraId="3514AF5F" w14:textId="77777777" w:rsidR="00D4209A" w:rsidRDefault="00D4209A" w:rsidP="00D4209A">
      <w:pPr>
        <w:pStyle w:val="Bodytext20"/>
        <w:tabs>
          <w:tab w:val="left" w:pos="15240"/>
        </w:tabs>
        <w:spacing w:after="40" w:line="286" w:lineRule="auto"/>
        <w:ind w:left="0" w:right="320"/>
        <w:jc w:val="right"/>
      </w:pPr>
      <w:r>
        <w:rPr>
          <w:rFonts w:ascii="Arial Unicode MS" w:eastAsia="Arial Unicode MS" w:hAnsi="Arial Unicode MS" w:cs="Arial Unicode MS"/>
          <w:color w:val="000000"/>
          <w:sz w:val="62"/>
          <w:szCs w:val="62"/>
        </w:rPr>
        <w:t>速动比率=速动资产/流动负债</w:t>
      </w:r>
      <w:r>
        <w:rPr>
          <w:color w:val="000000"/>
        </w:rPr>
        <w:t>xlOO%</w:t>
      </w:r>
      <w:r>
        <w:rPr>
          <w:color w:val="000000"/>
        </w:rPr>
        <w:tab/>
        <w:t>( 3-22 )</w:t>
      </w:r>
    </w:p>
    <w:p w14:paraId="75988D1A" w14:textId="77777777" w:rsidR="00D4209A" w:rsidRDefault="00D4209A" w:rsidP="00D4209A">
      <w:pPr>
        <w:pStyle w:val="Bodytext10"/>
        <w:spacing w:after="160" w:line="240" w:lineRule="auto"/>
        <w:ind w:firstLine="880"/>
        <w:jc w:val="both"/>
        <w:rPr>
          <w:sz w:val="62"/>
          <w:szCs w:val="62"/>
        </w:rPr>
      </w:pPr>
      <w:r>
        <w:rPr>
          <w:color w:val="000000"/>
          <w:sz w:val="62"/>
          <w:szCs w:val="62"/>
        </w:rPr>
        <w:t>速动资产=货币资金+交易性金融资产+应收账款+应收票据</w:t>
      </w:r>
    </w:p>
    <w:p w14:paraId="786A041F" w14:textId="77777777" w:rsidR="00D4209A" w:rsidRDefault="00D4209A" w:rsidP="00D4209A">
      <w:pPr>
        <w:pStyle w:val="Bodytext10"/>
        <w:spacing w:after="160" w:line="240" w:lineRule="auto"/>
        <w:ind w:left="3580"/>
        <w:rPr>
          <w:sz w:val="62"/>
          <w:szCs w:val="62"/>
        </w:rPr>
      </w:pPr>
      <w:r>
        <w:rPr>
          <w:color w:val="000000"/>
          <w:sz w:val="62"/>
          <w:szCs w:val="62"/>
        </w:rPr>
        <w:t>=流动资产-存货-预付账款-一年内到期的非流动资产-其他流动资产</w:t>
      </w:r>
    </w:p>
    <w:p w14:paraId="162D05D6" w14:textId="77777777" w:rsidR="00D4209A" w:rsidRDefault="00D4209A" w:rsidP="00D4209A">
      <w:pPr>
        <w:pStyle w:val="Bodytext20"/>
        <w:spacing w:after="240"/>
        <w:ind w:left="0" w:right="320"/>
        <w:jc w:val="right"/>
      </w:pPr>
      <w:r>
        <w:rPr>
          <w:color w:val="000000"/>
        </w:rPr>
        <w:t>(3-23 )</w:t>
      </w:r>
    </w:p>
    <w:p w14:paraId="58459DDC" w14:textId="77777777" w:rsidR="00D4209A" w:rsidRDefault="00D4209A" w:rsidP="00D4209A">
      <w:pPr>
        <w:pStyle w:val="Bodytext10"/>
        <w:numPr>
          <w:ilvl w:val="0"/>
          <w:numId w:val="31"/>
        </w:numPr>
        <w:spacing w:after="100" w:line="240" w:lineRule="auto"/>
        <w:ind w:left="1580"/>
        <w:jc w:val="both"/>
        <w:rPr>
          <w:sz w:val="62"/>
          <w:szCs w:val="62"/>
        </w:rPr>
      </w:pPr>
      <w:bookmarkStart w:id="217" w:name="bookmark496"/>
      <w:bookmarkEnd w:id="217"/>
      <w:r>
        <w:rPr>
          <w:color w:val="000000"/>
          <w:sz w:val="62"/>
          <w:szCs w:val="62"/>
        </w:rPr>
        <w:t>现金流动负债比率。它是企业一定期间的经营现金净流量同期末流动负债的比</w:t>
      </w:r>
    </w:p>
    <w:p w14:paraId="01C5E6D4" w14:textId="77777777" w:rsidR="00D4209A" w:rsidRDefault="00D4209A" w:rsidP="00D4209A">
      <w:pPr>
        <w:pStyle w:val="Bodytext10"/>
        <w:spacing w:after="100" w:line="240" w:lineRule="auto"/>
        <w:jc w:val="both"/>
        <w:rPr>
          <w:sz w:val="62"/>
          <w:szCs w:val="62"/>
        </w:rPr>
      </w:pPr>
      <w:r>
        <w:rPr>
          <w:color w:val="000000"/>
          <w:sz w:val="62"/>
          <w:szCs w:val="62"/>
        </w:rPr>
        <w:t>率，它可从现金流量的角度反映企业当期偿付短期负债的能力，该期间一般为一年。其 计算公式如下：</w:t>
      </w:r>
    </w:p>
    <w:p w14:paraId="203507B1" w14:textId="77777777" w:rsidR="00D4209A" w:rsidRDefault="00D4209A" w:rsidP="00D4209A">
      <w:pPr>
        <w:pStyle w:val="Bodytext10"/>
        <w:tabs>
          <w:tab w:val="left" w:pos="22529"/>
        </w:tabs>
        <w:spacing w:after="600" w:line="240" w:lineRule="auto"/>
        <w:ind w:left="4020"/>
        <w:rPr>
          <w:sz w:val="66"/>
          <w:szCs w:val="66"/>
        </w:rPr>
      </w:pPr>
      <w:r>
        <w:rPr>
          <w:color w:val="000000"/>
          <w:sz w:val="62"/>
          <w:szCs w:val="62"/>
        </w:rPr>
        <w:t>现金流动负债比率=年经营现金净流量/年末流动负债</w:t>
      </w:r>
      <w:r>
        <w:rPr>
          <w:rFonts w:ascii="Arial" w:eastAsia="Arial" w:hAnsi="Arial" w:cs="Arial"/>
          <w:color w:val="000000"/>
          <w:sz w:val="66"/>
          <w:szCs w:val="66"/>
        </w:rPr>
        <w:t>xlOO%</w:t>
      </w:r>
      <w:r>
        <w:rPr>
          <w:rFonts w:ascii="Arial" w:eastAsia="Arial" w:hAnsi="Arial" w:cs="Arial"/>
          <w:color w:val="000000"/>
          <w:sz w:val="66"/>
          <w:szCs w:val="66"/>
        </w:rPr>
        <w:tab/>
        <w:t>( 3-24 )</w:t>
      </w:r>
    </w:p>
    <w:p w14:paraId="2D74DF61" w14:textId="77777777" w:rsidR="00D4209A" w:rsidRDefault="00D4209A" w:rsidP="00D4209A">
      <w:pPr>
        <w:pStyle w:val="Bodytext10"/>
        <w:numPr>
          <w:ilvl w:val="0"/>
          <w:numId w:val="30"/>
        </w:numPr>
        <w:spacing w:after="480" w:line="283" w:lineRule="auto"/>
        <w:ind w:left="1300"/>
        <w:jc w:val="both"/>
        <w:rPr>
          <w:sz w:val="62"/>
          <w:szCs w:val="62"/>
        </w:rPr>
      </w:pPr>
      <w:bookmarkStart w:id="218" w:name="bookmark497"/>
      <w:bookmarkEnd w:id="218"/>
      <w:r>
        <w:rPr>
          <w:color w:val="000000"/>
          <w:sz w:val="62"/>
          <w:szCs w:val="62"/>
        </w:rPr>
        <w:lastRenderedPageBreak/>
        <w:t>长期偿债能力指标</w:t>
      </w:r>
    </w:p>
    <w:p w14:paraId="77AA610E" w14:textId="77777777" w:rsidR="00D4209A" w:rsidRDefault="00D4209A" w:rsidP="00D4209A">
      <w:pPr>
        <w:pStyle w:val="Bodytext10"/>
        <w:spacing w:after="40" w:line="286" w:lineRule="auto"/>
        <w:ind w:left="1300"/>
        <w:jc w:val="both"/>
        <w:rPr>
          <w:sz w:val="62"/>
          <w:szCs w:val="62"/>
        </w:rPr>
      </w:pPr>
      <w:r>
        <w:rPr>
          <w:color w:val="000000"/>
          <w:sz w:val="62"/>
          <w:szCs w:val="62"/>
        </w:rPr>
        <w:t>长期偿债能力是指企业偿还长期债务的能力。长期偿债能力指标主要有以下几种。</w:t>
      </w:r>
    </w:p>
    <w:p w14:paraId="5E5A479A" w14:textId="77777777" w:rsidR="00D4209A" w:rsidRDefault="00D4209A" w:rsidP="00D4209A">
      <w:pPr>
        <w:pStyle w:val="Bodytext10"/>
        <w:spacing w:after="0" w:line="295" w:lineRule="auto"/>
        <w:ind w:firstLine="1580"/>
        <w:jc w:val="both"/>
        <w:rPr>
          <w:sz w:val="62"/>
          <w:szCs w:val="62"/>
        </w:rPr>
      </w:pPr>
      <w:r>
        <w:rPr>
          <w:rFonts w:ascii="Arial" w:eastAsia="Arial" w:hAnsi="Arial" w:cs="Arial"/>
          <w:color w:val="000000"/>
          <w:sz w:val="66"/>
          <w:szCs w:val="66"/>
        </w:rPr>
        <w:t>(1 )</w:t>
      </w:r>
      <w:r>
        <w:rPr>
          <w:color w:val="000000"/>
          <w:sz w:val="62"/>
          <w:szCs w:val="62"/>
        </w:rPr>
        <w:t>资产负债率。它又称负债比率，是指企业负债总额与资产总额的比率。它表明 资产总额中债权人提供的资金所占的比重，以及企业资产对债权人权益的保障程度。其 计算公式如下：</w:t>
      </w:r>
    </w:p>
    <w:p w14:paraId="4879BFFA" w14:textId="77777777" w:rsidR="00D4209A" w:rsidRDefault="00D4209A" w:rsidP="00D4209A">
      <w:pPr>
        <w:pStyle w:val="Bodytext20"/>
        <w:tabs>
          <w:tab w:val="left" w:pos="15571"/>
        </w:tabs>
        <w:spacing w:after="40" w:line="276" w:lineRule="auto"/>
        <w:ind w:left="0" w:right="320"/>
        <w:jc w:val="right"/>
      </w:pPr>
      <w:r>
        <w:rPr>
          <w:rFonts w:ascii="Arial Unicode MS" w:eastAsia="Arial Unicode MS" w:hAnsi="Arial Unicode MS" w:cs="Arial Unicode MS"/>
          <w:color w:val="000000"/>
          <w:sz w:val="62"/>
          <w:szCs w:val="62"/>
        </w:rPr>
        <w:t>资产负债率=负债总额/资产总额</w:t>
      </w:r>
      <w:r>
        <w:rPr>
          <w:color w:val="000000"/>
        </w:rPr>
        <w:t>xlOO%</w:t>
      </w:r>
      <w:r>
        <w:rPr>
          <w:color w:val="000000"/>
        </w:rPr>
        <w:tab/>
        <w:t>( 3-25 )</w:t>
      </w:r>
    </w:p>
    <w:p w14:paraId="01C6BC48" w14:textId="77777777" w:rsidR="00D4209A" w:rsidRDefault="00D4209A" w:rsidP="00D4209A">
      <w:pPr>
        <w:pStyle w:val="Bodytext10"/>
        <w:numPr>
          <w:ilvl w:val="0"/>
          <w:numId w:val="32"/>
        </w:numPr>
        <w:tabs>
          <w:tab w:val="left" w:pos="2862"/>
        </w:tabs>
        <w:spacing w:after="0" w:line="290" w:lineRule="auto"/>
        <w:ind w:firstLine="1580"/>
        <w:jc w:val="both"/>
        <w:rPr>
          <w:sz w:val="62"/>
          <w:szCs w:val="62"/>
        </w:rPr>
      </w:pPr>
      <w:bookmarkStart w:id="219" w:name="bookmark498"/>
      <w:bookmarkEnd w:id="219"/>
      <w:r>
        <w:rPr>
          <w:color w:val="000000"/>
          <w:sz w:val="62"/>
          <w:szCs w:val="62"/>
        </w:rPr>
        <w:t>产权比率。它又称资本负债率，是指负债总额与所有者权益总额的比率，是企 业财务结构稳健与否的主要标志。它反映了企业的所有者权益对债权人权益的保障程度。 其计算公式如下：</w:t>
      </w:r>
    </w:p>
    <w:p w14:paraId="4031BD32" w14:textId="77777777" w:rsidR="00D4209A" w:rsidRDefault="00D4209A" w:rsidP="00D4209A">
      <w:pPr>
        <w:pStyle w:val="Bodytext10"/>
        <w:tabs>
          <w:tab w:val="left" w:pos="16234"/>
        </w:tabs>
        <w:spacing w:after="100" w:line="276" w:lineRule="auto"/>
        <w:ind w:right="320"/>
        <w:jc w:val="right"/>
        <w:rPr>
          <w:sz w:val="66"/>
          <w:szCs w:val="66"/>
        </w:rPr>
      </w:pPr>
      <w:r>
        <w:rPr>
          <w:color w:val="000000"/>
          <w:sz w:val="62"/>
          <w:szCs w:val="62"/>
        </w:rPr>
        <w:t>产权比率=负债总额/所有者权益总额</w:t>
      </w:r>
      <w:r>
        <w:rPr>
          <w:rFonts w:ascii="Arial" w:eastAsia="Arial" w:hAnsi="Arial" w:cs="Arial"/>
          <w:color w:val="000000"/>
          <w:sz w:val="66"/>
          <w:szCs w:val="66"/>
        </w:rPr>
        <w:t>xlOO%</w:t>
      </w:r>
      <w:r>
        <w:rPr>
          <w:rFonts w:ascii="Arial" w:eastAsia="Arial" w:hAnsi="Arial" w:cs="Arial"/>
          <w:color w:val="000000"/>
          <w:sz w:val="66"/>
          <w:szCs w:val="66"/>
        </w:rPr>
        <w:tab/>
        <w:t>( 3-26 )</w:t>
      </w:r>
    </w:p>
    <w:p w14:paraId="4F33F2FE" w14:textId="77777777" w:rsidR="00D4209A" w:rsidRDefault="00D4209A" w:rsidP="00D4209A">
      <w:pPr>
        <w:pStyle w:val="Bodytext10"/>
        <w:numPr>
          <w:ilvl w:val="0"/>
          <w:numId w:val="32"/>
        </w:numPr>
        <w:tabs>
          <w:tab w:val="left" w:pos="2862"/>
        </w:tabs>
        <w:spacing w:after="160" w:line="310" w:lineRule="auto"/>
        <w:ind w:left="1580"/>
        <w:jc w:val="both"/>
        <w:rPr>
          <w:sz w:val="62"/>
          <w:szCs w:val="62"/>
        </w:rPr>
        <w:sectPr w:rsidR="00D4209A">
          <w:headerReference w:type="even" r:id="rId74"/>
          <w:headerReference w:type="default" r:id="rId75"/>
          <w:footerReference w:type="even" r:id="rId76"/>
          <w:footerReference w:type="default" r:id="rId77"/>
          <w:pgSz w:w="30269" w:h="31680"/>
          <w:pgMar w:top="518" w:right="2555" w:bottom="0" w:left="2620" w:header="0" w:footer="3" w:gutter="0"/>
          <w:pgNumType w:start="121"/>
          <w:cols w:space="720"/>
          <w:noEndnote/>
          <w:docGrid w:linePitch="360"/>
        </w:sectPr>
      </w:pPr>
      <w:bookmarkStart w:id="220" w:name="bookmark499"/>
      <w:bookmarkEnd w:id="220"/>
      <w:r>
        <w:rPr>
          <w:color w:val="000000"/>
          <w:sz w:val="62"/>
          <w:szCs w:val="62"/>
        </w:rPr>
        <w:t>或有负债率。它是指企业或有负债总额与所有者权益总额的比率，反映了企业</w:t>
      </w:r>
    </w:p>
    <w:p w14:paraId="16FDE43A" w14:textId="77777777" w:rsidR="00D4209A" w:rsidRDefault="00D4209A" w:rsidP="00D4209A">
      <w:pPr>
        <w:pStyle w:val="Bodytext40"/>
        <w:spacing w:after="1100"/>
        <w:ind w:left="2620"/>
        <w:rPr>
          <w:sz w:val="48"/>
          <w:szCs w:val="48"/>
        </w:rPr>
      </w:pPr>
      <w:r>
        <w:rPr>
          <w:rFonts w:ascii="Arial" w:eastAsia="Arial" w:hAnsi="Arial" w:cs="Arial"/>
          <w:b/>
          <w:bCs/>
          <w:color w:val="000000"/>
          <w:sz w:val="52"/>
          <w:szCs w:val="52"/>
        </w:rPr>
        <w:lastRenderedPageBreak/>
        <w:t>ERP</w:t>
      </w:r>
      <w:r>
        <w:rPr>
          <w:color w:val="000000"/>
          <w:sz w:val="48"/>
          <w:szCs w:val="48"/>
        </w:rPr>
        <w:t>原理及应用</w:t>
      </w:r>
    </w:p>
    <w:p w14:paraId="25293267" w14:textId="77777777" w:rsidR="00D4209A" w:rsidRDefault="00D4209A" w:rsidP="00D4209A">
      <w:pPr>
        <w:pStyle w:val="Bodytext10"/>
        <w:spacing w:after="0" w:line="286" w:lineRule="auto"/>
        <w:rPr>
          <w:sz w:val="62"/>
          <w:szCs w:val="62"/>
        </w:rPr>
      </w:pPr>
      <w:r>
        <w:rPr>
          <w:color w:val="000000"/>
          <w:sz w:val="62"/>
          <w:szCs w:val="62"/>
        </w:rPr>
        <w:t>所有者权益对可能的或有负债的保障程度。其计算公式如下：</w:t>
      </w:r>
    </w:p>
    <w:p w14:paraId="387F6F23" w14:textId="77777777" w:rsidR="00D4209A" w:rsidRDefault="00D4209A" w:rsidP="00D4209A">
      <w:pPr>
        <w:pStyle w:val="Bodytext10"/>
        <w:tabs>
          <w:tab w:val="left" w:pos="22562"/>
        </w:tabs>
        <w:spacing w:after="0" w:line="286" w:lineRule="auto"/>
        <w:ind w:left="5340"/>
        <w:rPr>
          <w:sz w:val="66"/>
          <w:szCs w:val="66"/>
        </w:rPr>
      </w:pPr>
      <w:r>
        <w:rPr>
          <w:color w:val="000000"/>
          <w:sz w:val="62"/>
          <w:szCs w:val="62"/>
        </w:rPr>
        <w:t>或有负债率=或有负债总额/所有者权益总额</w:t>
      </w:r>
      <w:r>
        <w:rPr>
          <w:rFonts w:ascii="Arial" w:eastAsia="Arial" w:hAnsi="Arial" w:cs="Arial"/>
          <w:color w:val="000000"/>
          <w:sz w:val="66"/>
          <w:szCs w:val="66"/>
        </w:rPr>
        <w:t>xl00%</w:t>
      </w:r>
      <w:r>
        <w:rPr>
          <w:rFonts w:ascii="Arial" w:eastAsia="Arial" w:hAnsi="Arial" w:cs="Arial"/>
          <w:color w:val="000000"/>
          <w:sz w:val="66"/>
          <w:szCs w:val="66"/>
        </w:rPr>
        <w:tab/>
        <w:t>（ 3-27 ）</w:t>
      </w:r>
    </w:p>
    <w:p w14:paraId="0BD763C4" w14:textId="77777777" w:rsidR="00D4209A" w:rsidRDefault="00D4209A" w:rsidP="00D4209A">
      <w:pPr>
        <w:pStyle w:val="Bodytext10"/>
        <w:spacing w:after="0" w:line="286" w:lineRule="auto"/>
        <w:ind w:left="1940"/>
        <w:rPr>
          <w:sz w:val="62"/>
          <w:szCs w:val="62"/>
        </w:rPr>
      </w:pPr>
      <w:r>
        <w:rPr>
          <w:color w:val="000000"/>
          <w:sz w:val="62"/>
          <w:szCs w:val="62"/>
        </w:rPr>
        <w:t>或有负债总额=已贴现商业汇票金额+对外担保余额</w:t>
      </w:r>
    </w:p>
    <w:p w14:paraId="611B05B5" w14:textId="77777777" w:rsidR="00D4209A" w:rsidRDefault="00D4209A" w:rsidP="00D4209A">
      <w:pPr>
        <w:pStyle w:val="Bodytext10"/>
        <w:spacing w:after="0" w:line="286" w:lineRule="auto"/>
        <w:ind w:left="6340"/>
        <w:rPr>
          <w:sz w:val="62"/>
          <w:szCs w:val="62"/>
        </w:rPr>
      </w:pPr>
      <w:r>
        <w:rPr>
          <w:color w:val="000000"/>
          <w:sz w:val="62"/>
          <w:szCs w:val="62"/>
        </w:rPr>
        <w:t>+未决诉讼、未决仲裁（除贴现与担保引起的诉讼或仲裁）</w:t>
      </w:r>
    </w:p>
    <w:p w14:paraId="64B6D0BC" w14:textId="77777777" w:rsidR="00D4209A" w:rsidRDefault="00D4209A" w:rsidP="00D4209A">
      <w:pPr>
        <w:pStyle w:val="Bodytext10"/>
        <w:spacing w:after="0" w:line="286" w:lineRule="auto"/>
        <w:ind w:left="6340"/>
        <w:rPr>
          <w:sz w:val="62"/>
          <w:szCs w:val="62"/>
        </w:rPr>
      </w:pPr>
      <w:r>
        <w:rPr>
          <w:color w:val="000000"/>
          <w:sz w:val="62"/>
          <w:szCs w:val="62"/>
        </w:rPr>
        <w:t>+其他或有事项金额</w:t>
      </w:r>
    </w:p>
    <w:p w14:paraId="5472B049" w14:textId="77777777" w:rsidR="00D4209A" w:rsidRDefault="00D4209A" w:rsidP="00D4209A">
      <w:pPr>
        <w:pStyle w:val="Bodytext20"/>
        <w:spacing w:after="0" w:line="314" w:lineRule="auto"/>
        <w:ind w:left="0" w:right="320"/>
        <w:jc w:val="right"/>
      </w:pPr>
      <w:r>
        <w:rPr>
          <w:color w:val="000000"/>
        </w:rPr>
        <w:t>（3-28 ）</w:t>
      </w:r>
    </w:p>
    <w:p w14:paraId="4EE1C140" w14:textId="77777777" w:rsidR="00D4209A" w:rsidRDefault="00D4209A" w:rsidP="00D4209A">
      <w:pPr>
        <w:pStyle w:val="Bodytext10"/>
        <w:spacing w:after="0" w:line="293" w:lineRule="auto"/>
        <w:ind w:firstLine="1620"/>
        <w:jc w:val="both"/>
        <w:rPr>
          <w:sz w:val="62"/>
          <w:szCs w:val="62"/>
        </w:rPr>
      </w:pPr>
      <w:r>
        <w:rPr>
          <w:color w:val="000000"/>
          <w:sz w:val="62"/>
          <w:szCs w:val="62"/>
        </w:rPr>
        <w:t>（</w:t>
      </w:r>
      <w:r>
        <w:rPr>
          <w:rFonts w:ascii="Arial" w:eastAsia="Arial" w:hAnsi="Arial" w:cs="Arial"/>
          <w:color w:val="000000"/>
          <w:sz w:val="66"/>
          <w:szCs w:val="66"/>
        </w:rPr>
        <w:t xml:space="preserve">4 </w:t>
      </w:r>
      <w:r>
        <w:rPr>
          <w:color w:val="000000"/>
          <w:sz w:val="62"/>
          <w:szCs w:val="62"/>
        </w:rPr>
        <w:t>）已获利息倍数。它是指企业一定时期息税前利润（</w:t>
      </w:r>
      <w:r>
        <w:rPr>
          <w:rFonts w:ascii="Arial" w:eastAsia="Arial" w:hAnsi="Arial" w:cs="Arial"/>
          <w:color w:val="000000"/>
          <w:sz w:val="66"/>
          <w:szCs w:val="66"/>
        </w:rPr>
        <w:t>earnings before interest and tax, EBIT）</w:t>
      </w:r>
      <w:r>
        <w:rPr>
          <w:color w:val="000000"/>
          <w:sz w:val="62"/>
          <w:szCs w:val="62"/>
        </w:rPr>
        <w:t>总额与利息支出额的比率，反映了企业获利能力对债务偿付的保障程度。其中， 息税前利润总额指利润总额与利息支出的合计数，利息支出额指实际支出的借款利息、 债券利息等。其计算公式如下：</w:t>
      </w:r>
    </w:p>
    <w:p w14:paraId="45BFA132" w14:textId="77777777" w:rsidR="00D4209A" w:rsidRDefault="00D4209A" w:rsidP="00D4209A">
      <w:pPr>
        <w:pStyle w:val="Bodytext10"/>
        <w:tabs>
          <w:tab w:val="left" w:pos="22562"/>
        </w:tabs>
        <w:spacing w:after="0" w:line="286" w:lineRule="auto"/>
        <w:ind w:left="6340"/>
        <w:jc w:val="both"/>
        <w:rPr>
          <w:sz w:val="66"/>
          <w:szCs w:val="66"/>
        </w:rPr>
      </w:pPr>
      <w:r>
        <w:rPr>
          <w:color w:val="000000"/>
          <w:sz w:val="62"/>
          <w:szCs w:val="62"/>
        </w:rPr>
        <w:t>已获利息倍数=息税前利润总额/利息支出额</w:t>
      </w:r>
      <w:r>
        <w:rPr>
          <w:color w:val="000000"/>
          <w:sz w:val="62"/>
          <w:szCs w:val="62"/>
        </w:rPr>
        <w:tab/>
      </w:r>
      <w:r>
        <w:rPr>
          <w:color w:val="000000"/>
          <w:sz w:val="66"/>
          <w:szCs w:val="66"/>
        </w:rPr>
        <w:t>（</w:t>
      </w:r>
      <w:r>
        <w:rPr>
          <w:rFonts w:ascii="Arial" w:eastAsia="Arial" w:hAnsi="Arial" w:cs="Arial"/>
          <w:color w:val="000000"/>
          <w:sz w:val="66"/>
          <w:szCs w:val="66"/>
        </w:rPr>
        <w:t>3-29 ）</w:t>
      </w:r>
    </w:p>
    <w:p w14:paraId="6397D90C" w14:textId="77777777" w:rsidR="00D4209A" w:rsidRDefault="00D4209A" w:rsidP="00D4209A">
      <w:pPr>
        <w:pStyle w:val="Bodytext10"/>
        <w:spacing w:after="220" w:line="276" w:lineRule="auto"/>
        <w:ind w:firstLine="3380"/>
        <w:jc w:val="both"/>
        <w:rPr>
          <w:sz w:val="62"/>
          <w:szCs w:val="62"/>
        </w:rPr>
      </w:pPr>
      <w:r>
        <w:rPr>
          <w:color w:val="000000"/>
          <w:sz w:val="62"/>
          <w:szCs w:val="62"/>
        </w:rPr>
        <w:t>息税前利润总额=利润总额+利息支出=净利润+所得税+利息支出 （</w:t>
      </w:r>
      <w:r>
        <w:rPr>
          <w:rFonts w:ascii="Arial" w:eastAsia="Arial" w:hAnsi="Arial" w:cs="Arial"/>
          <w:color w:val="000000"/>
          <w:sz w:val="66"/>
          <w:szCs w:val="66"/>
        </w:rPr>
        <w:t>3-30 ） （5）</w:t>
      </w:r>
      <w:r>
        <w:rPr>
          <w:color w:val="000000"/>
          <w:sz w:val="62"/>
          <w:szCs w:val="62"/>
        </w:rPr>
        <w:t>带息负债比率。它是指企业某一时点的带息负债金额与负债总额的比率，反映 了企业负债中带息负债的比重，在一定程度上体现了企业未来的偿债（特别是偿还利息） 压力。其计算公式如下：</w:t>
      </w:r>
    </w:p>
    <w:p w14:paraId="536E920D" w14:textId="77777777" w:rsidR="00D4209A" w:rsidRDefault="00D4209A" w:rsidP="00D4209A">
      <w:pPr>
        <w:pStyle w:val="Bodytext10"/>
        <w:tabs>
          <w:tab w:val="left" w:pos="23682"/>
        </w:tabs>
        <w:spacing w:after="220" w:line="286" w:lineRule="auto"/>
        <w:ind w:left="2620"/>
        <w:jc w:val="both"/>
        <w:rPr>
          <w:sz w:val="62"/>
          <w:szCs w:val="62"/>
        </w:rPr>
      </w:pPr>
      <w:r>
        <w:rPr>
          <w:color w:val="000000"/>
          <w:sz w:val="62"/>
          <w:szCs w:val="62"/>
        </w:rPr>
        <w:t>带息负债比率=（短期借款+ 一年内到期的长期负债</w:t>
      </w:r>
      <w:r>
        <w:rPr>
          <w:color w:val="000000"/>
          <w:sz w:val="62"/>
          <w:szCs w:val="62"/>
        </w:rPr>
        <w:tab/>
        <w:t>］）</w:t>
      </w:r>
    </w:p>
    <w:p w14:paraId="53E5DDC1" w14:textId="77777777" w:rsidR="00D4209A" w:rsidRDefault="00D4209A" w:rsidP="00D4209A">
      <w:pPr>
        <w:pStyle w:val="Bodytext10"/>
        <w:tabs>
          <w:tab w:val="left" w:pos="23177"/>
        </w:tabs>
        <w:spacing w:after="480" w:line="286" w:lineRule="auto"/>
        <w:ind w:left="7260"/>
        <w:jc w:val="both"/>
        <w:rPr>
          <w:sz w:val="66"/>
          <w:szCs w:val="66"/>
        </w:rPr>
      </w:pPr>
      <w:r>
        <w:rPr>
          <w:color w:val="000000"/>
          <w:sz w:val="62"/>
          <w:szCs w:val="62"/>
        </w:rPr>
        <w:t>+长期借款+应付债券+应付利息）/负债总额</w:t>
      </w:r>
      <w:r>
        <w:rPr>
          <w:rFonts w:ascii="Arial" w:eastAsia="Arial" w:hAnsi="Arial" w:cs="Arial"/>
          <w:color w:val="000000"/>
          <w:sz w:val="66"/>
          <w:szCs w:val="66"/>
        </w:rPr>
        <w:t>xlOO%</w:t>
      </w:r>
      <w:r>
        <w:rPr>
          <w:rFonts w:ascii="Arial" w:eastAsia="Arial" w:hAnsi="Arial" w:cs="Arial"/>
          <w:color w:val="000000"/>
          <w:sz w:val="66"/>
          <w:szCs w:val="66"/>
        </w:rPr>
        <w:tab/>
        <w:t>-</w:t>
      </w:r>
    </w:p>
    <w:p w14:paraId="34791792" w14:textId="77777777" w:rsidR="00D4209A" w:rsidRDefault="00D4209A" w:rsidP="00D4209A">
      <w:pPr>
        <w:pStyle w:val="Bodytext10"/>
        <w:spacing w:after="620" w:line="240" w:lineRule="auto"/>
        <w:ind w:left="1340"/>
        <w:jc w:val="both"/>
        <w:rPr>
          <w:sz w:val="62"/>
          <w:szCs w:val="62"/>
        </w:rPr>
      </w:pPr>
      <w:r>
        <w:rPr>
          <w:rFonts w:ascii="Arial" w:eastAsia="Arial" w:hAnsi="Arial" w:cs="Arial"/>
          <w:color w:val="000000"/>
          <w:sz w:val="66"/>
          <w:szCs w:val="66"/>
        </w:rPr>
        <w:t>3.</w:t>
      </w:r>
      <w:r>
        <w:rPr>
          <w:color w:val="000000"/>
          <w:sz w:val="62"/>
          <w:szCs w:val="62"/>
        </w:rPr>
        <w:t>运营能力指标</w:t>
      </w:r>
    </w:p>
    <w:p w14:paraId="248A0971" w14:textId="77777777" w:rsidR="00D4209A" w:rsidRDefault="00D4209A" w:rsidP="00D4209A">
      <w:pPr>
        <w:pStyle w:val="Bodytext10"/>
        <w:spacing w:after="0" w:line="276" w:lineRule="auto"/>
        <w:ind w:firstLine="1340"/>
        <w:jc w:val="both"/>
        <w:rPr>
          <w:sz w:val="62"/>
          <w:szCs w:val="62"/>
        </w:rPr>
      </w:pPr>
      <w:r>
        <w:rPr>
          <w:color w:val="000000"/>
          <w:sz w:val="62"/>
          <w:szCs w:val="62"/>
        </w:rPr>
        <w:t>运营能力是指企业基于外部市场环境的约束，通过内部人力资源和生产资料的配置 组合而对实现财务目标所产生作用的大小。运营能力指标主要有以下几种。</w:t>
      </w:r>
    </w:p>
    <w:p w14:paraId="5E98FFE0" w14:textId="77777777" w:rsidR="00D4209A" w:rsidRDefault="00D4209A" w:rsidP="00D4209A">
      <w:pPr>
        <w:pStyle w:val="Bodytext10"/>
        <w:spacing w:after="0" w:line="276" w:lineRule="auto"/>
        <w:ind w:firstLine="1620"/>
        <w:jc w:val="both"/>
        <w:rPr>
          <w:sz w:val="62"/>
          <w:szCs w:val="62"/>
        </w:rPr>
      </w:pPr>
      <w:r>
        <w:rPr>
          <w:color w:val="000000"/>
          <w:sz w:val="62"/>
          <w:szCs w:val="62"/>
        </w:rPr>
        <w:t>（</w:t>
      </w:r>
      <w:r>
        <w:rPr>
          <w:rFonts w:ascii="Arial" w:eastAsia="Arial" w:hAnsi="Arial" w:cs="Arial"/>
          <w:color w:val="000000"/>
          <w:sz w:val="66"/>
          <w:szCs w:val="66"/>
        </w:rPr>
        <w:t>1）</w:t>
      </w:r>
      <w:r>
        <w:rPr>
          <w:color w:val="000000"/>
          <w:sz w:val="62"/>
          <w:szCs w:val="62"/>
        </w:rPr>
        <w:t>劳动效率。它是指企业营业收入或净产值与平均职工人数的比率。其计算公式 如</w:t>
      </w:r>
      <w:r>
        <w:rPr>
          <w:color w:val="000000"/>
          <w:sz w:val="62"/>
          <w:szCs w:val="62"/>
        </w:rPr>
        <w:lastRenderedPageBreak/>
        <w:t>下：</w:t>
      </w:r>
    </w:p>
    <w:p w14:paraId="2E9D2DAF" w14:textId="77777777" w:rsidR="00D4209A" w:rsidRDefault="00D4209A" w:rsidP="00D4209A">
      <w:pPr>
        <w:pStyle w:val="Bodytext10"/>
        <w:tabs>
          <w:tab w:val="left" w:pos="22562"/>
        </w:tabs>
        <w:spacing w:after="0" w:line="286" w:lineRule="auto"/>
        <w:ind w:left="6340"/>
        <w:rPr>
          <w:sz w:val="62"/>
          <w:szCs w:val="62"/>
        </w:rPr>
      </w:pPr>
      <w:r>
        <w:rPr>
          <w:color w:val="000000"/>
          <w:sz w:val="62"/>
          <w:szCs w:val="62"/>
        </w:rPr>
        <w:t>劳动效率=营业收入或净产值/平均职工人数</w:t>
      </w:r>
      <w:r>
        <w:rPr>
          <w:color w:val="000000"/>
          <w:sz w:val="62"/>
          <w:szCs w:val="62"/>
        </w:rPr>
        <w:tab/>
        <w:t>（</w:t>
      </w:r>
      <w:r>
        <w:rPr>
          <w:rFonts w:ascii="Arial" w:eastAsia="Arial" w:hAnsi="Arial" w:cs="Arial"/>
          <w:color w:val="000000"/>
          <w:sz w:val="66"/>
          <w:szCs w:val="66"/>
        </w:rPr>
        <w:t xml:space="preserve">3-32 </w:t>
      </w:r>
      <w:r>
        <w:rPr>
          <w:color w:val="000000"/>
          <w:sz w:val="62"/>
          <w:szCs w:val="62"/>
        </w:rPr>
        <w:t>）</w:t>
      </w:r>
    </w:p>
    <w:p w14:paraId="5EEE6F55" w14:textId="77777777" w:rsidR="00D4209A" w:rsidRDefault="00D4209A" w:rsidP="00D4209A">
      <w:pPr>
        <w:pStyle w:val="Bodytext10"/>
        <w:spacing w:after="0" w:line="290" w:lineRule="auto"/>
        <w:ind w:firstLine="1620"/>
        <w:jc w:val="both"/>
        <w:rPr>
          <w:sz w:val="62"/>
          <w:szCs w:val="62"/>
        </w:rPr>
      </w:pPr>
      <w:r>
        <w:rPr>
          <w:rFonts w:ascii="Arial" w:eastAsia="Arial" w:hAnsi="Arial" w:cs="Arial"/>
          <w:color w:val="000000"/>
          <w:sz w:val="66"/>
          <w:szCs w:val="66"/>
        </w:rPr>
        <w:t>（2 ）</w:t>
      </w:r>
      <w:r>
        <w:rPr>
          <w:color w:val="000000"/>
          <w:sz w:val="62"/>
          <w:szCs w:val="62"/>
        </w:rPr>
        <w:t>应收账款周转率。它是指企业一定时期内的营业收入（或销售收入）与平均应 收账款余额的比率，反映了应收账款的周转速度。其计算公式如下：</w:t>
      </w:r>
    </w:p>
    <w:p w14:paraId="7C320B22" w14:textId="77777777" w:rsidR="00D4209A" w:rsidRDefault="00D4209A" w:rsidP="00D4209A">
      <w:pPr>
        <w:pStyle w:val="Bodytext10"/>
        <w:tabs>
          <w:tab w:val="left" w:pos="22562"/>
        </w:tabs>
        <w:spacing w:after="0" w:line="276" w:lineRule="auto"/>
        <w:ind w:left="4040"/>
        <w:jc w:val="both"/>
        <w:rPr>
          <w:sz w:val="62"/>
          <w:szCs w:val="62"/>
        </w:rPr>
      </w:pPr>
      <w:r>
        <w:rPr>
          <w:color w:val="000000"/>
          <w:sz w:val="62"/>
          <w:szCs w:val="62"/>
        </w:rPr>
        <w:t>应收账款周转率（周转次数）=营业收入/平均应收账款余额</w:t>
      </w:r>
      <w:r>
        <w:rPr>
          <w:color w:val="000000"/>
          <w:sz w:val="62"/>
          <w:szCs w:val="62"/>
        </w:rPr>
        <w:tab/>
        <w:t>（</w:t>
      </w:r>
      <w:r>
        <w:rPr>
          <w:rFonts w:ascii="Arial" w:eastAsia="Arial" w:hAnsi="Arial" w:cs="Arial"/>
          <w:color w:val="000000"/>
          <w:sz w:val="66"/>
          <w:szCs w:val="66"/>
        </w:rPr>
        <w:t xml:space="preserve">3-33 </w:t>
      </w:r>
      <w:r>
        <w:rPr>
          <w:color w:val="000000"/>
          <w:sz w:val="62"/>
          <w:szCs w:val="62"/>
        </w:rPr>
        <w:t>）</w:t>
      </w:r>
    </w:p>
    <w:p w14:paraId="26E20FD7" w14:textId="77777777" w:rsidR="00D4209A" w:rsidRDefault="00D4209A" w:rsidP="00D4209A">
      <w:pPr>
        <w:pStyle w:val="Bodytext10"/>
        <w:tabs>
          <w:tab w:val="left" w:pos="22562"/>
        </w:tabs>
        <w:spacing w:after="0" w:line="269" w:lineRule="auto"/>
        <w:ind w:left="3700" w:hanging="1040"/>
        <w:jc w:val="both"/>
        <w:rPr>
          <w:sz w:val="62"/>
          <w:szCs w:val="62"/>
        </w:rPr>
      </w:pPr>
      <w:r>
        <w:rPr>
          <w:color w:val="000000"/>
          <w:sz w:val="62"/>
          <w:szCs w:val="62"/>
        </w:rPr>
        <w:t>平均应收账款余额=</w:t>
      </w:r>
      <w:r>
        <w:rPr>
          <w:rFonts w:ascii="Arial" w:eastAsia="Arial" w:hAnsi="Arial" w:cs="Arial"/>
          <w:color w:val="000000"/>
          <w:sz w:val="66"/>
          <w:szCs w:val="66"/>
        </w:rPr>
        <w:t>（</w:t>
      </w:r>
      <w:r>
        <w:rPr>
          <w:color w:val="000000"/>
          <w:sz w:val="62"/>
          <w:szCs w:val="62"/>
        </w:rPr>
        <w:t>应收账款余额年初数+应收账款余额年末数</w:t>
      </w:r>
      <w:r>
        <w:rPr>
          <w:color w:val="000000"/>
          <w:sz w:val="66"/>
          <w:szCs w:val="66"/>
        </w:rPr>
        <w:t>）</w:t>
      </w:r>
      <w:r>
        <w:rPr>
          <w:rFonts w:ascii="Arial" w:eastAsia="Arial" w:hAnsi="Arial" w:cs="Arial"/>
          <w:color w:val="000000"/>
          <w:sz w:val="66"/>
          <w:szCs w:val="66"/>
        </w:rPr>
        <w:t xml:space="preserve">/2 （ 3-34 </w:t>
      </w:r>
      <w:r>
        <w:rPr>
          <w:rFonts w:ascii="Arial" w:eastAsia="Arial" w:hAnsi="Arial" w:cs="Arial"/>
          <w:i/>
          <w:iCs/>
          <w:color w:val="000000"/>
          <w:sz w:val="66"/>
          <w:szCs w:val="66"/>
        </w:rPr>
        <w:t xml:space="preserve">） </w:t>
      </w:r>
      <w:r>
        <w:rPr>
          <w:color w:val="000000"/>
          <w:sz w:val="62"/>
          <w:szCs w:val="62"/>
        </w:rPr>
        <w:t>应收账款周期（周转天数）=平均应收账款余额</w:t>
      </w:r>
      <w:r>
        <w:rPr>
          <w:rFonts w:ascii="Arial" w:eastAsia="Arial" w:hAnsi="Arial" w:cs="Arial"/>
          <w:color w:val="000000"/>
          <w:sz w:val="66"/>
          <w:szCs w:val="66"/>
        </w:rPr>
        <w:t>x360</w:t>
      </w:r>
      <w:r>
        <w:rPr>
          <w:color w:val="000000"/>
          <w:sz w:val="62"/>
          <w:szCs w:val="62"/>
        </w:rPr>
        <w:t>/营业收入</w:t>
      </w:r>
      <w:r>
        <w:rPr>
          <w:color w:val="000000"/>
          <w:sz w:val="62"/>
          <w:szCs w:val="62"/>
        </w:rPr>
        <w:tab/>
        <w:t>（</w:t>
      </w:r>
      <w:r>
        <w:rPr>
          <w:rFonts w:ascii="Arial" w:eastAsia="Arial" w:hAnsi="Arial" w:cs="Arial"/>
          <w:color w:val="000000"/>
          <w:sz w:val="66"/>
          <w:szCs w:val="66"/>
        </w:rPr>
        <w:t xml:space="preserve">3-35 </w:t>
      </w:r>
      <w:r>
        <w:rPr>
          <w:color w:val="000000"/>
          <w:sz w:val="62"/>
          <w:szCs w:val="62"/>
        </w:rPr>
        <w:t>）</w:t>
      </w:r>
    </w:p>
    <w:p w14:paraId="49866194" w14:textId="77777777" w:rsidR="00D4209A" w:rsidRDefault="00D4209A" w:rsidP="00D4209A">
      <w:pPr>
        <w:pStyle w:val="Bodytext10"/>
        <w:spacing w:after="0" w:line="286" w:lineRule="auto"/>
        <w:ind w:firstLine="1620"/>
        <w:jc w:val="both"/>
        <w:rPr>
          <w:sz w:val="62"/>
          <w:szCs w:val="62"/>
        </w:rPr>
      </w:pPr>
      <w:r>
        <w:rPr>
          <w:color w:val="000000"/>
          <w:sz w:val="62"/>
          <w:szCs w:val="62"/>
        </w:rPr>
        <w:t>（</w:t>
      </w:r>
      <w:r>
        <w:rPr>
          <w:rFonts w:ascii="Arial" w:eastAsia="Arial" w:hAnsi="Arial" w:cs="Arial"/>
          <w:color w:val="000000"/>
          <w:sz w:val="66"/>
          <w:szCs w:val="66"/>
        </w:rPr>
        <w:t xml:space="preserve">3 </w:t>
      </w:r>
      <w:r>
        <w:rPr>
          <w:color w:val="000000"/>
          <w:sz w:val="62"/>
          <w:szCs w:val="62"/>
        </w:rPr>
        <w:t>）存货周转率。它是指企业一定时期内营业成本（或销售成本）与平均存货余额 的比率，反映了企业流动资产的流动性，也是衡量企业生产经营各环节中存货运营效率 的一个综合性指标。其计算公式如下：</w:t>
      </w:r>
    </w:p>
    <w:p w14:paraId="435A46A1" w14:textId="77777777" w:rsidR="00D4209A" w:rsidRDefault="00D4209A" w:rsidP="00D4209A">
      <w:pPr>
        <w:pStyle w:val="Bodytext10"/>
        <w:spacing w:after="0" w:line="286" w:lineRule="auto"/>
        <w:jc w:val="center"/>
        <w:rPr>
          <w:sz w:val="62"/>
          <w:szCs w:val="62"/>
        </w:rPr>
      </w:pPr>
      <w:r>
        <w:rPr>
          <w:noProof/>
        </w:rPr>
        <mc:AlternateContent>
          <mc:Choice Requires="wps">
            <w:drawing>
              <wp:anchor distT="0" distB="0" distL="114300" distR="114300" simplePos="0" relativeHeight="251739136" behindDoc="0" locked="0" layoutInCell="1" allowOverlap="1" wp14:anchorId="17E47A78" wp14:editId="333B081D">
                <wp:simplePos x="0" y="0"/>
                <wp:positionH relativeFrom="page">
                  <wp:posOffset>16376650</wp:posOffset>
                </wp:positionH>
                <wp:positionV relativeFrom="paragraph">
                  <wp:posOffset>12700</wp:posOffset>
                </wp:positionV>
                <wp:extent cx="1286510" cy="1737360"/>
                <wp:effectExtent l="0" t="0" r="0" b="0"/>
                <wp:wrapSquare wrapText="left"/>
                <wp:docPr id="908" name="Shape 908"/>
                <wp:cNvGraphicFramePr/>
                <a:graphic xmlns:a="http://schemas.openxmlformats.org/drawingml/2006/main">
                  <a:graphicData uri="http://schemas.microsoft.com/office/word/2010/wordprocessingShape">
                    <wps:wsp>
                      <wps:cNvSpPr txBox="1"/>
                      <wps:spPr>
                        <a:xfrm>
                          <a:off x="0" y="0"/>
                          <a:ext cx="1286510" cy="1737360"/>
                        </a:xfrm>
                        <a:prstGeom prst="rect">
                          <a:avLst/>
                        </a:prstGeom>
                        <a:noFill/>
                      </wps:spPr>
                      <wps:txbx>
                        <w:txbxContent>
                          <w:p w14:paraId="7EF78097" w14:textId="77777777" w:rsidR="00D4209A" w:rsidRDefault="00D4209A" w:rsidP="00D4209A">
                            <w:pPr>
                              <w:pStyle w:val="Bodytext20"/>
                              <w:spacing w:after="220"/>
                              <w:ind w:left="0"/>
                              <w:jc w:val="both"/>
                            </w:pPr>
                            <w:r>
                              <w:rPr>
                                <w:color w:val="000000"/>
                              </w:rPr>
                              <w:t>(3-36 )</w:t>
                            </w:r>
                          </w:p>
                          <w:p w14:paraId="780D1DAF" w14:textId="77777777" w:rsidR="00D4209A" w:rsidRDefault="00D4209A" w:rsidP="00D4209A">
                            <w:pPr>
                              <w:pStyle w:val="Bodytext20"/>
                              <w:spacing w:after="220"/>
                              <w:ind w:left="0"/>
                              <w:jc w:val="both"/>
                            </w:pPr>
                            <w:r>
                              <w:rPr>
                                <w:color w:val="000000"/>
                              </w:rPr>
                              <w:t>(3-37 )</w:t>
                            </w:r>
                          </w:p>
                          <w:p w14:paraId="2A38B418" w14:textId="77777777" w:rsidR="00D4209A" w:rsidRDefault="00D4209A" w:rsidP="00D4209A">
                            <w:pPr>
                              <w:pStyle w:val="Bodytext20"/>
                              <w:spacing w:after="220"/>
                              <w:ind w:left="0"/>
                              <w:jc w:val="both"/>
                            </w:pPr>
                            <w:r>
                              <w:rPr>
                                <w:color w:val="000000"/>
                              </w:rPr>
                              <w:t>(3-38 )</w:t>
                            </w:r>
                          </w:p>
                        </w:txbxContent>
                      </wps:txbx>
                      <wps:bodyPr lIns="0" tIns="0" rIns="0" bIns="0"/>
                    </wps:wsp>
                  </a:graphicData>
                </a:graphic>
              </wp:anchor>
            </w:drawing>
          </mc:Choice>
          <mc:Fallback>
            <w:pict>
              <v:shape w14:anchorId="17E47A78" id="Shape 908" o:spid="_x0000_s1103" type="#_x0000_t202" style="position:absolute;left:0;text-align:left;margin-left:1289.5pt;margin-top:1pt;width:101.3pt;height:136.8pt;z-index:2517391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z9OdAEAAOMCAAAOAAAAZHJzL2Uyb0RvYy54bWysUlFLwzAQfhf8DyHvrt2Gq5R1AxkTQVSY&#13;&#10;/oA0TdZAkwtJXLt/7yWum+ib+HL9cpd89913Xa4H3ZGDcF6Bqeh0klMiDIdGmX1F39+2N3eU+MBM&#13;&#10;wzowoqJH4el6dX217G0pZtBC1whHkMT4srcVbUOwZZZ53grN/ASsMFiU4DQLeHT7rHGsR3bdZbM8&#13;&#10;X2Q9uMY64MJ7zG6+inSV+KUUPLxI6UUgXUVRW0jRpVjHmK2WrNw7ZlvFTzLYH1Ropgw2PVNtWGDk&#13;&#10;w6lfVFpxBx5kmHDQGUipuEgz4DTT/Mc0u5ZZkWZBc7w92+T/j5Y/H3b21ZEw3MOAC4yG9NaXHpNx&#13;&#10;nkE6Hb+olGAdLTyebRNDIDw+mt0tbqdY4libFvNivkjGZpfn1vnwIECTCCrqcC/JLnZ48gFb4tXx&#13;&#10;SuxmYKu6LuYvWiIKQz0Q1VS0KEahNTRH1N89GnQlbngEbgT1CYx06GRqeNp6XNX3c2p6+TdXnwAA&#13;&#10;AP//AwBQSwMEFAAGAAgAAAAhAJeFz83iAAAAEAEAAA8AAABkcnMvZG93bnJldi54bWxMT0tvgzAM&#13;&#10;vk/af4g8abc1FKm0pYSq2uM0aRplhx0DuBCVOIykLfv3c0/dxf4s298j2062F2ccvXGkYD6LQCDV&#13;&#10;rjHUKvgq355WIHzQ1OjeESr4RQ/b/P4u02njLlTgeR9awSTkU62gC2FIpfR1h1b7mRuQeHdwo9WB&#13;&#10;x7GVzagvTG57GUdRIq02xAqdHvC5w/q4P1kFu28qXs3PR/VZHApTluuI3pOjUo8P08uGy24DIuAU&#13;&#10;bh9wzcD+IWdjlTtR40WvIF4s15woMOLGB/FyNU9AVFe0SEDmmfwfJP8DAAD//wMAUEsBAi0AFAAG&#13;&#10;AAgAAAAhALaDOJL+AAAA4QEAABMAAAAAAAAAAAAAAAAAAAAAAFtDb250ZW50X1R5cGVzXS54bWxQ&#13;&#10;SwECLQAUAAYACAAAACEAOP0h/9YAAACUAQAACwAAAAAAAAAAAAAAAAAvAQAAX3JlbHMvLnJlbHNQ&#13;&#10;SwECLQAUAAYACAAAACEAMns/TnQBAADjAgAADgAAAAAAAAAAAAAAAAAuAgAAZHJzL2Uyb0RvYy54&#13;&#10;bWxQSwECLQAUAAYACAAAACEAl4XPzeIAAAAQAQAADwAAAAAAAAAAAAAAAADOAwAAZHJzL2Rvd25y&#13;&#10;ZXYueG1sUEsFBgAAAAAEAAQA8wAAAN0EAAAAAA==&#13;&#10;" filled="f" stroked="f">
                <v:textbox inset="0,0,0,0">
                  <w:txbxContent>
                    <w:p w14:paraId="7EF78097" w14:textId="77777777" w:rsidR="00D4209A" w:rsidRDefault="00D4209A" w:rsidP="00D4209A">
                      <w:pPr>
                        <w:pStyle w:val="Bodytext20"/>
                        <w:spacing w:after="220"/>
                        <w:ind w:left="0"/>
                        <w:jc w:val="both"/>
                      </w:pPr>
                      <w:r>
                        <w:rPr>
                          <w:color w:val="000000"/>
                        </w:rPr>
                        <w:t>(3-36 )</w:t>
                      </w:r>
                    </w:p>
                    <w:p w14:paraId="780D1DAF" w14:textId="77777777" w:rsidR="00D4209A" w:rsidRDefault="00D4209A" w:rsidP="00D4209A">
                      <w:pPr>
                        <w:pStyle w:val="Bodytext20"/>
                        <w:spacing w:after="220"/>
                        <w:ind w:left="0"/>
                        <w:jc w:val="both"/>
                      </w:pPr>
                      <w:r>
                        <w:rPr>
                          <w:color w:val="000000"/>
                        </w:rPr>
                        <w:t>(3-37 )</w:t>
                      </w:r>
                    </w:p>
                    <w:p w14:paraId="2A38B418" w14:textId="77777777" w:rsidR="00D4209A" w:rsidRDefault="00D4209A" w:rsidP="00D4209A">
                      <w:pPr>
                        <w:pStyle w:val="Bodytext20"/>
                        <w:spacing w:after="220"/>
                        <w:ind w:left="0"/>
                        <w:jc w:val="both"/>
                      </w:pPr>
                      <w:r>
                        <w:rPr>
                          <w:color w:val="000000"/>
                        </w:rPr>
                        <w:t>(3-38 )</w:t>
                      </w:r>
                    </w:p>
                  </w:txbxContent>
                </v:textbox>
                <w10:wrap type="square" side="left" anchorx="page"/>
              </v:shape>
            </w:pict>
          </mc:Fallback>
        </mc:AlternateContent>
      </w:r>
      <w:r>
        <w:rPr>
          <w:color w:val="000000"/>
          <w:sz w:val="62"/>
          <w:szCs w:val="62"/>
        </w:rPr>
        <w:t>存货周转率（周转次数）=营业成本/平均存货余额</w:t>
      </w:r>
    </w:p>
    <w:p w14:paraId="79545C7C" w14:textId="77777777" w:rsidR="00D4209A" w:rsidRDefault="00D4209A" w:rsidP="00D4209A">
      <w:pPr>
        <w:pStyle w:val="Bodytext10"/>
        <w:spacing w:after="0" w:line="276" w:lineRule="auto"/>
        <w:jc w:val="center"/>
        <w:rPr>
          <w:sz w:val="62"/>
          <w:szCs w:val="62"/>
        </w:rPr>
      </w:pPr>
      <w:r>
        <w:rPr>
          <w:color w:val="000000"/>
          <w:sz w:val="62"/>
          <w:szCs w:val="62"/>
        </w:rPr>
        <w:t>平均存货余额=（存货余额年初数+存货余额年末数）</w:t>
      </w:r>
      <w:r>
        <w:rPr>
          <w:rFonts w:ascii="Arial" w:eastAsia="Arial" w:hAnsi="Arial" w:cs="Arial"/>
          <w:color w:val="000000"/>
          <w:sz w:val="66"/>
          <w:szCs w:val="66"/>
        </w:rPr>
        <w:t>/2</w:t>
      </w:r>
      <w:r>
        <w:rPr>
          <w:rFonts w:ascii="Arial" w:eastAsia="Arial" w:hAnsi="Arial" w:cs="Arial"/>
          <w:color w:val="000000"/>
          <w:sz w:val="66"/>
          <w:szCs w:val="66"/>
        </w:rPr>
        <w:br/>
      </w:r>
      <w:r>
        <w:rPr>
          <w:color w:val="000000"/>
          <w:sz w:val="62"/>
          <w:szCs w:val="62"/>
        </w:rPr>
        <w:t>存货周转期（周转天数）=平均存货余额</w:t>
      </w:r>
      <w:r>
        <w:rPr>
          <w:rFonts w:ascii="Arial" w:eastAsia="Arial" w:hAnsi="Arial" w:cs="Arial"/>
          <w:color w:val="000000"/>
          <w:sz w:val="66"/>
          <w:szCs w:val="66"/>
        </w:rPr>
        <w:t>x360/</w:t>
      </w:r>
      <w:r>
        <w:rPr>
          <w:color w:val="000000"/>
          <w:sz w:val="62"/>
          <w:szCs w:val="62"/>
        </w:rPr>
        <w:t>营业成本</w:t>
      </w:r>
    </w:p>
    <w:p w14:paraId="346D049F" w14:textId="77777777" w:rsidR="00D4209A" w:rsidRDefault="00D4209A" w:rsidP="00D4209A">
      <w:pPr>
        <w:pStyle w:val="Bodytext10"/>
        <w:spacing w:after="120" w:line="298" w:lineRule="auto"/>
        <w:ind w:firstLine="1620"/>
        <w:jc w:val="both"/>
        <w:rPr>
          <w:sz w:val="62"/>
          <w:szCs w:val="62"/>
        </w:rPr>
        <w:sectPr w:rsidR="00D4209A">
          <w:headerReference w:type="even" r:id="rId78"/>
          <w:headerReference w:type="default" r:id="rId79"/>
          <w:footerReference w:type="even" r:id="rId80"/>
          <w:footerReference w:type="default" r:id="rId81"/>
          <w:pgSz w:w="30269" w:h="31680"/>
          <w:pgMar w:top="528" w:right="2561" w:bottom="0" w:left="2584" w:header="100" w:footer="3" w:gutter="0"/>
          <w:pgNumType w:start="132"/>
          <w:cols w:space="720"/>
          <w:noEndnote/>
          <w:docGrid w:linePitch="360"/>
        </w:sectPr>
      </w:pPr>
      <w:r>
        <w:rPr>
          <w:rFonts w:ascii="Arial" w:eastAsia="Arial" w:hAnsi="Arial" w:cs="Arial"/>
          <w:color w:val="000000"/>
          <w:sz w:val="66"/>
          <w:szCs w:val="66"/>
        </w:rPr>
        <w:t>（4）</w:t>
      </w:r>
      <w:r>
        <w:rPr>
          <w:color w:val="000000"/>
          <w:sz w:val="62"/>
          <w:szCs w:val="62"/>
        </w:rPr>
        <w:t>流动资产周转率。它是指企业一定时期内营业收入与平均流动资产总额的比 率，反映了企业流动资产的周转速度。其计算公式如下：</w:t>
      </w:r>
    </w:p>
    <w:p w14:paraId="5557201A" w14:textId="77777777" w:rsidR="00D4209A" w:rsidRDefault="00D4209A" w:rsidP="00D4209A">
      <w:pPr>
        <w:pStyle w:val="Bodytext10"/>
        <w:tabs>
          <w:tab w:val="left" w:pos="18566"/>
        </w:tabs>
        <w:spacing w:after="0" w:line="262" w:lineRule="auto"/>
        <w:ind w:right="160"/>
        <w:jc w:val="right"/>
        <w:rPr>
          <w:sz w:val="66"/>
          <w:szCs w:val="66"/>
        </w:rPr>
      </w:pPr>
      <w:r>
        <w:rPr>
          <w:color w:val="000000"/>
          <w:sz w:val="62"/>
          <w:szCs w:val="62"/>
        </w:rPr>
        <w:lastRenderedPageBreak/>
        <w:t>流动资产周转率(周转次数)=营业收入/平均流动资产总额</w:t>
      </w:r>
      <w:r>
        <w:rPr>
          <w:color w:val="000000"/>
          <w:sz w:val="62"/>
          <w:szCs w:val="62"/>
        </w:rPr>
        <w:tab/>
      </w:r>
      <w:r>
        <w:rPr>
          <w:color w:val="000000"/>
          <w:sz w:val="66"/>
          <w:szCs w:val="66"/>
        </w:rPr>
        <w:t>(</w:t>
      </w:r>
      <w:r>
        <w:rPr>
          <w:rFonts w:ascii="Arial" w:eastAsia="Arial" w:hAnsi="Arial" w:cs="Arial"/>
          <w:color w:val="000000"/>
          <w:sz w:val="66"/>
          <w:szCs w:val="66"/>
        </w:rPr>
        <w:t>3-39 )</w:t>
      </w:r>
    </w:p>
    <w:p w14:paraId="0A776535" w14:textId="77777777" w:rsidR="00D4209A" w:rsidRDefault="00D4209A" w:rsidP="00D4209A">
      <w:pPr>
        <w:pStyle w:val="Bodytext10"/>
        <w:tabs>
          <w:tab w:val="left" w:pos="22513"/>
        </w:tabs>
        <w:spacing w:after="480" w:line="276" w:lineRule="auto"/>
        <w:ind w:left="2320" w:right="160"/>
        <w:jc w:val="right"/>
        <w:rPr>
          <w:sz w:val="66"/>
          <w:szCs w:val="66"/>
        </w:rPr>
      </w:pPr>
      <w:r>
        <w:rPr>
          <w:color w:val="000000"/>
          <w:sz w:val="62"/>
          <w:szCs w:val="62"/>
        </w:rPr>
        <w:t>平均流动资产总额=(流动资产总额年初数+流动资产总额年末数)</w:t>
      </w:r>
      <w:r>
        <w:rPr>
          <w:rFonts w:ascii="Arial" w:eastAsia="Arial" w:hAnsi="Arial" w:cs="Arial"/>
          <w:color w:val="000000"/>
          <w:sz w:val="66"/>
          <w:szCs w:val="66"/>
        </w:rPr>
        <w:t xml:space="preserve">/2 ( 3-40 ) </w:t>
      </w:r>
      <w:r>
        <w:rPr>
          <w:color w:val="000000"/>
          <w:sz w:val="62"/>
          <w:szCs w:val="62"/>
        </w:rPr>
        <w:t>流动资产周转期(周转天数)=平均流动资产总额</w:t>
      </w:r>
      <w:r>
        <w:rPr>
          <w:rFonts w:ascii="Arial" w:eastAsia="Arial" w:hAnsi="Arial" w:cs="Arial"/>
          <w:color w:val="000000"/>
          <w:sz w:val="66"/>
          <w:szCs w:val="66"/>
        </w:rPr>
        <w:t>x360/</w:t>
      </w:r>
      <w:r>
        <w:rPr>
          <w:color w:val="000000"/>
          <w:sz w:val="62"/>
          <w:szCs w:val="62"/>
        </w:rPr>
        <w:t>营业收入</w:t>
      </w:r>
      <w:r>
        <w:rPr>
          <w:color w:val="000000"/>
          <w:sz w:val="62"/>
          <w:szCs w:val="62"/>
        </w:rPr>
        <w:tab/>
      </w:r>
      <w:r>
        <w:rPr>
          <w:rFonts w:ascii="Arial" w:eastAsia="Arial" w:hAnsi="Arial" w:cs="Arial"/>
          <w:color w:val="000000"/>
          <w:sz w:val="66"/>
          <w:szCs w:val="66"/>
        </w:rPr>
        <w:t>(3-41 )</w:t>
      </w:r>
    </w:p>
    <w:p w14:paraId="21725AFA" w14:textId="77777777" w:rsidR="00D4209A" w:rsidRDefault="00D4209A" w:rsidP="00D4209A">
      <w:pPr>
        <w:pStyle w:val="Bodytext30"/>
        <w:spacing w:after="640"/>
        <w:ind w:left="1360"/>
        <w:rPr>
          <w:sz w:val="60"/>
          <w:szCs w:val="60"/>
        </w:rPr>
      </w:pPr>
      <w:r>
        <w:rPr>
          <w:rFonts w:ascii="Arial" w:eastAsia="Arial" w:hAnsi="Arial" w:cs="Arial"/>
          <w:color w:val="000000"/>
          <w:sz w:val="66"/>
          <w:szCs w:val="66"/>
        </w:rPr>
        <w:t>4.</w:t>
      </w:r>
      <w:r>
        <w:rPr>
          <w:color w:val="000000"/>
          <w:sz w:val="60"/>
          <w:szCs w:val="60"/>
        </w:rPr>
        <w:t>获利能力指标</w:t>
      </w:r>
    </w:p>
    <w:p w14:paraId="3B18EF8E" w14:textId="77777777" w:rsidR="00D4209A" w:rsidRDefault="00D4209A" w:rsidP="00D4209A">
      <w:pPr>
        <w:pStyle w:val="Bodytext10"/>
        <w:spacing w:after="0" w:line="283" w:lineRule="auto"/>
        <w:ind w:firstLine="1360"/>
        <w:jc w:val="both"/>
        <w:rPr>
          <w:sz w:val="62"/>
          <w:szCs w:val="62"/>
        </w:rPr>
      </w:pPr>
      <w:r>
        <w:rPr>
          <w:color w:val="000000"/>
          <w:sz w:val="62"/>
          <w:szCs w:val="62"/>
        </w:rPr>
        <w:t>获利能力即企业资金增值的能力，它通常反映企业收益数额的大小与水平的高低。 获利能力指标主要有以下几种。</w:t>
      </w:r>
    </w:p>
    <w:p w14:paraId="46AAE00B" w14:textId="77777777" w:rsidR="00D4209A" w:rsidRDefault="00D4209A" w:rsidP="00D4209A">
      <w:pPr>
        <w:pStyle w:val="Bodytext10"/>
        <w:numPr>
          <w:ilvl w:val="0"/>
          <w:numId w:val="33"/>
        </w:numPr>
        <w:spacing w:after="0"/>
        <w:ind w:firstLine="1600"/>
        <w:jc w:val="both"/>
        <w:rPr>
          <w:sz w:val="62"/>
          <w:szCs w:val="62"/>
        </w:rPr>
      </w:pPr>
      <w:bookmarkStart w:id="221" w:name="bookmark500"/>
      <w:bookmarkEnd w:id="221"/>
      <w:r>
        <w:rPr>
          <w:color w:val="000000"/>
          <w:sz w:val="62"/>
          <w:szCs w:val="62"/>
        </w:rPr>
        <w:t>营业利润率。它是指企业一定时期内营业利润与营业收入的比率。其计算公式 如下：</w:t>
      </w:r>
    </w:p>
    <w:p w14:paraId="2461EE73" w14:textId="77777777" w:rsidR="00D4209A" w:rsidRDefault="00D4209A" w:rsidP="00D4209A">
      <w:pPr>
        <w:pStyle w:val="Bodytext20"/>
        <w:tabs>
          <w:tab w:val="left" w:pos="15398"/>
        </w:tabs>
        <w:spacing w:after="0" w:line="288" w:lineRule="auto"/>
        <w:ind w:left="0" w:right="160"/>
        <w:jc w:val="right"/>
      </w:pPr>
      <w:r>
        <w:rPr>
          <w:rFonts w:ascii="Arial Unicode MS" w:eastAsia="Arial Unicode MS" w:hAnsi="Arial Unicode MS" w:cs="Arial Unicode MS"/>
          <w:color w:val="000000"/>
          <w:sz w:val="62"/>
          <w:szCs w:val="62"/>
        </w:rPr>
        <w:t>营业利润率=营业利润/营业收入</w:t>
      </w:r>
      <w:r>
        <w:rPr>
          <w:color w:val="000000"/>
        </w:rPr>
        <w:t>xlOO%</w:t>
      </w:r>
      <w:r>
        <w:rPr>
          <w:color w:val="000000"/>
        </w:rPr>
        <w:tab/>
        <w:t>( 3-42 )</w:t>
      </w:r>
    </w:p>
    <w:p w14:paraId="5C056D32" w14:textId="77777777" w:rsidR="00D4209A" w:rsidRDefault="00D4209A" w:rsidP="00D4209A">
      <w:pPr>
        <w:pStyle w:val="Bodytext10"/>
        <w:numPr>
          <w:ilvl w:val="0"/>
          <w:numId w:val="33"/>
        </w:numPr>
        <w:tabs>
          <w:tab w:val="left" w:pos="2880"/>
        </w:tabs>
        <w:spacing w:after="0" w:line="295" w:lineRule="auto"/>
        <w:ind w:firstLine="1600"/>
        <w:jc w:val="both"/>
        <w:rPr>
          <w:sz w:val="62"/>
          <w:szCs w:val="62"/>
        </w:rPr>
      </w:pPr>
      <w:bookmarkStart w:id="222" w:name="bookmark501"/>
      <w:bookmarkEnd w:id="222"/>
      <w:r>
        <w:rPr>
          <w:color w:val="000000"/>
          <w:sz w:val="62"/>
          <w:szCs w:val="62"/>
        </w:rPr>
        <w:t>成本费用利润率。它是指企业一定时期内利润总额与成本费用总额的比率。其 计算公式如下：</w:t>
      </w:r>
    </w:p>
    <w:p w14:paraId="573AF293" w14:textId="77777777" w:rsidR="00D4209A" w:rsidRDefault="00D4209A" w:rsidP="00D4209A">
      <w:pPr>
        <w:pStyle w:val="Bodytext10"/>
        <w:tabs>
          <w:tab w:val="left" w:pos="16733"/>
        </w:tabs>
        <w:spacing w:after="0" w:line="288" w:lineRule="auto"/>
        <w:ind w:right="160"/>
        <w:jc w:val="right"/>
        <w:rPr>
          <w:sz w:val="66"/>
          <w:szCs w:val="66"/>
        </w:rPr>
      </w:pPr>
      <w:r>
        <w:rPr>
          <w:color w:val="000000"/>
          <w:sz w:val="62"/>
          <w:szCs w:val="62"/>
        </w:rPr>
        <w:t>成本费用利润率=利润总额/成本费用总额</w:t>
      </w:r>
      <w:r>
        <w:rPr>
          <w:rFonts w:ascii="Arial" w:eastAsia="Arial" w:hAnsi="Arial" w:cs="Arial"/>
          <w:color w:val="000000"/>
          <w:sz w:val="66"/>
          <w:szCs w:val="66"/>
        </w:rPr>
        <w:t>xlOO%</w:t>
      </w:r>
      <w:r>
        <w:rPr>
          <w:rFonts w:ascii="Arial" w:eastAsia="Arial" w:hAnsi="Arial" w:cs="Arial"/>
          <w:color w:val="000000"/>
          <w:sz w:val="66"/>
          <w:szCs w:val="66"/>
        </w:rPr>
        <w:tab/>
        <w:t>( 3-43 )</w:t>
      </w:r>
    </w:p>
    <w:p w14:paraId="0B78E253" w14:textId="77777777" w:rsidR="00D4209A" w:rsidRDefault="00D4209A" w:rsidP="00D4209A">
      <w:pPr>
        <w:pStyle w:val="Bodytext10"/>
        <w:spacing w:after="0" w:line="288" w:lineRule="auto"/>
        <w:ind w:left="2580"/>
        <w:jc w:val="both"/>
        <w:rPr>
          <w:sz w:val="66"/>
          <w:szCs w:val="66"/>
        </w:rPr>
      </w:pPr>
      <w:r>
        <w:rPr>
          <w:color w:val="000000"/>
          <w:sz w:val="62"/>
          <w:szCs w:val="62"/>
        </w:rPr>
        <w:t>成本费用总额=营业成本+税金及附加+销售费用十管理费用+财务费用</w:t>
      </w:r>
      <w:r>
        <w:rPr>
          <w:color w:val="000000"/>
          <w:sz w:val="66"/>
          <w:szCs w:val="66"/>
        </w:rPr>
        <w:t>(</w:t>
      </w:r>
      <w:r>
        <w:rPr>
          <w:rFonts w:ascii="Arial" w:eastAsia="Arial" w:hAnsi="Arial" w:cs="Arial"/>
          <w:color w:val="000000"/>
          <w:sz w:val="66"/>
          <w:szCs w:val="66"/>
        </w:rPr>
        <w:t>3-44 )</w:t>
      </w:r>
    </w:p>
    <w:p w14:paraId="378F335D" w14:textId="77777777" w:rsidR="00D4209A" w:rsidRDefault="00D4209A" w:rsidP="00D4209A">
      <w:pPr>
        <w:pStyle w:val="Bodytext10"/>
        <w:numPr>
          <w:ilvl w:val="0"/>
          <w:numId w:val="33"/>
        </w:numPr>
        <w:tabs>
          <w:tab w:val="left" w:pos="2880"/>
        </w:tabs>
        <w:spacing w:after="0" w:line="283" w:lineRule="auto"/>
        <w:ind w:firstLine="1600"/>
        <w:jc w:val="both"/>
        <w:rPr>
          <w:sz w:val="62"/>
          <w:szCs w:val="62"/>
        </w:rPr>
      </w:pPr>
      <w:bookmarkStart w:id="223" w:name="bookmark502"/>
      <w:bookmarkEnd w:id="223"/>
      <w:r>
        <w:rPr>
          <w:color w:val="000000"/>
          <w:sz w:val="62"/>
          <w:szCs w:val="62"/>
        </w:rPr>
        <w:t>盈余现金保障倍数。它是指企业一定时期内经营现金净流量与净利润的比值, 反映了企业当期利润中现金收益的保障程度，真实地反映了企业盈余的质量，是评价企 业盈利状况的辅助指标。其计算公式如下：</w:t>
      </w:r>
    </w:p>
    <w:p w14:paraId="0BB24CE2" w14:textId="77777777" w:rsidR="00D4209A" w:rsidRDefault="00D4209A" w:rsidP="00D4209A">
      <w:pPr>
        <w:pStyle w:val="Bodytext10"/>
        <w:tabs>
          <w:tab w:val="left" w:pos="16147"/>
        </w:tabs>
        <w:spacing w:after="0" w:line="283" w:lineRule="auto"/>
        <w:ind w:right="160"/>
        <w:jc w:val="right"/>
        <w:rPr>
          <w:sz w:val="66"/>
          <w:szCs w:val="66"/>
        </w:rPr>
      </w:pPr>
      <w:r>
        <w:rPr>
          <w:color w:val="000000"/>
          <w:sz w:val="62"/>
          <w:szCs w:val="62"/>
        </w:rPr>
        <w:t>盈余现金保障倍数=经营现金净流量/净利润</w:t>
      </w:r>
      <w:r>
        <w:rPr>
          <w:color w:val="000000"/>
          <w:sz w:val="62"/>
          <w:szCs w:val="62"/>
        </w:rPr>
        <w:tab/>
      </w:r>
      <w:r>
        <w:rPr>
          <w:color w:val="000000"/>
          <w:sz w:val="66"/>
          <w:szCs w:val="66"/>
        </w:rPr>
        <w:t>(</w:t>
      </w:r>
      <w:r>
        <w:rPr>
          <w:rFonts w:ascii="Arial" w:eastAsia="Arial" w:hAnsi="Arial" w:cs="Arial"/>
          <w:color w:val="000000"/>
          <w:sz w:val="66"/>
          <w:szCs w:val="66"/>
        </w:rPr>
        <w:t>3-45 )</w:t>
      </w:r>
    </w:p>
    <w:p w14:paraId="523C2243" w14:textId="77777777" w:rsidR="00D4209A" w:rsidRDefault="00D4209A" w:rsidP="00D4209A">
      <w:pPr>
        <w:pStyle w:val="Bodytext10"/>
        <w:spacing w:after="0" w:line="288" w:lineRule="auto"/>
        <w:ind w:firstLine="1600"/>
        <w:jc w:val="both"/>
        <w:rPr>
          <w:sz w:val="62"/>
          <w:szCs w:val="62"/>
        </w:rPr>
      </w:pPr>
      <w:r>
        <w:rPr>
          <w:rFonts w:ascii="Arial" w:eastAsia="Arial" w:hAnsi="Arial" w:cs="Arial"/>
          <w:color w:val="000000"/>
          <w:sz w:val="66"/>
          <w:szCs w:val="66"/>
        </w:rPr>
        <w:t>(4 )</w:t>
      </w:r>
      <w:r>
        <w:rPr>
          <w:color w:val="000000"/>
          <w:sz w:val="62"/>
          <w:szCs w:val="62"/>
        </w:rPr>
        <w:t>总资产报酬率。它是指企业在一定时期内获得的报酬总额与平均资产总额的比 率，反映了企业资产的综合利用效果，也是衡量企业利用债权人和所有者权益总额所取 得盈利的重要指标。其计算公式如下：</w:t>
      </w:r>
    </w:p>
    <w:p w14:paraId="67FB4BF7" w14:textId="77777777" w:rsidR="00D4209A" w:rsidRDefault="00D4209A" w:rsidP="00D4209A">
      <w:pPr>
        <w:pStyle w:val="Bodytext10"/>
        <w:tabs>
          <w:tab w:val="left" w:pos="22513"/>
        </w:tabs>
        <w:spacing w:after="0" w:line="288" w:lineRule="auto"/>
        <w:ind w:left="3740"/>
        <w:jc w:val="both"/>
        <w:rPr>
          <w:sz w:val="62"/>
          <w:szCs w:val="62"/>
        </w:rPr>
      </w:pPr>
      <w:r>
        <w:rPr>
          <w:color w:val="000000"/>
          <w:sz w:val="62"/>
          <w:szCs w:val="62"/>
        </w:rPr>
        <w:t>总资产报酬率=(利润总额+利息支出)/平均资产总额</w:t>
      </w:r>
      <w:r>
        <w:rPr>
          <w:rFonts w:ascii="Arial" w:eastAsia="Arial" w:hAnsi="Arial" w:cs="Arial"/>
          <w:color w:val="000000"/>
          <w:sz w:val="66"/>
          <w:szCs w:val="66"/>
        </w:rPr>
        <w:t>xlOO%</w:t>
      </w:r>
      <w:r>
        <w:rPr>
          <w:rFonts w:ascii="Arial" w:eastAsia="Arial" w:hAnsi="Arial" w:cs="Arial"/>
          <w:color w:val="000000"/>
          <w:sz w:val="66"/>
          <w:szCs w:val="66"/>
        </w:rPr>
        <w:tab/>
      </w:r>
      <w:r>
        <w:rPr>
          <w:color w:val="000000"/>
          <w:sz w:val="62"/>
          <w:szCs w:val="62"/>
        </w:rPr>
        <w:t>,。、</w:t>
      </w:r>
    </w:p>
    <w:p w14:paraId="2E9E2497" w14:textId="77777777" w:rsidR="00D4209A" w:rsidRDefault="00D4209A" w:rsidP="00D4209A">
      <w:pPr>
        <w:pStyle w:val="Bodytext20"/>
        <w:spacing w:after="0" w:line="180" w:lineRule="auto"/>
        <w:ind w:left="0" w:right="160"/>
        <w:jc w:val="right"/>
      </w:pPr>
      <w:r>
        <w:rPr>
          <w:color w:val="000000"/>
        </w:rPr>
        <w:t>(3-46 )</w:t>
      </w:r>
    </w:p>
    <w:p w14:paraId="03EE70E1" w14:textId="77777777" w:rsidR="00D4209A" w:rsidRDefault="00D4209A" w:rsidP="00D4209A">
      <w:pPr>
        <w:pStyle w:val="Bodytext10"/>
        <w:spacing w:after="0" w:line="288" w:lineRule="auto"/>
        <w:ind w:left="7780"/>
        <w:jc w:val="both"/>
        <w:rPr>
          <w:sz w:val="66"/>
          <w:szCs w:val="66"/>
        </w:rPr>
      </w:pPr>
      <w:r>
        <w:rPr>
          <w:color w:val="000000"/>
          <w:sz w:val="62"/>
          <w:szCs w:val="62"/>
        </w:rPr>
        <w:t>=息税前利润总额/平均资产总额</w:t>
      </w:r>
      <w:r>
        <w:rPr>
          <w:rFonts w:ascii="Arial" w:eastAsia="Arial" w:hAnsi="Arial" w:cs="Arial"/>
          <w:color w:val="000000"/>
          <w:sz w:val="66"/>
          <w:szCs w:val="66"/>
        </w:rPr>
        <w:t>xlOO%</w:t>
      </w:r>
    </w:p>
    <w:p w14:paraId="6D6D07CE" w14:textId="77777777" w:rsidR="00D4209A" w:rsidRDefault="00D4209A" w:rsidP="00D4209A">
      <w:pPr>
        <w:pStyle w:val="Bodytext10"/>
        <w:numPr>
          <w:ilvl w:val="0"/>
          <w:numId w:val="34"/>
        </w:numPr>
        <w:tabs>
          <w:tab w:val="left" w:pos="2880"/>
        </w:tabs>
        <w:spacing w:after="0" w:line="276" w:lineRule="auto"/>
        <w:ind w:firstLine="1600"/>
        <w:jc w:val="both"/>
        <w:rPr>
          <w:sz w:val="62"/>
          <w:szCs w:val="62"/>
        </w:rPr>
      </w:pPr>
      <w:bookmarkStart w:id="224" w:name="bookmark503"/>
      <w:bookmarkEnd w:id="224"/>
      <w:r>
        <w:rPr>
          <w:color w:val="000000"/>
          <w:sz w:val="62"/>
          <w:szCs w:val="62"/>
        </w:rPr>
        <w:t>净资产收益率。它是指企业一定时期内净利润与平均净资产的比率，反映了企 业</w:t>
      </w:r>
      <w:r>
        <w:rPr>
          <w:color w:val="000000"/>
          <w:sz w:val="62"/>
          <w:szCs w:val="62"/>
        </w:rPr>
        <w:lastRenderedPageBreak/>
        <w:t>自有资金的收益水平，是企业获利能力指标的核心。其计算公式如下：</w:t>
      </w:r>
    </w:p>
    <w:p w14:paraId="0AD16027" w14:textId="77777777" w:rsidR="00D4209A" w:rsidRDefault="00D4209A" w:rsidP="00D4209A">
      <w:pPr>
        <w:pStyle w:val="Bodytext10"/>
        <w:tabs>
          <w:tab w:val="left" w:pos="15782"/>
        </w:tabs>
        <w:spacing w:after="0" w:line="288" w:lineRule="auto"/>
        <w:ind w:right="160"/>
        <w:jc w:val="right"/>
        <w:rPr>
          <w:sz w:val="66"/>
          <w:szCs w:val="66"/>
        </w:rPr>
      </w:pPr>
      <w:r>
        <w:rPr>
          <w:color w:val="000000"/>
          <w:sz w:val="62"/>
          <w:szCs w:val="62"/>
        </w:rPr>
        <w:t>净资产收益率=净利润/平均净资产</w:t>
      </w:r>
      <w:r>
        <w:rPr>
          <w:rFonts w:ascii="Arial" w:eastAsia="Arial" w:hAnsi="Arial" w:cs="Arial"/>
          <w:color w:val="000000"/>
          <w:sz w:val="66"/>
          <w:szCs w:val="66"/>
        </w:rPr>
        <w:t>xlOO%</w:t>
      </w:r>
      <w:r>
        <w:rPr>
          <w:rFonts w:ascii="Arial" w:eastAsia="Arial" w:hAnsi="Arial" w:cs="Arial"/>
          <w:color w:val="000000"/>
          <w:sz w:val="66"/>
          <w:szCs w:val="66"/>
        </w:rPr>
        <w:tab/>
        <w:t>( 3-47 )</w:t>
      </w:r>
    </w:p>
    <w:p w14:paraId="1D626474" w14:textId="77777777" w:rsidR="00D4209A" w:rsidRDefault="00D4209A" w:rsidP="00D4209A">
      <w:pPr>
        <w:pStyle w:val="Bodytext10"/>
        <w:tabs>
          <w:tab w:val="left" w:pos="18144"/>
        </w:tabs>
        <w:spacing w:after="0" w:line="288" w:lineRule="auto"/>
        <w:ind w:right="160"/>
        <w:jc w:val="right"/>
        <w:rPr>
          <w:sz w:val="66"/>
          <w:szCs w:val="66"/>
        </w:rPr>
      </w:pPr>
      <w:r>
        <w:rPr>
          <w:color w:val="000000"/>
          <w:sz w:val="62"/>
          <w:szCs w:val="62"/>
        </w:rPr>
        <w:t>平均净资产=(所有者权益年初数+所有者权益年末数)</w:t>
      </w:r>
      <w:r>
        <w:rPr>
          <w:rFonts w:ascii="Arial" w:eastAsia="Arial" w:hAnsi="Arial" w:cs="Arial"/>
          <w:color w:val="000000"/>
          <w:sz w:val="66"/>
          <w:szCs w:val="66"/>
        </w:rPr>
        <w:t>/2</w:t>
      </w:r>
      <w:r>
        <w:rPr>
          <w:rFonts w:ascii="Arial" w:eastAsia="Arial" w:hAnsi="Arial" w:cs="Arial"/>
          <w:color w:val="000000"/>
          <w:sz w:val="66"/>
          <w:szCs w:val="66"/>
        </w:rPr>
        <w:tab/>
        <w:t>( 3-48 )</w:t>
      </w:r>
    </w:p>
    <w:p w14:paraId="62B47707" w14:textId="77777777" w:rsidR="00D4209A" w:rsidRDefault="00D4209A" w:rsidP="00D4209A">
      <w:pPr>
        <w:pStyle w:val="Bodytext10"/>
        <w:numPr>
          <w:ilvl w:val="0"/>
          <w:numId w:val="34"/>
        </w:numPr>
        <w:tabs>
          <w:tab w:val="left" w:pos="2880"/>
        </w:tabs>
        <w:spacing w:after="0" w:line="290" w:lineRule="auto"/>
        <w:ind w:firstLine="1600"/>
        <w:jc w:val="both"/>
        <w:rPr>
          <w:sz w:val="62"/>
          <w:szCs w:val="62"/>
        </w:rPr>
      </w:pPr>
      <w:bookmarkStart w:id="225" w:name="bookmark504"/>
      <w:bookmarkEnd w:id="225"/>
      <w:r>
        <w:rPr>
          <w:color w:val="000000"/>
          <w:sz w:val="62"/>
          <w:szCs w:val="62"/>
        </w:rPr>
        <w:t>资本收益率。它是指企业一定时期内净利润与平均资产的比率，反映了企业实 际获得投资额的回报水平。其计算公式如下：</w:t>
      </w:r>
    </w:p>
    <w:p w14:paraId="40472CEC" w14:textId="77777777" w:rsidR="00D4209A" w:rsidRDefault="00D4209A" w:rsidP="00D4209A">
      <w:pPr>
        <w:pStyle w:val="Bodytext10"/>
        <w:spacing w:after="0" w:line="288" w:lineRule="auto"/>
        <w:jc w:val="center"/>
        <w:rPr>
          <w:sz w:val="66"/>
          <w:szCs w:val="66"/>
        </w:rPr>
      </w:pPr>
      <w:r>
        <w:rPr>
          <w:noProof/>
        </w:rPr>
        <mc:AlternateContent>
          <mc:Choice Requires="wps">
            <w:drawing>
              <wp:anchor distT="0" distB="0" distL="114300" distR="114300" simplePos="0" relativeHeight="251740160" behindDoc="0" locked="0" layoutInCell="1" allowOverlap="1" wp14:anchorId="7AB3150D" wp14:editId="433B8FBB">
                <wp:simplePos x="0" y="0"/>
                <wp:positionH relativeFrom="page">
                  <wp:posOffset>16020415</wp:posOffset>
                </wp:positionH>
                <wp:positionV relativeFrom="paragraph">
                  <wp:posOffset>12700</wp:posOffset>
                </wp:positionV>
                <wp:extent cx="1286510" cy="494030"/>
                <wp:effectExtent l="0" t="0" r="0" b="0"/>
                <wp:wrapSquare wrapText="left"/>
                <wp:docPr id="910" name="Shape 910"/>
                <wp:cNvGraphicFramePr/>
                <a:graphic xmlns:a="http://schemas.openxmlformats.org/drawingml/2006/main">
                  <a:graphicData uri="http://schemas.microsoft.com/office/word/2010/wordprocessingShape">
                    <wps:wsp>
                      <wps:cNvSpPr txBox="1"/>
                      <wps:spPr>
                        <a:xfrm>
                          <a:off x="0" y="0"/>
                          <a:ext cx="1286510" cy="494030"/>
                        </a:xfrm>
                        <a:prstGeom prst="rect">
                          <a:avLst/>
                        </a:prstGeom>
                        <a:noFill/>
                      </wps:spPr>
                      <wps:txbx>
                        <w:txbxContent>
                          <w:p w14:paraId="2BC5336C" w14:textId="77777777" w:rsidR="00D4209A" w:rsidRDefault="00D4209A" w:rsidP="00D4209A">
                            <w:pPr>
                              <w:pStyle w:val="Bodytext20"/>
                              <w:spacing w:after="0"/>
                              <w:ind w:left="0"/>
                              <w:jc w:val="both"/>
                            </w:pPr>
                            <w:r>
                              <w:rPr>
                                <w:color w:val="000000"/>
                              </w:rPr>
                              <w:t>(3-49 )</w:t>
                            </w:r>
                          </w:p>
                        </w:txbxContent>
                      </wps:txbx>
                      <wps:bodyPr wrap="none" lIns="0" tIns="0" rIns="0" bIns="0"/>
                    </wps:wsp>
                  </a:graphicData>
                </a:graphic>
              </wp:anchor>
            </w:drawing>
          </mc:Choice>
          <mc:Fallback>
            <w:pict>
              <v:shape w14:anchorId="7AB3150D" id="Shape 910" o:spid="_x0000_s1104" type="#_x0000_t202" style="position:absolute;left:0;text-align:left;margin-left:1261.45pt;margin-top:1pt;width:101.3pt;height:38.9pt;z-index:251740160;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1DtzewEAAO4CAAAOAAAAZHJzL2Uyb0RvYy54bWysUsFOwzAMvSPxD1HurN0YY1TrJqFpCAkB&#13;&#10;0uAD0jRZIzVxlIS1+3ucsG4IboiL49jJ8/OzF6tet2QvnFdgSjoe5ZQIw6FWZlfS97fN1ZwSH5ip&#13;&#10;WQtGlPQgPF0tLy8WnS3EBBpoa+EIghhfdLakTQi2yDLPG6GZH4EVBpMSnGYBr26X1Y51iK7bbJLn&#13;&#10;s6wDV1sHXHiP0fVXki4TvpSChxcpvQikLSlyC8m6ZKtos+WCFTvHbKP4kQb7AwvNlMGiJ6g1C4x8&#13;&#10;OPULSivuwIMMIw46AykVF6kH7Gac/+hm2zArUi8ojrcnmfz/wfLn/da+OhL6e+hxgFGQzvrCYzD2&#13;&#10;00un44lMCeZRwsNJNtEHwuOnyXx2M8YUx9z0bppfJ12z82/rfHgQoEl0SupwLEkttn/yASvi0+FJ&#13;&#10;LGZgo9o2xs9Uohf6qieqLuntfOBZQX1A+h1OsKQGV4yS9tGgQHHYg+MGpzo6AzSKmoofFyBO7fs9&#13;&#10;ETiv6fITAAD//wMAUEsDBBQABgAIAAAAIQDpKmcB4wAAAA8BAAAPAAAAZHJzL2Rvd25yZXYueG1s&#13;&#10;TI9Pb4MwDMXvlfYdIk/arU2IxEopoZr257hK7XbZLRAXaEmCSGjZt5932i6WLT8/v1+xm23PrjiG&#13;&#10;zjsFyUoAQ1d707lGwefH2zIDFqJ2RvfeoYJvDLAr7xaFzo2/uQNej7FhZOJCrhW0MQ4556Fu0eqw&#13;&#10;8gM62p38aHWkcWy4GfWNzG3PpRCP3OrO0YdWD/jcYn05TlbB6X1/Ob9OB3FuRIZfyYhzleyVerif&#13;&#10;X7ZUnrbAIs7x7wJ+GSg/lBSs8pMzgfUKZCrlhrTUERgJ5FqmKbBKwXqTAS8L/p+j/AEAAP//AwBQ&#13;&#10;SwECLQAUAAYACAAAACEAtoM4kv4AAADhAQAAEwAAAAAAAAAAAAAAAAAAAAAAW0NvbnRlbnRfVHlw&#13;&#10;ZXNdLnhtbFBLAQItABQABgAIAAAAIQA4/SH/1gAAAJQBAAALAAAAAAAAAAAAAAAAAC8BAABfcmVs&#13;&#10;cy8ucmVsc1BLAQItABQABgAIAAAAIQBI1DtzewEAAO4CAAAOAAAAAAAAAAAAAAAAAC4CAABkcnMv&#13;&#10;ZTJvRG9jLnhtbFBLAQItABQABgAIAAAAIQDpKmcB4wAAAA8BAAAPAAAAAAAAAAAAAAAAANUDAABk&#13;&#10;cnMvZG93bnJldi54bWxQSwUGAAAAAAQABADzAAAA5QQAAAAA&#13;&#10;" filled="f" stroked="f">
                <v:textbox inset="0,0,0,0">
                  <w:txbxContent>
                    <w:p w14:paraId="2BC5336C" w14:textId="77777777" w:rsidR="00D4209A" w:rsidRDefault="00D4209A" w:rsidP="00D4209A">
                      <w:pPr>
                        <w:pStyle w:val="Bodytext20"/>
                        <w:spacing w:after="0"/>
                        <w:ind w:left="0"/>
                        <w:jc w:val="both"/>
                      </w:pPr>
                      <w:r>
                        <w:rPr>
                          <w:color w:val="000000"/>
                        </w:rPr>
                        <w:t>(3-49 )</w:t>
                      </w:r>
                    </w:p>
                  </w:txbxContent>
                </v:textbox>
                <w10:wrap type="square" side="left" anchorx="page"/>
              </v:shape>
            </w:pict>
          </mc:Fallback>
        </mc:AlternateContent>
      </w:r>
      <w:r>
        <w:rPr>
          <w:color w:val="000000"/>
          <w:sz w:val="62"/>
          <w:szCs w:val="62"/>
        </w:rPr>
        <w:t>资本收益率=净利润/平均资产</w:t>
      </w:r>
      <w:r>
        <w:rPr>
          <w:rFonts w:ascii="Arial" w:eastAsia="Arial" w:hAnsi="Arial" w:cs="Arial"/>
          <w:color w:val="000000"/>
          <w:sz w:val="66"/>
          <w:szCs w:val="66"/>
        </w:rPr>
        <w:t>xlOO%</w:t>
      </w:r>
    </w:p>
    <w:p w14:paraId="05932A5C" w14:textId="77777777" w:rsidR="00D4209A" w:rsidRDefault="00D4209A" w:rsidP="00D4209A">
      <w:pPr>
        <w:pStyle w:val="Bodytext10"/>
        <w:spacing w:after="0" w:line="288" w:lineRule="auto"/>
        <w:jc w:val="center"/>
        <w:rPr>
          <w:sz w:val="62"/>
          <w:szCs w:val="62"/>
        </w:rPr>
      </w:pPr>
      <w:r>
        <w:rPr>
          <w:noProof/>
        </w:rPr>
        <mc:AlternateContent>
          <mc:Choice Requires="wps">
            <w:drawing>
              <wp:anchor distT="0" distB="0" distL="114300" distR="114300" simplePos="0" relativeHeight="251741184" behindDoc="0" locked="0" layoutInCell="1" allowOverlap="1" wp14:anchorId="5F05C416" wp14:editId="7B4060F2">
                <wp:simplePos x="0" y="0"/>
                <wp:positionH relativeFrom="page">
                  <wp:posOffset>16008350</wp:posOffset>
                </wp:positionH>
                <wp:positionV relativeFrom="paragraph">
                  <wp:posOffset>317500</wp:posOffset>
                </wp:positionV>
                <wp:extent cx="1298575" cy="494030"/>
                <wp:effectExtent l="0" t="0" r="0" b="0"/>
                <wp:wrapSquare wrapText="left"/>
                <wp:docPr id="912" name="Shape 912"/>
                <wp:cNvGraphicFramePr/>
                <a:graphic xmlns:a="http://schemas.openxmlformats.org/drawingml/2006/main">
                  <a:graphicData uri="http://schemas.microsoft.com/office/word/2010/wordprocessingShape">
                    <wps:wsp>
                      <wps:cNvSpPr txBox="1"/>
                      <wps:spPr>
                        <a:xfrm>
                          <a:off x="0" y="0"/>
                          <a:ext cx="1298575" cy="494030"/>
                        </a:xfrm>
                        <a:prstGeom prst="rect">
                          <a:avLst/>
                        </a:prstGeom>
                        <a:noFill/>
                      </wps:spPr>
                      <wps:txbx>
                        <w:txbxContent>
                          <w:p w14:paraId="4390D00B" w14:textId="77777777" w:rsidR="00D4209A" w:rsidRDefault="00D4209A" w:rsidP="00D4209A">
                            <w:pPr>
                              <w:pStyle w:val="Bodytext20"/>
                              <w:spacing w:after="0"/>
                              <w:ind w:left="0"/>
                              <w:jc w:val="both"/>
                            </w:pPr>
                            <w:r>
                              <w:rPr>
                                <w:color w:val="000000"/>
                              </w:rPr>
                              <w:t>(3-50 )</w:t>
                            </w:r>
                          </w:p>
                        </w:txbxContent>
                      </wps:txbx>
                      <wps:bodyPr wrap="none" lIns="0" tIns="0" rIns="0" bIns="0"/>
                    </wps:wsp>
                  </a:graphicData>
                </a:graphic>
              </wp:anchor>
            </w:drawing>
          </mc:Choice>
          <mc:Fallback>
            <w:pict>
              <v:shape w14:anchorId="5F05C416" id="Shape 912" o:spid="_x0000_s1105" type="#_x0000_t202" style="position:absolute;left:0;text-align:left;margin-left:1260.5pt;margin-top:25pt;width:102.25pt;height:38.9pt;z-index:25174118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lD/fQEAAO4CAAAOAAAAZHJzL2Uyb0RvYy54bWysUsFOAjEQvZv4D03vsguCwIaFxBCMiVET&#13;&#10;9ANKt2WbbDtNW9nl751WFozejJfpdKZ98+bNLFadbshBOK/AlHQ4yCkRhkOlzL6k72+bmxklPjBT&#13;&#10;sQaMKOlReLpaXl8tWluIEdTQVMIRBDG+aG1J6xBskWWe10IzPwArDCYlOM0CXt0+qxxrEV032SjP&#13;&#10;77IWXGUdcOE9RtdfSbpM+FIKHl6k9CKQpqTILSTrkt1Fmy0XrNg7ZmvFTzTYH1hopgwWPUOtWWDk&#13;&#10;w6lfUFpxBx5kGHDQGUipuEg9YDfD/Ec325pZkXpBcbw9y+T/D5Y/H7b21ZHQ3UOHA4yCtNYXHoOx&#13;&#10;n046HU9kSjCPEh7PsokuEB4/jeazyXRCCcfceD7Ob5Ou2eW3dT48CNAkOiV1OJakFjs8+YAV8Wn/&#13;&#10;JBYzsFFNE+MXKtEL3a4jqirpdN7z3EF1RPotTrCkBleMkubRoEBx2L3jemd3cnpoFDUVPy1AnNr3&#13;&#10;eyJwWdPlJwAAAP//AwBQSwMEFAAGAAgAAAAhAPDHUeDkAAAAEQEAAA8AAABkcnMvZG93bnJldi54&#13;&#10;bWxMj09PwzAMxe9IfIfISNxY0khlVdd0Qvw5MmmDC7e08dpuTVIl6Va+PeYEF1uWn5/fr9oudmQX&#13;&#10;DHHwTkG2EsDQtd4MrlPw+fH2UACLSTujR+9QwTdG2Na3N5Uujb+6PV4OqWNk4mKpFfQpTSXnse3R&#13;&#10;6rjyEzraHX2wOtEYOm6CvpK5HbkU4pFbPTj60OsJn3tsz4fZKji+786n13kvTp0o8CsLuDTZTqn7&#13;&#10;u+VlQ+VpAyzhkv4u4JeB8kNNwRo/OxPZqEDmMiOipCAX1Ekh1zLPgTWklesCeF3x/yT1DwAAAP//&#13;&#10;AwBQSwECLQAUAAYACAAAACEAtoM4kv4AAADhAQAAEwAAAAAAAAAAAAAAAAAAAAAAW0NvbnRlbnRf&#13;&#10;VHlwZXNdLnhtbFBLAQItABQABgAIAAAAIQA4/SH/1gAAAJQBAAALAAAAAAAAAAAAAAAAAC8BAABf&#13;&#10;cmVscy8ucmVsc1BLAQItABQABgAIAAAAIQAftlD/fQEAAO4CAAAOAAAAAAAAAAAAAAAAAC4CAABk&#13;&#10;cnMvZTJvRG9jLnhtbFBLAQItABQABgAIAAAAIQDwx1Hg5AAAABEBAAAPAAAAAAAAAAAAAAAAANcD&#13;&#10;AABkcnMvZG93bnJldi54bWxQSwUGAAAAAAQABADzAAAA6AQAAAAA&#13;&#10;" filled="f" stroked="f">
                <v:textbox inset="0,0,0,0">
                  <w:txbxContent>
                    <w:p w14:paraId="4390D00B" w14:textId="77777777" w:rsidR="00D4209A" w:rsidRDefault="00D4209A" w:rsidP="00D4209A">
                      <w:pPr>
                        <w:pStyle w:val="Bodytext20"/>
                        <w:spacing w:after="0"/>
                        <w:ind w:left="0"/>
                        <w:jc w:val="both"/>
                      </w:pPr>
                      <w:r>
                        <w:rPr>
                          <w:color w:val="000000"/>
                        </w:rPr>
                        <w:t>(3-50 )</w:t>
                      </w:r>
                    </w:p>
                  </w:txbxContent>
                </v:textbox>
                <w10:wrap type="square" side="left" anchorx="page"/>
              </v:shape>
            </w:pict>
          </mc:Fallback>
        </mc:AlternateContent>
      </w:r>
      <w:r>
        <w:rPr>
          <w:color w:val="000000"/>
          <w:sz w:val="62"/>
          <w:szCs w:val="62"/>
        </w:rPr>
        <w:t>平均资产=［实收资本(股本)及资本公积年初数</w:t>
      </w:r>
    </w:p>
    <w:p w14:paraId="79CCCFFA" w14:textId="77777777" w:rsidR="00D4209A" w:rsidRDefault="00D4209A" w:rsidP="00D4209A">
      <w:pPr>
        <w:pStyle w:val="Bodytext10"/>
        <w:spacing w:after="0" w:line="288" w:lineRule="auto"/>
        <w:ind w:left="8100"/>
        <w:rPr>
          <w:sz w:val="66"/>
          <w:szCs w:val="66"/>
        </w:rPr>
      </w:pPr>
      <w:r>
        <w:rPr>
          <w:color w:val="000000"/>
          <w:sz w:val="62"/>
          <w:szCs w:val="62"/>
        </w:rPr>
        <w:t>+实收资本(股本)及资本公积年末数］</w:t>
      </w:r>
      <w:r>
        <w:rPr>
          <w:rFonts w:ascii="Arial" w:eastAsia="Arial" w:hAnsi="Arial" w:cs="Arial"/>
          <w:color w:val="000000"/>
          <w:sz w:val="66"/>
          <w:szCs w:val="66"/>
        </w:rPr>
        <w:t>/2</w:t>
      </w:r>
    </w:p>
    <w:p w14:paraId="4153B1BE" w14:textId="77777777" w:rsidR="00D4209A" w:rsidRDefault="00D4209A" w:rsidP="00D4209A">
      <w:pPr>
        <w:pStyle w:val="Bodytext10"/>
        <w:spacing w:after="0" w:line="288" w:lineRule="auto"/>
        <w:jc w:val="center"/>
        <w:rPr>
          <w:sz w:val="62"/>
          <w:szCs w:val="62"/>
        </w:rPr>
      </w:pPr>
      <w:r>
        <w:rPr>
          <w:noProof/>
        </w:rPr>
        <mc:AlternateContent>
          <mc:Choice Requires="wps">
            <w:drawing>
              <wp:anchor distT="0" distB="0" distL="114300" distR="114300" simplePos="0" relativeHeight="251742208" behindDoc="0" locked="0" layoutInCell="1" allowOverlap="1" wp14:anchorId="6FD425C3" wp14:editId="38B9A1CD">
                <wp:simplePos x="0" y="0"/>
                <wp:positionH relativeFrom="page">
                  <wp:posOffset>16014065</wp:posOffset>
                </wp:positionH>
                <wp:positionV relativeFrom="paragraph">
                  <wp:posOffset>12700</wp:posOffset>
                </wp:positionV>
                <wp:extent cx="1286510" cy="494030"/>
                <wp:effectExtent l="0" t="0" r="0" b="0"/>
                <wp:wrapSquare wrapText="left"/>
                <wp:docPr id="914" name="Shape 914"/>
                <wp:cNvGraphicFramePr/>
                <a:graphic xmlns:a="http://schemas.openxmlformats.org/drawingml/2006/main">
                  <a:graphicData uri="http://schemas.microsoft.com/office/word/2010/wordprocessingShape">
                    <wps:wsp>
                      <wps:cNvSpPr txBox="1"/>
                      <wps:spPr>
                        <a:xfrm>
                          <a:off x="0" y="0"/>
                          <a:ext cx="1286510" cy="494030"/>
                        </a:xfrm>
                        <a:prstGeom prst="rect">
                          <a:avLst/>
                        </a:prstGeom>
                        <a:noFill/>
                      </wps:spPr>
                      <wps:txbx>
                        <w:txbxContent>
                          <w:p w14:paraId="3B85E250" w14:textId="77777777" w:rsidR="00D4209A" w:rsidRDefault="00D4209A" w:rsidP="00D4209A">
                            <w:pPr>
                              <w:pStyle w:val="Bodytext20"/>
                              <w:spacing w:after="0"/>
                              <w:ind w:left="-20"/>
                            </w:pPr>
                            <w:r>
                              <w:rPr>
                                <w:color w:val="000000"/>
                              </w:rPr>
                              <w:t>(3-51 )</w:t>
                            </w:r>
                          </w:p>
                        </w:txbxContent>
                      </wps:txbx>
                      <wps:bodyPr wrap="none" lIns="0" tIns="0" rIns="0" bIns="0"/>
                    </wps:wsp>
                  </a:graphicData>
                </a:graphic>
              </wp:anchor>
            </w:drawing>
          </mc:Choice>
          <mc:Fallback>
            <w:pict>
              <v:shape w14:anchorId="6FD425C3" id="Shape 914" o:spid="_x0000_s1106" type="#_x0000_t202" style="position:absolute;left:0;text-align:left;margin-left:1260.95pt;margin-top:1pt;width:101.3pt;height:38.9pt;z-index:25174220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fEXfAEAAO4CAAAOAAAAZHJzL2Uyb0RvYy54bWysUsFOwzAMvSPxD1HurN0Y06jWTkLTEBIC&#13;&#10;JOAD0jRZIzVxlIS1+3ucsG4IboiL49jJ8/OzV+tBd2QvnFdgSjqd5JQIw6FRZlfS97ft1ZISH5hp&#13;&#10;WAdGlPQgPF1Xlxer3hZiBi10jXAEQYwvelvSNgRbZJnnrdDMT8AKg0kJTrOAV7fLGsd6RNddNsvz&#13;&#10;RdaDa6wDLrzH6OYrSauEL6Xg4VlKLwLpSorcQrIu2TrarFqxYueYbRU/0mB/YKGZMlj0BLVhgZEP&#13;&#10;p35BacUdeJBhwkFnIKXiIvWA3UzzH928tsyK1AuK4+1JJv9/sPxp/2pfHAnDHQw4wChIb33hMRj7&#13;&#10;GaTT8USmBPMo4eEkmxgC4fHTbLm4mWKKY25+O8+vk67Z+bd1PtwL0CQ6JXU4lqQW2z/6gBXx6fgk&#13;&#10;FjOwVV0X42cq0QtDPRDVlHSZCsRQDc0B6fc4wZIaXDFKugeDAsVhj44bnfrojNAoaip+XIA4te/3&#13;&#10;ROC8ptUnAAAA//8DAFBLAwQUAAYACAAAACEAYakZP+QAAAAPAQAADwAAAGRycy9kb3ducmV2Lnht&#13;&#10;bEyPT2/CMAzF75P4DpGRdhtJozFKaYqm/TkOCbbLbmlj2kKTVE0K3befd2IXy5afn98v3062Yxcc&#13;&#10;QuudgmQhgKGrvGldreDr8/0hBRaidkZ33qGCHwywLWZ3uc6Mv7o9Xg6xZmTiQqYVNDH2GeehatDq&#13;&#10;sPA9Otod/WB1pHGouRn0lcxtx6UQT9zq1tGHRvf40mB1PoxWwfFjdz69jXtxqkWK38mAU5nslLqf&#13;&#10;T68bKs8bYBGneLuAPwbKDwUFK/3oTGCdArmUyZq01BEYCeRKPi6BlQpW6xR4kfP/HMUvAAAA//8D&#13;&#10;AFBLAQItABQABgAIAAAAIQC2gziS/gAAAOEBAAATAAAAAAAAAAAAAAAAAAAAAABbQ29udGVudF9U&#13;&#10;eXBlc10ueG1sUEsBAi0AFAAGAAgAAAAhADj9If/WAAAAlAEAAAsAAAAAAAAAAAAAAAAALwEAAF9y&#13;&#10;ZWxzLy5yZWxzUEsBAi0AFAAGAAgAAAAhANgp8Rd8AQAA7gIAAA4AAAAAAAAAAAAAAAAALgIAAGRy&#13;&#10;cy9lMm9Eb2MueG1sUEsBAi0AFAAGAAgAAAAhAGGpGT/kAAAADwEAAA8AAAAAAAAAAAAAAAAA1gMA&#13;&#10;AGRycy9kb3ducmV2LnhtbFBLBQYAAAAABAAEAPMAAADnBAAAAAA=&#13;&#10;" filled="f" stroked="f">
                <v:textbox inset="0,0,0,0">
                  <w:txbxContent>
                    <w:p w14:paraId="3B85E250" w14:textId="77777777" w:rsidR="00D4209A" w:rsidRDefault="00D4209A" w:rsidP="00D4209A">
                      <w:pPr>
                        <w:pStyle w:val="Bodytext20"/>
                        <w:spacing w:after="0"/>
                        <w:ind w:left="-20"/>
                      </w:pPr>
                      <w:r>
                        <w:rPr>
                          <w:color w:val="000000"/>
                        </w:rPr>
                        <w:t>(3-51 )</w:t>
                      </w:r>
                    </w:p>
                  </w:txbxContent>
                </v:textbox>
                <w10:wrap type="square" side="left" anchorx="page"/>
              </v:shape>
            </w:pict>
          </mc:Fallback>
        </mc:AlternateContent>
      </w:r>
      <w:r>
        <w:rPr>
          <w:color w:val="000000"/>
          <w:sz w:val="62"/>
          <w:szCs w:val="62"/>
        </w:rPr>
        <w:t>资本公积=实收资本(股本)中的资本溢价(股本溢价)</w:t>
      </w:r>
    </w:p>
    <w:p w14:paraId="42D68CAE" w14:textId="77777777" w:rsidR="00D4209A" w:rsidRDefault="00D4209A" w:rsidP="00D4209A">
      <w:pPr>
        <w:pStyle w:val="Bodytext10"/>
        <w:numPr>
          <w:ilvl w:val="0"/>
          <w:numId w:val="34"/>
        </w:numPr>
        <w:tabs>
          <w:tab w:val="left" w:pos="2880"/>
        </w:tabs>
        <w:spacing w:after="0" w:line="288" w:lineRule="auto"/>
        <w:ind w:firstLine="1600"/>
        <w:jc w:val="both"/>
        <w:rPr>
          <w:sz w:val="62"/>
          <w:szCs w:val="62"/>
        </w:rPr>
      </w:pPr>
      <w:bookmarkStart w:id="226" w:name="bookmark505"/>
      <w:bookmarkEnd w:id="226"/>
      <w:r>
        <w:rPr>
          <w:color w:val="000000"/>
          <w:sz w:val="62"/>
          <w:szCs w:val="62"/>
        </w:rPr>
        <w:t>每股收益。它也称每股利润、每股盈余，反映了企业普通股股东持有每一股份 所能享有的企业利润和应承担的企业亏损，是衡量上市公司获利能力最常用的财务分析 指标。其计算公式如下：</w:t>
      </w:r>
    </w:p>
    <w:p w14:paraId="3BDFD411" w14:textId="77777777" w:rsidR="00D4209A" w:rsidRDefault="00D4209A" w:rsidP="00D4209A">
      <w:pPr>
        <w:pStyle w:val="Bodytext10"/>
        <w:spacing w:after="0" w:line="288" w:lineRule="auto"/>
        <w:jc w:val="center"/>
        <w:rPr>
          <w:sz w:val="62"/>
          <w:szCs w:val="62"/>
        </w:rPr>
      </w:pPr>
      <w:r>
        <w:rPr>
          <w:color w:val="000000"/>
          <w:sz w:val="62"/>
          <w:szCs w:val="62"/>
        </w:rPr>
        <w:t>基本每股收益=归属于普通股股东的当期净利润/当期发行在外普通股的加权平均数</w:t>
      </w:r>
    </w:p>
    <w:p w14:paraId="14D75663" w14:textId="77777777" w:rsidR="00D4209A" w:rsidRDefault="00D4209A" w:rsidP="00D4209A">
      <w:pPr>
        <w:pStyle w:val="Bodytext20"/>
        <w:spacing w:after="0" w:line="317" w:lineRule="auto"/>
        <w:ind w:left="0" w:right="160"/>
        <w:jc w:val="right"/>
      </w:pPr>
      <w:r>
        <w:rPr>
          <w:color w:val="000000"/>
        </w:rPr>
        <w:t>(3-52 )</w:t>
      </w:r>
      <w:r>
        <w:br w:type="page"/>
      </w:r>
    </w:p>
    <w:p w14:paraId="2419CF03" w14:textId="77777777" w:rsidR="00D4209A" w:rsidRDefault="00D4209A" w:rsidP="00D4209A">
      <w:pPr>
        <w:pStyle w:val="Bodytext10"/>
        <w:spacing w:after="0" w:line="286" w:lineRule="auto"/>
        <w:rPr>
          <w:sz w:val="62"/>
          <w:szCs w:val="62"/>
        </w:rPr>
      </w:pPr>
      <w:r>
        <w:rPr>
          <w:color w:val="000000"/>
          <w:sz w:val="62"/>
          <w:szCs w:val="62"/>
        </w:rPr>
        <w:lastRenderedPageBreak/>
        <w:t>当期发行在外普通股的加权平均数=期初发行在外普通股股数/报告期时间</w:t>
      </w:r>
    </w:p>
    <w:p w14:paraId="0D275EAA" w14:textId="77777777" w:rsidR="00D4209A" w:rsidRDefault="00D4209A" w:rsidP="00D4209A">
      <w:pPr>
        <w:pStyle w:val="Bodytext10"/>
        <w:spacing w:after="0" w:line="288" w:lineRule="auto"/>
        <w:jc w:val="right"/>
        <w:rPr>
          <w:sz w:val="62"/>
          <w:szCs w:val="62"/>
        </w:rPr>
      </w:pPr>
      <w:r>
        <w:rPr>
          <w:color w:val="000000"/>
          <w:sz w:val="62"/>
          <w:szCs w:val="62"/>
        </w:rPr>
        <w:t>+当期新发行普通股股数</w:t>
      </w:r>
      <w:r>
        <w:rPr>
          <w:rFonts w:ascii="Arial" w:eastAsia="Arial" w:hAnsi="Arial" w:cs="Arial"/>
          <w:color w:val="000000"/>
          <w:sz w:val="66"/>
          <w:szCs w:val="66"/>
        </w:rPr>
        <w:t>X</w:t>
      </w:r>
      <w:r>
        <w:rPr>
          <w:color w:val="000000"/>
          <w:sz w:val="62"/>
          <w:szCs w:val="62"/>
        </w:rPr>
        <w:t>已发行时间/报告期时间</w:t>
      </w:r>
    </w:p>
    <w:p w14:paraId="3A67588E" w14:textId="77777777" w:rsidR="00D4209A" w:rsidRDefault="00D4209A" w:rsidP="00D4209A">
      <w:pPr>
        <w:pStyle w:val="Bodytext10"/>
        <w:spacing w:after="0" w:line="288" w:lineRule="auto"/>
        <w:ind w:left="10460"/>
        <w:rPr>
          <w:sz w:val="62"/>
          <w:szCs w:val="62"/>
        </w:rPr>
      </w:pPr>
      <w:r>
        <w:rPr>
          <w:color w:val="000000"/>
          <w:sz w:val="62"/>
          <w:szCs w:val="62"/>
        </w:rPr>
        <w:t>-当期回购普通股股数</w:t>
      </w:r>
      <w:r>
        <w:rPr>
          <w:rFonts w:ascii="Arial" w:eastAsia="Arial" w:hAnsi="Arial" w:cs="Arial"/>
          <w:color w:val="000000"/>
          <w:sz w:val="66"/>
          <w:szCs w:val="66"/>
        </w:rPr>
        <w:t>X</w:t>
      </w:r>
      <w:r>
        <w:rPr>
          <w:color w:val="000000"/>
          <w:sz w:val="62"/>
          <w:szCs w:val="62"/>
        </w:rPr>
        <w:t>已购回时间/报告期时间</w:t>
      </w:r>
    </w:p>
    <w:p w14:paraId="29BD0D4A" w14:textId="77777777" w:rsidR="00D4209A" w:rsidRDefault="00D4209A" w:rsidP="00D4209A">
      <w:pPr>
        <w:pStyle w:val="Bodytext20"/>
        <w:spacing w:after="0" w:line="317" w:lineRule="auto"/>
        <w:ind w:left="0" w:right="220"/>
        <w:jc w:val="right"/>
      </w:pPr>
      <w:r>
        <w:rPr>
          <w:color w:val="000000"/>
        </w:rPr>
        <w:t>(3-53 )</w:t>
      </w:r>
    </w:p>
    <w:p w14:paraId="54B39138" w14:textId="77777777" w:rsidR="00D4209A" w:rsidRDefault="00D4209A" w:rsidP="00D4209A">
      <w:pPr>
        <w:pStyle w:val="Bodytext10"/>
        <w:spacing w:after="0"/>
        <w:ind w:firstLine="1600"/>
        <w:jc w:val="both"/>
        <w:rPr>
          <w:sz w:val="62"/>
          <w:szCs w:val="62"/>
        </w:rPr>
      </w:pPr>
      <w:r>
        <w:rPr>
          <w:rFonts w:ascii="Arial" w:eastAsia="Arial" w:hAnsi="Arial" w:cs="Arial"/>
          <w:color w:val="000000"/>
          <w:sz w:val="66"/>
          <w:szCs w:val="66"/>
        </w:rPr>
        <w:t>(8 )</w:t>
      </w:r>
      <w:r>
        <w:rPr>
          <w:color w:val="000000"/>
          <w:sz w:val="62"/>
          <w:szCs w:val="62"/>
        </w:rPr>
        <w:t>每股股利。它是指上市公司本年发放的普通股现金股利总额与年末普通股股数 的比值。其计算公式如下：</w:t>
      </w:r>
    </w:p>
    <w:p w14:paraId="07D6FA2C" w14:textId="77777777" w:rsidR="00D4209A" w:rsidRDefault="00D4209A" w:rsidP="00D4209A">
      <w:pPr>
        <w:pStyle w:val="Bodytext10"/>
        <w:tabs>
          <w:tab w:val="left" w:pos="22550"/>
        </w:tabs>
        <w:spacing w:after="0" w:line="286" w:lineRule="auto"/>
        <w:ind w:left="5620"/>
        <w:rPr>
          <w:sz w:val="66"/>
          <w:szCs w:val="66"/>
        </w:rPr>
      </w:pPr>
      <w:r>
        <w:rPr>
          <w:color w:val="000000"/>
          <w:sz w:val="62"/>
          <w:szCs w:val="62"/>
        </w:rPr>
        <w:t>每股股利=普通股现金股利总额/年末普通股股数</w:t>
      </w:r>
      <w:r>
        <w:rPr>
          <w:color w:val="000000"/>
          <w:sz w:val="62"/>
          <w:szCs w:val="62"/>
        </w:rPr>
        <w:tab/>
      </w:r>
      <w:r>
        <w:rPr>
          <w:color w:val="000000"/>
          <w:sz w:val="66"/>
          <w:szCs w:val="66"/>
        </w:rPr>
        <w:t>(</w:t>
      </w:r>
      <w:r>
        <w:rPr>
          <w:rFonts w:ascii="Arial" w:eastAsia="Arial" w:hAnsi="Arial" w:cs="Arial"/>
          <w:color w:val="000000"/>
          <w:sz w:val="66"/>
          <w:szCs w:val="66"/>
        </w:rPr>
        <w:t>3-54 )</w:t>
      </w:r>
    </w:p>
    <w:p w14:paraId="5D4821E1" w14:textId="77777777" w:rsidR="00D4209A" w:rsidRDefault="00D4209A" w:rsidP="00D4209A">
      <w:pPr>
        <w:pStyle w:val="Bodytext10"/>
        <w:numPr>
          <w:ilvl w:val="0"/>
          <w:numId w:val="35"/>
        </w:numPr>
        <w:tabs>
          <w:tab w:val="left" w:pos="2861"/>
        </w:tabs>
        <w:spacing w:after="0" w:line="276" w:lineRule="auto"/>
        <w:jc w:val="both"/>
        <w:rPr>
          <w:sz w:val="62"/>
          <w:szCs w:val="62"/>
        </w:rPr>
      </w:pPr>
      <w:r>
        <w:rPr>
          <w:noProof/>
        </w:rPr>
        <mc:AlternateContent>
          <mc:Choice Requires="wps">
            <w:drawing>
              <wp:anchor distT="0" distB="0" distL="0" distR="0" simplePos="0" relativeHeight="251743232" behindDoc="0" locked="0" layoutInCell="1" allowOverlap="1" wp14:anchorId="448107F8" wp14:editId="251B8E69">
                <wp:simplePos x="0" y="0"/>
                <wp:positionH relativeFrom="page">
                  <wp:posOffset>11995785</wp:posOffset>
                </wp:positionH>
                <wp:positionV relativeFrom="paragraph">
                  <wp:posOffset>127000</wp:posOffset>
                </wp:positionV>
                <wp:extent cx="267970" cy="396240"/>
                <wp:effectExtent l="0" t="0" r="0" b="0"/>
                <wp:wrapSquare wrapText="bothSides"/>
                <wp:docPr id="916" name="Shape 916"/>
                <wp:cNvGraphicFramePr/>
                <a:graphic xmlns:a="http://schemas.openxmlformats.org/drawingml/2006/main">
                  <a:graphicData uri="http://schemas.microsoft.com/office/word/2010/wordprocessingShape">
                    <wps:wsp>
                      <wps:cNvSpPr txBox="1"/>
                      <wps:spPr>
                        <a:xfrm>
                          <a:off x="0" y="0"/>
                          <a:ext cx="267970" cy="396240"/>
                        </a:xfrm>
                        <a:prstGeom prst="rect">
                          <a:avLst/>
                        </a:prstGeom>
                        <a:noFill/>
                      </wps:spPr>
                      <wps:txbx>
                        <w:txbxContent>
                          <w:p w14:paraId="5433E820" w14:textId="77777777" w:rsidR="00D4209A" w:rsidRDefault="00D4209A" w:rsidP="00D4209A">
                            <w:pPr>
                              <w:pStyle w:val="Other10"/>
                              <w:pBdr>
                                <w:top w:val="single" w:sz="0" w:space="0" w:color="474747"/>
                                <w:left w:val="single" w:sz="0" w:space="0" w:color="474747"/>
                                <w:bottom w:val="single" w:sz="0" w:space="0" w:color="474747"/>
                                <w:right w:val="single" w:sz="0" w:space="0" w:color="474747"/>
                              </w:pBdr>
                              <w:shd w:val="clear" w:color="auto" w:fill="474747"/>
                              <w:spacing w:after="0"/>
                              <w:jc w:val="both"/>
                              <w:rPr>
                                <w:sz w:val="52"/>
                                <w:szCs w:val="52"/>
                              </w:rPr>
                            </w:pPr>
                            <w:r>
                              <w:rPr>
                                <w:rFonts w:ascii="Times New Roman" w:eastAsia="Times New Roman" w:hAnsi="Times New Roman" w:cs="Times New Roman"/>
                                <w:i/>
                                <w:iCs/>
                                <w:color w:val="FFFFFF"/>
                                <w:sz w:val="52"/>
                                <w:szCs w:val="52"/>
                              </w:rPr>
                              <w:t>'u\</w:t>
                            </w:r>
                          </w:p>
                        </w:txbxContent>
                      </wps:txbx>
                      <wps:bodyPr wrap="none" lIns="0" tIns="0" rIns="0" bIns="0"/>
                    </wps:wsp>
                  </a:graphicData>
                </a:graphic>
              </wp:anchor>
            </w:drawing>
          </mc:Choice>
          <mc:Fallback>
            <w:pict>
              <v:shape w14:anchorId="448107F8" id="Shape 916" o:spid="_x0000_s1107" type="#_x0000_t202" style="position:absolute;left:0;text-align:left;margin-left:944.55pt;margin-top:10pt;width:21.1pt;height:31.2pt;z-index:251743232;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XTewEAAO0CAAAOAAAAZHJzL2Uyb0RvYy54bWysUstOwzAQvCPxD5bvNGlAfURNK6GqCAkB&#13;&#10;UuEDXMduLMVeyzZN+vesTdMiuCEum/WuMzs748Wq1y05COcVmIqORzklwnColdlX9P1tczOjxAdm&#13;&#10;ataCERU9Ck9Xy+urRWdLUUADbS0cQRDjy85WtAnBllnmeSM08yOwwmBTgtMs4NHts9qxDtF1mxV5&#13;&#10;Psk6cLV1wIX3WF1/Neky4UspeHiR0otA2ooit5CiS3EXY7ZcsHLvmG0UP9Fgf2ChmTI49Ay1ZoGR&#13;&#10;D6d+QWnFHXiQYcRBZyCl4iLtgNuM8x/bbBtmRdoFxfH2LJP/P1j+fNjaV0dCfw89GhgF6awvPRbj&#13;&#10;Pr10On6RKcE+Sng8yyb6QDgWi8l0PsUOx9btfFLcJVmzy8/W+fAgQJOYVNShK0ksdnjyAQfi1eFK&#13;&#10;nGVgo9o21i9MYhb6XU9UXdHZmeYO6iOy79DAihp8YZS0jwb1iV4PiRuS3SkZoFHTNPzkfzTt+zkR&#13;&#10;uLzS5ScAAAD//wMAUEsDBBQABgAIAAAAIQAUYR5Y4AAAABABAAAPAAAAZHJzL2Rvd25yZXYueG1s&#13;&#10;TE87b8IwEN6R+h+sq9QN7EBVmRAHVX2MRYJ26ebERxKI7ch2IP33PaZ2OenTfc9iO9meXTDEzjsF&#13;&#10;2UIAQ1d707lGwdfn+1wCi0k7o3vvUMEPRtiWd7NC58Zf3R4vh9QwMnEx1wralIac81i3aHVc+AEd&#13;&#10;/Y4+WJ0IhoaboK9kbnu+FOKJW905Smj1gC8t1ufDaBUcP3bn09u4F6dGSPzOAk5VtlPq4X563dB5&#13;&#10;3gBLOKU/Bdw2UH8oqVjlR2ci6wlLuc6Iq4DCgN0Y61W2AlYpkMtH4GXB/w8pfwEAAP//AwBQSwEC&#13;&#10;LQAUAAYACAAAACEAtoM4kv4AAADhAQAAEwAAAAAAAAAAAAAAAAAAAAAAW0NvbnRlbnRfVHlwZXNd&#13;&#10;LnhtbFBLAQItABQABgAIAAAAIQA4/SH/1gAAAJQBAAALAAAAAAAAAAAAAAAAAC8BAABfcmVscy8u&#13;&#10;cmVsc1BLAQItABQABgAIAAAAIQC2+xXTewEAAO0CAAAOAAAAAAAAAAAAAAAAAC4CAABkcnMvZTJv&#13;&#10;RG9jLnhtbFBLAQItABQABgAIAAAAIQAUYR5Y4AAAABABAAAPAAAAAAAAAAAAAAAAANUDAABkcnMv&#13;&#10;ZG93bnJldi54bWxQSwUGAAAAAAQABADzAAAA4gQAAAAA&#13;&#10;" filled="f" stroked="f">
                <v:textbox inset="0,0,0,0">
                  <w:txbxContent>
                    <w:p w14:paraId="5433E820" w14:textId="77777777" w:rsidR="00D4209A" w:rsidRDefault="00D4209A" w:rsidP="00D4209A">
                      <w:pPr>
                        <w:pStyle w:val="Other10"/>
                        <w:pBdr>
                          <w:top w:val="single" w:sz="0" w:space="0" w:color="474747"/>
                          <w:left w:val="single" w:sz="0" w:space="0" w:color="474747"/>
                          <w:bottom w:val="single" w:sz="0" w:space="0" w:color="474747"/>
                          <w:right w:val="single" w:sz="0" w:space="0" w:color="474747"/>
                        </w:pBdr>
                        <w:shd w:val="clear" w:color="auto" w:fill="474747"/>
                        <w:spacing w:after="0"/>
                        <w:jc w:val="both"/>
                        <w:rPr>
                          <w:sz w:val="52"/>
                          <w:szCs w:val="52"/>
                        </w:rPr>
                      </w:pPr>
                      <w:r>
                        <w:rPr>
                          <w:rFonts w:ascii="Times New Roman" w:eastAsia="Times New Roman" w:hAnsi="Times New Roman" w:cs="Times New Roman"/>
                          <w:i/>
                          <w:iCs/>
                          <w:color w:val="FFFFFF"/>
                          <w:sz w:val="52"/>
                          <w:szCs w:val="52"/>
                        </w:rPr>
                        <w:t>'u\</w:t>
                      </w:r>
                    </w:p>
                  </w:txbxContent>
                </v:textbox>
                <w10:wrap type="square" anchorx="page"/>
              </v:shape>
            </w:pict>
          </mc:Fallback>
        </mc:AlternateContent>
      </w:r>
      <w:bookmarkStart w:id="227" w:name="bookmark506"/>
      <w:bookmarkEnd w:id="227"/>
      <w:r>
        <w:rPr>
          <w:color w:val="000000"/>
          <w:sz w:val="62"/>
          <w:szCs w:val="62"/>
        </w:rPr>
        <w:t>市盈率。它是指上市公司普通股每股市价与普通股每股收益的比值，反映了投 资者对上市公司每股净利润愿意支付的价格，可以用来估计普通股的投资报酬和风险。 其计算公式如下：</w:t>
      </w:r>
    </w:p>
    <w:p w14:paraId="3348A1E9" w14:textId="77777777" w:rsidR="00D4209A" w:rsidRDefault="00D4209A" w:rsidP="00D4209A">
      <w:pPr>
        <w:pStyle w:val="Bodytext10"/>
        <w:tabs>
          <w:tab w:val="left" w:pos="15898"/>
        </w:tabs>
        <w:spacing w:after="0" w:line="286" w:lineRule="auto"/>
        <w:ind w:right="220"/>
        <w:jc w:val="right"/>
        <w:rPr>
          <w:sz w:val="66"/>
          <w:szCs w:val="66"/>
        </w:rPr>
      </w:pPr>
      <w:r>
        <w:rPr>
          <w:color w:val="000000"/>
          <w:sz w:val="62"/>
          <w:szCs w:val="62"/>
        </w:rPr>
        <w:t>市盈率=普通股每股市价/普通股每股收益</w:t>
      </w:r>
      <w:r>
        <w:rPr>
          <w:color w:val="000000"/>
          <w:sz w:val="62"/>
          <w:szCs w:val="62"/>
        </w:rPr>
        <w:tab/>
      </w:r>
      <w:r>
        <w:rPr>
          <w:color w:val="000000"/>
          <w:sz w:val="66"/>
          <w:szCs w:val="66"/>
        </w:rPr>
        <w:t>(</w:t>
      </w:r>
      <w:r>
        <w:rPr>
          <w:rFonts w:ascii="Arial" w:eastAsia="Arial" w:hAnsi="Arial" w:cs="Arial"/>
          <w:color w:val="000000"/>
          <w:sz w:val="66"/>
          <w:szCs w:val="66"/>
        </w:rPr>
        <w:t>3-55 )</w:t>
      </w:r>
    </w:p>
    <w:p w14:paraId="04783413" w14:textId="77777777" w:rsidR="00D4209A" w:rsidRDefault="00D4209A" w:rsidP="00D4209A">
      <w:pPr>
        <w:pStyle w:val="Bodytext10"/>
        <w:numPr>
          <w:ilvl w:val="0"/>
          <w:numId w:val="35"/>
        </w:numPr>
        <w:tabs>
          <w:tab w:val="left" w:pos="3254"/>
        </w:tabs>
        <w:spacing w:after="0" w:line="298" w:lineRule="auto"/>
        <w:ind w:firstLine="1600"/>
        <w:jc w:val="both"/>
        <w:rPr>
          <w:sz w:val="62"/>
          <w:szCs w:val="62"/>
        </w:rPr>
      </w:pPr>
      <w:r>
        <w:rPr>
          <w:noProof/>
        </w:rPr>
        <mc:AlternateContent>
          <mc:Choice Requires="wps">
            <w:drawing>
              <wp:anchor distT="0" distB="0" distL="114300" distR="114300" simplePos="0" relativeHeight="251744256" behindDoc="0" locked="0" layoutInCell="1" allowOverlap="1" wp14:anchorId="2D331967" wp14:editId="1C62544B">
                <wp:simplePos x="0" y="0"/>
                <wp:positionH relativeFrom="page">
                  <wp:posOffset>16196310</wp:posOffset>
                </wp:positionH>
                <wp:positionV relativeFrom="paragraph">
                  <wp:posOffset>1231900</wp:posOffset>
                </wp:positionV>
                <wp:extent cx="1286510" cy="494030"/>
                <wp:effectExtent l="0" t="0" r="0" b="0"/>
                <wp:wrapSquare wrapText="left"/>
                <wp:docPr id="918" name="Shape 918"/>
                <wp:cNvGraphicFramePr/>
                <a:graphic xmlns:a="http://schemas.openxmlformats.org/drawingml/2006/main">
                  <a:graphicData uri="http://schemas.microsoft.com/office/word/2010/wordprocessingShape">
                    <wps:wsp>
                      <wps:cNvSpPr txBox="1"/>
                      <wps:spPr>
                        <a:xfrm>
                          <a:off x="0" y="0"/>
                          <a:ext cx="1286510" cy="494030"/>
                        </a:xfrm>
                        <a:prstGeom prst="rect">
                          <a:avLst/>
                        </a:prstGeom>
                        <a:noFill/>
                      </wps:spPr>
                      <wps:txbx>
                        <w:txbxContent>
                          <w:p w14:paraId="1681BABB" w14:textId="77777777" w:rsidR="00D4209A" w:rsidRDefault="00D4209A" w:rsidP="00D4209A">
                            <w:pPr>
                              <w:pStyle w:val="Bodytext20"/>
                              <w:spacing w:after="0"/>
                              <w:ind w:left="-20"/>
                            </w:pPr>
                            <w:r>
                              <w:rPr>
                                <w:color w:val="000000"/>
                              </w:rPr>
                              <w:t>(3-56 )</w:t>
                            </w:r>
                          </w:p>
                        </w:txbxContent>
                      </wps:txbx>
                      <wps:bodyPr wrap="none" lIns="0" tIns="0" rIns="0" bIns="0"/>
                    </wps:wsp>
                  </a:graphicData>
                </a:graphic>
              </wp:anchor>
            </w:drawing>
          </mc:Choice>
          <mc:Fallback>
            <w:pict>
              <v:shape w14:anchorId="2D331967" id="Shape 918" o:spid="_x0000_s1108" type="#_x0000_t202" style="position:absolute;left:0;text-align:left;margin-left:1275.3pt;margin-top:97pt;width:101.3pt;height:38.9pt;z-index:251744256;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URxzewEAAO4CAAAOAAAAZHJzL2Uyb0RvYy54bWysUsFOwzAMvSPxD1HurN0Y06jWTkLTEBIC&#13;&#10;JOAD0jRZIzVxlIS1+3ucsG4IboiL49jJ8/OzV+tBd2QvnFdgSjqd5JQIw6FRZlfS97ft1ZISH5hp&#13;&#10;WAdGlPQgPF1Xlxer3hZiBi10jXAEQYwvelvSNgRbZJnnrdDMT8AKg0kJTrOAV7fLGsd6RNddNsvz&#13;&#10;RdaDa6wDLrzH6OYrSauEL6Xg4VlKLwLpSorcQrIu2TrarFqxYueYbRU/0mB/YKGZMlj0BLVhgZEP&#13;&#10;p35BacUdeJBhwkFnIKXiIvWA3UzzH928tsyK1AuK4+1JJv9/sPxp/2pfHAnDHQw4wChIb33hMRj7&#13;&#10;GaTT8USmBPMo4eEkmxgC4fHTbLm4mWKKY25+O8+vk67Z+bd1PtwL0CQ6JXU4lqQW2z/6gBXx6fgk&#13;&#10;FjOwVV0X42cq0QtDPRDVlHQ5G3nW0ByQfo8TLKnBFaOkezAoUBz26LjRqY/OCI2ipuLHBYhT+35P&#13;&#10;BM5rWn0CAAD//wMAUEsDBBQABgAIAAAAIQA3BBt54wAAABIBAAAPAAAAZHJzL2Rvd25yZXYueG1s&#13;&#10;TE/LTsMwELwj8Q/WInGjdgIpIY1TIR5HKrVw4ebE2yRtbEe204a/Z3uCy2pXMzuPcj2bgZ3Qh95Z&#13;&#10;CclCAEPbON3bVsLX5/tdDixEZbUanEUJPxhgXV1flarQ7my3eNrFlpGIDYWS0MU4FpyHpkOjwsKN&#13;&#10;aAnbO29UpNO3XHt1JnEz8FSIJTeqt+TQqRFfOmyOu8lI2H9sjoe3aSsOrcjxO/E418lGytub+XVF&#13;&#10;43kFLOIc/z7g0oHyQ0XBajdZHdggIc0ysSQuIU8PVI0o6WN2nwKrL1uSA69K/r9K9QsAAP//AwBQ&#13;&#10;SwECLQAUAAYACAAAACEAtoM4kv4AAADhAQAAEwAAAAAAAAAAAAAAAAAAAAAAW0NvbnRlbnRfVHlw&#13;&#10;ZXNdLnhtbFBLAQItABQABgAIAAAAIQA4/SH/1gAAAJQBAAALAAAAAAAAAAAAAAAAAC8BAABfcmVs&#13;&#10;cy8ucmVsc1BLAQItABQABgAIAAAAIQD6URxzewEAAO4CAAAOAAAAAAAAAAAAAAAAAC4CAABkcnMv&#13;&#10;ZTJvRG9jLnhtbFBLAQItABQABgAIAAAAIQA3BBt54wAAABIBAAAPAAAAAAAAAAAAAAAAANUDAABk&#13;&#10;cnMvZG93bnJldi54bWxQSwUGAAAAAAQABADzAAAA5QQAAAAA&#13;&#10;" filled="f" stroked="f">
                <v:textbox inset="0,0,0,0">
                  <w:txbxContent>
                    <w:p w14:paraId="1681BABB" w14:textId="77777777" w:rsidR="00D4209A" w:rsidRDefault="00D4209A" w:rsidP="00D4209A">
                      <w:pPr>
                        <w:pStyle w:val="Bodytext20"/>
                        <w:spacing w:after="0"/>
                        <w:ind w:left="-20"/>
                      </w:pPr>
                      <w:r>
                        <w:rPr>
                          <w:color w:val="000000"/>
                        </w:rPr>
                        <w:t>(3-56 )</w:t>
                      </w:r>
                    </w:p>
                  </w:txbxContent>
                </v:textbox>
                <w10:wrap type="square" side="left" anchorx="page"/>
              </v:shape>
            </w:pict>
          </mc:Fallback>
        </mc:AlternateContent>
      </w:r>
      <w:bookmarkStart w:id="228" w:name="bookmark507"/>
      <w:bookmarkEnd w:id="228"/>
      <w:r>
        <w:rPr>
          <w:color w:val="000000"/>
          <w:sz w:val="62"/>
          <w:szCs w:val="62"/>
        </w:rPr>
        <w:t>每股净资产。它是指上市公司年末净资产(即股东权益)与年末普通股总数 的比值。其计算公式如下：</w:t>
      </w:r>
    </w:p>
    <w:p w14:paraId="12727ADF" w14:textId="77777777" w:rsidR="00D4209A" w:rsidRDefault="00D4209A" w:rsidP="00D4209A">
      <w:pPr>
        <w:pStyle w:val="Bodytext10"/>
        <w:spacing w:after="440" w:line="286" w:lineRule="auto"/>
        <w:jc w:val="center"/>
        <w:rPr>
          <w:sz w:val="62"/>
          <w:szCs w:val="62"/>
        </w:rPr>
      </w:pPr>
      <w:r>
        <w:rPr>
          <w:color w:val="000000"/>
          <w:sz w:val="62"/>
          <w:szCs w:val="62"/>
        </w:rPr>
        <w:t>每股净资产=年末股东权益/年末普通股总数</w:t>
      </w:r>
    </w:p>
    <w:p w14:paraId="4CE078CE" w14:textId="77777777" w:rsidR="00D4209A" w:rsidRDefault="00D4209A" w:rsidP="00D4209A">
      <w:pPr>
        <w:pStyle w:val="Bodytext30"/>
        <w:spacing w:after="620"/>
        <w:ind w:left="1300"/>
        <w:rPr>
          <w:sz w:val="60"/>
          <w:szCs w:val="60"/>
        </w:rPr>
      </w:pPr>
      <w:r>
        <w:rPr>
          <w:rFonts w:ascii="Arial" w:eastAsia="Arial" w:hAnsi="Arial" w:cs="Arial"/>
          <w:color w:val="000000"/>
          <w:sz w:val="66"/>
          <w:szCs w:val="66"/>
        </w:rPr>
        <w:t>5.</w:t>
      </w:r>
      <w:r>
        <w:rPr>
          <w:color w:val="000000"/>
          <w:sz w:val="60"/>
          <w:szCs w:val="60"/>
        </w:rPr>
        <w:t>发展能力指标</w:t>
      </w:r>
    </w:p>
    <w:p w14:paraId="5A874EBA" w14:textId="77777777" w:rsidR="00D4209A" w:rsidRDefault="00D4209A" w:rsidP="00D4209A">
      <w:pPr>
        <w:pStyle w:val="Bodytext10"/>
        <w:spacing w:after="0" w:line="286" w:lineRule="auto"/>
        <w:ind w:firstLine="1320"/>
        <w:jc w:val="both"/>
        <w:rPr>
          <w:sz w:val="62"/>
          <w:szCs w:val="62"/>
        </w:rPr>
      </w:pPr>
      <w:r>
        <w:rPr>
          <w:noProof/>
        </w:rPr>
        <mc:AlternateContent>
          <mc:Choice Requires="wps">
            <w:drawing>
              <wp:anchor distT="0" distB="0" distL="0" distR="0" simplePos="0" relativeHeight="251745280" behindDoc="0" locked="0" layoutInCell="1" allowOverlap="1" wp14:anchorId="03488CDA" wp14:editId="1150453D">
                <wp:simplePos x="0" y="0"/>
                <wp:positionH relativeFrom="page">
                  <wp:posOffset>4363720</wp:posOffset>
                </wp:positionH>
                <wp:positionV relativeFrom="paragraph">
                  <wp:posOffset>774700</wp:posOffset>
                </wp:positionV>
                <wp:extent cx="298450" cy="207010"/>
                <wp:effectExtent l="0" t="0" r="0" b="0"/>
                <wp:wrapSquare wrapText="bothSides"/>
                <wp:docPr id="920" name="Shape 920"/>
                <wp:cNvGraphicFramePr/>
                <a:graphic xmlns:a="http://schemas.openxmlformats.org/drawingml/2006/main">
                  <a:graphicData uri="http://schemas.microsoft.com/office/word/2010/wordprocessingShape">
                    <wps:wsp>
                      <wps:cNvSpPr txBox="1"/>
                      <wps:spPr>
                        <a:xfrm>
                          <a:off x="0" y="0"/>
                          <a:ext cx="298450" cy="207010"/>
                        </a:xfrm>
                        <a:prstGeom prst="rect">
                          <a:avLst/>
                        </a:prstGeom>
                        <a:noFill/>
                      </wps:spPr>
                      <wps:txbx>
                        <w:txbxContent>
                          <w:p w14:paraId="40845F09" w14:textId="77777777" w:rsidR="00D4209A" w:rsidRDefault="00D4209A" w:rsidP="00D4209A">
                            <w:pPr>
                              <w:pStyle w:val="Other10"/>
                              <w:pBdr>
                                <w:top w:val="single" w:sz="0" w:space="0" w:color="474747"/>
                                <w:left w:val="single" w:sz="0" w:space="0" w:color="474747"/>
                                <w:bottom w:val="single" w:sz="0" w:space="0" w:color="474747"/>
                                <w:right w:val="single" w:sz="0" w:space="0" w:color="474747"/>
                              </w:pBdr>
                              <w:shd w:val="clear" w:color="auto" w:fill="474747"/>
                              <w:spacing w:after="0"/>
                              <w:jc w:val="both"/>
                              <w:rPr>
                                <w:sz w:val="24"/>
                                <w:szCs w:val="24"/>
                              </w:rPr>
                            </w:pPr>
                            <w:r>
                              <w:rPr>
                                <w:rFonts w:ascii="Courier New" w:eastAsia="Courier New" w:hAnsi="Courier New" w:cs="Courier New"/>
                                <w:color w:val="FFFFFF"/>
                                <w:sz w:val="24"/>
                                <w:szCs w:val="24"/>
                              </w:rPr>
                              <w:t>311</w:t>
                            </w:r>
                          </w:p>
                        </w:txbxContent>
                      </wps:txbx>
                      <wps:bodyPr wrap="none" lIns="0" tIns="0" rIns="0" bIns="0"/>
                    </wps:wsp>
                  </a:graphicData>
                </a:graphic>
              </wp:anchor>
            </w:drawing>
          </mc:Choice>
          <mc:Fallback>
            <w:pict>
              <v:shape w14:anchorId="03488CDA" id="Shape 920" o:spid="_x0000_s1109" type="#_x0000_t202" style="position:absolute;left:0;text-align:left;margin-left:343.6pt;margin-top:61pt;width:23.5pt;height:16.3pt;z-index:251745280;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YrIeAEAAO0CAAAOAAAAZHJzL2Uyb0RvYy54bWysUt1OwyAUvjfxHQj3rl39m83YErPMmBg1&#13;&#10;mT4ApbCSFA4BXLu391DXzeid8YYezqEf3w/zZW9aspM+aLCMTic5JdIKqLXdMvr+tr6YURIitzVv&#13;&#10;wUpG9zLQ5eL8bN65UhbQQFtLTxDEhrJzjDYxujLLgmik4WECTlocKvCGR9z6bVZ73iG6abMiz2+y&#13;&#10;DnztPAgZAnZXX0O6GPCVkiK+KBVkJC2jyC0Oqx/WKq3ZYs7Lreeu0eJAg/+BheHa4qVHqBWPnHx4&#13;&#10;/QvKaOEhgIoTASYDpbSQgwZUM81/qNk03MlBC5oT3NGm8H+w4nm3ca+exP4eegwwGdK5UAZsJj29&#13;&#10;8iZ9kSnBOVq4P9om+0gENou72dU1TgSOivwWdSSU7PSz8yE+SDAkFYx6TGUwi++eQvw6Oh5Jd1lY&#13;&#10;67ZN/ROTVMW+6omuGZ1djjQrqPfIvsMAGbX4wihpHy36k7IeCz8W1aEYodHTgech/xTa9/1A4PRK&#13;&#10;F58AAAD//wMAUEsDBBQABgAIAAAAIQDskLGt4gAAABABAAAPAAAAZHJzL2Rvd25yZXYueG1sTE/L&#13;&#10;TsMwELwj8Q/WInGjdkJJozROhXgcqdTChZsTb5O0sR3ZThv+nuVULivtzOzsTLmZzcDO6EPvrIRk&#13;&#10;IYChbZzubSvh6/P9IQcWorJaDc6ihB8MsKlub0pVaHexOzzvY8vIxIZCSehiHAvOQ9OhUWHhRrTE&#13;&#10;HZw3KtLqW669upC5GXgqRMaN6i196NSILx02p/1kJBw+tqfj27QTx1bk+J14nOtkK+X93fy6pvG8&#13;&#10;BhZxjtcL+OtA+aGiYLWbrA5skJDlq5SkRKQpNSPF6nFJSE3I0zIDXpX8f5HqFwAA//8DAFBLAQIt&#13;&#10;ABQABgAIAAAAIQC2gziS/gAAAOEBAAATAAAAAAAAAAAAAAAAAAAAAABbQ29udGVudF9UeXBlc10u&#13;&#10;eG1sUEsBAi0AFAAGAAgAAAAhADj9If/WAAAAlAEAAAsAAAAAAAAAAAAAAAAALwEAAF9yZWxzLy5y&#13;&#10;ZWxzUEsBAi0AFAAGAAgAAAAhAEaNish4AQAA7QIAAA4AAAAAAAAAAAAAAAAALgIAAGRycy9lMm9E&#13;&#10;b2MueG1sUEsBAi0AFAAGAAgAAAAhAOyQsa3iAAAAEAEAAA8AAAAAAAAAAAAAAAAA0gMAAGRycy9k&#13;&#10;b3ducmV2LnhtbFBLBQYAAAAABAAEAPMAAADhBAAAAAA=&#13;&#10;" filled="f" stroked="f">
                <v:textbox inset="0,0,0,0">
                  <w:txbxContent>
                    <w:p w14:paraId="40845F09" w14:textId="77777777" w:rsidR="00D4209A" w:rsidRDefault="00D4209A" w:rsidP="00D4209A">
                      <w:pPr>
                        <w:pStyle w:val="Other10"/>
                        <w:pBdr>
                          <w:top w:val="single" w:sz="0" w:space="0" w:color="474747"/>
                          <w:left w:val="single" w:sz="0" w:space="0" w:color="474747"/>
                          <w:bottom w:val="single" w:sz="0" w:space="0" w:color="474747"/>
                          <w:right w:val="single" w:sz="0" w:space="0" w:color="474747"/>
                        </w:pBdr>
                        <w:shd w:val="clear" w:color="auto" w:fill="474747"/>
                        <w:spacing w:after="0"/>
                        <w:jc w:val="both"/>
                        <w:rPr>
                          <w:sz w:val="24"/>
                          <w:szCs w:val="24"/>
                        </w:rPr>
                      </w:pPr>
                      <w:r>
                        <w:rPr>
                          <w:rFonts w:ascii="Courier New" w:eastAsia="Courier New" w:hAnsi="Courier New" w:cs="Courier New"/>
                          <w:color w:val="FFFFFF"/>
                          <w:sz w:val="24"/>
                          <w:szCs w:val="24"/>
                        </w:rPr>
                        <w:t>311</w:t>
                      </w:r>
                    </w:p>
                  </w:txbxContent>
                </v:textbox>
                <w10:wrap type="square" anchorx="page"/>
              </v:shape>
            </w:pict>
          </mc:Fallback>
        </mc:AlternateContent>
      </w:r>
      <w:r>
        <w:rPr>
          <w:color w:val="000000"/>
          <w:sz w:val="62"/>
          <w:szCs w:val="62"/>
        </w:rPr>
        <w:t>发展能力是指企业在生存的基础上扩大规模、壮大实力的潜在能力。发展能力指标 主要有以下几种。</w:t>
      </w:r>
    </w:p>
    <w:p w14:paraId="13E411E3" w14:textId="77777777" w:rsidR="00D4209A" w:rsidRDefault="00D4209A" w:rsidP="00D4209A">
      <w:pPr>
        <w:pStyle w:val="Bodytext10"/>
        <w:spacing w:after="0" w:line="295" w:lineRule="auto"/>
        <w:jc w:val="both"/>
        <w:rPr>
          <w:sz w:val="62"/>
          <w:szCs w:val="62"/>
        </w:rPr>
      </w:pPr>
      <w:r>
        <w:rPr>
          <w:noProof/>
        </w:rPr>
        <mc:AlternateContent>
          <mc:Choice Requires="wps">
            <w:drawing>
              <wp:anchor distT="0" distB="0" distL="0" distR="0" simplePos="0" relativeHeight="251746304" behindDoc="0" locked="0" layoutInCell="1" allowOverlap="1" wp14:anchorId="4F7CF7EC" wp14:editId="08400383">
                <wp:simplePos x="0" y="0"/>
                <wp:positionH relativeFrom="page">
                  <wp:posOffset>5424170</wp:posOffset>
                </wp:positionH>
                <wp:positionV relativeFrom="paragraph">
                  <wp:posOffset>88900</wp:posOffset>
                </wp:positionV>
                <wp:extent cx="189230" cy="158750"/>
                <wp:effectExtent l="0" t="0" r="0" b="0"/>
                <wp:wrapSquare wrapText="bothSides"/>
                <wp:docPr id="922" name="Shape 922"/>
                <wp:cNvGraphicFramePr/>
                <a:graphic xmlns:a="http://schemas.openxmlformats.org/drawingml/2006/main">
                  <a:graphicData uri="http://schemas.microsoft.com/office/word/2010/wordprocessingShape">
                    <wps:wsp>
                      <wps:cNvSpPr txBox="1"/>
                      <wps:spPr>
                        <a:xfrm>
                          <a:off x="0" y="0"/>
                          <a:ext cx="189230" cy="158750"/>
                        </a:xfrm>
                        <a:prstGeom prst="rect">
                          <a:avLst/>
                        </a:prstGeom>
                        <a:noFill/>
                      </wps:spPr>
                      <wps:txbx>
                        <w:txbxContent>
                          <w:p w14:paraId="4DA3A46E" w14:textId="77777777" w:rsidR="00D4209A" w:rsidRDefault="00D4209A" w:rsidP="00D4209A">
                            <w:pPr>
                              <w:pStyle w:val="Other10"/>
                              <w:pBdr>
                                <w:top w:val="single" w:sz="0" w:space="0" w:color="787878"/>
                                <w:left w:val="single" w:sz="0" w:space="0" w:color="787878"/>
                                <w:bottom w:val="single" w:sz="0" w:space="0" w:color="787878"/>
                                <w:right w:val="single" w:sz="0" w:space="0" w:color="787878"/>
                              </w:pBdr>
                              <w:shd w:val="clear" w:color="auto" w:fill="787878"/>
                              <w:spacing w:after="0"/>
                              <w:rPr>
                                <w:sz w:val="20"/>
                                <w:szCs w:val="20"/>
                              </w:rPr>
                            </w:pPr>
                            <w:r>
                              <w:rPr>
                                <w:color w:val="FFFFFF"/>
                                <w:sz w:val="20"/>
                                <w:szCs w:val="20"/>
                              </w:rPr>
                              <w:t>DQ</w:t>
                            </w:r>
                          </w:p>
                        </w:txbxContent>
                      </wps:txbx>
                      <wps:bodyPr wrap="none" lIns="0" tIns="0" rIns="0" bIns="0"/>
                    </wps:wsp>
                  </a:graphicData>
                </a:graphic>
              </wp:anchor>
            </w:drawing>
          </mc:Choice>
          <mc:Fallback>
            <w:pict>
              <v:shape w14:anchorId="4F7CF7EC" id="Shape 922" o:spid="_x0000_s1110" type="#_x0000_t202" style="position:absolute;left:0;text-align:left;margin-left:427.1pt;margin-top:7pt;width:14.9pt;height:12.5pt;z-index:25174630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RIKegEAAO0CAAAOAAAAZHJzL2Uyb0RvYy54bWysUl1PwyAUfTfxPxDeXbv5NZu1S8wyY2LU&#13;&#10;ZPoDKIWVpHAJ4Nr9ey+4bkbfjC+XCxfOPfccFstBd2QnnFdgSjqd5JQIw6FRZlvS97f1xZwSH5hp&#13;&#10;WAdGlHQvPF1W52eL3hZiBi10jXAEQYwvelvSNgRbZJnnrdDMT8AKg0UJTrOAW7fNGsd6RNddNsvz&#13;&#10;m6wH11gHXHiPp6uvIq0SvpSChxcpvQikKylyCym6FOsYs2rBiq1jtlX8QIP9gYVmymDTI9SKBUY+&#13;&#10;nPoFpRV34EGGCQedgZSKizQDTjPNf0yzaZkVaRYUx9ujTP7/YPnzbmNfHQnDPQxoYBSkt77weBjn&#13;&#10;GaTTcUWmBOso4f4omxgC4fHR/G52iRWOpen1/PY6yZqdHlvnw4MATWJSUoeuJLHY7skHbIhXxyux&#13;&#10;l4G16rp4fmISszDUA1FNSedXI80amj2y79HAkhr8YZR0jwb1iV6PiRuT+pCM0Khpan7wP5r2fZ8I&#13;&#10;nH5p9QkAAP//AwBQSwMEFAAGAAgAAAAhABkRZLvgAAAADgEAAA8AAABkcnMvZG93bnJldi54bWxM&#13;&#10;T8tOwzAQvCPxD9YicaN2SotMGqdCPI5UauHCzYm3SdrYjmynDX/P9lQuq13N7DyK9WR7dsIQO+8U&#13;&#10;ZDMBDF3tTecaBd9fHw8SWEzaGd17hwp+McK6vL0pdG782W3xtEsNIxEXc62gTWnIOY91i1bHmR/Q&#13;&#10;Ebb3wepEZ2i4CfpM4rbncyGeuNWdI4dWD/jaYn3cjVbB/nNzPLyPW3FohMSfLOBUZRul7u+mtxWN&#13;&#10;lxWwhFO6fsClA+WHkoJVfnQmsl6BXC7mRCVgQcWIIOVlqRQ8PgvgZcH/1yj/AAAA//8DAFBLAQIt&#13;&#10;ABQABgAIAAAAIQC2gziS/gAAAOEBAAATAAAAAAAAAAAAAAAAAAAAAABbQ29udGVudF9UeXBlc10u&#13;&#10;eG1sUEsBAi0AFAAGAAgAAAAhADj9If/WAAAAlAEAAAsAAAAAAAAAAAAAAAAALwEAAF9yZWxzLy5y&#13;&#10;ZWxzUEsBAi0AFAAGAAgAAAAhAKopEgp6AQAA7QIAAA4AAAAAAAAAAAAAAAAALgIAAGRycy9lMm9E&#13;&#10;b2MueG1sUEsBAi0AFAAGAAgAAAAhABkRZLvgAAAADgEAAA8AAAAAAAAAAAAAAAAA1AMAAGRycy9k&#13;&#10;b3ducmV2LnhtbFBLBQYAAAAABAAEAPMAAADhBAAAAAA=&#13;&#10;" filled="f" stroked="f">
                <v:textbox inset="0,0,0,0">
                  <w:txbxContent>
                    <w:p w14:paraId="4DA3A46E" w14:textId="77777777" w:rsidR="00D4209A" w:rsidRDefault="00D4209A" w:rsidP="00D4209A">
                      <w:pPr>
                        <w:pStyle w:val="Other10"/>
                        <w:pBdr>
                          <w:top w:val="single" w:sz="0" w:space="0" w:color="787878"/>
                          <w:left w:val="single" w:sz="0" w:space="0" w:color="787878"/>
                          <w:bottom w:val="single" w:sz="0" w:space="0" w:color="787878"/>
                          <w:right w:val="single" w:sz="0" w:space="0" w:color="787878"/>
                        </w:pBdr>
                        <w:shd w:val="clear" w:color="auto" w:fill="787878"/>
                        <w:spacing w:after="0"/>
                        <w:rPr>
                          <w:sz w:val="20"/>
                          <w:szCs w:val="20"/>
                        </w:rPr>
                      </w:pPr>
                      <w:r>
                        <w:rPr>
                          <w:color w:val="FFFFFF"/>
                          <w:sz w:val="20"/>
                          <w:szCs w:val="20"/>
                        </w:rPr>
                        <w:t>DQ</w:t>
                      </w:r>
                    </w:p>
                  </w:txbxContent>
                </v:textbox>
                <w10:wrap type="square" anchorx="page"/>
              </v:shape>
            </w:pict>
          </mc:Fallback>
        </mc:AlternateContent>
      </w:r>
      <w:r>
        <w:rPr>
          <w:rFonts w:ascii="Arial" w:eastAsia="Arial" w:hAnsi="Arial" w:cs="Arial"/>
          <w:color w:val="000000"/>
          <w:sz w:val="66"/>
          <w:szCs w:val="66"/>
        </w:rPr>
        <w:t>(1)</w:t>
      </w:r>
      <w:r>
        <w:rPr>
          <w:color w:val="000000"/>
          <w:sz w:val="62"/>
          <w:szCs w:val="62"/>
        </w:rPr>
        <w:t>营业收入增长率。它是指企业本年营业收入增长额与上年营业收入总额的比率, 反映了企业营业收入的增减变动情况，是评价企业成长状况和发展能力的重要指标。其 计算公式如下：</w:t>
      </w:r>
    </w:p>
    <w:p w14:paraId="2F8EDC8D" w14:textId="77777777" w:rsidR="00D4209A" w:rsidRDefault="00D4209A" w:rsidP="00D4209A">
      <w:pPr>
        <w:pStyle w:val="Bodytext10"/>
        <w:tabs>
          <w:tab w:val="left" w:pos="22550"/>
        </w:tabs>
        <w:spacing w:after="0" w:line="286" w:lineRule="auto"/>
        <w:ind w:left="3420"/>
        <w:rPr>
          <w:sz w:val="66"/>
          <w:szCs w:val="66"/>
        </w:rPr>
      </w:pPr>
      <w:r>
        <w:rPr>
          <w:color w:val="000000"/>
          <w:sz w:val="62"/>
          <w:szCs w:val="62"/>
        </w:rPr>
        <w:t>营业收入增长率=本年营业收入增长额/上年营业收入总额</w:t>
      </w:r>
      <w:r>
        <w:rPr>
          <w:rFonts w:ascii="Arial" w:eastAsia="Arial" w:hAnsi="Arial" w:cs="Arial"/>
          <w:color w:val="000000"/>
          <w:sz w:val="66"/>
          <w:szCs w:val="66"/>
        </w:rPr>
        <w:t>X100%</w:t>
      </w:r>
      <w:r>
        <w:rPr>
          <w:rFonts w:ascii="Arial" w:eastAsia="Arial" w:hAnsi="Arial" w:cs="Arial"/>
          <w:color w:val="000000"/>
          <w:sz w:val="66"/>
          <w:szCs w:val="66"/>
        </w:rPr>
        <w:tab/>
        <w:t>( 3-57 )</w:t>
      </w:r>
    </w:p>
    <w:p w14:paraId="16AFD1B6" w14:textId="77777777" w:rsidR="00D4209A" w:rsidRDefault="00D4209A" w:rsidP="00D4209A">
      <w:pPr>
        <w:pStyle w:val="Bodytext10"/>
        <w:spacing w:after="0" w:line="298" w:lineRule="auto"/>
        <w:ind w:firstLine="1600"/>
        <w:jc w:val="both"/>
        <w:rPr>
          <w:sz w:val="62"/>
          <w:szCs w:val="62"/>
        </w:rPr>
      </w:pPr>
      <w:r>
        <w:rPr>
          <w:rFonts w:ascii="Arial" w:eastAsia="Arial" w:hAnsi="Arial" w:cs="Arial"/>
          <w:color w:val="000000"/>
          <w:sz w:val="66"/>
          <w:szCs w:val="66"/>
        </w:rPr>
        <w:t>(2 )</w:t>
      </w:r>
      <w:r>
        <w:rPr>
          <w:color w:val="000000"/>
          <w:sz w:val="62"/>
          <w:szCs w:val="62"/>
        </w:rPr>
        <w:t>资本保值增值率。它是指企业扣除客观因素后的本年末所有者权益总额与年初 所有者权益总额的比率，反映了企业当年资本在企业自身努力下的实际增减变动情况。 其计算公</w:t>
      </w:r>
      <w:r>
        <w:rPr>
          <w:color w:val="000000"/>
          <w:sz w:val="62"/>
          <w:szCs w:val="62"/>
        </w:rPr>
        <w:lastRenderedPageBreak/>
        <w:t>式如下：</w:t>
      </w:r>
    </w:p>
    <w:p w14:paraId="720CE757" w14:textId="77777777" w:rsidR="00D4209A" w:rsidRDefault="00D4209A" w:rsidP="00D4209A">
      <w:pPr>
        <w:pStyle w:val="Bodytext10"/>
        <w:spacing w:after="0" w:line="286" w:lineRule="auto"/>
        <w:ind w:left="2760"/>
        <w:rPr>
          <w:sz w:val="66"/>
          <w:szCs w:val="66"/>
        </w:rPr>
      </w:pPr>
      <w:r>
        <w:rPr>
          <w:color w:val="000000"/>
          <w:sz w:val="62"/>
          <w:szCs w:val="62"/>
        </w:rPr>
        <w:t>资本保值增值率=本年末所有者权益总额/年初所有者权益总额</w:t>
      </w:r>
      <w:r>
        <w:rPr>
          <w:rFonts w:ascii="Arial" w:eastAsia="Arial" w:hAnsi="Arial" w:cs="Arial"/>
          <w:color w:val="000000"/>
          <w:sz w:val="66"/>
          <w:szCs w:val="66"/>
        </w:rPr>
        <w:t>xlOO% ( 3-58 )</w:t>
      </w:r>
    </w:p>
    <w:p w14:paraId="7413E598" w14:textId="77777777" w:rsidR="00D4209A" w:rsidRDefault="00D4209A" w:rsidP="00D4209A">
      <w:pPr>
        <w:pStyle w:val="Bodytext10"/>
        <w:numPr>
          <w:ilvl w:val="0"/>
          <w:numId w:val="36"/>
        </w:numPr>
        <w:tabs>
          <w:tab w:val="left" w:pos="2861"/>
        </w:tabs>
        <w:spacing w:after="0" w:line="298" w:lineRule="auto"/>
        <w:ind w:firstLine="1600"/>
        <w:jc w:val="both"/>
        <w:rPr>
          <w:sz w:val="62"/>
          <w:szCs w:val="62"/>
        </w:rPr>
      </w:pPr>
      <w:bookmarkStart w:id="229" w:name="bookmark508"/>
      <w:bookmarkEnd w:id="229"/>
      <w:r>
        <w:rPr>
          <w:color w:val="000000"/>
          <w:sz w:val="62"/>
          <w:szCs w:val="62"/>
        </w:rPr>
        <w:t>资本积累率。它是指企业本年所有者权益增长额与年初所有者权益总额的比率, 反映了企业当年资本的积累能力，是评价企业发展潜力的重要指标。其计算公式如下：</w:t>
      </w:r>
    </w:p>
    <w:p w14:paraId="3A5BF520" w14:textId="77777777" w:rsidR="00D4209A" w:rsidRDefault="00D4209A" w:rsidP="00D4209A">
      <w:pPr>
        <w:pStyle w:val="Bodytext10"/>
        <w:tabs>
          <w:tab w:val="left" w:pos="22550"/>
        </w:tabs>
        <w:spacing w:after="240" w:line="240" w:lineRule="auto"/>
        <w:ind w:left="3420"/>
        <w:rPr>
          <w:sz w:val="66"/>
          <w:szCs w:val="66"/>
        </w:rPr>
      </w:pPr>
      <w:r>
        <w:rPr>
          <w:color w:val="000000"/>
          <w:sz w:val="62"/>
          <w:szCs w:val="62"/>
        </w:rPr>
        <w:t>资本积累率=本年所有者权益增长额/年初所有者权益总额</w:t>
      </w:r>
      <w:r>
        <w:rPr>
          <w:rFonts w:ascii="Arial" w:eastAsia="Arial" w:hAnsi="Arial" w:cs="Arial"/>
          <w:color w:val="000000"/>
          <w:sz w:val="66"/>
          <w:szCs w:val="66"/>
        </w:rPr>
        <w:t>xlOO%</w:t>
      </w:r>
      <w:r>
        <w:rPr>
          <w:rFonts w:ascii="Arial" w:eastAsia="Arial" w:hAnsi="Arial" w:cs="Arial"/>
          <w:color w:val="000000"/>
          <w:sz w:val="66"/>
          <w:szCs w:val="66"/>
        </w:rPr>
        <w:tab/>
        <w:t>( 3-59 )</w:t>
      </w:r>
    </w:p>
    <w:p w14:paraId="74D79EAB" w14:textId="77777777" w:rsidR="00D4209A" w:rsidRDefault="00D4209A" w:rsidP="00D4209A">
      <w:pPr>
        <w:pStyle w:val="Bodytext10"/>
        <w:numPr>
          <w:ilvl w:val="0"/>
          <w:numId w:val="36"/>
        </w:numPr>
        <w:tabs>
          <w:tab w:val="left" w:pos="2861"/>
        </w:tabs>
        <w:spacing w:after="0" w:line="305" w:lineRule="auto"/>
        <w:ind w:firstLine="1600"/>
        <w:jc w:val="both"/>
        <w:rPr>
          <w:sz w:val="62"/>
          <w:szCs w:val="62"/>
        </w:rPr>
      </w:pPr>
      <w:bookmarkStart w:id="230" w:name="bookmark509"/>
      <w:bookmarkEnd w:id="230"/>
      <w:r>
        <w:rPr>
          <w:color w:val="000000"/>
          <w:sz w:val="62"/>
          <w:szCs w:val="62"/>
        </w:rPr>
        <w:t>总资产增长率。它是指企业本年总资产增长额同年初资产总额的比率，反映了 企业本年度资产规模的增长情况。其计算公式如下：</w:t>
      </w:r>
    </w:p>
    <w:p w14:paraId="0EEF025B" w14:textId="77777777" w:rsidR="00D4209A" w:rsidRDefault="00D4209A" w:rsidP="00D4209A">
      <w:pPr>
        <w:pStyle w:val="Bodytext10"/>
        <w:tabs>
          <w:tab w:val="left" w:pos="17837"/>
        </w:tabs>
        <w:spacing w:after="0" w:line="286" w:lineRule="auto"/>
        <w:rPr>
          <w:sz w:val="66"/>
          <w:szCs w:val="66"/>
        </w:rPr>
      </w:pPr>
      <w:r>
        <w:rPr>
          <w:noProof/>
        </w:rPr>
        <mc:AlternateContent>
          <mc:Choice Requires="wps">
            <w:drawing>
              <wp:anchor distT="0" distB="0" distL="0" distR="0" simplePos="0" relativeHeight="251747328" behindDoc="0" locked="0" layoutInCell="1" allowOverlap="1" wp14:anchorId="1AD365D9" wp14:editId="3AF70495">
                <wp:simplePos x="0" y="0"/>
                <wp:positionH relativeFrom="page">
                  <wp:posOffset>9789160</wp:posOffset>
                </wp:positionH>
                <wp:positionV relativeFrom="paragraph">
                  <wp:posOffset>127000</wp:posOffset>
                </wp:positionV>
                <wp:extent cx="189230" cy="158750"/>
                <wp:effectExtent l="0" t="0" r="0" b="0"/>
                <wp:wrapSquare wrapText="bothSides"/>
                <wp:docPr id="924" name="Shape 924"/>
                <wp:cNvGraphicFramePr/>
                <a:graphic xmlns:a="http://schemas.openxmlformats.org/drawingml/2006/main">
                  <a:graphicData uri="http://schemas.microsoft.com/office/word/2010/wordprocessingShape">
                    <wps:wsp>
                      <wps:cNvSpPr txBox="1"/>
                      <wps:spPr>
                        <a:xfrm>
                          <a:off x="0" y="0"/>
                          <a:ext cx="189230" cy="158750"/>
                        </a:xfrm>
                        <a:prstGeom prst="rect">
                          <a:avLst/>
                        </a:prstGeom>
                        <a:noFill/>
                      </wps:spPr>
                      <wps:txbx>
                        <w:txbxContent>
                          <w:p w14:paraId="71CA6617" w14:textId="77777777" w:rsidR="00D4209A" w:rsidRDefault="00D4209A" w:rsidP="00D4209A">
                            <w:pPr>
                              <w:pStyle w:val="Other10"/>
                              <w:pBdr>
                                <w:top w:val="single" w:sz="0" w:space="0" w:color="484848"/>
                                <w:left w:val="single" w:sz="0" w:space="0" w:color="484848"/>
                                <w:bottom w:val="single" w:sz="0" w:space="0" w:color="484848"/>
                                <w:right w:val="single" w:sz="0" w:space="0" w:color="484848"/>
                              </w:pBdr>
                              <w:shd w:val="clear" w:color="auto" w:fill="484848"/>
                              <w:spacing w:after="0"/>
                              <w:rPr>
                                <w:sz w:val="20"/>
                                <w:szCs w:val="20"/>
                              </w:rPr>
                            </w:pPr>
                            <w:r>
                              <w:rPr>
                                <w:color w:val="FFFFFF"/>
                                <w:sz w:val="20"/>
                                <w:szCs w:val="20"/>
                              </w:rPr>
                              <w:t>□Q</w:t>
                            </w:r>
                          </w:p>
                        </w:txbxContent>
                      </wps:txbx>
                      <wps:bodyPr wrap="none" lIns="0" tIns="0" rIns="0" bIns="0"/>
                    </wps:wsp>
                  </a:graphicData>
                </a:graphic>
              </wp:anchor>
            </w:drawing>
          </mc:Choice>
          <mc:Fallback>
            <w:pict>
              <v:shape w14:anchorId="1AD365D9" id="Shape 924" o:spid="_x0000_s1111" type="#_x0000_t202" style="position:absolute;margin-left:770.8pt;margin-top:10pt;width:14.9pt;height:12.5pt;z-index:25174732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WQ4egEAAO0CAAAOAAAAZHJzL2Uyb0RvYy54bWysUtFOwyAUfTfxHwjvrt3MtDbrlphlxsSo&#13;&#10;yfQDKIWVpHAJ4Nr9vRdcN6NvxpfLhQvnnnsOi9WgO7IXziswFZ1OckqE4dAos6vo+9vmqqDEB2Ya&#13;&#10;1oERFT0IT1fLy4tFb0sxgxa6RjiCIMaXva1oG4Its8zzVmjmJ2CFwaIEp1nArdtljWM9ousum+X5&#13;&#10;TdaDa6wDLrzH0/VXkS4TvpSChxcpvQikqyhyCym6FOsYs+WClTvHbKv4kQb7AwvNlMGmJ6g1C4x8&#13;&#10;OPULSivuwIMMEw46AykVF2kGnGaa/5hm2zIr0iwojrcnmfz/wfLn/da+OhKGexjQwChIb33p8TDO&#13;&#10;M0in44pMCdZRwsNJNjEEwuOj4m52jRWOpem8uJ0nWbPzY+t8eBCgSUwq6tCVJBbbP/mADfHqeCX2&#13;&#10;MrBRXRfPz0xiFoZ6IKqpaDEfadbQHJB9jwZW1OAPo6R7NKhP9HpM3JjUx2SERk1T86P/0bTv+0Tg&#13;&#10;/EuXnwAAAP//AwBQSwMEFAAGAAgAAAAhANA37sHgAAAAEAEAAA8AAABkcnMvZG93bnJldi54bWxM&#13;&#10;TztPwzAQ3pH4D9YhsVHbKClVGqdCPEYqtbCwOfE1SRvbke204d9znWA56dN9z3Iz24GdMcTeOwVy&#13;&#10;IYCha7zpXavg6/P9YQUsJu2MHrxDBT8YYVPd3pS6MP7idnjep5aRiYuFVtClNBacx6ZDq+PCj+jo&#13;&#10;d/DB6kQwtNwEfSFzO/BHIZbc6t5RQqdHfOmwOe0nq+DwsT0d36adOLZihd8y4FzLrVL3d/Prms7z&#13;&#10;GljCOf0p4LqB+kNFxWo/ORPZQDjP5JK4CigM2JWRP8kMWK0gywXwquT/h1S/AAAA//8DAFBLAQIt&#13;&#10;ABQABgAIAAAAIQC2gziS/gAAAOEBAAATAAAAAAAAAAAAAAAAAAAAAABbQ29udGVudF9UeXBlc10u&#13;&#10;eG1sUEsBAi0AFAAGAAgAAAAhADj9If/WAAAAlAEAAAsAAAAAAAAAAAAAAAAALwEAAF9yZWxzLy5y&#13;&#10;ZWxzUEsBAi0AFAAGAAgAAAAhALuVZDh6AQAA7QIAAA4AAAAAAAAAAAAAAAAALgIAAGRycy9lMm9E&#13;&#10;b2MueG1sUEsBAi0AFAAGAAgAAAAhANA37sHgAAAAEAEAAA8AAAAAAAAAAAAAAAAA1AMAAGRycy9k&#13;&#10;b3ducmV2LnhtbFBLBQYAAAAABAAEAPMAAADhBAAAAAA=&#13;&#10;" filled="f" stroked="f">
                <v:textbox inset="0,0,0,0">
                  <w:txbxContent>
                    <w:p w14:paraId="71CA6617" w14:textId="77777777" w:rsidR="00D4209A" w:rsidRDefault="00D4209A" w:rsidP="00D4209A">
                      <w:pPr>
                        <w:pStyle w:val="Other10"/>
                        <w:pBdr>
                          <w:top w:val="single" w:sz="0" w:space="0" w:color="484848"/>
                          <w:left w:val="single" w:sz="0" w:space="0" w:color="484848"/>
                          <w:bottom w:val="single" w:sz="0" w:space="0" w:color="484848"/>
                          <w:right w:val="single" w:sz="0" w:space="0" w:color="484848"/>
                        </w:pBdr>
                        <w:shd w:val="clear" w:color="auto" w:fill="484848"/>
                        <w:spacing w:after="0"/>
                        <w:rPr>
                          <w:sz w:val="20"/>
                          <w:szCs w:val="20"/>
                        </w:rPr>
                      </w:pPr>
                      <w:r>
                        <w:rPr>
                          <w:color w:val="FFFFFF"/>
                          <w:sz w:val="20"/>
                          <w:szCs w:val="20"/>
                        </w:rPr>
                        <w:t>□Q</w:t>
                      </w:r>
                    </w:p>
                  </w:txbxContent>
                </v:textbox>
                <w10:wrap type="square" anchorx="page"/>
              </v:shape>
            </w:pict>
          </mc:Fallback>
        </mc:AlternateContent>
      </w:r>
      <w:r>
        <w:rPr>
          <w:color w:val="000000"/>
          <w:sz w:val="62"/>
          <w:szCs w:val="62"/>
        </w:rPr>
        <w:t>总资产增长率=本年总资产增长额/年初资产总额</w:t>
      </w:r>
      <w:r>
        <w:rPr>
          <w:rFonts w:ascii="Arial" w:eastAsia="Arial" w:hAnsi="Arial" w:cs="Arial"/>
          <w:color w:val="000000"/>
          <w:sz w:val="66"/>
          <w:szCs w:val="66"/>
        </w:rPr>
        <w:t>xlOO%</w:t>
      </w:r>
      <w:r>
        <w:rPr>
          <w:rFonts w:ascii="Arial" w:eastAsia="Arial" w:hAnsi="Arial" w:cs="Arial"/>
          <w:color w:val="000000"/>
          <w:sz w:val="66"/>
          <w:szCs w:val="66"/>
        </w:rPr>
        <w:tab/>
        <w:t>( 3-60 )</w:t>
      </w:r>
    </w:p>
    <w:p w14:paraId="023A16D5" w14:textId="77777777" w:rsidR="00D4209A" w:rsidRDefault="00D4209A" w:rsidP="00D4209A">
      <w:pPr>
        <w:pStyle w:val="Bodytext10"/>
        <w:spacing w:after="0" w:line="305" w:lineRule="auto"/>
        <w:ind w:firstLine="1600"/>
        <w:jc w:val="both"/>
        <w:rPr>
          <w:sz w:val="62"/>
          <w:szCs w:val="62"/>
        </w:rPr>
      </w:pPr>
      <w:r>
        <w:rPr>
          <w:rFonts w:ascii="Arial" w:eastAsia="Arial" w:hAnsi="Arial" w:cs="Arial"/>
          <w:color w:val="000000"/>
          <w:sz w:val="66"/>
          <w:szCs w:val="66"/>
        </w:rPr>
        <w:t>(5 )</w:t>
      </w:r>
      <w:r>
        <w:rPr>
          <w:color w:val="000000"/>
          <w:sz w:val="62"/>
          <w:szCs w:val="62"/>
        </w:rPr>
        <w:t>营业利润增长率。它是指企业本年营业利润增长额与上年营业利润总额的比率, 反映了企业营业利润的增减变动情况。其计算公式如下：</w:t>
      </w:r>
    </w:p>
    <w:p w14:paraId="098A9E95" w14:textId="77777777" w:rsidR="00D4209A" w:rsidRDefault="00D4209A" w:rsidP="00D4209A">
      <w:pPr>
        <w:pStyle w:val="Bodytext10"/>
        <w:tabs>
          <w:tab w:val="left" w:pos="18480"/>
        </w:tabs>
        <w:spacing w:after="0" w:line="286" w:lineRule="auto"/>
        <w:rPr>
          <w:sz w:val="66"/>
          <w:szCs w:val="66"/>
        </w:rPr>
      </w:pPr>
      <w:r>
        <w:rPr>
          <w:noProof/>
        </w:rPr>
        <mc:AlternateContent>
          <mc:Choice Requires="wps">
            <w:drawing>
              <wp:anchor distT="0" distB="0" distL="0" distR="0" simplePos="0" relativeHeight="251748352" behindDoc="0" locked="0" layoutInCell="1" allowOverlap="1" wp14:anchorId="31779E4C" wp14:editId="55009F1A">
                <wp:simplePos x="0" y="0"/>
                <wp:positionH relativeFrom="page">
                  <wp:posOffset>9368790</wp:posOffset>
                </wp:positionH>
                <wp:positionV relativeFrom="paragraph">
                  <wp:posOffset>127000</wp:posOffset>
                </wp:positionV>
                <wp:extent cx="194945" cy="158750"/>
                <wp:effectExtent l="0" t="0" r="0" b="0"/>
                <wp:wrapSquare wrapText="bothSides"/>
                <wp:docPr id="926" name="Shape 926"/>
                <wp:cNvGraphicFramePr/>
                <a:graphic xmlns:a="http://schemas.openxmlformats.org/drawingml/2006/main">
                  <a:graphicData uri="http://schemas.microsoft.com/office/word/2010/wordprocessingShape">
                    <wps:wsp>
                      <wps:cNvSpPr txBox="1"/>
                      <wps:spPr>
                        <a:xfrm>
                          <a:off x="0" y="0"/>
                          <a:ext cx="194945" cy="158750"/>
                        </a:xfrm>
                        <a:prstGeom prst="rect">
                          <a:avLst/>
                        </a:prstGeom>
                        <a:noFill/>
                      </wps:spPr>
                      <wps:txbx>
                        <w:txbxContent>
                          <w:p w14:paraId="3D31E2E0" w14:textId="77777777" w:rsidR="00D4209A" w:rsidRDefault="00D4209A" w:rsidP="00D4209A">
                            <w:pPr>
                              <w:pStyle w:val="Other10"/>
                              <w:pBdr>
                                <w:top w:val="single" w:sz="0" w:space="0" w:color="484848"/>
                                <w:left w:val="single" w:sz="0" w:space="0" w:color="484848"/>
                                <w:bottom w:val="single" w:sz="0" w:space="0" w:color="484848"/>
                                <w:right w:val="single" w:sz="0" w:space="0" w:color="484848"/>
                              </w:pBdr>
                              <w:shd w:val="clear" w:color="auto" w:fill="484848"/>
                              <w:spacing w:after="0"/>
                              <w:rPr>
                                <w:sz w:val="20"/>
                                <w:szCs w:val="20"/>
                              </w:rPr>
                            </w:pPr>
                            <w:r>
                              <w:rPr>
                                <w:i/>
                                <w:iCs/>
                                <w:color w:val="FFFFFF"/>
                                <w:sz w:val="20"/>
                                <w:szCs w:val="20"/>
                              </w:rPr>
                              <w:t>OQ</w:t>
                            </w:r>
                          </w:p>
                        </w:txbxContent>
                      </wps:txbx>
                      <wps:bodyPr wrap="none" lIns="0" tIns="0" rIns="0" bIns="0"/>
                    </wps:wsp>
                  </a:graphicData>
                </a:graphic>
              </wp:anchor>
            </w:drawing>
          </mc:Choice>
          <mc:Fallback>
            <w:pict>
              <v:shape w14:anchorId="31779E4C" id="Shape 926" o:spid="_x0000_s1112" type="#_x0000_t202" style="position:absolute;margin-left:737.7pt;margin-top:10pt;width:15.35pt;height:12.5pt;z-index:251748352;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viIewEAAO0CAAAOAAAAZHJzL2Uyb0RvYy54bWysUsFOAyEQvZv4D4S73W3T1rrptolpakyM&#13;&#10;mlQ/gGWhS7IwBLC7/XsH7LZGb8bLMDDw5s17LNe9bslBOK/AlHQ8yikRhkOtzL6k72/bmwUlPjBT&#13;&#10;sxaMKOlReLpeXV8tO1uICTTQ1sIRBDG+6GxJmxBskWWeN0IzPwIrDBYlOM0Cbt0+qx3rEF232STP&#13;&#10;51kHrrYOuPAeTzdfRbpK+FIKHl6k9CKQtqTILaToUqxizFZLVuwds43iJxrsDyw0UwabnqE2LDDy&#13;&#10;4dQvKK24Aw8yjDjoDKRUXKQZcJpx/mOaXcOsSLOgON6eZfL/B8ufDzv76kjo76FHA6MgnfWFx8M4&#13;&#10;Ty+djisyJVhHCY9n2UQfCI+P7qZ30xklHEvj2eJ2lmTNLo+t8+FBgCYxKalDV5JY7PDkAzbEq8OV&#13;&#10;2MvAVrVtPL8wiVnoq56ouqSL+UCzgvqI7Ds0sKQGfxgl7aNBfaLXQ+KGpDolAzRqmpqf/I+mfd8n&#13;&#10;ApdfuvoEAAD//wMAUEsDBBQABgAIAAAAIQCdcnwG4AAAABABAAAPAAAAZHJzL2Rvd25yZXYueG1s&#13;&#10;TE87T8MwEN6R+A/WIbFROygpVRqnQjxGKrWwsDnxNUkbn6PYacO/5zrBctKn+57FZna9OOMYOk8a&#13;&#10;koUCgVR721Gj4evz/WEFIkRD1vSeUMMPBtiUtzeFya2/0A7P+9gINqGQGw1tjEMuZahbdCYs/IDE&#13;&#10;v4MfnYkMx0ba0VzY3PXyUamldKYjTmjNgC8t1qf95DQcPran49u0U8dGrfA7GXGukq3W93fz65rP&#13;&#10;8xpExDn+KeC6gftDycUqP5ENomecPmUpczVwGIgrI1PLBESlIc0UyLKQ/4eUvwAAAP//AwBQSwEC&#13;&#10;LQAUAAYACAAAACEAtoM4kv4AAADhAQAAEwAAAAAAAAAAAAAAAAAAAAAAW0NvbnRlbnRfVHlwZXNd&#13;&#10;LnhtbFBLAQItABQABgAIAAAAIQA4/SH/1gAAAJQBAAALAAAAAAAAAAAAAAAAAC8BAABfcmVscy8u&#13;&#10;cmVsc1BLAQItABQABgAIAAAAIQDNaviIewEAAO0CAAAOAAAAAAAAAAAAAAAAAC4CAABkcnMvZTJv&#13;&#10;RG9jLnhtbFBLAQItABQABgAIAAAAIQCdcnwG4AAAABABAAAPAAAAAAAAAAAAAAAAANUDAABkcnMv&#13;&#10;ZG93bnJldi54bWxQSwUGAAAAAAQABADzAAAA4gQAAAAA&#13;&#10;" filled="f" stroked="f">
                <v:textbox inset="0,0,0,0">
                  <w:txbxContent>
                    <w:p w14:paraId="3D31E2E0" w14:textId="77777777" w:rsidR="00D4209A" w:rsidRDefault="00D4209A" w:rsidP="00D4209A">
                      <w:pPr>
                        <w:pStyle w:val="Other10"/>
                        <w:pBdr>
                          <w:top w:val="single" w:sz="0" w:space="0" w:color="484848"/>
                          <w:left w:val="single" w:sz="0" w:space="0" w:color="484848"/>
                          <w:bottom w:val="single" w:sz="0" w:space="0" w:color="484848"/>
                          <w:right w:val="single" w:sz="0" w:space="0" w:color="484848"/>
                        </w:pBdr>
                        <w:shd w:val="clear" w:color="auto" w:fill="484848"/>
                        <w:spacing w:after="0"/>
                        <w:rPr>
                          <w:sz w:val="20"/>
                          <w:szCs w:val="20"/>
                        </w:rPr>
                      </w:pPr>
                      <w:r>
                        <w:rPr>
                          <w:i/>
                          <w:iCs/>
                          <w:color w:val="FFFFFF"/>
                          <w:sz w:val="20"/>
                          <w:szCs w:val="20"/>
                        </w:rPr>
                        <w:t>OQ</w:t>
                      </w:r>
                    </w:p>
                  </w:txbxContent>
                </v:textbox>
                <w10:wrap type="square" anchorx="page"/>
              </v:shape>
            </w:pict>
          </mc:Fallback>
        </mc:AlternateContent>
      </w:r>
      <w:r>
        <w:rPr>
          <w:color w:val="000000"/>
          <w:sz w:val="62"/>
          <w:szCs w:val="62"/>
        </w:rPr>
        <w:t>营业利润增长率=本年利润增长额/上年营业利润总额</w:t>
      </w:r>
      <w:r>
        <w:rPr>
          <w:rFonts w:ascii="Arial" w:eastAsia="Arial" w:hAnsi="Arial" w:cs="Arial"/>
          <w:color w:val="000000"/>
          <w:sz w:val="66"/>
          <w:szCs w:val="66"/>
        </w:rPr>
        <w:t>xlOO%</w:t>
      </w:r>
      <w:r>
        <w:rPr>
          <w:rFonts w:ascii="Arial" w:eastAsia="Arial" w:hAnsi="Arial" w:cs="Arial"/>
          <w:color w:val="000000"/>
          <w:sz w:val="66"/>
          <w:szCs w:val="66"/>
        </w:rPr>
        <w:tab/>
        <w:t>( 3-61 )</w:t>
      </w:r>
    </w:p>
    <w:p w14:paraId="25F26C43" w14:textId="77777777" w:rsidR="00D4209A" w:rsidRDefault="00D4209A" w:rsidP="00D4209A">
      <w:pPr>
        <w:pStyle w:val="Bodytext10"/>
        <w:spacing w:after="0" w:line="295" w:lineRule="auto"/>
        <w:ind w:firstLine="1600"/>
        <w:jc w:val="both"/>
        <w:rPr>
          <w:sz w:val="62"/>
          <w:szCs w:val="62"/>
        </w:rPr>
      </w:pPr>
      <w:r>
        <w:rPr>
          <w:rFonts w:ascii="Arial" w:eastAsia="Arial" w:hAnsi="Arial" w:cs="Arial"/>
          <w:color w:val="000000"/>
          <w:sz w:val="66"/>
          <w:szCs w:val="66"/>
        </w:rPr>
        <w:t>(6)</w:t>
      </w:r>
      <w:r>
        <w:rPr>
          <w:color w:val="000000"/>
          <w:sz w:val="62"/>
          <w:szCs w:val="62"/>
        </w:rPr>
        <w:t>技术投入比率。它是指企业本年科技支出(包括用于研究开发、技术改造、科 技创新等方面的支出)合计与本年营业收入金额的比率，反映了企业在技术研发方面的 投入，在一定程度上可以体现企业的发展潜力。其计算公式如下：</w:t>
      </w:r>
    </w:p>
    <w:p w14:paraId="602FFE4D" w14:textId="77777777" w:rsidR="00D4209A" w:rsidRDefault="00D4209A" w:rsidP="00D4209A">
      <w:pPr>
        <w:pStyle w:val="Bodytext10"/>
        <w:tabs>
          <w:tab w:val="left" w:pos="18499"/>
        </w:tabs>
        <w:spacing w:after="2480" w:line="240" w:lineRule="auto"/>
        <w:ind w:right="360"/>
        <w:jc w:val="right"/>
        <w:rPr>
          <w:sz w:val="66"/>
          <w:szCs w:val="66"/>
        </w:rPr>
      </w:pPr>
      <w:r>
        <w:rPr>
          <w:color w:val="000000"/>
          <w:sz w:val="62"/>
          <w:szCs w:val="62"/>
        </w:rPr>
        <w:t>技术投入比率=本年科技支出合计/本年营业收入净额</w:t>
      </w:r>
      <w:r>
        <w:rPr>
          <w:rFonts w:ascii="Arial" w:eastAsia="Arial" w:hAnsi="Arial" w:cs="Arial"/>
          <w:color w:val="000000"/>
          <w:sz w:val="66"/>
          <w:szCs w:val="66"/>
        </w:rPr>
        <w:t>xlOO%</w:t>
      </w:r>
      <w:r>
        <w:rPr>
          <w:rFonts w:ascii="Arial" w:eastAsia="Arial" w:hAnsi="Arial" w:cs="Arial"/>
          <w:color w:val="000000"/>
          <w:sz w:val="66"/>
          <w:szCs w:val="66"/>
        </w:rPr>
        <w:tab/>
        <w:t>( 3-62 )</w:t>
      </w:r>
    </w:p>
    <w:p w14:paraId="2C3BB4DD" w14:textId="77777777" w:rsidR="00D4209A" w:rsidRDefault="00D4209A" w:rsidP="00D4209A">
      <w:pPr>
        <w:pStyle w:val="Other10"/>
        <w:spacing w:after="2600"/>
        <w:jc w:val="center"/>
        <w:rPr>
          <w:sz w:val="102"/>
          <w:szCs w:val="102"/>
        </w:rPr>
      </w:pPr>
      <w:r>
        <w:rPr>
          <w:rFonts w:ascii="Times New Roman" w:eastAsia="Times New Roman" w:hAnsi="Times New Roman" w:cs="Times New Roman"/>
          <w:color w:val="000000"/>
          <w:sz w:val="98"/>
          <w:szCs w:val="98"/>
        </w:rPr>
        <w:t>3.9 ERP</w:t>
      </w:r>
      <w:r>
        <w:rPr>
          <w:rFonts w:ascii="Arial Unicode MS" w:eastAsia="Arial Unicode MS" w:hAnsi="Arial Unicode MS" w:cs="Arial Unicode MS"/>
          <w:color w:val="000000"/>
          <w:sz w:val="102"/>
          <w:szCs w:val="102"/>
        </w:rPr>
        <w:t>系统中财务管理业务流程</w:t>
      </w:r>
    </w:p>
    <w:p w14:paraId="09965F33" w14:textId="77777777" w:rsidR="00D4209A" w:rsidRDefault="00D4209A" w:rsidP="00D4209A">
      <w:pPr>
        <w:pStyle w:val="Bodytext10"/>
        <w:spacing w:line="283" w:lineRule="auto"/>
        <w:ind w:firstLine="1320"/>
        <w:jc w:val="both"/>
        <w:rPr>
          <w:sz w:val="62"/>
          <w:szCs w:val="62"/>
        </w:rPr>
      </w:pPr>
      <w:r>
        <w:rPr>
          <w:rFonts w:ascii="Arial" w:eastAsia="Arial" w:hAnsi="Arial" w:cs="Arial"/>
          <w:color w:val="000000"/>
          <w:sz w:val="66"/>
          <w:szCs w:val="66"/>
        </w:rPr>
        <w:t>ERP</w:t>
      </w:r>
      <w:r>
        <w:rPr>
          <w:color w:val="000000"/>
          <w:sz w:val="62"/>
          <w:szCs w:val="62"/>
        </w:rPr>
        <w:t>系统深刻地把握了企业经营活动的本质，有效地实现了财务管理和生产管理、 采购管理、销售管理、库存管理功能的集成，将数据的采集延伸到生产、采购、销售和 库存管理等环节。</w:t>
      </w:r>
      <w:r>
        <w:rPr>
          <w:rFonts w:ascii="Arial" w:eastAsia="Arial" w:hAnsi="Arial" w:cs="Arial"/>
          <w:color w:val="000000"/>
          <w:sz w:val="66"/>
          <w:szCs w:val="66"/>
        </w:rPr>
        <w:t>ERP</w:t>
      </w:r>
      <w:r>
        <w:rPr>
          <w:color w:val="000000"/>
          <w:sz w:val="62"/>
          <w:szCs w:val="62"/>
        </w:rPr>
        <w:t>系统是一个以计划为主导的信息系统，它的计划和控制功能是伴 随企业的</w:t>
      </w:r>
      <w:r>
        <w:rPr>
          <w:color w:val="000000"/>
          <w:sz w:val="62"/>
          <w:szCs w:val="62"/>
        </w:rPr>
        <w:lastRenderedPageBreak/>
        <w:t>生产经营活动展开的，这是一个循环往复的过程，</w:t>
      </w:r>
      <w:r>
        <w:rPr>
          <w:rFonts w:ascii="Arial" w:eastAsia="Arial" w:hAnsi="Arial" w:cs="Arial"/>
          <w:color w:val="000000"/>
          <w:sz w:val="66"/>
          <w:szCs w:val="66"/>
        </w:rPr>
        <w:t>ERP</w:t>
      </w:r>
      <w:r>
        <w:rPr>
          <w:color w:val="000000"/>
          <w:sz w:val="62"/>
          <w:szCs w:val="62"/>
        </w:rPr>
        <w:t>系统的计划执行过程伴 随企业的物流和资金流过程。</w:t>
      </w:r>
      <w:r>
        <w:rPr>
          <w:rFonts w:ascii="Arial" w:eastAsia="Arial" w:hAnsi="Arial" w:cs="Arial"/>
          <w:color w:val="000000"/>
          <w:sz w:val="66"/>
          <w:szCs w:val="66"/>
        </w:rPr>
        <w:t>ERP</w:t>
      </w:r>
      <w:r>
        <w:rPr>
          <w:color w:val="000000"/>
          <w:sz w:val="62"/>
          <w:szCs w:val="62"/>
        </w:rPr>
        <w:t>系统的计划和控制功能就是通过对信息流的控制，实 现对物流和资金流的控制，</w:t>
      </w:r>
      <w:r>
        <w:rPr>
          <w:rFonts w:ascii="Arial" w:eastAsia="Arial" w:hAnsi="Arial" w:cs="Arial"/>
          <w:color w:val="000000"/>
          <w:sz w:val="66"/>
          <w:szCs w:val="66"/>
        </w:rPr>
        <w:t>ERP</w:t>
      </w:r>
      <w:r>
        <w:rPr>
          <w:color w:val="000000"/>
          <w:sz w:val="62"/>
          <w:szCs w:val="62"/>
        </w:rPr>
        <w:t>系统各模块关系如图</w:t>
      </w:r>
      <w:r>
        <w:rPr>
          <w:rFonts w:ascii="Arial" w:eastAsia="Arial" w:hAnsi="Arial" w:cs="Arial"/>
          <w:color w:val="000000"/>
          <w:sz w:val="66"/>
          <w:szCs w:val="66"/>
        </w:rPr>
        <w:t>3-10</w:t>
      </w:r>
      <w:r>
        <w:rPr>
          <w:color w:val="000000"/>
          <w:sz w:val="62"/>
          <w:szCs w:val="62"/>
        </w:rPr>
        <w:t>所示。</w:t>
      </w:r>
    </w:p>
    <w:p w14:paraId="68CEE3FE" w14:textId="77777777" w:rsidR="00D4209A" w:rsidRDefault="00D4209A" w:rsidP="00D4209A">
      <w:pPr>
        <w:jc w:val="center"/>
        <w:rPr>
          <w:sz w:val="2"/>
          <w:szCs w:val="2"/>
        </w:rPr>
      </w:pPr>
      <w:r>
        <w:rPr>
          <w:noProof/>
        </w:rPr>
        <w:drawing>
          <wp:inline distT="0" distB="0" distL="0" distR="0" wp14:anchorId="13E48BF4" wp14:editId="41D9CB82">
            <wp:extent cx="15233650" cy="10527665"/>
            <wp:effectExtent l="0" t="0" r="0" b="0"/>
            <wp:docPr id="928" name="Picutre 92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28" name="Picutre 928" descr="Diagram&#10;&#10;Description automatically generated"/>
                    <pic:cNvPicPr/>
                  </pic:nvPicPr>
                  <pic:blipFill>
                    <a:blip r:embed="rId82"/>
                    <a:stretch/>
                  </pic:blipFill>
                  <pic:spPr>
                    <a:xfrm>
                      <a:off x="0" y="0"/>
                      <a:ext cx="15233650" cy="10527665"/>
                    </a:xfrm>
                    <a:prstGeom prst="rect">
                      <a:avLst/>
                    </a:prstGeom>
                  </pic:spPr>
                </pic:pic>
              </a:graphicData>
            </a:graphic>
          </wp:inline>
        </w:drawing>
      </w:r>
    </w:p>
    <w:p w14:paraId="640D7784" w14:textId="77777777" w:rsidR="00D4209A" w:rsidRDefault="00D4209A" w:rsidP="00D4209A">
      <w:pPr>
        <w:pStyle w:val="Picturecaption10"/>
        <w:spacing w:after="220"/>
        <w:jc w:val="center"/>
        <w:rPr>
          <w:sz w:val="56"/>
          <w:szCs w:val="56"/>
        </w:rPr>
      </w:pPr>
      <w:r>
        <w:rPr>
          <w:rFonts w:ascii="Arial Unicode MS" w:eastAsia="Arial Unicode MS" w:hAnsi="Arial Unicode MS" w:cs="Arial Unicode MS"/>
          <w:color w:val="000000"/>
          <w:sz w:val="56"/>
          <w:szCs w:val="56"/>
        </w:rPr>
        <w:t>图</w:t>
      </w:r>
      <w:r>
        <w:rPr>
          <w:rFonts w:ascii="Times New Roman" w:eastAsia="Times New Roman" w:hAnsi="Times New Roman" w:cs="Times New Roman"/>
          <w:color w:val="000000"/>
          <w:sz w:val="56"/>
          <w:szCs w:val="56"/>
        </w:rPr>
        <w:t>3-10 ERP</w:t>
      </w:r>
      <w:r>
        <w:rPr>
          <w:rFonts w:ascii="Arial Unicode MS" w:eastAsia="Arial Unicode MS" w:hAnsi="Arial Unicode MS" w:cs="Arial Unicode MS"/>
          <w:color w:val="000000"/>
          <w:sz w:val="56"/>
          <w:szCs w:val="56"/>
        </w:rPr>
        <w:t>系统各模块关系</w:t>
      </w:r>
    </w:p>
    <w:p w14:paraId="73AEE089" w14:textId="77777777" w:rsidR="00D4209A" w:rsidRDefault="00D4209A" w:rsidP="00D4209A">
      <w:pPr>
        <w:pStyle w:val="Picturecaption10"/>
        <w:jc w:val="center"/>
        <w:rPr>
          <w:sz w:val="46"/>
          <w:szCs w:val="46"/>
        </w:rPr>
      </w:pPr>
      <w:r>
        <w:rPr>
          <w:color w:val="000000"/>
          <w:sz w:val="40"/>
          <w:szCs w:val="40"/>
        </w:rPr>
        <w:t>1 ) UFO</w:t>
      </w:r>
      <w:r>
        <w:rPr>
          <w:rFonts w:ascii="Arial Unicode MS" w:eastAsia="Arial Unicode MS" w:hAnsi="Arial Unicode MS" w:cs="Arial Unicode MS"/>
          <w:color w:val="000000"/>
          <w:sz w:val="40"/>
          <w:szCs w:val="40"/>
        </w:rPr>
        <w:t>：</w:t>
      </w:r>
      <w:r>
        <w:rPr>
          <w:color w:val="000000"/>
          <w:sz w:val="40"/>
          <w:szCs w:val="40"/>
        </w:rPr>
        <w:t xml:space="preserve"> user friend office, UFO</w:t>
      </w:r>
      <w:r>
        <w:rPr>
          <w:rFonts w:ascii="Arial Unicode MS" w:eastAsia="Arial Unicode MS" w:hAnsi="Arial Unicode MS" w:cs="Arial Unicode MS"/>
          <w:color w:val="000000"/>
          <w:sz w:val="46"/>
          <w:szCs w:val="46"/>
        </w:rPr>
        <w:t>报表是用友开发的电子表格软件</w:t>
      </w:r>
    </w:p>
    <w:p w14:paraId="16E8E2F4" w14:textId="77777777" w:rsidR="00D4209A" w:rsidRDefault="00D4209A" w:rsidP="00D4209A">
      <w:pPr>
        <w:spacing w:after="619" w:line="1" w:lineRule="exact"/>
        <w:rPr>
          <w:lang w:eastAsia="zh-CN"/>
        </w:rPr>
      </w:pPr>
    </w:p>
    <w:p w14:paraId="7F5775CA" w14:textId="77777777" w:rsidR="00D4209A" w:rsidRDefault="00D4209A" w:rsidP="00D4209A">
      <w:pPr>
        <w:pStyle w:val="Bodytext10"/>
        <w:spacing w:after="140" w:line="240" w:lineRule="auto"/>
        <w:ind w:left="1280"/>
        <w:jc w:val="both"/>
        <w:rPr>
          <w:sz w:val="62"/>
          <w:szCs w:val="62"/>
        </w:rPr>
      </w:pPr>
      <w:r>
        <w:rPr>
          <w:rFonts w:ascii="Arial" w:eastAsia="Arial" w:hAnsi="Arial" w:cs="Arial"/>
          <w:color w:val="000000"/>
          <w:sz w:val="66"/>
          <w:szCs w:val="66"/>
        </w:rPr>
        <w:t>ERP</w:t>
      </w:r>
      <w:r>
        <w:rPr>
          <w:color w:val="000000"/>
          <w:sz w:val="62"/>
          <w:szCs w:val="62"/>
        </w:rPr>
        <w:t>系统的执行过程是从釆购活动开始的。采购部门根据物料需求计划采购物料,</w:t>
      </w:r>
    </w:p>
    <w:p w14:paraId="594ECDB4" w14:textId="77777777" w:rsidR="00D4209A" w:rsidRDefault="00D4209A" w:rsidP="00D4209A">
      <w:pPr>
        <w:pStyle w:val="Bodytext10"/>
        <w:spacing w:after="440" w:line="240" w:lineRule="auto"/>
        <w:jc w:val="both"/>
        <w:rPr>
          <w:sz w:val="62"/>
          <w:szCs w:val="62"/>
        </w:rPr>
        <w:sectPr w:rsidR="00D4209A">
          <w:headerReference w:type="even" r:id="rId83"/>
          <w:headerReference w:type="default" r:id="rId84"/>
          <w:footerReference w:type="even" r:id="rId85"/>
          <w:footerReference w:type="default" r:id="rId86"/>
          <w:pgSz w:w="30269" w:h="31680"/>
          <w:pgMar w:top="528" w:right="2561" w:bottom="0" w:left="2584" w:header="0" w:footer="3" w:gutter="0"/>
          <w:pgNumType w:start="123"/>
          <w:cols w:space="720"/>
          <w:noEndnote/>
          <w:docGrid w:linePitch="360"/>
        </w:sectPr>
      </w:pPr>
      <w:r>
        <w:rPr>
          <w:color w:val="000000"/>
          <w:sz w:val="62"/>
          <w:szCs w:val="62"/>
        </w:rPr>
        <w:t>物料采购回来以后，经质检部门验收入库，录入库存系统。此时，库存增加，同时应 付账款也增加(或现金减少)。财务部门通过</w:t>
      </w:r>
      <w:r>
        <w:rPr>
          <w:rFonts w:ascii="Arial" w:eastAsia="Arial" w:hAnsi="Arial" w:cs="Arial"/>
          <w:color w:val="000000"/>
          <w:sz w:val="66"/>
          <w:szCs w:val="66"/>
        </w:rPr>
        <w:t>ERP</w:t>
      </w:r>
      <w:r>
        <w:rPr>
          <w:color w:val="000000"/>
          <w:sz w:val="62"/>
          <w:szCs w:val="62"/>
        </w:rPr>
        <w:t>系统的会计界面生成会计凭证，过账 后在总账系统中同时更新应付账款和存货账户，从而在采购和付款循环中实现物流和</w:t>
      </w:r>
    </w:p>
    <w:p w14:paraId="3F364E07" w14:textId="77777777" w:rsidR="00D4209A" w:rsidRDefault="00D4209A" w:rsidP="00D4209A">
      <w:pPr>
        <w:pStyle w:val="Bodytext10"/>
        <w:spacing w:after="120" w:line="240" w:lineRule="auto"/>
        <w:rPr>
          <w:sz w:val="62"/>
          <w:szCs w:val="62"/>
        </w:rPr>
      </w:pPr>
      <w:r>
        <w:rPr>
          <w:color w:val="000000"/>
          <w:sz w:val="62"/>
          <w:szCs w:val="62"/>
        </w:rPr>
        <w:t>资金流的统一。</w:t>
      </w:r>
    </w:p>
    <w:p w14:paraId="215C4201" w14:textId="77777777" w:rsidR="00D4209A" w:rsidRDefault="00D4209A" w:rsidP="00D4209A">
      <w:pPr>
        <w:pStyle w:val="Bodytext10"/>
        <w:spacing w:after="120" w:line="240" w:lineRule="auto"/>
        <w:ind w:left="1260"/>
        <w:rPr>
          <w:sz w:val="62"/>
          <w:szCs w:val="62"/>
        </w:rPr>
      </w:pPr>
      <w:r>
        <w:rPr>
          <w:color w:val="000000"/>
          <w:sz w:val="62"/>
          <w:szCs w:val="62"/>
        </w:rPr>
        <w:t>生产车间根据生产订单从仓库领取原材料，此时，存货减少，在制品增加，亦即生</w:t>
      </w:r>
    </w:p>
    <w:p w14:paraId="6B5CE392" w14:textId="77777777" w:rsidR="00D4209A" w:rsidRDefault="00D4209A" w:rsidP="00D4209A">
      <w:pPr>
        <w:pStyle w:val="Bodytext10"/>
        <w:spacing w:after="120" w:line="240" w:lineRule="auto"/>
        <w:rPr>
          <w:sz w:val="62"/>
          <w:szCs w:val="62"/>
        </w:rPr>
      </w:pPr>
      <w:r>
        <w:rPr>
          <w:color w:val="000000"/>
          <w:sz w:val="62"/>
          <w:szCs w:val="62"/>
        </w:rPr>
        <w:lastRenderedPageBreak/>
        <w:t>产成本增加。财务部门通过</w:t>
      </w:r>
      <w:r>
        <w:rPr>
          <w:rFonts w:ascii="Arial" w:eastAsia="Arial" w:hAnsi="Arial" w:cs="Arial"/>
          <w:color w:val="000000"/>
          <w:sz w:val="66"/>
          <w:szCs w:val="66"/>
        </w:rPr>
        <w:t>ERP</w:t>
      </w:r>
      <w:r>
        <w:rPr>
          <w:color w:val="000000"/>
          <w:sz w:val="62"/>
          <w:szCs w:val="62"/>
        </w:rPr>
        <w:t>系统生成材料出库记账凭证，计入总账，更新相应的会 计科目数据。加工完成后，生产出可以向客户销售的产品并入库。财务部门通过</w:t>
      </w:r>
      <w:r>
        <w:rPr>
          <w:rFonts w:ascii="Arial" w:eastAsia="Arial" w:hAnsi="Arial" w:cs="Arial"/>
          <w:color w:val="000000"/>
          <w:sz w:val="66"/>
          <w:szCs w:val="66"/>
        </w:rPr>
        <w:t>ERP</w:t>
      </w:r>
      <w:r>
        <w:rPr>
          <w:color w:val="000000"/>
          <w:sz w:val="62"/>
          <w:szCs w:val="62"/>
        </w:rPr>
        <w:t>系 统生成产成品出库记账凭证，计入总账，减少总账模块中生产成本账户的金额，增加存 货账户的金额，从而实现生产循环中物流和资金流的统一。</w:t>
      </w:r>
    </w:p>
    <w:p w14:paraId="6593559E" w14:textId="77777777" w:rsidR="00D4209A" w:rsidRDefault="00D4209A" w:rsidP="00D4209A">
      <w:pPr>
        <w:pStyle w:val="Bodytext10"/>
        <w:spacing w:after="0" w:line="276" w:lineRule="auto"/>
        <w:ind w:firstLine="1300"/>
        <w:jc w:val="both"/>
        <w:rPr>
          <w:sz w:val="62"/>
          <w:szCs w:val="62"/>
        </w:rPr>
      </w:pPr>
      <w:r>
        <w:rPr>
          <w:color w:val="000000"/>
          <w:sz w:val="62"/>
          <w:szCs w:val="62"/>
        </w:rPr>
        <w:t>销售部门接到客户订单，通知仓库按照销售订单向客户发货，此时，库存减少，应 收账款增加。财务部门通过</w:t>
      </w:r>
      <w:r>
        <w:rPr>
          <w:rFonts w:ascii="Arial" w:eastAsia="Arial" w:hAnsi="Arial" w:cs="Arial"/>
          <w:color w:val="000000"/>
          <w:sz w:val="66"/>
          <w:szCs w:val="66"/>
        </w:rPr>
        <w:t>ERP</w:t>
      </w:r>
      <w:r>
        <w:rPr>
          <w:color w:val="000000"/>
          <w:sz w:val="62"/>
          <w:szCs w:val="62"/>
        </w:rPr>
        <w:t>系统的会计界面，生成会计凭证，过账后即可更新应收 账款和存货等有关账户的金额。收到客户付来的货款后，财务部门通过</w:t>
      </w:r>
      <w:r>
        <w:rPr>
          <w:rFonts w:ascii="Arial" w:eastAsia="Arial" w:hAnsi="Arial" w:cs="Arial"/>
          <w:color w:val="000000"/>
          <w:sz w:val="66"/>
          <w:szCs w:val="66"/>
        </w:rPr>
        <w:t>ERP</w:t>
      </w:r>
      <w:r>
        <w:rPr>
          <w:color w:val="000000"/>
          <w:sz w:val="62"/>
          <w:szCs w:val="62"/>
        </w:rPr>
        <w:t>系统的会计 界面，生成收款凭证并过账，总账系统中的现金和应收账款两个科目的数据同时得到更 新，从而在销售和收款循环中实现物流和资金流的统一。</w:t>
      </w:r>
    </w:p>
    <w:p w14:paraId="604878B8" w14:textId="77777777" w:rsidR="00D4209A" w:rsidRDefault="00D4209A" w:rsidP="00D4209A">
      <w:pPr>
        <w:pStyle w:val="Bodytext10"/>
        <w:spacing w:after="0" w:line="288" w:lineRule="auto"/>
        <w:ind w:firstLine="1300"/>
        <w:jc w:val="both"/>
        <w:rPr>
          <w:sz w:val="62"/>
          <w:szCs w:val="62"/>
        </w:rPr>
      </w:pPr>
      <w:r>
        <w:rPr>
          <w:color w:val="000000"/>
          <w:sz w:val="62"/>
          <w:szCs w:val="62"/>
        </w:rPr>
        <w:t>利用</w:t>
      </w:r>
      <w:r>
        <w:rPr>
          <w:rFonts w:ascii="Arial" w:eastAsia="Arial" w:hAnsi="Arial" w:cs="Arial"/>
          <w:color w:val="000000"/>
          <w:sz w:val="66"/>
          <w:szCs w:val="66"/>
        </w:rPr>
        <w:t>ERP</w:t>
      </w:r>
      <w:r>
        <w:rPr>
          <w:color w:val="000000"/>
          <w:sz w:val="62"/>
          <w:szCs w:val="62"/>
        </w:rPr>
        <w:t>系统的财务管理功能进行对账和结账及编制财务报表，比传统的手工操作 大大地提高了效率，可以更准确、及时地完成这些重要的财务活动。</w:t>
      </w:r>
    </w:p>
    <w:p w14:paraId="574C2161" w14:textId="77777777" w:rsidR="00D4209A" w:rsidRDefault="00D4209A" w:rsidP="00D4209A">
      <w:pPr>
        <w:pStyle w:val="Bodytext10"/>
        <w:spacing w:after="180" w:line="240" w:lineRule="auto"/>
        <w:ind w:left="1260"/>
        <w:jc w:val="both"/>
        <w:rPr>
          <w:sz w:val="62"/>
          <w:szCs w:val="62"/>
        </w:rPr>
      </w:pPr>
      <w:r>
        <w:rPr>
          <w:rFonts w:ascii="Arial" w:eastAsia="Arial" w:hAnsi="Arial" w:cs="Arial"/>
          <w:color w:val="000000"/>
          <w:sz w:val="66"/>
          <w:szCs w:val="66"/>
        </w:rPr>
        <w:t>ERP</w:t>
      </w:r>
      <w:r>
        <w:rPr>
          <w:color w:val="000000"/>
          <w:sz w:val="62"/>
          <w:szCs w:val="62"/>
        </w:rPr>
        <w:t>系统中财务管理功能和通常所说的会计电算化既有联系又有区别。通常所说的</w:t>
      </w:r>
    </w:p>
    <w:p w14:paraId="1EA96DB7" w14:textId="77777777" w:rsidR="00D4209A" w:rsidRDefault="00D4209A" w:rsidP="00D4209A">
      <w:pPr>
        <w:pStyle w:val="Bodytext10"/>
        <w:spacing w:after="500" w:line="240" w:lineRule="auto"/>
        <w:jc w:val="both"/>
        <w:rPr>
          <w:sz w:val="62"/>
          <w:szCs w:val="62"/>
        </w:rPr>
      </w:pPr>
      <w:r>
        <w:rPr>
          <w:color w:val="000000"/>
          <w:sz w:val="62"/>
          <w:szCs w:val="62"/>
        </w:rPr>
        <w:t>会计电算化，基本上实现了在财务管理领域中用计算机代替人的手工劳动，从这个意义 上说，</w:t>
      </w:r>
      <w:r>
        <w:rPr>
          <w:rFonts w:ascii="Arial" w:eastAsia="Arial" w:hAnsi="Arial" w:cs="Arial"/>
          <w:color w:val="000000"/>
          <w:sz w:val="66"/>
          <w:szCs w:val="66"/>
        </w:rPr>
        <w:t>ERP</w:t>
      </w:r>
      <w:r>
        <w:rPr>
          <w:color w:val="000000"/>
          <w:sz w:val="62"/>
          <w:szCs w:val="62"/>
        </w:rPr>
        <w:t>系统的财务管理功能实现了会计电算化的功能。但是，</w:t>
      </w:r>
      <w:r>
        <w:rPr>
          <w:rFonts w:ascii="Arial" w:eastAsia="Arial" w:hAnsi="Arial" w:cs="Arial"/>
          <w:color w:val="000000"/>
          <w:sz w:val="66"/>
          <w:szCs w:val="66"/>
        </w:rPr>
        <w:t>ERP</w:t>
      </w:r>
      <w:r>
        <w:rPr>
          <w:color w:val="000000"/>
          <w:sz w:val="62"/>
          <w:szCs w:val="62"/>
        </w:rPr>
        <w:t>系统的财务管理 功能比会计电算化的功能更深入一步，即</w:t>
      </w:r>
      <w:r>
        <w:rPr>
          <w:rFonts w:ascii="Arial" w:eastAsia="Arial" w:hAnsi="Arial" w:cs="Arial"/>
          <w:color w:val="000000"/>
          <w:sz w:val="66"/>
          <w:szCs w:val="66"/>
        </w:rPr>
        <w:t>ERP</w:t>
      </w:r>
      <w:r>
        <w:rPr>
          <w:color w:val="000000"/>
          <w:sz w:val="62"/>
          <w:szCs w:val="62"/>
        </w:rPr>
        <w:t>系统的财务管理功能是和</w:t>
      </w:r>
      <w:r>
        <w:rPr>
          <w:rFonts w:ascii="Arial" w:eastAsia="Arial" w:hAnsi="Arial" w:cs="Arial"/>
          <w:color w:val="000000"/>
          <w:sz w:val="66"/>
          <w:szCs w:val="66"/>
        </w:rPr>
        <w:t>ERP</w:t>
      </w:r>
      <w:r>
        <w:rPr>
          <w:color w:val="000000"/>
          <w:sz w:val="62"/>
          <w:szCs w:val="62"/>
        </w:rPr>
        <w:t>系统的企 业生产运作管理功能集成在一起的。也就是说，</w:t>
      </w:r>
      <w:r>
        <w:rPr>
          <w:rFonts w:ascii="Arial" w:eastAsia="Arial" w:hAnsi="Arial" w:cs="Arial"/>
          <w:color w:val="000000"/>
          <w:sz w:val="66"/>
          <w:szCs w:val="66"/>
        </w:rPr>
        <w:t>ERP</w:t>
      </w:r>
      <w:r>
        <w:rPr>
          <w:color w:val="000000"/>
          <w:sz w:val="62"/>
          <w:szCs w:val="62"/>
        </w:rPr>
        <w:t>系统的财务管理功能所需要的数据 都是直接来自企业的生产运作管理领域。因此，</w:t>
      </w:r>
      <w:r>
        <w:rPr>
          <w:rFonts w:ascii="Arial" w:eastAsia="Arial" w:hAnsi="Arial" w:cs="Arial"/>
          <w:color w:val="000000"/>
          <w:sz w:val="66"/>
          <w:szCs w:val="66"/>
        </w:rPr>
        <w:t>ERP</w:t>
      </w:r>
      <w:r>
        <w:rPr>
          <w:color w:val="000000"/>
          <w:sz w:val="62"/>
          <w:szCs w:val="62"/>
        </w:rPr>
        <w:t>系统的财务管理功能处理和控制的 企业资金流能真实地反映企业的经营成果和经营效率。</w:t>
      </w:r>
    </w:p>
    <w:p w14:paraId="64E2D966" w14:textId="77777777" w:rsidR="00D4209A" w:rsidRDefault="00D4209A" w:rsidP="00D4209A">
      <w:pPr>
        <w:pStyle w:val="Bodytext10"/>
        <w:spacing w:after="620" w:line="240" w:lineRule="auto"/>
        <w:jc w:val="both"/>
        <w:rPr>
          <w:sz w:val="64"/>
          <w:szCs w:val="64"/>
        </w:rPr>
      </w:pPr>
      <w:r>
        <w:rPr>
          <w:color w:val="000000"/>
          <w:sz w:val="64"/>
          <w:szCs w:val="64"/>
        </w:rPr>
        <w:t>复习思考题</w:t>
      </w:r>
    </w:p>
    <w:p w14:paraId="6DBB08AD" w14:textId="77777777" w:rsidR="00D4209A" w:rsidRDefault="00D4209A" w:rsidP="00D4209A">
      <w:pPr>
        <w:pStyle w:val="Bodytext10"/>
        <w:numPr>
          <w:ilvl w:val="0"/>
          <w:numId w:val="37"/>
        </w:numPr>
        <w:spacing w:after="120" w:line="240" w:lineRule="auto"/>
        <w:ind w:left="1260"/>
        <w:rPr>
          <w:sz w:val="62"/>
          <w:szCs w:val="62"/>
        </w:rPr>
      </w:pPr>
      <w:bookmarkStart w:id="231" w:name="bookmark510"/>
      <w:bookmarkEnd w:id="231"/>
      <w:r>
        <w:rPr>
          <w:color w:val="000000"/>
          <w:sz w:val="62"/>
          <w:szCs w:val="62"/>
        </w:rPr>
        <w:t>简述企业的经营活动循环过程。</w:t>
      </w:r>
    </w:p>
    <w:p w14:paraId="3B48C0E5" w14:textId="77777777" w:rsidR="00D4209A" w:rsidRDefault="00D4209A" w:rsidP="00D4209A">
      <w:pPr>
        <w:pStyle w:val="Bodytext10"/>
        <w:numPr>
          <w:ilvl w:val="0"/>
          <w:numId w:val="37"/>
        </w:numPr>
        <w:spacing w:after="120" w:line="240" w:lineRule="auto"/>
        <w:ind w:left="1260"/>
        <w:rPr>
          <w:sz w:val="62"/>
          <w:szCs w:val="62"/>
        </w:rPr>
      </w:pPr>
      <w:bookmarkStart w:id="232" w:name="bookmark511"/>
      <w:bookmarkEnd w:id="232"/>
      <w:r>
        <w:rPr>
          <w:color w:val="000000"/>
          <w:sz w:val="62"/>
          <w:szCs w:val="62"/>
        </w:rPr>
        <w:t>为什么要编制财务报表？财务报表由哪几部分组成?</w:t>
      </w:r>
    </w:p>
    <w:p w14:paraId="711CE855" w14:textId="77777777" w:rsidR="00D4209A" w:rsidRDefault="00D4209A" w:rsidP="00D4209A">
      <w:pPr>
        <w:pStyle w:val="Bodytext10"/>
        <w:numPr>
          <w:ilvl w:val="0"/>
          <w:numId w:val="37"/>
        </w:numPr>
        <w:spacing w:after="120" w:line="240" w:lineRule="auto"/>
        <w:ind w:left="1260"/>
        <w:rPr>
          <w:sz w:val="62"/>
          <w:szCs w:val="62"/>
        </w:rPr>
      </w:pPr>
      <w:bookmarkStart w:id="233" w:name="bookmark512"/>
      <w:bookmarkEnd w:id="233"/>
      <w:r>
        <w:rPr>
          <w:color w:val="000000"/>
          <w:sz w:val="62"/>
          <w:szCs w:val="62"/>
        </w:rPr>
        <w:t>主要的财务报表有哪些?</w:t>
      </w:r>
    </w:p>
    <w:p w14:paraId="7D09E83B" w14:textId="77777777" w:rsidR="00D4209A" w:rsidRDefault="00D4209A" w:rsidP="00D4209A">
      <w:pPr>
        <w:pStyle w:val="Bodytext10"/>
        <w:numPr>
          <w:ilvl w:val="0"/>
          <w:numId w:val="37"/>
        </w:numPr>
        <w:tabs>
          <w:tab w:val="left" w:pos="2304"/>
        </w:tabs>
        <w:spacing w:after="120" w:line="240" w:lineRule="auto"/>
        <w:ind w:left="1260"/>
        <w:rPr>
          <w:sz w:val="62"/>
          <w:szCs w:val="62"/>
        </w:rPr>
      </w:pPr>
      <w:bookmarkStart w:id="234" w:name="bookmark513"/>
      <w:bookmarkEnd w:id="234"/>
      <w:r>
        <w:rPr>
          <w:rFonts w:ascii="Arial" w:eastAsia="Arial" w:hAnsi="Arial" w:cs="Arial"/>
          <w:color w:val="000000"/>
          <w:sz w:val="66"/>
          <w:szCs w:val="66"/>
        </w:rPr>
        <w:t>ERP</w:t>
      </w:r>
      <w:r>
        <w:rPr>
          <w:color w:val="000000"/>
          <w:sz w:val="62"/>
          <w:szCs w:val="62"/>
        </w:rPr>
        <w:t>系统中主要的财务管理模块有哪些？</w:t>
      </w:r>
    </w:p>
    <w:p w14:paraId="001F1A3F" w14:textId="77777777" w:rsidR="00D4209A" w:rsidRDefault="00D4209A" w:rsidP="00D4209A">
      <w:pPr>
        <w:pStyle w:val="Bodytext10"/>
        <w:numPr>
          <w:ilvl w:val="0"/>
          <w:numId w:val="37"/>
        </w:numPr>
        <w:tabs>
          <w:tab w:val="left" w:pos="2304"/>
        </w:tabs>
        <w:spacing w:after="120" w:line="240" w:lineRule="auto"/>
        <w:ind w:left="1260"/>
        <w:rPr>
          <w:sz w:val="62"/>
          <w:szCs w:val="62"/>
        </w:rPr>
      </w:pPr>
      <w:bookmarkStart w:id="235" w:name="bookmark514"/>
      <w:bookmarkEnd w:id="235"/>
      <w:r>
        <w:rPr>
          <w:rFonts w:ascii="Arial" w:eastAsia="Arial" w:hAnsi="Arial" w:cs="Arial"/>
          <w:color w:val="000000"/>
          <w:sz w:val="66"/>
          <w:szCs w:val="66"/>
        </w:rPr>
        <w:t>ERP</w:t>
      </w:r>
      <w:r>
        <w:rPr>
          <w:color w:val="000000"/>
          <w:sz w:val="62"/>
          <w:szCs w:val="62"/>
        </w:rPr>
        <w:t>系统中各财务模块中生成的记账凭证是什么?</w:t>
      </w:r>
    </w:p>
    <w:p w14:paraId="443E8B46" w14:textId="77777777" w:rsidR="00D4209A" w:rsidRDefault="00D4209A" w:rsidP="00D4209A">
      <w:pPr>
        <w:pStyle w:val="Bodytext10"/>
        <w:spacing w:after="120" w:line="240" w:lineRule="auto"/>
        <w:ind w:left="1260"/>
        <w:rPr>
          <w:sz w:val="62"/>
          <w:szCs w:val="62"/>
        </w:rPr>
      </w:pPr>
      <w:bookmarkStart w:id="236" w:name="bookmark515"/>
      <w:r>
        <w:rPr>
          <w:rFonts w:ascii="Arial" w:eastAsia="Arial" w:hAnsi="Arial" w:cs="Arial"/>
          <w:color w:val="000000"/>
          <w:sz w:val="66"/>
          <w:szCs w:val="66"/>
        </w:rPr>
        <w:t>6</w:t>
      </w:r>
      <w:bookmarkEnd w:id="236"/>
      <w:r>
        <w:rPr>
          <w:rFonts w:ascii="Arial" w:eastAsia="Arial" w:hAnsi="Arial" w:cs="Arial"/>
          <w:color w:val="000000"/>
          <w:sz w:val="66"/>
          <w:szCs w:val="66"/>
        </w:rPr>
        <w:t xml:space="preserve"> </w:t>
      </w:r>
      <w:r>
        <w:rPr>
          <w:color w:val="000000"/>
          <w:sz w:val="62"/>
          <w:szCs w:val="62"/>
        </w:rPr>
        <w:t>.什么是标准成本体系？</w:t>
      </w:r>
    </w:p>
    <w:p w14:paraId="2E71D29A" w14:textId="77777777" w:rsidR="00D4209A" w:rsidRDefault="00D4209A" w:rsidP="00D4209A">
      <w:pPr>
        <w:pStyle w:val="Bodytext10"/>
        <w:numPr>
          <w:ilvl w:val="0"/>
          <w:numId w:val="38"/>
        </w:numPr>
        <w:spacing w:after="180" w:line="240" w:lineRule="auto"/>
        <w:ind w:left="1260"/>
        <w:rPr>
          <w:sz w:val="62"/>
          <w:szCs w:val="62"/>
        </w:rPr>
      </w:pPr>
      <w:bookmarkStart w:id="237" w:name="bookmark516"/>
      <w:bookmarkEnd w:id="237"/>
      <w:r>
        <w:rPr>
          <w:color w:val="000000"/>
          <w:sz w:val="62"/>
          <w:szCs w:val="62"/>
        </w:rPr>
        <w:lastRenderedPageBreak/>
        <w:t>什么是成本中心？什么是利润中心?</w:t>
      </w:r>
    </w:p>
    <w:p w14:paraId="5FA91B76" w14:textId="77777777" w:rsidR="00D4209A" w:rsidRDefault="00D4209A" w:rsidP="00D4209A">
      <w:pPr>
        <w:pStyle w:val="Bodytext10"/>
        <w:numPr>
          <w:ilvl w:val="0"/>
          <w:numId w:val="38"/>
        </w:numPr>
        <w:spacing w:after="180" w:line="240" w:lineRule="auto"/>
        <w:ind w:left="1260"/>
        <w:rPr>
          <w:sz w:val="62"/>
          <w:szCs w:val="62"/>
        </w:rPr>
      </w:pPr>
      <w:bookmarkStart w:id="238" w:name="bookmark517"/>
      <w:bookmarkEnd w:id="238"/>
      <w:r>
        <w:rPr>
          <w:color w:val="000000"/>
          <w:sz w:val="62"/>
          <w:szCs w:val="62"/>
        </w:rPr>
        <w:t>产品成本的计算有哪些方法?</w:t>
      </w:r>
    </w:p>
    <w:p w14:paraId="758F5C93" w14:textId="77777777" w:rsidR="00D4209A" w:rsidRDefault="00D4209A" w:rsidP="00D4209A">
      <w:pPr>
        <w:pStyle w:val="Bodytext10"/>
        <w:spacing w:after="120" w:line="240" w:lineRule="auto"/>
        <w:rPr>
          <w:sz w:val="62"/>
          <w:szCs w:val="62"/>
        </w:rPr>
      </w:pPr>
      <w:r>
        <w:rPr>
          <w:noProof/>
        </w:rPr>
        <mc:AlternateContent>
          <mc:Choice Requires="wps">
            <w:drawing>
              <wp:anchor distT="0" distB="0" distL="165100" distR="165100" simplePos="0" relativeHeight="251749376" behindDoc="0" locked="0" layoutInCell="1" allowOverlap="1" wp14:anchorId="5B611916" wp14:editId="370C392F">
                <wp:simplePos x="0" y="0"/>
                <wp:positionH relativeFrom="page">
                  <wp:posOffset>2546985</wp:posOffset>
                </wp:positionH>
                <wp:positionV relativeFrom="paragraph">
                  <wp:posOffset>12700</wp:posOffset>
                </wp:positionV>
                <wp:extent cx="328930" cy="494030"/>
                <wp:effectExtent l="0" t="0" r="0" b="0"/>
                <wp:wrapSquare wrapText="right"/>
                <wp:docPr id="933" name="Shape 933"/>
                <wp:cNvGraphicFramePr/>
                <a:graphic xmlns:a="http://schemas.openxmlformats.org/drawingml/2006/main">
                  <a:graphicData uri="http://schemas.microsoft.com/office/word/2010/wordprocessingShape">
                    <wps:wsp>
                      <wps:cNvSpPr txBox="1"/>
                      <wps:spPr>
                        <a:xfrm>
                          <a:off x="0" y="0"/>
                          <a:ext cx="328930" cy="494030"/>
                        </a:xfrm>
                        <a:prstGeom prst="rect">
                          <a:avLst/>
                        </a:prstGeom>
                        <a:noFill/>
                      </wps:spPr>
                      <wps:txbx>
                        <w:txbxContent>
                          <w:p w14:paraId="59578900" w14:textId="77777777" w:rsidR="00D4209A" w:rsidRDefault="00D4209A" w:rsidP="00D4209A">
                            <w:pPr>
                              <w:pStyle w:val="Bodytext20"/>
                              <w:spacing w:after="0"/>
                              <w:ind w:left="0"/>
                              <w:jc w:val="both"/>
                            </w:pPr>
                            <w:r>
                              <w:rPr>
                                <w:color w:val="000000"/>
                              </w:rPr>
                              <w:t>9.</w:t>
                            </w:r>
                          </w:p>
                        </w:txbxContent>
                      </wps:txbx>
                      <wps:bodyPr wrap="none" lIns="0" tIns="0" rIns="0" bIns="0"/>
                    </wps:wsp>
                  </a:graphicData>
                </a:graphic>
              </wp:anchor>
            </w:drawing>
          </mc:Choice>
          <mc:Fallback>
            <w:pict>
              <v:shape w14:anchorId="5B611916" id="Shape 933" o:spid="_x0000_s1113" type="#_x0000_t202" style="position:absolute;margin-left:200.55pt;margin-top:1pt;width:25.9pt;height:38.9pt;z-index:251749376;visibility:visible;mso-wrap-style:none;mso-wrap-distance-left:13pt;mso-wrap-distance-top:0;mso-wrap-distance-right:13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wU6LeQEAAO0CAAAOAAAAZHJzL2Uyb0RvYy54bWysUl1LwzAUfRf8DyHvrt0HupVlAxkTQVRQ&#13;&#10;f0CaJmugyQ1JXLt/7023bqJv4kt6cm96cu45Wa4705C99EGDZXQ8yimRVkCl7Y7Rj/ftzZySELmt&#13;&#10;eANWMnqQga5X11fL1hVyAjU0lfQESWwoWsdoHaMrsiyIWhoeRuCkxaYCb3jErd9llectspsmm+T5&#13;&#10;bdaCr5wHIUPA6ubYpKueXykp4otSQUbSMIraYr/6fi3Tmq2WvNh57motTjL4H1QYri1eeqba8MjJ&#13;&#10;p9e/qIwWHgKoOBJgMlBKC9nPgNOM8x/TvNXcyX4WNCe4s03h/2jF8/7NvXoSu3voMMBkSOtCEbCY&#13;&#10;5umUN+mLSgn20cLD2TbZRSKwOJ3MF1PsCGzNFrMcMbJkl5+dD/FBgiEJMOoxld4svn8K8Xh0OJLu&#13;&#10;srDVTZPqFyUJxa7siK4Ynd8NMkuoDqi+xQAZtfjCKGkeLfqTsh6AH0B5AgM1etrrPOWfQvu+7wVc&#13;&#10;XunqCwAA//8DAFBLAwQUAAYACAAAACEAa01nC+IAAAANAQAADwAAAGRycy9kb3ducmV2LnhtbEyP&#13;&#10;zU7DMBCE70i8g7VI3KjtqECaxqkQP0cqtXDh5sTbJG1sR7bThrdnOcFlpdXMzs5XbmY7sDOG2Hun&#13;&#10;QC4EMHSNN71rFXx+vN3lwGLSzujBO1TwjRE21fVVqQvjL26H531qGYW4WGgFXUpjwXlsOrQ6LvyI&#13;&#10;jrSDD1YnWkPLTdAXCrcDz4R44Fb3jj50esTnDpvTfrIKDu/b0/F12oljK3L8kgHnWm6Vur2ZX9Y0&#13;&#10;ntbAEs7p7wJ+Gag/VFSs9pMzkQ0KlkJKsirIiIv05X22AlYreFzlwKuS/6eofgAAAP//AwBQSwEC&#13;&#10;LQAUAAYACAAAACEAtoM4kv4AAADhAQAAEwAAAAAAAAAAAAAAAAAAAAAAW0NvbnRlbnRfVHlwZXNd&#13;&#10;LnhtbFBLAQItABQABgAIAAAAIQA4/SH/1gAAAJQBAAALAAAAAAAAAAAAAAAAAC8BAABfcmVscy8u&#13;&#10;cmVsc1BLAQItABQABgAIAAAAIQAkwU6LeQEAAO0CAAAOAAAAAAAAAAAAAAAAAC4CAABkcnMvZTJv&#13;&#10;RG9jLnhtbFBLAQItABQABgAIAAAAIQBrTWcL4gAAAA0BAAAPAAAAAAAAAAAAAAAAANMDAABkcnMv&#13;&#10;ZG93bnJldi54bWxQSwUGAAAAAAQABADzAAAA4gQAAAAA&#13;&#10;" filled="f" stroked="f">
                <v:textbox inset="0,0,0,0">
                  <w:txbxContent>
                    <w:p w14:paraId="59578900" w14:textId="77777777" w:rsidR="00D4209A" w:rsidRDefault="00D4209A" w:rsidP="00D4209A">
                      <w:pPr>
                        <w:pStyle w:val="Bodytext20"/>
                        <w:spacing w:after="0"/>
                        <w:ind w:left="0"/>
                        <w:jc w:val="both"/>
                      </w:pPr>
                      <w:r>
                        <w:rPr>
                          <w:color w:val="000000"/>
                        </w:rPr>
                        <w:t>9.</w:t>
                      </w:r>
                    </w:p>
                  </w:txbxContent>
                </v:textbox>
                <w10:wrap type="square" side="right" anchorx="page"/>
              </v:shape>
            </w:pict>
          </mc:Fallback>
        </mc:AlternateContent>
      </w:r>
      <w:bookmarkStart w:id="239" w:name="bookmark518"/>
      <w:r>
        <w:rPr>
          <w:color w:val="000000"/>
          <w:sz w:val="62"/>
          <w:szCs w:val="62"/>
        </w:rPr>
        <w:t>如</w:t>
      </w:r>
      <w:bookmarkEnd w:id="239"/>
      <w:r>
        <w:rPr>
          <w:color w:val="000000"/>
          <w:sz w:val="62"/>
          <w:szCs w:val="62"/>
        </w:rPr>
        <w:t>何对产品成本项目进行分类？分为哪几类？各包括哪些费用?</w:t>
      </w:r>
    </w:p>
    <w:p w14:paraId="17DF6406" w14:textId="77777777" w:rsidR="00D4209A" w:rsidRDefault="00D4209A" w:rsidP="00D4209A">
      <w:pPr>
        <w:pStyle w:val="Bodytext10"/>
        <w:numPr>
          <w:ilvl w:val="0"/>
          <w:numId w:val="39"/>
        </w:numPr>
        <w:tabs>
          <w:tab w:val="left" w:pos="2508"/>
        </w:tabs>
        <w:spacing w:after="180" w:line="240" w:lineRule="auto"/>
        <w:ind w:left="1260"/>
        <w:rPr>
          <w:sz w:val="62"/>
          <w:szCs w:val="62"/>
        </w:rPr>
      </w:pPr>
      <w:bookmarkStart w:id="240" w:name="bookmark519"/>
      <w:bookmarkEnd w:id="240"/>
      <w:r>
        <w:rPr>
          <w:rFonts w:ascii="Arial" w:eastAsia="Arial" w:hAnsi="Arial" w:cs="Arial"/>
          <w:color w:val="000000"/>
          <w:sz w:val="66"/>
          <w:szCs w:val="66"/>
        </w:rPr>
        <w:t>ERP</w:t>
      </w:r>
      <w:r>
        <w:rPr>
          <w:color w:val="000000"/>
          <w:sz w:val="62"/>
          <w:szCs w:val="62"/>
        </w:rPr>
        <w:t>系统中通常设置哪些成本类型?</w:t>
      </w:r>
    </w:p>
    <w:p w14:paraId="700CEDF4" w14:textId="77777777" w:rsidR="00D4209A" w:rsidRDefault="00D4209A" w:rsidP="00D4209A">
      <w:pPr>
        <w:pStyle w:val="Bodytext10"/>
        <w:numPr>
          <w:ilvl w:val="0"/>
          <w:numId w:val="39"/>
        </w:numPr>
        <w:tabs>
          <w:tab w:val="left" w:pos="2304"/>
        </w:tabs>
        <w:spacing w:after="120" w:line="240" w:lineRule="auto"/>
        <w:ind w:left="1260"/>
        <w:rPr>
          <w:sz w:val="62"/>
          <w:szCs w:val="62"/>
        </w:rPr>
      </w:pPr>
      <w:bookmarkStart w:id="241" w:name="bookmark520"/>
      <w:bookmarkEnd w:id="241"/>
      <w:r>
        <w:rPr>
          <w:color w:val="000000"/>
          <w:sz w:val="62"/>
          <w:szCs w:val="62"/>
        </w:rPr>
        <w:t>什么是成本差异？有哪些成本差异？</w:t>
      </w:r>
    </w:p>
    <w:p w14:paraId="3B119730" w14:textId="77777777" w:rsidR="00D4209A" w:rsidRDefault="00D4209A" w:rsidP="00D4209A">
      <w:pPr>
        <w:pStyle w:val="Bodytext10"/>
        <w:numPr>
          <w:ilvl w:val="0"/>
          <w:numId w:val="39"/>
        </w:numPr>
        <w:tabs>
          <w:tab w:val="left" w:pos="2304"/>
        </w:tabs>
        <w:spacing w:after="120" w:line="240" w:lineRule="auto"/>
        <w:ind w:left="1260"/>
        <w:rPr>
          <w:sz w:val="62"/>
          <w:szCs w:val="62"/>
        </w:rPr>
        <w:sectPr w:rsidR="00D4209A">
          <w:headerReference w:type="even" r:id="rId87"/>
          <w:headerReference w:type="default" r:id="rId88"/>
          <w:footerReference w:type="even" r:id="rId89"/>
          <w:footerReference w:type="default" r:id="rId90"/>
          <w:type w:val="continuous"/>
          <w:pgSz w:w="30269" w:h="31680"/>
          <w:pgMar w:top="528" w:right="2561" w:bottom="0" w:left="2584" w:header="0" w:footer="3" w:gutter="0"/>
          <w:cols w:space="720"/>
          <w:noEndnote/>
          <w:docGrid w:linePitch="360"/>
        </w:sectPr>
      </w:pPr>
      <w:bookmarkStart w:id="242" w:name="bookmark521"/>
      <w:bookmarkEnd w:id="242"/>
      <w:r>
        <w:rPr>
          <w:color w:val="000000"/>
          <w:sz w:val="62"/>
          <w:szCs w:val="62"/>
        </w:rPr>
        <w:t>固定资产有哪些基本核算类型？</w:t>
      </w:r>
    </w:p>
    <w:p w14:paraId="3E5AEACF" w14:textId="7B71B141" w:rsidR="009F38C3" w:rsidRPr="00D4209A" w:rsidRDefault="009F38C3">
      <w:pPr>
        <w:rPr>
          <w:lang w:val="en-CN" w:eastAsia="zh-CN"/>
        </w:rPr>
      </w:pPr>
    </w:p>
    <w:sectPr w:rsidR="009F38C3" w:rsidRPr="00D420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µÈÏß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F3E01" w14:textId="77777777" w:rsidR="00730189" w:rsidRDefault="00D4209A">
    <w:pPr>
      <w:spacing w:line="1" w:lineRule="exac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5B5FB" w14:textId="77777777" w:rsidR="00730189" w:rsidRDefault="00D4209A">
    <w:pPr>
      <w:spacing w:line="1" w:lineRule="exac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B5BB" w14:textId="77777777" w:rsidR="00730189" w:rsidRDefault="00D4209A">
    <w:pPr>
      <w:spacing w:line="1" w:lineRule="exac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C125D" w14:textId="77777777" w:rsidR="00730189" w:rsidRDefault="00D4209A">
    <w:pPr>
      <w:spacing w:line="1" w:lineRule="exac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597A3" w14:textId="77777777" w:rsidR="00730189" w:rsidRDefault="00D4209A">
    <w:pPr>
      <w:spacing w:line="1" w:lineRule="exac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D4DAF" w14:textId="77777777" w:rsidR="00730189" w:rsidRDefault="00D4209A">
    <w:pPr>
      <w:spacing w:line="1" w:lineRule="exac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E42D3" w14:textId="77777777" w:rsidR="00730189" w:rsidRDefault="00D4209A">
    <w:pPr>
      <w:spacing w:line="1" w:lineRule="exac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74664" w14:textId="77777777" w:rsidR="00730189" w:rsidRDefault="00D4209A">
    <w:pPr>
      <w:spacing w:line="1" w:lineRule="exac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CC46E" w14:textId="77777777" w:rsidR="00730189" w:rsidRDefault="00D4209A">
    <w:pPr>
      <w:spacing w:line="1" w:lineRule="exac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0F892" w14:textId="77777777" w:rsidR="00730189" w:rsidRDefault="00D4209A">
    <w:pPr>
      <w:spacing w:line="1" w:lineRule="exac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0E80C" w14:textId="77777777" w:rsidR="00730189" w:rsidRDefault="00D4209A">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8C61C" w14:textId="77777777" w:rsidR="00730189" w:rsidRDefault="00D4209A">
    <w:pPr>
      <w:spacing w:line="1" w:lineRule="exac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4FD29" w14:textId="77777777" w:rsidR="00730189" w:rsidRDefault="00D4209A">
    <w:pPr>
      <w:spacing w:line="1" w:lineRule="exac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FCF0D" w14:textId="77777777" w:rsidR="00730189" w:rsidRDefault="00D4209A">
    <w:pPr>
      <w:spacing w:line="1" w:lineRule="exac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1C4A5" w14:textId="77777777" w:rsidR="00730189" w:rsidRDefault="00D4209A">
    <w:pPr>
      <w:spacing w:line="1" w:lineRule="exact"/>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6D408" w14:textId="77777777" w:rsidR="00730189" w:rsidRDefault="00D4209A">
    <w:pPr>
      <w:spacing w:line="1" w:lineRule="exact"/>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9E16A" w14:textId="77777777" w:rsidR="00730189" w:rsidRDefault="00D4209A">
    <w:pPr>
      <w:spacing w:line="1" w:lineRule="exact"/>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E5E3D" w14:textId="77777777" w:rsidR="00730189" w:rsidRDefault="00D4209A">
    <w:pPr>
      <w:spacing w:line="1" w:lineRule="exact"/>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94FBF" w14:textId="77777777" w:rsidR="00730189" w:rsidRDefault="00D4209A">
    <w:pPr>
      <w:spacing w:line="1" w:lineRule="exact"/>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2D3BF" w14:textId="77777777" w:rsidR="00730189" w:rsidRDefault="00D4209A">
    <w:pPr>
      <w:spacing w:line="1" w:lineRule="exact"/>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1D91" w14:textId="77777777" w:rsidR="00730189" w:rsidRDefault="00D4209A">
    <w:pPr>
      <w:spacing w:line="1" w:lineRule="exact"/>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0049E" w14:textId="77777777" w:rsidR="00730189" w:rsidRDefault="00D4209A">
    <w:pPr>
      <w:spacing w:line="1"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90C41" w14:textId="77777777" w:rsidR="00730189" w:rsidRDefault="00D4209A">
    <w:pPr>
      <w:spacing w:line="1" w:lineRule="exac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A9CD" w14:textId="77777777" w:rsidR="00730189" w:rsidRDefault="00D4209A">
    <w:pPr>
      <w:spacing w:line="1" w:lineRule="exact"/>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9A3CB" w14:textId="77777777" w:rsidR="00730189" w:rsidRDefault="00D4209A">
    <w:pPr>
      <w:spacing w:line="1" w:lineRule="exact"/>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1C16C" w14:textId="77777777" w:rsidR="00730189" w:rsidRDefault="00D4209A">
    <w:pPr>
      <w:spacing w:line="1" w:lineRule="exact"/>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FD3B" w14:textId="77777777" w:rsidR="00730189" w:rsidRDefault="00D4209A">
    <w:pPr>
      <w:spacing w:line="1" w:lineRule="exact"/>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CD8BD" w14:textId="77777777" w:rsidR="00730189" w:rsidRDefault="00D4209A">
    <w:pPr>
      <w:spacing w:line="1" w:lineRule="exact"/>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272D6" w14:textId="77777777" w:rsidR="00730189" w:rsidRDefault="00D4209A">
    <w:pPr>
      <w:spacing w:line="1" w:lineRule="exact"/>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F4205" w14:textId="77777777" w:rsidR="00730189" w:rsidRDefault="00D4209A">
    <w:pPr>
      <w:spacing w:line="1" w:lineRule="exact"/>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58AF3" w14:textId="77777777" w:rsidR="00730189" w:rsidRDefault="00D4209A">
    <w:pPr>
      <w:spacing w:line="1" w:lineRule="exact"/>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E9856" w14:textId="77777777" w:rsidR="00730189" w:rsidRDefault="00D4209A">
    <w:pPr>
      <w:spacing w:line="1" w:lineRule="exact"/>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824CA" w14:textId="77777777" w:rsidR="00730189" w:rsidRDefault="00D4209A">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50080" w14:textId="77777777" w:rsidR="00730189" w:rsidRDefault="00D4209A">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360F3" w14:textId="77777777" w:rsidR="00730189" w:rsidRDefault="00D4209A">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5C5A" w14:textId="77777777" w:rsidR="00730189" w:rsidRDefault="00D4209A">
    <w:pPr>
      <w:spacing w:line="1" w:lineRule="exac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6C93B" w14:textId="77777777" w:rsidR="00730189" w:rsidRDefault="00D4209A">
    <w:pPr>
      <w:spacing w:line="1" w:lineRule="exac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DBFA" w14:textId="77777777" w:rsidR="00730189" w:rsidRDefault="00D4209A">
    <w:pPr>
      <w:spacing w:line="1" w:lineRule="exac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E0D92" w14:textId="77777777" w:rsidR="00730189" w:rsidRDefault="00D4209A">
    <w:pPr>
      <w:spacing w:line="1" w:lineRule="exac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8425" w14:textId="77777777" w:rsidR="00730189" w:rsidRDefault="00D4209A"/>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0CFD" w14:textId="77777777" w:rsidR="00730189" w:rsidRDefault="00D4209A">
    <w:pPr>
      <w:spacing w:line="1" w:lineRule="exact"/>
    </w:pPr>
    <w:r>
      <w:rPr>
        <w:noProof/>
      </w:rPr>
      <mc:AlternateContent>
        <mc:Choice Requires="wps">
          <w:drawing>
            <wp:anchor distT="0" distB="0" distL="0" distR="0" simplePos="0" relativeHeight="251667456" behindDoc="1" locked="0" layoutInCell="1" allowOverlap="1" wp14:anchorId="76F4D4F4" wp14:editId="299A8363">
              <wp:simplePos x="0" y="0"/>
              <wp:positionH relativeFrom="page">
                <wp:posOffset>2033905</wp:posOffset>
              </wp:positionH>
              <wp:positionV relativeFrom="page">
                <wp:posOffset>-2390775</wp:posOffset>
              </wp:positionV>
              <wp:extent cx="3803650" cy="316865"/>
              <wp:effectExtent l="0" t="0" r="0" b="0"/>
              <wp:wrapNone/>
              <wp:docPr id="713" name="Shape 713"/>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720C477B" w14:textId="77777777" w:rsidR="00730189" w:rsidRDefault="00D4209A">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76F4D4F4" id="_x0000_t202" coordsize="21600,21600" o:spt="202" path="m,l,21600r21600,l21600,xe">
              <v:stroke joinstyle="miter"/>
              <v:path gradientshapeok="t" o:connecttype="rect"/>
            </v:shapetype>
            <v:shape id="Shape 713" o:spid="_x0000_s1121" type="#_x0000_t202" style="position:absolute;margin-left:160.15pt;margin-top:-188.25pt;width:299.5pt;height:24.9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bCmfgEAAPsCAAAOAAAAZHJzL2Uyb0RvYy54bWysUttOwzAMfUfiH6K8s3ZMjKlaN4EQCAkB&#13;&#10;EvABWZqskZo4isPa/T1OdkPwhnhxHNs5Pj7OfDnYjm1UQAOu5uNRyZlyEhrj1jX/eL+/mHGGUbhG&#13;&#10;dOBUzbcK+XJxfjbvfaUuoYWuUYERiMOq9zVvY/RVUaBslRU4Aq8cJTUEKyJdw7pogugJ3XbFZVlO&#13;&#10;ix5C4wNIhUjRu12SLzK+1krGF61RRdbVnLjFbEO2q2SLxVxU6yB8a+SehvgDCyuMo6ZHqDsRBfsM&#13;&#10;5heUNTIAgo4jCbYArY1UeQaaZlz+mOatFV7lWUgc9EeZ8P9g5fPmzb8GFodbGGiBSZDeY4UUTPMM&#13;&#10;Oth0ElNGeZJwe5RNDZFJCk5m5WR6RSlJucl4OpteJZji9NoHjA8KLEtOzQOtJaslNk8Yd6WHktTM&#13;&#10;wb3puhQ/UUleHFYDM03Nrw80V9BsiX336EiTtN+DEw7Oau8kXPQ3n5Gwc8sEuHu+70MKZ9L735BW&#13;&#10;+P2eq05/dvEFAAD//wMAUEsDBBQABgAIAAAAIQBK85k14wAAABIBAAAPAAAAZHJzL2Rvd25yZXYu&#13;&#10;eG1sTE/JTsMwEL0j8Q/WIHFBrbOIlKRxKsRy4Ubh0psbD0lEPI5iNwn9eqYnuIw0b968pdwtthcT&#13;&#10;jr5zpCBeRyCQamc6ahR8fryuHkD4oMno3hEq+EEPu+r6qtSFcTO947QPjWAR8oVW0IYwFFL6ukWr&#13;&#10;/doNSHz7cqPVgdexkWbUM4vbXiZRlEmrO2KHVg/41GL9vT9ZBdnyMty95ZjM57qf6HCO44CxUrc3&#13;&#10;y/OWx+MWRMAl/H3ApQPnh4qDHd2JjBe9gjSJUqYqWKWb7B4EU/I4Z+h4gZIsA1mV8n+V6hcAAP//&#13;&#10;AwBQSwECLQAUAAYACAAAACEAtoM4kv4AAADhAQAAEwAAAAAAAAAAAAAAAAAAAAAAW0NvbnRlbnRf&#13;&#10;VHlwZXNdLnhtbFBLAQItABQABgAIAAAAIQA4/SH/1gAAAJQBAAALAAAAAAAAAAAAAAAAAC8BAABf&#13;&#10;cmVscy8ucmVsc1BLAQItABQABgAIAAAAIQCfcbCmfgEAAPsCAAAOAAAAAAAAAAAAAAAAAC4CAABk&#13;&#10;cnMvZTJvRG9jLnhtbFBLAQItABQABgAIAAAAIQBK85k14wAAABIBAAAPAAAAAAAAAAAAAAAAANgD&#13;&#10;AABkcnMvZG93bnJldi54bWxQSwUGAAAAAAQABADzAAAA6AQAAAAA&#13;&#10;" filled="f" stroked="f">
              <v:textbox style="mso-fit-shape-to-text:t" inset="0,0,0,0">
                <w:txbxContent>
                  <w:p w14:paraId="720C477B" w14:textId="77777777" w:rsidR="00730189" w:rsidRDefault="00D4209A">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00A2F" w14:textId="77777777" w:rsidR="00730189" w:rsidRDefault="00D4209A">
    <w:pPr>
      <w:spacing w:line="1" w:lineRule="exact"/>
    </w:pPr>
    <w:r>
      <w:rPr>
        <w:noProof/>
      </w:rPr>
      <mc:AlternateContent>
        <mc:Choice Requires="wps">
          <w:drawing>
            <wp:anchor distT="0" distB="0" distL="0" distR="0" simplePos="0" relativeHeight="251666432" behindDoc="1" locked="0" layoutInCell="1" allowOverlap="1" wp14:anchorId="27AF326D" wp14:editId="072E41B0">
              <wp:simplePos x="0" y="0"/>
              <wp:positionH relativeFrom="page">
                <wp:posOffset>2033905</wp:posOffset>
              </wp:positionH>
              <wp:positionV relativeFrom="page">
                <wp:posOffset>-2390775</wp:posOffset>
              </wp:positionV>
              <wp:extent cx="3803650" cy="316865"/>
              <wp:effectExtent l="0" t="0" r="0" b="0"/>
              <wp:wrapNone/>
              <wp:docPr id="711" name="Shape 711"/>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348F5021" w14:textId="77777777" w:rsidR="00730189" w:rsidRDefault="00D4209A">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27AF326D" id="_x0000_t202" coordsize="21600,21600" o:spt="202" path="m,l,21600r21600,l21600,xe">
              <v:stroke joinstyle="miter"/>
              <v:path gradientshapeok="t" o:connecttype="rect"/>
            </v:shapetype>
            <v:shape id="Shape 711" o:spid="_x0000_s1122" type="#_x0000_t202" style="position:absolute;margin-left:160.15pt;margin-top:-188.25pt;width:299.5pt;height:24.9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TJSfgEAAPsCAAAOAAAAZHJzL2Uyb0RvYy54bWysUttKAzEQfRf8h5B3u1uLpSzdilIqgqig&#13;&#10;fkCaTbqBTSZkYnf7907Sm+ib+DKZzEzOnDmT+e1gO7ZVAQ24mo9HJWfKSWiM29T84311NeMMo3CN&#13;&#10;6MCpmu8U8tvF5cW895W6hha6RgVGIA6r3te8jdFXRYGyVVbgCLxylNQQrIh0DZuiCaIndNsV12U5&#13;&#10;LXoIjQ8gFSJFl/skX2R8rZWML1qjiqyrOXGL2YZs18kWi7moNkH41sgDDfEHFlYYR01PUEsRBfsM&#13;&#10;5heUNTIAgo4jCbYArY1UeQaaZlz+mOatFV7lWUgc9CeZ8P9g5fP2zb8GFod7GGiBSZDeY4UUTPMM&#13;&#10;Oth0ElNGeZJwd5JNDZFJCk5m5WR6QylJucl4OpveJJji/NoHjA8KLEtOzQOtJasltk8Y96XHktTM&#13;&#10;wcp0XYqfqSQvDuuBmabmsyPNNTQ7Yt89OtIk7ffohKOzPjgJF/3dZyTs3DIB7p8f+pDCmfThN6QV&#13;&#10;fr/nqvOfXXwBAAD//wMAUEsDBBQABgAIAAAAIQBK85k14wAAABIBAAAPAAAAZHJzL2Rvd25yZXYu&#13;&#10;eG1sTE/JTsMwEL0j8Q/WIHFBrbOIlKRxKsRy4Ubh0psbD0lEPI5iNwn9eqYnuIw0b968pdwtthcT&#13;&#10;jr5zpCBeRyCQamc6ahR8fryuHkD4oMno3hEq+EEPu+r6qtSFcTO947QPjWAR8oVW0IYwFFL6ukWr&#13;&#10;/doNSHz7cqPVgdexkWbUM4vbXiZRlEmrO2KHVg/41GL9vT9ZBdnyMty95ZjM57qf6HCO44CxUrc3&#13;&#10;y/OWx+MWRMAl/H3ApQPnh4qDHd2JjBe9gjSJUqYqWKWb7B4EU/I4Z+h4gZIsA1mV8n+V6hcAAP//&#13;&#10;AwBQSwECLQAUAAYACAAAACEAtoM4kv4AAADhAQAAEwAAAAAAAAAAAAAAAAAAAAAAW0NvbnRlbnRf&#13;&#10;VHlwZXNdLnhtbFBLAQItABQABgAIAAAAIQA4/SH/1gAAAJQBAAALAAAAAAAAAAAAAAAAAC8BAABf&#13;&#10;cmVscy8ucmVsc1BLAQItABQABgAIAAAAIQCszTJSfgEAAPsCAAAOAAAAAAAAAAAAAAAAAC4CAABk&#13;&#10;cnMvZTJvRG9jLnhtbFBLAQItABQABgAIAAAAIQBK85k14wAAABIBAAAPAAAAAAAAAAAAAAAAANgD&#13;&#10;AABkcnMvZG93bnJldi54bWxQSwUGAAAAAAQABADzAAAA6AQAAAAA&#13;&#10;" filled="f" stroked="f">
              <v:textbox style="mso-fit-shape-to-text:t" inset="0,0,0,0">
                <w:txbxContent>
                  <w:p w14:paraId="348F5021" w14:textId="77777777" w:rsidR="00730189" w:rsidRDefault="00D4209A">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B4CAE" w14:textId="77777777" w:rsidR="00730189" w:rsidRDefault="00D4209A">
    <w:pPr>
      <w:spacing w:line="1" w:lineRule="exact"/>
    </w:pPr>
    <w:r>
      <w:rPr>
        <w:noProof/>
      </w:rPr>
      <mc:AlternateContent>
        <mc:Choice Requires="wps">
          <w:drawing>
            <wp:anchor distT="0" distB="0" distL="0" distR="0" simplePos="0" relativeHeight="251669504" behindDoc="1" locked="0" layoutInCell="1" allowOverlap="1" wp14:anchorId="149AB85C" wp14:editId="0E9F5679">
              <wp:simplePos x="0" y="0"/>
              <wp:positionH relativeFrom="page">
                <wp:posOffset>2128520</wp:posOffset>
              </wp:positionH>
              <wp:positionV relativeFrom="page">
                <wp:posOffset>-1918335</wp:posOffset>
              </wp:positionV>
              <wp:extent cx="3803650" cy="316865"/>
              <wp:effectExtent l="0" t="0" r="0" b="0"/>
              <wp:wrapNone/>
              <wp:docPr id="732" name="Shape 732"/>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530E3738" w14:textId="77777777" w:rsidR="00730189" w:rsidRDefault="00D4209A">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149AB85C" id="_x0000_t202" coordsize="21600,21600" o:spt="202" path="m,l,21600r21600,l21600,xe">
              <v:stroke joinstyle="miter"/>
              <v:path gradientshapeok="t" o:connecttype="rect"/>
            </v:shapetype>
            <v:shape id="Shape 732" o:spid="_x0000_s1123" type="#_x0000_t202" style="position:absolute;margin-left:167.6pt;margin-top:-151.05pt;width:299.5pt;height:24.9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t1cvfgEAAPsCAAAOAAAAZHJzL2Uyb0RvYy54bWysUttOwzAMfUfiH6K8s3ZMTKNaN4EQCAkB&#13;&#10;EvABWZqskZo4isPa/T1OdkPwhnhxHNs5Pj7OfDnYjm1UQAOu5uNRyZlyEhrj1jX/eL+/mHGGUbhG&#13;&#10;dOBUzbcK+XJxfjbvfaUuoYWuUYERiMOq9zVvY/RVUaBslRU4Aq8cJTUEKyJdw7pogugJ3XbFZVlO&#13;&#10;ix5C4wNIhUjRu12SLzK+1krGF61RRdbVnLjFbEO2q2SLxVxU6yB8a+SehvgDCyuMo6ZHqDsRBfsM&#13;&#10;5heUNTIAgo4jCbYArY1UeQaaZlz+mOatFV7lWUgc9EeZ8P9g5fPmzb8GFodbGGiBSZDeY4UUTPMM&#13;&#10;Oth0ElNGeZJwe5RNDZFJCk5m5WR6RSlJucl4OpteJZji9NoHjA8KLEtOzQOtJaslNk8Yd6WHktTM&#13;&#10;wb3puhQ/UUleHFYDM03Nrw80V9BsiX336EiTtN+DEw7Oau8kXPQ3n5Gwc8sEuHu+70MKZ9L735BW&#13;&#10;+P2eq05/dvEFAAD//wMAUEsDBBQABgAIAAAAIQCOxH1B5AAAABIBAAAPAAAAZHJzL2Rvd25yZXYu&#13;&#10;eG1sTE89T8MwEN2R+A/WIbGg1olDqzaNUyE+FjYKSzc3PpKI+BzFbhL66zkmWE66d+/eR7GfXSdG&#13;&#10;HELrSUO6TEAgVd62VGv4eH9ZbECEaMiazhNq+MYA+/L6qjC59RO94XiItWARCrnR0MTY51KGqkFn&#13;&#10;wtL3SHz79IMzkdehlnYwE4u7TqokWUtnWmKHxvT42GD1dTg7Dev5ub973aKaLlU30vGSphFTrW9v&#13;&#10;5qcdj4cdiIhz/PuA3w6cH0oOdvJnskF0GrJspZiqYZElKgXBlG12z9CJIbVSCmRZyP9Vyh8AAAD/&#13;&#10;/wMAUEsBAi0AFAAGAAgAAAAhALaDOJL+AAAA4QEAABMAAAAAAAAAAAAAAAAAAAAAAFtDb250ZW50&#13;&#10;X1R5cGVzXS54bWxQSwECLQAUAAYACAAAACEAOP0h/9YAAACUAQAACwAAAAAAAAAAAAAAAAAvAQAA&#13;&#10;X3JlbHMvLnJlbHNQSwECLQAUAAYACAAAACEAvLdXL34BAAD7AgAADgAAAAAAAAAAAAAAAAAuAgAA&#13;&#10;ZHJzL2Uyb0RvYy54bWxQSwECLQAUAAYACAAAACEAjsR9QeQAAAASAQAADwAAAAAAAAAAAAAAAADY&#13;&#10;AwAAZHJzL2Rvd25yZXYueG1sUEsFBgAAAAAEAAQA8wAAAOkEAAAAAA==&#13;&#10;" filled="f" stroked="f">
              <v:textbox style="mso-fit-shape-to-text:t" inset="0,0,0,0">
                <w:txbxContent>
                  <w:p w14:paraId="530E3738" w14:textId="77777777" w:rsidR="00730189" w:rsidRDefault="00D4209A">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005AA" w14:textId="77777777" w:rsidR="00730189" w:rsidRDefault="00D4209A">
    <w:pPr>
      <w:spacing w:line="1" w:lineRule="exact"/>
    </w:pPr>
    <w:r>
      <w:rPr>
        <w:noProof/>
      </w:rPr>
      <mc:AlternateContent>
        <mc:Choice Requires="wps">
          <w:drawing>
            <wp:anchor distT="0" distB="0" distL="0" distR="0" simplePos="0" relativeHeight="251668480" behindDoc="1" locked="0" layoutInCell="1" allowOverlap="1" wp14:anchorId="11C52A84" wp14:editId="53FCB32A">
              <wp:simplePos x="0" y="0"/>
              <wp:positionH relativeFrom="page">
                <wp:posOffset>12310745</wp:posOffset>
              </wp:positionH>
              <wp:positionV relativeFrom="page">
                <wp:posOffset>-2334895</wp:posOffset>
              </wp:positionV>
              <wp:extent cx="4608830" cy="335280"/>
              <wp:effectExtent l="0" t="0" r="0" b="0"/>
              <wp:wrapNone/>
              <wp:docPr id="730" name="Shape 730"/>
              <wp:cNvGraphicFramePr/>
              <a:graphic xmlns:a="http://schemas.openxmlformats.org/drawingml/2006/main">
                <a:graphicData uri="http://schemas.microsoft.com/office/word/2010/wordprocessingShape">
                  <wps:wsp>
                    <wps:cNvSpPr txBox="1"/>
                    <wps:spPr>
                      <a:xfrm>
                        <a:off x="0" y="0"/>
                        <a:ext cx="4608830" cy="335280"/>
                      </a:xfrm>
                      <a:prstGeom prst="rect">
                        <a:avLst/>
                      </a:prstGeom>
                      <a:noFill/>
                    </wps:spPr>
                    <wps:txbx>
                      <w:txbxContent>
                        <w:p w14:paraId="578708F3"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258"/>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87</w:t>
                          </w:r>
                        </w:p>
                      </w:txbxContent>
                    </wps:txbx>
                    <wps:bodyPr lIns="0" tIns="0" rIns="0" bIns="0">
                      <a:spAutoFit/>
                    </wps:bodyPr>
                  </wps:wsp>
                </a:graphicData>
              </a:graphic>
            </wp:anchor>
          </w:drawing>
        </mc:Choice>
        <mc:Fallback>
          <w:pict>
            <v:shapetype w14:anchorId="11C52A84" id="_x0000_t202" coordsize="21600,21600" o:spt="202" path="m,l,21600r21600,l21600,xe">
              <v:stroke joinstyle="miter"/>
              <v:path gradientshapeok="t" o:connecttype="rect"/>
            </v:shapetype>
            <v:shape id="Shape 730" o:spid="_x0000_s1124" type="#_x0000_t202" style="position:absolute;margin-left:969.35pt;margin-top:-183.85pt;width:362.9pt;height:26.4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ndXfgEAAPwCAAAOAAAAZHJzL2Uyb0RvYy54bWysUttOwzAMfUfiH6K8s3YboKlah0BoCAkB&#13;&#10;EvABWZqskZo4irO1+3ucsAuCN8SL49jO8fFx5jeD7dhWBTTgaj4elZwpJ6Exbl3zj/flxYwzjMI1&#13;&#10;ogOnar5TyG8W52fz3ldqAi10jQqMQBxWva95G6OvigJlq6zAEXjlKKkhWBHpGtZFE0RP6LYrJmV5&#13;&#10;XfQQGh9AKkSK3n8l+SLja61kfNEaVWRdzYlbzDZku0q2WMxFtQ7Ct0buaYg/sLDCOGp6hLoXUbBN&#13;&#10;ML+grJEBEHQcSbAFaG2kyjPQNOPyxzRvrfAqz0LioD/KhP8HK5+3b/41sDjcwUALTIL0HiukYJpn&#13;&#10;0MGmk5gyypOEu6NsaohMUvDyupzNppSSlJtOryazrGtxeu0DxgcFliWn5oHWktUS2yeM1JFKDyWp&#13;&#10;mYOl6boUP1FJXhxWAzMN0cwNUmgFzY7od4+OREkLPjjh4Kz2TgJGf7uJBJ57np7vG5HEmcr+O6Qd&#13;&#10;fr/nqtOnXXwCAAD//wMAUEsDBBQABgAIAAAAIQAJs32b5gAAABQBAAAPAAAAZHJzL2Rvd25yZXYu&#13;&#10;eG1sTE9NT8MwDL0j8R8iI3FBW9puZGvXdEJ8XLgxuHDLWtNWNE7VZG3Zr8c7wcXys5+f38v3s+3E&#13;&#10;iINvHWmIlxEIpNJVLdUaPt5fFlsQPhiqTOcINfygh31xfZWbrHITveF4CLVgEfKZ0dCE0GdS+rJB&#13;&#10;a/zS9Ui8+3KDNYHhUMtqMBOL204mUaSkNS3xh8b0+Nhg+X04WQ1qfu7vXlNMpnPZjfR5juOAsda3&#13;&#10;N/PTjsvDDkTAOfxdwCUD+4eCjR3diSovOsbparthrobFSm24Y06i1PoexPEyi9cpyCKX/8MUvwAA&#13;&#10;AP//AwBQSwECLQAUAAYACAAAACEAtoM4kv4AAADhAQAAEwAAAAAAAAAAAAAAAAAAAAAAW0NvbnRl&#13;&#10;bnRfVHlwZXNdLnhtbFBLAQItABQABgAIAAAAIQA4/SH/1gAAAJQBAAALAAAAAAAAAAAAAAAAAC8B&#13;&#10;AABfcmVscy8ucmVsc1BLAQItABQABgAIAAAAIQCEBndXfgEAAPwCAAAOAAAAAAAAAAAAAAAAAC4C&#13;&#10;AABkcnMvZTJvRG9jLnhtbFBLAQItABQABgAIAAAAIQAJs32b5gAAABQBAAAPAAAAAAAAAAAAAAAA&#13;&#10;ANgDAABkcnMvZG93bnJldi54bWxQSwUGAAAAAAQABADzAAAA6wQAAAAA&#13;&#10;" filled="f" stroked="f">
              <v:textbox style="mso-fit-shape-to-text:t" inset="0,0,0,0">
                <w:txbxContent>
                  <w:p w14:paraId="578708F3"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258"/>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87</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AA84E" w14:textId="77777777" w:rsidR="00730189" w:rsidRDefault="00D4209A">
    <w:pPr>
      <w:spacing w:line="1" w:lineRule="exac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824D" w14:textId="77777777" w:rsidR="00730189" w:rsidRDefault="00D4209A">
    <w:pPr>
      <w:spacing w:line="1" w:lineRule="exac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181B" w14:textId="77777777" w:rsidR="00730189" w:rsidRDefault="00D4209A">
    <w:pPr>
      <w:spacing w:line="1" w:lineRule="exact"/>
    </w:pPr>
    <w:r>
      <w:rPr>
        <w:noProof/>
      </w:rPr>
      <mc:AlternateContent>
        <mc:Choice Requires="wps">
          <w:drawing>
            <wp:anchor distT="0" distB="0" distL="0" distR="0" simplePos="0" relativeHeight="251671552" behindDoc="1" locked="0" layoutInCell="1" allowOverlap="1" wp14:anchorId="2072285A" wp14:editId="5682D338">
              <wp:simplePos x="0" y="0"/>
              <wp:positionH relativeFrom="page">
                <wp:posOffset>2128520</wp:posOffset>
              </wp:positionH>
              <wp:positionV relativeFrom="page">
                <wp:posOffset>-1918335</wp:posOffset>
              </wp:positionV>
              <wp:extent cx="3803650" cy="316865"/>
              <wp:effectExtent l="0" t="0" r="0" b="0"/>
              <wp:wrapNone/>
              <wp:docPr id="759" name="Shape 759"/>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31EA5F4F" w14:textId="77777777" w:rsidR="00730189" w:rsidRDefault="00D4209A">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2072285A" id="_x0000_t202" coordsize="21600,21600" o:spt="202" path="m,l,21600r21600,l21600,xe">
              <v:stroke joinstyle="miter"/>
              <v:path gradientshapeok="t" o:connecttype="rect"/>
            </v:shapetype>
            <v:shape id="Shape 759" o:spid="_x0000_s1125" type="#_x0000_t202" style="position:absolute;margin-left:167.6pt;margin-top:-151.05pt;width:299.5pt;height:24.95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RQVfQEAAPwCAAAOAAAAZHJzL2Uyb0RvYy54bWysUttKAzEQfRf8h5B3u1uLpSzdilIqgqig&#13;&#10;fkCaTbqBTSZkYnf7907Sm+ib+DKZzEzOnDmT+e1gO7ZVAQ24mo9HJWfKSWiM29T84311NeMMo3CN&#13;&#10;6MCpmu8U8tvF5cW895W6hha6RgVGIA6r3te8jdFXRYGyVVbgCLxylNQQrIh0DZuiCaIndNsV12U5&#13;&#10;LXoIjQ8gFSJFl/skX2R8rZWML1qjiqyrOXGL2YZs18kWi7moNkH41sgDDfEHFlYYR01PUEsRBfsM&#13;&#10;5heUNTIAgo4jCbYArY1UeQaaZlz+mOatFV7lWUgc9CeZ8P9g5fP2zb8GFod7GGiBSZDeY4UUTPMM&#13;&#10;Oth0ElNGeZJwd5JNDZFJCk5m5WR6QylJucl4OpveJJji/NoHjA8KLEtOzQOtJasltk8Y96XHktTM&#13;&#10;wcp0XYqfqSQvDuuBmYZonniuodkR/e7RkShpwUcnHJ31wUnA6O8+I4Hnnglx//zQiCTOrA/fIe3w&#13;&#10;+z1XnT/t4gsAAP//AwBQSwMEFAAGAAgAAAAhAI7EfUHkAAAAEgEAAA8AAABkcnMvZG93bnJldi54&#13;&#10;bWxMTz1PwzAQ3ZH4D9YhsaDWiUOrNo1TIT4WNgpLNzc+koj4HMVuEvrrOSZYTrp3795HsZ9dJ0Yc&#13;&#10;QutJQ7pMQCBV3rZUa/h4f1lsQIRoyJrOE2r4xgD78vqqMLn1E73heIi1YBEKudHQxNjnUoaqQWfC&#13;&#10;0vdIfPv0gzOR16GWdjATi7tOqiRZS2daYofG9PjYYPV1ODsN6/m5v3vdopouVTfS8ZKmEVOtb2/m&#13;&#10;px2Phx2IiHP8+4DfDpwfSg528meyQXQasmylmKphkSUqBcGUbXbP0IkhtVIKZFnI/1XKHwAAAP//&#13;&#10;AwBQSwECLQAUAAYACAAAACEAtoM4kv4AAADhAQAAEwAAAAAAAAAAAAAAAAAAAAAAW0NvbnRlbnRf&#13;&#10;VHlwZXNdLnhtbFBLAQItABQABgAIAAAAIQA4/SH/1gAAAJQBAAALAAAAAAAAAAAAAAAAAC8BAABf&#13;&#10;cmVscy8ucmVsc1BLAQItABQABgAIAAAAIQBBNRQVfQEAAPwCAAAOAAAAAAAAAAAAAAAAAC4CAABk&#13;&#10;cnMvZTJvRG9jLnhtbFBLAQItABQABgAIAAAAIQCOxH1B5AAAABIBAAAPAAAAAAAAAAAAAAAAANcD&#13;&#10;AABkcnMvZG93bnJldi54bWxQSwUGAAAAAAQABADzAAAA6AQAAAAA&#13;&#10;" filled="f" stroked="f">
              <v:textbox style="mso-fit-shape-to-text:t" inset="0,0,0,0">
                <w:txbxContent>
                  <w:p w14:paraId="31EA5F4F" w14:textId="77777777" w:rsidR="00730189" w:rsidRDefault="00D4209A">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49EB" w14:textId="77777777" w:rsidR="00730189" w:rsidRDefault="00D4209A">
    <w:pPr>
      <w:spacing w:line="1" w:lineRule="exact"/>
    </w:pPr>
    <w:r>
      <w:rPr>
        <w:noProof/>
      </w:rPr>
      <mc:AlternateContent>
        <mc:Choice Requires="wps">
          <w:drawing>
            <wp:anchor distT="0" distB="0" distL="0" distR="0" simplePos="0" relativeHeight="251670528" behindDoc="1" locked="0" layoutInCell="1" allowOverlap="1" wp14:anchorId="73EDF2F7" wp14:editId="0A8EF5F4">
              <wp:simplePos x="0" y="0"/>
              <wp:positionH relativeFrom="page">
                <wp:posOffset>12310745</wp:posOffset>
              </wp:positionH>
              <wp:positionV relativeFrom="page">
                <wp:posOffset>-2334895</wp:posOffset>
              </wp:positionV>
              <wp:extent cx="4608830" cy="335280"/>
              <wp:effectExtent l="0" t="0" r="0" b="0"/>
              <wp:wrapNone/>
              <wp:docPr id="757" name="Shape 757"/>
              <wp:cNvGraphicFramePr/>
              <a:graphic xmlns:a="http://schemas.openxmlformats.org/drawingml/2006/main">
                <a:graphicData uri="http://schemas.microsoft.com/office/word/2010/wordprocessingShape">
                  <wps:wsp>
                    <wps:cNvSpPr txBox="1"/>
                    <wps:spPr>
                      <a:xfrm>
                        <a:off x="0" y="0"/>
                        <a:ext cx="4608830" cy="335280"/>
                      </a:xfrm>
                      <a:prstGeom prst="rect">
                        <a:avLst/>
                      </a:prstGeom>
                      <a:noFill/>
                    </wps:spPr>
                    <wps:txbx>
                      <w:txbxContent>
                        <w:p w14:paraId="33E02F28"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258"/>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87</w:t>
                          </w:r>
                        </w:p>
                      </w:txbxContent>
                    </wps:txbx>
                    <wps:bodyPr lIns="0" tIns="0" rIns="0" bIns="0">
                      <a:spAutoFit/>
                    </wps:bodyPr>
                  </wps:wsp>
                </a:graphicData>
              </a:graphic>
            </wp:anchor>
          </w:drawing>
        </mc:Choice>
        <mc:Fallback>
          <w:pict>
            <v:shapetype w14:anchorId="73EDF2F7" id="_x0000_t202" coordsize="21600,21600" o:spt="202" path="m,l,21600r21600,l21600,xe">
              <v:stroke joinstyle="miter"/>
              <v:path gradientshapeok="t" o:connecttype="rect"/>
            </v:shapetype>
            <v:shape id="Shape 757" o:spid="_x0000_s1126" type="#_x0000_t202" style="position:absolute;margin-left:969.35pt;margin-top:-183.85pt;width:362.9pt;height:26.4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8r2tfwEAAPwCAAAOAAAAZHJzL2Uyb0RvYy54bWysUttOwzAMfUfiH6K8s3YboKlaN4EmEBIC&#13;&#10;JOADsjRZIzVxFIe1+3ucsAuCN8SL49jO8fFx5svBdmyrAhpwNR+PSs6Uk9AYt6n5+9vdxYwzjMI1&#13;&#10;ogOnar5TyJeL87N57ys1gRa6RgVGIA6r3te8jdFXRYGyVVbgCLxylNQQrIh0DZuiCaIndNsVk7K8&#13;&#10;LnoIjQ8gFSJFV19Jvsj4WisZn7VGFVlXc+IWsw3ZrpMtFnNRbYLwrZF7GuIPLKwwjpoeoVYiCvYR&#13;&#10;zC8oa2QABB1HEmwBWhup8gw0zbj8Mc1rK7zKs5A46I8y4f/Byqftq38JLA63MNACkyC9xwopmOYZ&#13;&#10;dLDpJKaM8iTh7iibGiKTFLy8LmezKaUk5abTq8ks61qcXvuA8V6BZcmpeaC1ZLXE9hEjdaTSQ0lq&#13;&#10;5uDOdF2Kn6gkLw7rgZmGaE4OPNfQ7Ih+9+BIlLTggxMOznrvJGD0Nx+RwHPPhPj1fN+IJM5U9t8h&#13;&#10;7fD7PVedPu3iEwAA//8DAFBLAwQUAAYACAAAACEACbN9m+YAAAAUAQAADwAAAGRycy9kb3ducmV2&#13;&#10;LnhtbExPTU/DMAy9I/EfIiNxQVvabmRr13RCfFy4Mbhwy1rTVjRO1WRt2a/HO8HF8rOfn9/L97Pt&#13;&#10;xIiDbx1piJcRCKTSVS3VGj7eXxZbED4YqkznCDX8oId9cX2Vm6xyE73heAi1YBHymdHQhNBnUvqy&#13;&#10;QWv80vVIvPtygzWB4VDLajATi9tOJlGkpDUt8YfG9PjYYPl9OFkNan7u715TTKZz2Y30eY7jgLHW&#13;&#10;tzfz047Lww5EwDn8XcAlA/uHgo0d3YkqLzrG6Wq7Ya6GxUptuGNOotT6HsTxMovXKcgil//DFL8A&#13;&#10;AAD//wMAUEsBAi0AFAAGAAgAAAAhALaDOJL+AAAA4QEAABMAAAAAAAAAAAAAAAAAAAAAAFtDb250&#13;&#10;ZW50X1R5cGVzXS54bWxQSwECLQAUAAYACAAAACEAOP0h/9YAAACUAQAACwAAAAAAAAAAAAAAAAAv&#13;&#10;AQAAX3JlbHMvLnJlbHNQSwECLQAUAAYACAAAACEApPK9rX8BAAD8AgAADgAAAAAAAAAAAAAAAAAu&#13;&#10;AgAAZHJzL2Uyb0RvYy54bWxQSwECLQAUAAYACAAAACEACbN9m+YAAAAUAQAADwAAAAAAAAAAAAAA&#13;&#10;AADZAwAAZHJzL2Rvd25yZXYueG1sUEsFBgAAAAAEAAQA8wAAAOwEAAAAAA==&#13;&#10;" filled="f" stroked="f">
              <v:textbox style="mso-fit-shape-to-text:t" inset="0,0,0,0">
                <w:txbxContent>
                  <w:p w14:paraId="33E02F28"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258"/>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87</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EB18B" w14:textId="77777777" w:rsidR="00730189" w:rsidRDefault="00D4209A">
    <w:pPr>
      <w:spacing w:line="1" w:lineRule="exact"/>
    </w:pPr>
    <w:r>
      <w:rPr>
        <w:noProof/>
      </w:rPr>
      <mc:AlternateContent>
        <mc:Choice Requires="wps">
          <w:drawing>
            <wp:anchor distT="0" distB="0" distL="0" distR="0" simplePos="0" relativeHeight="251673600" behindDoc="1" locked="0" layoutInCell="1" allowOverlap="1" wp14:anchorId="297E4DCF" wp14:editId="6D7BD291">
              <wp:simplePos x="0" y="0"/>
              <wp:positionH relativeFrom="page">
                <wp:posOffset>12432665</wp:posOffset>
              </wp:positionH>
              <wp:positionV relativeFrom="page">
                <wp:posOffset>-2383155</wp:posOffset>
              </wp:positionV>
              <wp:extent cx="4675505" cy="328930"/>
              <wp:effectExtent l="0" t="0" r="0" b="0"/>
              <wp:wrapNone/>
              <wp:docPr id="795" name="Shape 795"/>
              <wp:cNvGraphicFramePr/>
              <a:graphic xmlns:a="http://schemas.openxmlformats.org/drawingml/2006/main">
                <a:graphicData uri="http://schemas.microsoft.com/office/word/2010/wordprocessingShape">
                  <wps:wsp>
                    <wps:cNvSpPr txBox="1"/>
                    <wps:spPr>
                      <a:xfrm>
                        <a:off x="0" y="0"/>
                        <a:ext cx="4675505" cy="328930"/>
                      </a:xfrm>
                      <a:prstGeom prst="rect">
                        <a:avLst/>
                      </a:prstGeom>
                      <a:noFill/>
                    </wps:spPr>
                    <wps:txbx>
                      <w:txbxContent>
                        <w:p w14:paraId="08E14E09"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363"/>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103</w:t>
                          </w:r>
                        </w:p>
                      </w:txbxContent>
                    </wps:txbx>
                    <wps:bodyPr lIns="0" tIns="0" rIns="0" bIns="0">
                      <a:spAutoFit/>
                    </wps:bodyPr>
                  </wps:wsp>
                </a:graphicData>
              </a:graphic>
            </wp:anchor>
          </w:drawing>
        </mc:Choice>
        <mc:Fallback>
          <w:pict>
            <v:shapetype w14:anchorId="297E4DCF" id="_x0000_t202" coordsize="21600,21600" o:spt="202" path="m,l,21600r21600,l21600,xe">
              <v:stroke joinstyle="miter"/>
              <v:path gradientshapeok="t" o:connecttype="rect"/>
            </v:shapetype>
            <v:shape id="Shape 795" o:spid="_x0000_s1127" type="#_x0000_t202" style="position:absolute;margin-left:978.95pt;margin-top:-187.65pt;width:368.15pt;height:25.9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8yM5gQEAAPwCAAAOAAAAZHJzL2Uyb0RvYy54bWysUttOwzAMfUfiH6K8s5aNwajWIRACISFA&#13;&#10;Aj4gS5M1UhNHcVi7v8cJuyB4Q7w4ju0cHx9nfjXYjq1VQAOu5qejkjPlJDTGrWr+/nZ3MuMMo3CN&#13;&#10;6MCpmm8U8qvF8dG895UaQwtdowIjEIdV72vexuirokDZKitwBF45SmoIVkS6hlXRBNETuu2KcVme&#13;&#10;Fz2ExgeQCpGit19Jvsj4WisZn7VGFVlXc+IWsw3ZLpMtFnNRrYLwrZFbGuIPLKwwjpruoW5FFOwj&#13;&#10;mF9Q1sgACDqOJNgCtDZS5RlomtPyxzSvrfAqz0LioN/LhP8HK5/Wr/4lsDjcwEALTIL0HiukYJpn&#13;&#10;0MGmk5gyypOEm71saohMUvDs/GI6LaecScpNxrPLSda1OLz2AeO9AsuSU/NAa8lqifUjRupIpbuS&#13;&#10;1MzBnem6FD9QSV4clgMzDdGc7HguodkQ/e7BkShpwTsn7Jzl1knA6K8/IoHnngnx6/m2EUmcqWy/&#13;&#10;Q9rh93uuOnzaxScAAAD//wMAUEsDBBQABgAIAAAAIQCT86H15QAAABQBAAAPAAAAZHJzL2Rvd25y&#13;&#10;ZXYueG1sTE9LT4NAEL6b+B82Y+LFtMtDqFCWxvi49Gb14m0LIxDZWcJuAfvrnZ70Msk38833KHaL&#13;&#10;6cWEo+ssKQjXAQikytYdNQo+3l9XDyCc11Tr3hIq+EEHu/L6qtB5bWd6w+ngG8Ei5HKtoPV+yKV0&#13;&#10;VYtGu7UdkPj2ZUejPcOxkfWoZxY3vYyCIJVGd8QOrR7wqcXq+3AyCtLlZbjbZxjN56qf6PMchh5D&#13;&#10;pW5vluctj8ctCI+L//uASwfODyUHO9oT1U70jLNkkzFXwSreJDEI5kRpdh+BOF52UZyALAv5v0z5&#13;&#10;CwAA//8DAFBLAQItABQABgAIAAAAIQC2gziS/gAAAOEBAAATAAAAAAAAAAAAAAAAAAAAAABbQ29u&#13;&#10;dGVudF9UeXBlc10ueG1sUEsBAi0AFAAGAAgAAAAhADj9If/WAAAAlAEAAAsAAAAAAAAAAAAAAAAA&#13;&#10;LwEAAF9yZWxzLy5yZWxzUEsBAi0AFAAGAAgAAAAhALfzIzmBAQAA/AIAAA4AAAAAAAAAAAAAAAAA&#13;&#10;LgIAAGRycy9lMm9Eb2MueG1sUEsBAi0AFAAGAAgAAAAhAJPzofXlAAAAFAEAAA8AAAAAAAAAAAAA&#13;&#10;AAAA2wMAAGRycy9kb3ducmV2LnhtbFBLBQYAAAAABAAEAPMAAADtBAAAAAA=&#13;&#10;" filled="f" stroked="f">
              <v:textbox style="mso-fit-shape-to-text:t" inset="0,0,0,0">
                <w:txbxContent>
                  <w:p w14:paraId="08E14E09"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363"/>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103</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BBEBF" w14:textId="77777777" w:rsidR="00730189" w:rsidRDefault="00D4209A">
    <w:pPr>
      <w:spacing w:line="1" w:lineRule="exact"/>
    </w:pPr>
    <w:r>
      <w:rPr>
        <w:noProof/>
      </w:rPr>
      <mc:AlternateContent>
        <mc:Choice Requires="wps">
          <w:drawing>
            <wp:anchor distT="0" distB="0" distL="0" distR="0" simplePos="0" relativeHeight="251672576" behindDoc="1" locked="0" layoutInCell="1" allowOverlap="1" wp14:anchorId="4249F2BF" wp14:editId="29F25CC9">
              <wp:simplePos x="0" y="0"/>
              <wp:positionH relativeFrom="page">
                <wp:posOffset>12432665</wp:posOffset>
              </wp:positionH>
              <wp:positionV relativeFrom="page">
                <wp:posOffset>-2383155</wp:posOffset>
              </wp:positionV>
              <wp:extent cx="4675505" cy="328930"/>
              <wp:effectExtent l="0" t="0" r="0" b="0"/>
              <wp:wrapNone/>
              <wp:docPr id="793" name="Shape 793"/>
              <wp:cNvGraphicFramePr/>
              <a:graphic xmlns:a="http://schemas.openxmlformats.org/drawingml/2006/main">
                <a:graphicData uri="http://schemas.microsoft.com/office/word/2010/wordprocessingShape">
                  <wps:wsp>
                    <wps:cNvSpPr txBox="1"/>
                    <wps:spPr>
                      <a:xfrm>
                        <a:off x="0" y="0"/>
                        <a:ext cx="4675505" cy="328930"/>
                      </a:xfrm>
                      <a:prstGeom prst="rect">
                        <a:avLst/>
                      </a:prstGeom>
                      <a:noFill/>
                    </wps:spPr>
                    <wps:txbx>
                      <w:txbxContent>
                        <w:p w14:paraId="081A78F5"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363"/>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103</w:t>
                          </w:r>
                        </w:p>
                      </w:txbxContent>
                    </wps:txbx>
                    <wps:bodyPr lIns="0" tIns="0" rIns="0" bIns="0">
                      <a:spAutoFit/>
                    </wps:bodyPr>
                  </wps:wsp>
                </a:graphicData>
              </a:graphic>
            </wp:anchor>
          </w:drawing>
        </mc:Choice>
        <mc:Fallback>
          <w:pict>
            <v:shapetype w14:anchorId="4249F2BF" id="_x0000_t202" coordsize="21600,21600" o:spt="202" path="m,l,21600r21600,l21600,xe">
              <v:stroke joinstyle="miter"/>
              <v:path gradientshapeok="t" o:connecttype="rect"/>
            </v:shapetype>
            <v:shape id="Shape 793" o:spid="_x0000_s1128" type="#_x0000_t202" style="position:absolute;margin-left:978.95pt;margin-top:-187.65pt;width:368.15pt;height:25.9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2iQgQEAAPwCAAAOAAAAZHJzL2Uyb0RvYy54bWysUttOwzAMfUfiH6K8s5aNcanWTSAEQkKA&#13;&#10;BHxAliZrpCaO4rB2f48TdkHwhnhxHNs5Pj7ObDHYjq1VQAOu5qejkjPlJDTGrWr+/nZ3cskZRuEa&#13;&#10;0YFTNd8o5Iv58dGs95UaQwtdowIjEIdV72vexuirokDZKitwBF45SmoIVkS6hlXRBNETuu2KcVme&#13;&#10;Fz2ExgeQCpGit19JPs/4WisZn7VGFVlXc+IWsw3ZLpMt5jNRrYLwrZFbGuIPLKwwjpruoW5FFOwj&#13;&#10;mF9Q1sgACDqOJNgCtDZS5RlomtPyxzSvrfAqz0LioN/LhP8HK5/Wr/4lsDjcwEALTIL0HiukYJpn&#13;&#10;0MGmk5gyypOEm71saohMUvDs/GI6LaecScpNxpdXk6xrcXjtA8Z7BZYlp+aB1pLVEutHjNSRSncl&#13;&#10;qZmDO9N1KX6gkrw4LAdmGqJ5tuO5hGZD9LsHR6KkBe+csHOWWycBo7/+iASeeybEr+fbRiRxprL9&#13;&#10;DmmH3++56vBp558AAAD//wMAUEsDBBQABgAIAAAAIQCT86H15QAAABQBAAAPAAAAZHJzL2Rvd25y&#13;&#10;ZXYueG1sTE9LT4NAEL6b+B82Y+LFtMtDqFCWxvi49Gb14m0LIxDZWcJuAfvrnZ70Msk38833KHaL&#13;&#10;6cWEo+ssKQjXAQikytYdNQo+3l9XDyCc11Tr3hIq+EEHu/L6qtB5bWd6w+ngG8Ei5HKtoPV+yKV0&#13;&#10;VYtGu7UdkPj2ZUejPcOxkfWoZxY3vYyCIJVGd8QOrR7wqcXq+3AyCtLlZbjbZxjN56qf6PMchh5D&#13;&#10;pW5vluctj8ctCI+L//uASwfODyUHO9oT1U70jLNkkzFXwSreJDEI5kRpdh+BOF52UZyALAv5v0z5&#13;&#10;CwAA//8DAFBLAQItABQABgAIAAAAIQC2gziS/gAAAOEBAAATAAAAAAAAAAAAAAAAAAAAAABbQ29u&#13;&#10;dGVudF9UeXBlc10ueG1sUEsBAi0AFAAGAAgAAAAhADj9If/WAAAAlAEAAAsAAAAAAAAAAAAAAAAA&#13;&#10;LwEAAF9yZWxzLy5yZWxzUEsBAi0AFAAGAAgAAAAhAIaTaJCBAQAA/AIAAA4AAAAAAAAAAAAAAAAA&#13;&#10;LgIAAGRycy9lMm9Eb2MueG1sUEsBAi0AFAAGAAgAAAAhAJPzofXlAAAAFAEAAA8AAAAAAAAAAAAA&#13;&#10;AAAA2wMAAGRycy9kb3ducmV2LnhtbFBLBQYAAAAABAAEAPMAAADtBAAAAAA=&#13;&#10;" filled="f" stroked="f">
              <v:textbox style="mso-fit-shape-to-text:t" inset="0,0,0,0">
                <w:txbxContent>
                  <w:p w14:paraId="081A78F5"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363"/>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103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62CE5" w14:textId="77777777" w:rsidR="00730189" w:rsidRDefault="00D4209A"/>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C9F79" w14:textId="77777777" w:rsidR="00730189" w:rsidRDefault="00D4209A">
    <w:pPr>
      <w:spacing w:line="1" w:lineRule="exact"/>
    </w:pPr>
    <w:r>
      <w:rPr>
        <w:noProof/>
      </w:rPr>
      <mc:AlternateContent>
        <mc:Choice Requires="wps">
          <w:drawing>
            <wp:anchor distT="0" distB="0" distL="0" distR="0" simplePos="0" relativeHeight="251675648" behindDoc="1" locked="0" layoutInCell="1" allowOverlap="1" wp14:anchorId="51DE44DD" wp14:editId="5704B4D1">
              <wp:simplePos x="0" y="0"/>
              <wp:positionH relativeFrom="page">
                <wp:posOffset>2128520</wp:posOffset>
              </wp:positionH>
              <wp:positionV relativeFrom="page">
                <wp:posOffset>-1918335</wp:posOffset>
              </wp:positionV>
              <wp:extent cx="3803650" cy="316865"/>
              <wp:effectExtent l="0" t="0" r="0" b="0"/>
              <wp:wrapNone/>
              <wp:docPr id="809" name="Shape 809"/>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40E43DB8" w14:textId="77777777" w:rsidR="00730189" w:rsidRDefault="00D4209A">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51DE44DD" id="_x0000_t202" coordsize="21600,21600" o:spt="202" path="m,l,21600r21600,l21600,xe">
              <v:stroke joinstyle="miter"/>
              <v:path gradientshapeok="t" o:connecttype="rect"/>
            </v:shapetype>
            <v:shape id="Shape 809" o:spid="_x0000_s1129" type="#_x0000_t202" style="position:absolute;margin-left:167.6pt;margin-top:-151.05pt;width:299.5pt;height:24.9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A7fQEAAPwCAAAOAAAAZHJzL2Uyb0RvYy54bWysUttKAzEQfRf8h5B3u9sWS1m6LUpRBFFB&#13;&#10;/YA0m3QDm0zIxO72753EXkTfxJfJZGZy5syZLFaD7dhOBTTgaj4elZwpJ6Exblvz97e7qzlnGIVr&#13;&#10;RAdO1XyvkK+WlxeL3ldqAi10jQqMQBxWva95G6OvigJlq6zAEXjlKKkhWBHpGrZFE0RP6LYrJmU5&#13;&#10;K3oIjQ8gFSJF119Jvsz4WisZn7VGFVlXc+IWsw3ZbpItlgtRbYPwrZEHGuIPLKwwjpqeoNYiCvYR&#13;&#10;zC8oa2QABB1HEmwBWhup8gw0zbj8Mc1rK7zKs5A46E8y4f/Byqfdq38JLA63MNACkyC9xwopmOYZ&#13;&#10;dLDpJKaM8iTh/iSbGiKTFJzOy+nsmlKSctPxbD67TjDF+bUPGO8VWJacmgdaS1ZL7B4xfpUeS1Iz&#13;&#10;B3em61L8TCV5cdgMzDREMzdIoQ00e6LfPTgSJS346ISjszk4CRj9zUck8Nzz/PzQiCTOrA/fIe3w&#13;&#10;+z1XnT/t8hMAAP//AwBQSwMEFAAGAAgAAAAhAI7EfUHkAAAAEgEAAA8AAABkcnMvZG93bnJldi54&#13;&#10;bWxMTz1PwzAQ3ZH4D9YhsaDWiUOrNo1TIT4WNgpLNzc+koj4HMVuEvrrOSZYTrp3795HsZ9dJ0Yc&#13;&#10;QutJQ7pMQCBV3rZUa/h4f1lsQIRoyJrOE2r4xgD78vqqMLn1E73heIi1YBEKudHQxNjnUoaqQWfC&#13;&#10;0vdIfPv0gzOR16GWdjATi7tOqiRZS2daYofG9PjYYPV1ODsN6/m5v3vdopouVTfS8ZKmEVOtb2/m&#13;&#10;px2Phx2IiHP8+4DfDpwfSg528meyQXQasmylmKphkSUqBcGUbXbP0IkhtVIKZFnI/1XKHwAAAP//&#13;&#10;AwBQSwECLQAUAAYACAAAACEAtoM4kv4AAADhAQAAEwAAAAAAAAAAAAAAAAAAAAAAW0NvbnRlbnRf&#13;&#10;VHlwZXNdLnhtbFBLAQItABQABgAIAAAAIQA4/SH/1gAAAJQBAAALAAAAAAAAAAAAAAAAAC8BAABf&#13;&#10;cmVscy8ucmVsc1BLAQItABQABgAIAAAAIQBA2/A7fQEAAPwCAAAOAAAAAAAAAAAAAAAAAC4CAABk&#13;&#10;cnMvZTJvRG9jLnhtbFBLAQItABQABgAIAAAAIQCOxH1B5AAAABIBAAAPAAAAAAAAAAAAAAAAANcD&#13;&#10;AABkcnMvZG93bnJldi54bWxQSwUGAAAAAAQABADzAAAA6AQAAAAA&#13;&#10;" filled="f" stroked="f">
              <v:textbox style="mso-fit-shape-to-text:t" inset="0,0,0,0">
                <w:txbxContent>
                  <w:p w14:paraId="40E43DB8" w14:textId="77777777" w:rsidR="00730189" w:rsidRDefault="00D4209A">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20C63" w14:textId="77777777" w:rsidR="00730189" w:rsidRDefault="00D4209A">
    <w:pPr>
      <w:spacing w:line="1" w:lineRule="exact"/>
    </w:pPr>
    <w:r>
      <w:rPr>
        <w:noProof/>
      </w:rPr>
      <mc:AlternateContent>
        <mc:Choice Requires="wps">
          <w:drawing>
            <wp:anchor distT="0" distB="0" distL="0" distR="0" simplePos="0" relativeHeight="251674624" behindDoc="1" locked="0" layoutInCell="1" allowOverlap="1" wp14:anchorId="6A998A4B" wp14:editId="1F5B4D51">
              <wp:simplePos x="0" y="0"/>
              <wp:positionH relativeFrom="page">
                <wp:posOffset>12432665</wp:posOffset>
              </wp:positionH>
              <wp:positionV relativeFrom="page">
                <wp:posOffset>-2383155</wp:posOffset>
              </wp:positionV>
              <wp:extent cx="4675505" cy="328930"/>
              <wp:effectExtent l="0" t="0" r="0" b="0"/>
              <wp:wrapNone/>
              <wp:docPr id="807" name="Shape 807"/>
              <wp:cNvGraphicFramePr/>
              <a:graphic xmlns:a="http://schemas.openxmlformats.org/drawingml/2006/main">
                <a:graphicData uri="http://schemas.microsoft.com/office/word/2010/wordprocessingShape">
                  <wps:wsp>
                    <wps:cNvSpPr txBox="1"/>
                    <wps:spPr>
                      <a:xfrm>
                        <a:off x="0" y="0"/>
                        <a:ext cx="4675505" cy="328930"/>
                      </a:xfrm>
                      <a:prstGeom prst="rect">
                        <a:avLst/>
                      </a:prstGeom>
                      <a:noFill/>
                    </wps:spPr>
                    <wps:txbx>
                      <w:txbxContent>
                        <w:p w14:paraId="6ED93ABA"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363"/>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103</w:t>
                          </w:r>
                        </w:p>
                      </w:txbxContent>
                    </wps:txbx>
                    <wps:bodyPr lIns="0" tIns="0" rIns="0" bIns="0">
                      <a:spAutoFit/>
                    </wps:bodyPr>
                  </wps:wsp>
                </a:graphicData>
              </a:graphic>
            </wp:anchor>
          </w:drawing>
        </mc:Choice>
        <mc:Fallback>
          <w:pict>
            <v:shapetype w14:anchorId="6A998A4B" id="_x0000_t202" coordsize="21600,21600" o:spt="202" path="m,l,21600r21600,l21600,xe">
              <v:stroke joinstyle="miter"/>
              <v:path gradientshapeok="t" o:connecttype="rect"/>
            </v:shapetype>
            <v:shape id="Shape 807" o:spid="_x0000_s1130" type="#_x0000_t202" style="position:absolute;margin-left:978.95pt;margin-top:-187.65pt;width:368.15pt;height:25.9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6JqgQEAAPwCAAAOAAAAZHJzL2Uyb0RvYy54bWysUttOwzAMfUfiH6K8s5bBxqjWIRACISFA&#13;&#10;Aj4gS5M1UhNHcVi7v8cJuyB4Q7w4ju0cHx9nfjXYjq1VQAOu5qejkjPlJDTGrWr+/nZ3MuMMo3CN&#13;&#10;6MCpmm8U8qvF8dG895UaQwtdowIjEIdV72vexuirokDZKitwBF45SmoIVkS6hlXRBNETuu2KcVlO&#13;&#10;ix5C4wNIhUjR268kX2R8rZWMz1qjiqyrOXGL2YZsl8kWi7moVkH41sgtDfEHFlYYR033ULciCvYR&#13;&#10;zC8oa2QABB1HEmwBWhup8gw0zWn5Y5rXVniVZyFx0O9lwv+DlU/rV/8SWBxuYKAFJkF6jxVSMM0z&#13;&#10;6GDTSUwZ5UnCzV42NUQmKXg+vZhMyglnknJn49nlWda1OLz2AeO9AsuSU/NAa8lqifUjRupIpbuS&#13;&#10;1MzBnem6FD9QSV4clgMzDdGc7nguodkQ/e7BkShpwTsn7Jzl1knA6K8/IoHnngnx6/m2EUmcqWy/&#13;&#10;Q9rh93uuOnzaxScAAAD//wMAUEsDBBQABgAIAAAAIQCT86H15QAAABQBAAAPAAAAZHJzL2Rvd25y&#13;&#10;ZXYueG1sTE9LT4NAEL6b+B82Y+LFtMtDqFCWxvi49Gb14m0LIxDZWcJuAfvrnZ70Msk38833KHaL&#13;&#10;6cWEo+ssKQjXAQikytYdNQo+3l9XDyCc11Tr3hIq+EEHu/L6qtB5bWd6w+ngG8Ei5HKtoPV+yKV0&#13;&#10;VYtGu7UdkPj2ZUejPcOxkfWoZxY3vYyCIJVGd8QOrR7wqcXq+3AyCtLlZbjbZxjN56qf6PMchh5D&#13;&#10;pW5vluctj8ctCI+L//uASwfODyUHO9oT1U70jLNkkzFXwSreJDEI5kRpdh+BOF52UZyALAv5v0z5&#13;&#10;CwAA//8DAFBLAQItABQABgAIAAAAIQC2gziS/gAAAOEBAAATAAAAAAAAAAAAAAAAAAAAAABbQ29u&#13;&#10;dGVudF9UeXBlc10ueG1sUEsBAi0AFAAGAAgAAAAhADj9If/WAAAAlAEAAAsAAAAAAAAAAAAAAAAA&#13;&#10;LwEAAF9yZWxzLy5yZWxzUEsBAi0AFAAGAAgAAAAhAKZnomqBAQAA/AIAAA4AAAAAAAAAAAAAAAAA&#13;&#10;LgIAAGRycy9lMm9Eb2MueG1sUEsBAi0AFAAGAAgAAAAhAJPzofXlAAAAFAEAAA8AAAAAAAAAAAAA&#13;&#10;AAAA2wMAAGRycy9kb3ducmV2LnhtbFBLBQYAAAAABAAEAPMAAADtBAAAAAA=&#13;&#10;" filled="f" stroked="f">
              <v:textbox style="mso-fit-shape-to-text:t" inset="0,0,0,0">
                <w:txbxContent>
                  <w:p w14:paraId="6ED93ABA"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363"/>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103</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DE8BE" w14:textId="77777777" w:rsidR="00730189" w:rsidRDefault="00D4209A">
    <w:pPr>
      <w:spacing w:line="1" w:lineRule="exact"/>
    </w:pPr>
    <w:r>
      <w:rPr>
        <w:noProof/>
      </w:rPr>
      <mc:AlternateContent>
        <mc:Choice Requires="wps">
          <w:drawing>
            <wp:anchor distT="0" distB="0" distL="0" distR="0" simplePos="0" relativeHeight="251677696" behindDoc="1" locked="0" layoutInCell="1" allowOverlap="1" wp14:anchorId="0CB1EFC0" wp14:editId="21474BA1">
              <wp:simplePos x="0" y="0"/>
              <wp:positionH relativeFrom="page">
                <wp:posOffset>2033905</wp:posOffset>
              </wp:positionH>
              <wp:positionV relativeFrom="page">
                <wp:posOffset>-2390775</wp:posOffset>
              </wp:positionV>
              <wp:extent cx="3803650" cy="316865"/>
              <wp:effectExtent l="0" t="0" r="0" b="0"/>
              <wp:wrapNone/>
              <wp:docPr id="837" name="Shape 837"/>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389AC962" w14:textId="77777777" w:rsidR="00730189" w:rsidRDefault="00D4209A">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0CB1EFC0" id="_x0000_t202" coordsize="21600,21600" o:spt="202" path="m,l,21600r21600,l21600,xe">
              <v:stroke joinstyle="miter"/>
              <v:path gradientshapeok="t" o:connecttype="rect"/>
            </v:shapetype>
            <v:shape id="Shape 837" o:spid="_x0000_s1131" type="#_x0000_t202" style="position:absolute;margin-left:160.15pt;margin-top:-188.25pt;width:299.5pt;height:24.95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zrBfwEAAPwCAAAOAAAAZHJzL2Uyb0RvYy54bWysUttOwzAMfUfiH6K8s3ZMjKlaN4EQCAkB&#13;&#10;EvABWZqskZo4isPa/T1OdkPwhnhxHNs5Pj7OfDnYjm1UQAOu5uNRyZlyEhrj1jX/eL+/mHGGUbhG&#13;&#10;dOBUzbcK+XJxfjbvfaUuoYWuUYERiMOq9zVvY/RVUaBslRU4Aq8cJTUEKyJdw7pogugJ3XbFZVlO&#13;&#10;ix5C4wNIhUjRu12SLzK+1krGF61RRdbVnLjFbEO2q2SLxVxU6yB8a+SehvgDCyuMo6ZHqDsRBfsM&#13;&#10;5heUNTIAgo4jCbYArY1UeQaaZlz+mOatFV7lWUgc9EeZ8P9g5fPmzb8GFodbGGiBSZDeY4UUTPMM&#13;&#10;Oth0ElNGeZJwe5RNDZFJCk5m5WR6RSlJucl4OpteJZji9NoHjA8KLEtOzQOtJaslNk8Yd6WHktTM&#13;&#10;wb3puhQ/UUleHFYDMw3RvD7wXEGzJfrdoyNR0oIPTjg4q72TgNHffEYCzz0T4u75vhFJnFnvv0Pa&#13;&#10;4fd7rjp92sUXAAAA//8DAFBLAwQUAAYACAAAACEASvOZNeMAAAASAQAADwAAAGRycy9kb3ducmV2&#13;&#10;LnhtbExPyU7DMBC9I/EP1iBxQa2ziJSkcSrEcuFG4dKbGw9JRDyOYjcJ/XqmJ7iMNG/evKXcLbYX&#13;&#10;E46+c6QgXkcgkGpnOmoUfH68rh5A+KDJ6N4RKvhBD7vq+qrUhXEzveO0D41gEfKFVtCGMBRS+rpF&#13;&#10;q/3aDUh8+3Kj1YHXsZFm1DOL214mUZRJqztih1YP+NRi/b0/WQXZ8jLcveWYzOe6n+hwjuOAsVK3&#13;&#10;N8vzlsfjFkTAJfx9wKUD54eKgx3diYwXvYI0iVKmKlilm+weBFPyOGfoeIGSLANZlfJ/leoXAAD/&#13;&#10;/wMAUEsBAi0AFAAGAAgAAAAhALaDOJL+AAAA4QEAABMAAAAAAAAAAAAAAAAAAAAAAFtDb250ZW50&#13;&#10;X1R5cGVzXS54bWxQSwECLQAUAAYACAAAACEAOP0h/9YAAACUAQAACwAAAAAAAAAAAAAAAAAvAQAA&#13;&#10;X3JlbHMvLnJlbHNQSwECLQAUAAYACAAAACEAYC86wX8BAAD8AgAADgAAAAAAAAAAAAAAAAAuAgAA&#13;&#10;ZHJzL2Uyb0RvYy54bWxQSwECLQAUAAYACAAAACEASvOZNeMAAAASAQAADwAAAAAAAAAAAAAAAADZ&#13;&#10;AwAAZHJzL2Rvd25yZXYueG1sUEsFBgAAAAAEAAQA8wAAAOkEAAAAAA==&#13;&#10;" filled="f" stroked="f">
              <v:textbox style="mso-fit-shape-to-text:t" inset="0,0,0,0">
                <w:txbxContent>
                  <w:p w14:paraId="389AC962" w14:textId="77777777" w:rsidR="00730189" w:rsidRDefault="00D4209A">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52552" w14:textId="77777777" w:rsidR="00730189" w:rsidRDefault="00D4209A">
    <w:pPr>
      <w:spacing w:line="1" w:lineRule="exact"/>
    </w:pPr>
    <w:r>
      <w:rPr>
        <w:noProof/>
      </w:rPr>
      <mc:AlternateContent>
        <mc:Choice Requires="wps">
          <w:drawing>
            <wp:anchor distT="0" distB="0" distL="0" distR="0" simplePos="0" relativeHeight="251676672" behindDoc="1" locked="0" layoutInCell="1" allowOverlap="1" wp14:anchorId="472D1FC7" wp14:editId="2928E94A">
              <wp:simplePos x="0" y="0"/>
              <wp:positionH relativeFrom="page">
                <wp:posOffset>2033905</wp:posOffset>
              </wp:positionH>
              <wp:positionV relativeFrom="page">
                <wp:posOffset>-2390775</wp:posOffset>
              </wp:positionV>
              <wp:extent cx="3803650" cy="316865"/>
              <wp:effectExtent l="0" t="0" r="0" b="0"/>
              <wp:wrapNone/>
              <wp:docPr id="835" name="Shape 835"/>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39EE3063" w14:textId="77777777" w:rsidR="00730189" w:rsidRDefault="00D4209A">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472D1FC7" id="_x0000_t202" coordsize="21600,21600" o:spt="202" path="m,l,21600r21600,l21600,xe">
              <v:stroke joinstyle="miter"/>
              <v:path gradientshapeok="t" o:connecttype="rect"/>
            </v:shapetype>
            <v:shape id="Shape 835" o:spid="_x0000_s1132" type="#_x0000_t202" style="position:absolute;margin-left:160.15pt;margin-top:-188.25pt;width:299.5pt;height:24.95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7g1fgEAAPwCAAAOAAAAZHJzL2Uyb0RvYy54bWysUttKAzEQfRf8h5B3u1uLpSzdilIqgqig&#13;&#10;fkCaTbqBTSZkYnf7907Sm+ib+DKZzEzOnDmT+e1gO7ZVAQ24mo9HJWfKSWiM29T84311NeMMo3CN&#13;&#10;6MCpmu8U8tvF5cW895W6hha6RgVGIA6r3te8jdFXRYGyVVbgCLxylNQQrIh0DZuiCaIndNsV12U5&#13;&#10;LXoIjQ8gFSJFl/skX2R8rZWML1qjiqyrOXGL2YZs18kWi7moNkH41sgDDfEHFlYYR01PUEsRBfsM&#13;&#10;5heUNTIAgo4jCbYArY1UeQaaZlz+mOatFV7lWUgc9CeZ8P9g5fP2zb8GFod7GGiBSZDeY4UUTPMM&#13;&#10;Oth0ElNGeZJwd5JNDZFJCk5m5WR6QylJucl4OpveJJji/NoHjA8KLEtOzQOtJasltk8Y96XHktTM&#13;&#10;wcp0XYqfqSQvDuuBmYZozo4819DsiH736EiUtOCjE47O+uAkYPR3n5HAc8+EuH9+aEQSZ9aH75B2&#13;&#10;+P2eq86fdvEFAAD//wMAUEsDBBQABgAIAAAAIQBK85k14wAAABIBAAAPAAAAZHJzL2Rvd25yZXYu&#13;&#10;eG1sTE/JTsMwEL0j8Q/WIHFBrbOIlKRxKsRy4Ubh0psbD0lEPI5iNwn9eqYnuIw0b968pdwtthcT&#13;&#10;jr5zpCBeRyCQamc6ahR8fryuHkD4oMno3hEq+EEPu+r6qtSFcTO947QPjWAR8oVW0IYwFFL6ukWr&#13;&#10;/doNSHz7cqPVgdexkWbUM4vbXiZRlEmrO2KHVg/41GL9vT9ZBdnyMty95ZjM57qf6HCO44CxUrc3&#13;&#10;y/OWx+MWRMAl/H3ApQPnh4qDHd2JjBe9gjSJUqYqWKWb7B4EU/I4Z+h4gZIsA1mV8n+V6hcAAP//&#13;&#10;AwBQSwECLQAUAAYACAAAACEAtoM4kv4AAADhAQAAEwAAAAAAAAAAAAAAAAAAAAAAW0NvbnRlbnRf&#13;&#10;VHlwZXNdLnhtbFBLAQItABQABgAIAAAAIQA4/SH/1gAAAJQBAAALAAAAAAAAAAAAAAAAAC8BAABf&#13;&#10;cmVscy8ucmVsc1BLAQItABQABgAIAAAAIQBTk7g1fgEAAPwCAAAOAAAAAAAAAAAAAAAAAC4CAABk&#13;&#10;cnMvZTJvRG9jLnhtbFBLAQItABQABgAIAAAAIQBK85k14wAAABIBAAAPAAAAAAAAAAAAAAAAANgD&#13;&#10;AABkcnMvZG93bnJldi54bWxQSwUGAAAAAAQABADzAAAA6AQAAAAA&#13;&#10;" filled="f" stroked="f">
              <v:textbox style="mso-fit-shape-to-text:t" inset="0,0,0,0">
                <w:txbxContent>
                  <w:p w14:paraId="39EE3063" w14:textId="77777777" w:rsidR="00730189" w:rsidRDefault="00D4209A">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849C" w14:textId="77777777" w:rsidR="00730189" w:rsidRDefault="00D4209A">
    <w:pPr>
      <w:spacing w:line="1" w:lineRule="exact"/>
    </w:pPr>
    <w:r>
      <w:rPr>
        <w:noProof/>
      </w:rPr>
      <mc:AlternateContent>
        <mc:Choice Requires="wps">
          <w:drawing>
            <wp:anchor distT="0" distB="0" distL="0" distR="0" simplePos="0" relativeHeight="251679744" behindDoc="1" locked="0" layoutInCell="1" allowOverlap="1" wp14:anchorId="218A871D" wp14:editId="5A6E2519">
              <wp:simplePos x="0" y="0"/>
              <wp:positionH relativeFrom="page">
                <wp:posOffset>12310745</wp:posOffset>
              </wp:positionH>
              <wp:positionV relativeFrom="page">
                <wp:posOffset>-2334895</wp:posOffset>
              </wp:positionV>
              <wp:extent cx="4608830" cy="335280"/>
              <wp:effectExtent l="0" t="0" r="0" b="0"/>
              <wp:wrapNone/>
              <wp:docPr id="842" name="Shape 842"/>
              <wp:cNvGraphicFramePr/>
              <a:graphic xmlns:a="http://schemas.openxmlformats.org/drawingml/2006/main">
                <a:graphicData uri="http://schemas.microsoft.com/office/word/2010/wordprocessingShape">
                  <wps:wsp>
                    <wps:cNvSpPr txBox="1"/>
                    <wps:spPr>
                      <a:xfrm>
                        <a:off x="0" y="0"/>
                        <a:ext cx="4608830" cy="335280"/>
                      </a:xfrm>
                      <a:prstGeom prst="rect">
                        <a:avLst/>
                      </a:prstGeom>
                      <a:noFill/>
                    </wps:spPr>
                    <wps:txbx>
                      <w:txbxContent>
                        <w:p w14:paraId="3412A5BE"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258"/>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87</w:t>
                          </w:r>
                        </w:p>
                      </w:txbxContent>
                    </wps:txbx>
                    <wps:bodyPr lIns="0" tIns="0" rIns="0" bIns="0">
                      <a:spAutoFit/>
                    </wps:bodyPr>
                  </wps:wsp>
                </a:graphicData>
              </a:graphic>
            </wp:anchor>
          </w:drawing>
        </mc:Choice>
        <mc:Fallback>
          <w:pict>
            <v:shapetype w14:anchorId="218A871D" id="_x0000_t202" coordsize="21600,21600" o:spt="202" path="m,l,21600r21600,l21600,xe">
              <v:stroke joinstyle="miter"/>
              <v:path gradientshapeok="t" o:connecttype="rect"/>
            </v:shapetype>
            <v:shape id="Shape 842" o:spid="_x0000_s1133" type="#_x0000_t202" style="position:absolute;margin-left:969.35pt;margin-top:-183.85pt;width:362.9pt;height:26.4pt;z-index:-2516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oNt3gAEAAPwCAAAOAAAAZHJzL2Uyb0RvYy54bWysUttOwzAMfUfiH6K8s5YN0KjWTaAJhIQA&#13;&#10;CfiALE3WSE0cxWHt/h4n7ILgDfHiOLZzfHyc2WKwHduogAZczc9HJWfKSWiMW9f8/e3ubMoZRuEa&#13;&#10;0YFTNd8q5Iv56cms95UaQwtdowIjEIdV72vexuirokDZKitwBF45SmoIVkS6hnXRBNETuu2KcVle&#13;&#10;FT2ExgeQCpGiy68kn2d8rZWMz1qjiqyrOXGL2YZsV8kW85mo1kH41sgdDfEHFlYYR00PUEsRBfsI&#13;&#10;5heUNTIAgo4jCbYArY1UeQaa5rz8Mc1rK7zKs5A46A8y4f/ByqfNq38JLA63MNACkyC9xwopmOYZ&#13;&#10;dLDpJKaM8iTh9iCbGiKTFLy4KqfTCaUk5SaTy/E061ocX/uA8V6BZcmpeaC1ZLXE5hEjdaTSfUlq&#13;&#10;5uDOdF2KH6kkLw6rgZmGaF7vea6g2RL97sGRKGnBeyfsndXOScDobz4igeeeCfHr+a4RSZyp7L5D&#13;&#10;2uH3e646ftr5JwAAAP//AwBQSwMEFAAGAAgAAAAhAAmzfZvmAAAAFAEAAA8AAABkcnMvZG93bnJl&#13;&#10;di54bWxMT01PwzAMvSPxHyIjcUFb2m5ka9d0QnxcuDG4cMta01Y0TtVkbdmvxzvBxfKzn5/fy/ez&#13;&#10;7cSIg28daYiXEQik0lUt1Ro+3l8WWxA+GKpM5wg1/KCHfXF9lZuschO94XgItWAR8pnR0ITQZ1L6&#13;&#10;skFr/NL1SLz7coM1geFQy2owE4vbTiZRpKQ1LfGHxvT42GD5fThZDWp+7u9eU0ymc9mN9HmO44Cx&#13;&#10;1rc389OOy8MORMA5/F3AJQP7h4KNHd2JKi86xulqu2GuhsVKbbhjTqLU+h7E8TKL1ynIIpf/wxS/&#13;&#10;AAAA//8DAFBLAQItABQABgAIAAAAIQC2gziS/gAAAOEBAAATAAAAAAAAAAAAAAAAAAAAAABbQ29u&#13;&#10;dGVudF9UeXBlc10ueG1sUEsBAi0AFAAGAAgAAAAhADj9If/WAAAAlAEAAAsAAAAAAAAAAAAAAAAA&#13;&#10;LwEAAF9yZWxzLy5yZWxzUEsBAi0AFAAGAAgAAAAhAJag23eAAQAA/AIAAA4AAAAAAAAAAAAAAAAA&#13;&#10;LgIAAGRycy9lMm9Eb2MueG1sUEsBAi0AFAAGAAgAAAAhAAmzfZvmAAAAFAEAAA8AAAAAAAAAAAAA&#13;&#10;AAAA2gMAAGRycy9kb3ducmV2LnhtbFBLBQYAAAAABAAEAPMAAADtBAAAAAA=&#13;&#10;" filled="f" stroked="f">
              <v:textbox style="mso-fit-shape-to-text:t" inset="0,0,0,0">
                <w:txbxContent>
                  <w:p w14:paraId="3412A5BE"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258"/>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87</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DD01E" w14:textId="77777777" w:rsidR="00730189" w:rsidRDefault="00D4209A">
    <w:pPr>
      <w:spacing w:line="1" w:lineRule="exact"/>
    </w:pPr>
    <w:r>
      <w:rPr>
        <w:noProof/>
      </w:rPr>
      <mc:AlternateContent>
        <mc:Choice Requires="wps">
          <w:drawing>
            <wp:anchor distT="0" distB="0" distL="0" distR="0" simplePos="0" relativeHeight="251678720" behindDoc="1" locked="0" layoutInCell="1" allowOverlap="1" wp14:anchorId="4E920773" wp14:editId="533498AC">
              <wp:simplePos x="0" y="0"/>
              <wp:positionH relativeFrom="page">
                <wp:posOffset>12310745</wp:posOffset>
              </wp:positionH>
              <wp:positionV relativeFrom="page">
                <wp:posOffset>-2334895</wp:posOffset>
              </wp:positionV>
              <wp:extent cx="4608830" cy="335280"/>
              <wp:effectExtent l="0" t="0" r="0" b="0"/>
              <wp:wrapNone/>
              <wp:docPr id="840" name="Shape 840"/>
              <wp:cNvGraphicFramePr/>
              <a:graphic xmlns:a="http://schemas.openxmlformats.org/drawingml/2006/main">
                <a:graphicData uri="http://schemas.microsoft.com/office/word/2010/wordprocessingShape">
                  <wps:wsp>
                    <wps:cNvSpPr txBox="1"/>
                    <wps:spPr>
                      <a:xfrm>
                        <a:off x="0" y="0"/>
                        <a:ext cx="4608830" cy="335280"/>
                      </a:xfrm>
                      <a:prstGeom prst="rect">
                        <a:avLst/>
                      </a:prstGeom>
                      <a:noFill/>
                    </wps:spPr>
                    <wps:txbx>
                      <w:txbxContent>
                        <w:p w14:paraId="5D97B509"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258"/>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87</w:t>
                          </w:r>
                        </w:p>
                      </w:txbxContent>
                    </wps:txbx>
                    <wps:bodyPr lIns="0" tIns="0" rIns="0" bIns="0">
                      <a:spAutoFit/>
                    </wps:bodyPr>
                  </wps:wsp>
                </a:graphicData>
              </a:graphic>
            </wp:anchor>
          </w:drawing>
        </mc:Choice>
        <mc:Fallback>
          <w:pict>
            <v:shapetype w14:anchorId="4E920773" id="_x0000_t202" coordsize="21600,21600" o:spt="202" path="m,l,21600r21600,l21600,xe">
              <v:stroke joinstyle="miter"/>
              <v:path gradientshapeok="t" o:connecttype="rect"/>
            </v:shapetype>
            <v:shape id="Shape 840" o:spid="_x0000_s1134" type="#_x0000_t202" style="position:absolute;margin-left:969.35pt;margin-top:-183.85pt;width:362.9pt;height:26.4pt;z-index:-25163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SlxfwEAAPwCAAAOAAAAZHJzL2Uyb0RvYy54bWysUttOwzAMfUfiH6K8s3YboKlah0BoCAkB&#13;&#10;EvABWZqskZo4irO1+3ucsAuCN8SL49jO8fFx5jeD7dhWBTTgaj4elZwpJ6Exbl3zj/flxYwzjMI1&#13;&#10;ogOnar5TyG8W52fz3ldqAi10jQqMQBxWva95G6OvigJlq6zAEXjlKKkhWBHpGtZFE0RP6LYrJmV5&#13;&#10;XfQQGh9AKkSK3n8l+SLja61kfNEaVWRdzYlbzDZku0q2WMxFtQ7Ct0buaYg/sLDCOGp6hLoXUbBN&#13;&#10;ML+grJEBEHQcSbAFaG2kyjPQNOPyxzRvrfAqz0LioD/KhP8HK5+3b/41sDjcwUALTIL0HiukYJpn&#13;&#10;0MGmk5gyypOEu6NsaohMUvDyupzNppSSlJtOryazrGtxeu0DxgcFliWn5oHWktUS2yeM1JFKDyWp&#13;&#10;mYOl6boUP1FJXhxWAzNNzSe5QQqtoNkR/e7RkShpwQcnHJzV3knA6G83kcBzz9PzfSOSOFPZf4e0&#13;&#10;w+/3XHX6tItPAAAA//8DAFBLAwQUAAYACAAAACEACbN9m+YAAAAUAQAADwAAAGRycy9kb3ducmV2&#13;&#10;LnhtbExPTU/DMAy9I/EfIiNxQVvabmRr13RCfFy4Mbhwy1rTVjRO1WRt2a/HO8HF8rOfn9/L97Pt&#13;&#10;xIiDbx1piJcRCKTSVS3VGj7eXxZbED4YqkznCDX8oId9cX2Vm6xyE73heAi1YBHymdHQhNBnUvqy&#13;&#10;QWv80vVIvPtygzWB4VDLajATi9tOJlGkpDUt8YfG9PjYYPl9OFkNan7u715TTKZz2Y30eY7jgLHW&#13;&#10;tzfz047Lww5EwDn8XcAlA/uHgo0d3YkqLzrG6Wq7Ya6GxUptuGNOotT6HsTxMovXKcgil//DFL8A&#13;&#10;AAD//wMAUEsBAi0AFAAGAAgAAAAhALaDOJL+AAAA4QEAABMAAAAAAAAAAAAAAAAAAAAAAFtDb250&#13;&#10;ZW50X1R5cGVzXS54bWxQSwECLQAUAAYACAAAACEAOP0h/9YAAACUAQAACwAAAAAAAAAAAAAAAAAv&#13;&#10;AQAAX3JlbHMvLnJlbHNQSwECLQAUAAYACAAAACEAppkpcX8BAAD8AgAADgAAAAAAAAAAAAAAAAAu&#13;&#10;AgAAZHJzL2Uyb0RvYy54bWxQSwECLQAUAAYACAAAACEACbN9m+YAAAAUAQAADwAAAAAAAAAAAAAA&#13;&#10;AADZAwAAZHJzL2Rvd25yZXYueG1sUEsFBgAAAAAEAAQA8wAAAOwEAAAAAA==&#13;&#10;" filled="f" stroked="f">
              <v:textbox style="mso-fit-shape-to-text:t" inset="0,0,0,0">
                <w:txbxContent>
                  <w:p w14:paraId="5D97B509"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258"/>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87</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9E3B" w14:textId="77777777" w:rsidR="00730189" w:rsidRDefault="00D4209A">
    <w:pPr>
      <w:spacing w:line="1" w:lineRule="exact"/>
    </w:pPr>
    <w:r>
      <w:rPr>
        <w:noProof/>
      </w:rPr>
      <mc:AlternateContent>
        <mc:Choice Requires="wps">
          <w:drawing>
            <wp:anchor distT="0" distB="0" distL="0" distR="0" simplePos="0" relativeHeight="251681792" behindDoc="1" locked="0" layoutInCell="1" allowOverlap="1" wp14:anchorId="23D1ECC8" wp14:editId="47757685">
              <wp:simplePos x="0" y="0"/>
              <wp:positionH relativeFrom="page">
                <wp:posOffset>2128520</wp:posOffset>
              </wp:positionH>
              <wp:positionV relativeFrom="page">
                <wp:posOffset>-1918335</wp:posOffset>
              </wp:positionV>
              <wp:extent cx="3803650" cy="316865"/>
              <wp:effectExtent l="0" t="0" r="0" b="0"/>
              <wp:wrapNone/>
              <wp:docPr id="858" name="Shape 858"/>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147DD158" w14:textId="77777777" w:rsidR="00730189" w:rsidRDefault="00D4209A">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23D1ECC8" id="_x0000_t202" coordsize="21600,21600" o:spt="202" path="m,l,21600r21600,l21600,xe">
              <v:stroke joinstyle="miter"/>
              <v:path gradientshapeok="t" o:connecttype="rect"/>
            </v:shapetype>
            <v:shape id="Shape 858" o:spid="_x0000_s1135" type="#_x0000_t202" style="position:absolute;margin-left:167.6pt;margin-top:-151.05pt;width:299.5pt;height:24.95pt;z-index:-25163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kozfgEAAPwCAAAOAAAAZHJzL2Uyb0RvYy54bWysUttKAzEQfRf8h5B3u9sWS1m6LYoogqig&#13;&#10;fkCaTbqBTSZkYnf7907Sm+ib+DKZzEzOnDmTxWqwHduqgAZczcejkjPlJDTGbWr+8X5/NecMo3CN&#13;&#10;6MCpmu8U8tXy8mLR+0pNoIWuUYERiMOq9zVvY/RVUaBslRU4Aq8cJTUEKyJdw6ZogugJ3XbFpCxn&#13;&#10;RQ+h8QGkQqTo3T7JlxlfayXji9aoIutqTtxitiHbdbLFciGqTRC+NfJAQ/yBhRXGUdMT1J2Ign0G&#13;&#10;8wvKGhkAQceRBFuA1kaqPANNMy5/TPPWCq/yLCQO+pNM+H+w8nn75l8Di8MtDLTAJEjvsUIKpnkG&#13;&#10;HWw6iSmjPEm4O8mmhsgkBafzcjq7ppSk3HQ8m8+uE0xxfu0DxgcFliWn5oHWktUS2yeM+9JjSWrm&#13;&#10;4N50XYqfqSQvDuuBmabmkxPPNTQ7ot89OhIlLfjohKOzPjgJGP3NZyTw3DMh7p8fGpHEmfXhO6Qd&#13;&#10;fr/nqvOnXX4BAAD//wMAUEsDBBQABgAIAAAAIQCOxH1B5AAAABIBAAAPAAAAZHJzL2Rvd25yZXYu&#13;&#10;eG1sTE89T8MwEN2R+A/WIbGg1olDqzaNUyE+FjYKSzc3PpKI+BzFbhL66zkmWE66d+/eR7GfXSdG&#13;&#10;HELrSUO6TEAgVd62VGv4eH9ZbECEaMiazhNq+MYA+/L6qjC59RO94XiItWARCrnR0MTY51KGqkFn&#13;&#10;wtL3SHz79IMzkdehlnYwE4u7TqokWUtnWmKHxvT42GD1dTg7Dev5ub973aKaLlU30vGSphFTrW9v&#13;&#10;5qcdj4cdiIhz/PuA3w6cH0oOdvJnskF0GrJspZiqYZElKgXBlG12z9CJIbVSCmRZyP9Vyh8AAAD/&#13;&#10;/wMAUEsBAi0AFAAGAAgAAAAhALaDOJL+AAAA4QEAABMAAAAAAAAAAAAAAAAAAAAAAFtDb250ZW50&#13;&#10;X1R5cGVzXS54bWxQSwECLQAUAAYACAAAACEAOP0h/9YAAACUAQAACwAAAAAAAAAAAAAAAAAvAQAA&#13;&#10;X3JlbHMvLnJlbHNQSwECLQAUAAYACAAAACEAY6pKM34BAAD8AgAADgAAAAAAAAAAAAAAAAAuAgAA&#13;&#10;ZHJzL2Uyb0RvYy54bWxQSwECLQAUAAYACAAAACEAjsR9QeQAAAASAQAADwAAAAAAAAAAAAAAAADY&#13;&#10;AwAAZHJzL2Rvd25yZXYueG1sUEsFBgAAAAAEAAQA8wAAAOkEAAAAAA==&#13;&#10;" filled="f" stroked="f">
              <v:textbox style="mso-fit-shape-to-text:t" inset="0,0,0,0">
                <w:txbxContent>
                  <w:p w14:paraId="147DD158" w14:textId="77777777" w:rsidR="00730189" w:rsidRDefault="00D4209A">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65D50" w14:textId="77777777" w:rsidR="00730189" w:rsidRDefault="00D4209A">
    <w:pPr>
      <w:spacing w:line="1" w:lineRule="exact"/>
    </w:pPr>
    <w:r>
      <w:rPr>
        <w:noProof/>
      </w:rPr>
      <mc:AlternateContent>
        <mc:Choice Requires="wps">
          <w:drawing>
            <wp:anchor distT="0" distB="0" distL="0" distR="0" simplePos="0" relativeHeight="251680768" behindDoc="1" locked="0" layoutInCell="1" allowOverlap="1" wp14:anchorId="00509932" wp14:editId="2F11D494">
              <wp:simplePos x="0" y="0"/>
              <wp:positionH relativeFrom="page">
                <wp:posOffset>12432665</wp:posOffset>
              </wp:positionH>
              <wp:positionV relativeFrom="page">
                <wp:posOffset>-2383155</wp:posOffset>
              </wp:positionV>
              <wp:extent cx="4675505" cy="328930"/>
              <wp:effectExtent l="0" t="0" r="0" b="0"/>
              <wp:wrapNone/>
              <wp:docPr id="856" name="Shape 856"/>
              <wp:cNvGraphicFramePr/>
              <a:graphic xmlns:a="http://schemas.openxmlformats.org/drawingml/2006/main">
                <a:graphicData uri="http://schemas.microsoft.com/office/word/2010/wordprocessingShape">
                  <wps:wsp>
                    <wps:cNvSpPr txBox="1"/>
                    <wps:spPr>
                      <a:xfrm>
                        <a:off x="0" y="0"/>
                        <a:ext cx="4675505" cy="328930"/>
                      </a:xfrm>
                      <a:prstGeom prst="rect">
                        <a:avLst/>
                      </a:prstGeom>
                      <a:noFill/>
                    </wps:spPr>
                    <wps:txbx>
                      <w:txbxContent>
                        <w:p w14:paraId="3602636E"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363"/>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103</w:t>
                          </w:r>
                        </w:p>
                      </w:txbxContent>
                    </wps:txbx>
                    <wps:bodyPr lIns="0" tIns="0" rIns="0" bIns="0">
                      <a:spAutoFit/>
                    </wps:bodyPr>
                  </wps:wsp>
                </a:graphicData>
              </a:graphic>
            </wp:anchor>
          </w:drawing>
        </mc:Choice>
        <mc:Fallback>
          <w:pict>
            <v:shapetype w14:anchorId="00509932" id="_x0000_t202" coordsize="21600,21600" o:spt="202" path="m,l,21600r21600,l21600,xe">
              <v:stroke joinstyle="miter"/>
              <v:path gradientshapeok="t" o:connecttype="rect"/>
            </v:shapetype>
            <v:shape id="Shape 856" o:spid="_x0000_s1136" type="#_x0000_t202" style="position:absolute;margin-left:978.95pt;margin-top:-187.65pt;width:368.15pt;height:25.9pt;z-index:-251635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hhigQEAAPwCAAAOAAAAZHJzL2Uyb0RvYy54bWysUttOwzAMfUfiH6K8s5bCuFTrEAiBkBAg&#13;&#10;AR+QpckaqYmjOKzd3+OEXRC8IV4cx3aOj48zuxptz1YqoAHX8ONJyZlyElrjlg1/f7s7uuAMo3Ct&#13;&#10;6MGphq8V8qv54cFs8LWqoIO+VYERiMN68A3vYvR1UaDslBU4Aa8cJTUEKyJdw7JogxgI3fZFVZZn&#13;&#10;xQCh9QGkQqTo7VeSzzO+1krGZ61RRdY3nLjFbEO2i2SL+UzUyyB8Z+SGhvgDCyuMo6Y7qFsRBfsI&#13;&#10;5heUNTIAgo4TCbYArY1UeQaa5rj8Mc1rJ7zKs5A46Hcy4f/ByqfVq38JLI43MNICkyCDxxopmOYZ&#13;&#10;dbDpJKaM8iTheiebGiOTFDw9O59OyylnknIn1cXlSda12L/2AeO9AsuS0/BAa8lqidUjRupIpduS&#13;&#10;1MzBnen7FN9TSV4cFyMzbcOrastzAe2a6PcPjkRJC946YessNk4CRn/9EQk890yIX883jUjiTGXz&#13;&#10;HdIOv99z1f7Tzj8BAAD//wMAUEsDBBQABgAIAAAAIQCT86H15QAAABQBAAAPAAAAZHJzL2Rvd25y&#13;&#10;ZXYueG1sTE9LT4NAEL6b+B82Y+LFtMtDqFCWxvi49Gb14m0LIxDZWcJuAfvrnZ70Msk38833KHaL&#13;&#10;6cWEo+ssKQjXAQikytYdNQo+3l9XDyCc11Tr3hIq+EEHu/L6qtB5bWd6w+ngG8Ei5HKtoPV+yKV0&#13;&#10;VYtGu7UdkPj2ZUejPcOxkfWoZxY3vYyCIJVGd8QOrR7wqcXq+3AyCtLlZbjbZxjN56qf6PMchh5D&#13;&#10;pW5vluctj8ctCI+L//uASwfODyUHO9oT1U70jLNkkzFXwSreJDEI5kRpdh+BOF52UZyALAv5v0z5&#13;&#10;CwAA//8DAFBLAQItABQABgAIAAAAIQC2gziS/gAAAOEBAAATAAAAAAAAAAAAAAAAAAAAAABbQ29u&#13;&#10;dGVudF9UeXBlc10ueG1sUEsBAi0AFAAGAAgAAAAhADj9If/WAAAAlAEAAAsAAAAAAAAAAAAAAAAA&#13;&#10;LwEAAF9yZWxzLy5yZWxzUEsBAi0AFAAGAAgAAAAhAIUWGGKBAQAA/AIAAA4AAAAAAAAAAAAAAAAA&#13;&#10;LgIAAGRycy9lMm9Eb2MueG1sUEsBAi0AFAAGAAgAAAAhAJPzofXlAAAAFAEAAA8AAAAAAAAAAAAA&#13;&#10;AAAA2wMAAGRycy9kb3ducmV2LnhtbFBLBQYAAAAABAAEAPMAAADtBAAAAAA=&#13;&#10;" filled="f" stroked="f">
              <v:textbox style="mso-fit-shape-to-text:t" inset="0,0,0,0">
                <w:txbxContent>
                  <w:p w14:paraId="3602636E"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363"/>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103</w:t>
                    </w:r>
                  </w:p>
                </w:txbxContent>
              </v:textbox>
              <w10:wrap anchorx="page" anchory="page"/>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90A1F" w14:textId="77777777" w:rsidR="00730189" w:rsidRDefault="00D4209A">
    <w:pPr>
      <w:spacing w:line="1" w:lineRule="exact"/>
    </w:pPr>
    <w:r>
      <w:rPr>
        <w:noProof/>
      </w:rPr>
      <mc:AlternateContent>
        <mc:Choice Requires="wps">
          <w:drawing>
            <wp:anchor distT="0" distB="0" distL="0" distR="0" simplePos="0" relativeHeight="251683840" behindDoc="1" locked="0" layoutInCell="1" allowOverlap="1" wp14:anchorId="5A14FB32" wp14:editId="71F595B0">
              <wp:simplePos x="0" y="0"/>
              <wp:positionH relativeFrom="page">
                <wp:posOffset>12529820</wp:posOffset>
              </wp:positionH>
              <wp:positionV relativeFrom="page">
                <wp:posOffset>-2296795</wp:posOffset>
              </wp:positionV>
              <wp:extent cx="4687570" cy="328930"/>
              <wp:effectExtent l="0" t="0" r="0" b="0"/>
              <wp:wrapNone/>
              <wp:docPr id="886" name="Shape 886"/>
              <wp:cNvGraphicFramePr/>
              <a:graphic xmlns:a="http://schemas.openxmlformats.org/drawingml/2006/main">
                <a:graphicData uri="http://schemas.microsoft.com/office/word/2010/wordprocessingShape">
                  <wps:wsp>
                    <wps:cNvSpPr txBox="1"/>
                    <wps:spPr>
                      <a:xfrm>
                        <a:off x="0" y="0"/>
                        <a:ext cx="4687570" cy="328930"/>
                      </a:xfrm>
                      <a:prstGeom prst="rect">
                        <a:avLst/>
                      </a:prstGeom>
                      <a:noFill/>
                    </wps:spPr>
                    <wps:txbx>
                      <w:txbxContent>
                        <w:p w14:paraId="5573FCA5" w14:textId="77777777" w:rsidR="00730189" w:rsidRDefault="00D4209A">
                          <w:pPr>
                            <w:pStyle w:val="Headerorfooter10"/>
                            <w:pBdr>
                              <w:top w:val="single" w:sz="0" w:space="0" w:color="4B4B4B"/>
                              <w:left w:val="single" w:sz="0" w:space="0" w:color="4B4B4B"/>
                              <w:bottom w:val="single" w:sz="0" w:space="0" w:color="4B4B4B"/>
                              <w:right w:val="single" w:sz="0" w:space="0" w:color="4B4B4B"/>
                            </w:pBdr>
                            <w:shd w:val="clear" w:color="auto" w:fill="4B4B4B"/>
                            <w:tabs>
                              <w:tab w:val="right" w:pos="7382"/>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119</w:t>
                          </w:r>
                        </w:p>
                      </w:txbxContent>
                    </wps:txbx>
                    <wps:bodyPr lIns="0" tIns="0" rIns="0" bIns="0">
                      <a:spAutoFit/>
                    </wps:bodyPr>
                  </wps:wsp>
                </a:graphicData>
              </a:graphic>
            </wp:anchor>
          </w:drawing>
        </mc:Choice>
        <mc:Fallback>
          <w:pict>
            <v:shapetype w14:anchorId="5A14FB32" id="_x0000_t202" coordsize="21600,21600" o:spt="202" path="m,l,21600r21600,l21600,xe">
              <v:stroke joinstyle="miter"/>
              <v:path gradientshapeok="t" o:connecttype="rect"/>
            </v:shapetype>
            <v:shape id="Shape 886" o:spid="_x0000_s1137" type="#_x0000_t202" style="position:absolute;margin-left:986.6pt;margin-top:-180.85pt;width:369.1pt;height:25.9pt;z-index:-25163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RmxagAEAAPwCAAAOAAAAZHJzL2Uyb0RvYy54bWysUttOwzAMfUfiH6K8s44N2KjWIRACISFA&#13;&#10;GnxAliZrpCaO4rB2f4+T3RC8IV4cx3aOj48zu+lty9YqoAFX8fPBkDPlJNTGrSr+8f5wNuUMo3C1&#13;&#10;aMGpim8U8pv56cms86UaQQNtrQIjEIdl5yvexOjLokDZKCtwAF45SmoIVkS6hlVRB9ERum2L0XB4&#13;&#10;VXQQah9AKkSK3m+TfJ7xtVYyvmqNKrK24sQtZhuyXSZbzGeiXAXhGyN3NMQfWFhhHDU9QN2LKNhn&#13;&#10;ML+grJEBEHQcSLAFaG2kyjPQNOfDH9MsGuFVnoXEQX+QCf8PVr6sF/4tsNjfQU8LTIJ0HkukYJqn&#13;&#10;18Gmk5gyypOEm4Nsqo9MUvDiajq5nFBKUm48ml6Ps67F8bUPGB8VWJacigdaS1ZLrJ8xUkcq3Zek&#13;&#10;Zg4eTNum+JFK8mK/7JmpKz4a73kuod4Q/fbJkShpwXsn7J3lzknA6G8/I4Hnnglx+3zXiCTOVHbf&#13;&#10;Ie3w+z1XHT/t/AsAAP//AwBQSwMEFAAGAAgAAAAhALXTOHzlAAAAFAEAAA8AAABkcnMvZG93bnJl&#13;&#10;di54bWxMT01Pg0AQvZv4HzZj4sW0y1IDQlka48fFm9WLty2MQGRnCbsF7K93erKXSd7Mm/dR7Bbb&#13;&#10;iwlH3znSoNYRCKTK1R01Gj4/XlcPIHwwVJveEWr4RQ+78vqqMHntZnrHaR8awSLkc6OhDWHIpfRV&#13;&#10;i9b4tRuQ+PbtRmsCw7GR9WhmFre9jKMokdZ0xA6tGfCpxepnf7QakuVluHvLMJ5PVT/R10mpgErr&#13;&#10;25vlecvjcQsi4BL+P+DcgfNDycEO7ki1Fz3jLN3EzNWw2iQqBcGcOFXqHsThvIuyDGRZyMsy5R8A&#13;&#10;AAD//wMAUEsBAi0AFAAGAAgAAAAhALaDOJL+AAAA4QEAABMAAAAAAAAAAAAAAAAAAAAAAFtDb250&#13;&#10;ZW50X1R5cGVzXS54bWxQSwECLQAUAAYACAAAACEAOP0h/9YAAACUAQAACwAAAAAAAAAAAAAAAAAv&#13;&#10;AQAAX3JlbHMvLnJlbHNQSwECLQAUAAYACAAAACEAN0ZsWoABAAD8AgAADgAAAAAAAAAAAAAAAAAu&#13;&#10;AgAAZHJzL2Uyb0RvYy54bWxQSwECLQAUAAYACAAAACEAtdM4fOUAAAAUAQAADwAAAAAAAAAAAAAA&#13;&#10;AADaAwAAZHJzL2Rvd25yZXYueG1sUEsFBgAAAAAEAAQA8wAAAOwEAAAAAA==&#13;&#10;" filled="f" stroked="f">
              <v:textbox style="mso-fit-shape-to-text:t" inset="0,0,0,0">
                <w:txbxContent>
                  <w:p w14:paraId="5573FCA5" w14:textId="77777777" w:rsidR="00730189" w:rsidRDefault="00D4209A">
                    <w:pPr>
                      <w:pStyle w:val="Headerorfooter10"/>
                      <w:pBdr>
                        <w:top w:val="single" w:sz="0" w:space="0" w:color="4B4B4B"/>
                        <w:left w:val="single" w:sz="0" w:space="0" w:color="4B4B4B"/>
                        <w:bottom w:val="single" w:sz="0" w:space="0" w:color="4B4B4B"/>
                        <w:right w:val="single" w:sz="0" w:space="0" w:color="4B4B4B"/>
                      </w:pBdr>
                      <w:shd w:val="clear" w:color="auto" w:fill="4B4B4B"/>
                      <w:tabs>
                        <w:tab w:val="right" w:pos="7382"/>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119</w:t>
                    </w:r>
                  </w:p>
                </w:txbxContent>
              </v:textbox>
              <w10:wrap anchorx="page" anchory="page"/>
            </v:shap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06967" w14:textId="77777777" w:rsidR="00730189" w:rsidRDefault="00D4209A">
    <w:pPr>
      <w:spacing w:line="1" w:lineRule="exact"/>
    </w:pPr>
    <w:r>
      <w:rPr>
        <w:noProof/>
      </w:rPr>
      <mc:AlternateContent>
        <mc:Choice Requires="wps">
          <w:drawing>
            <wp:anchor distT="0" distB="0" distL="0" distR="0" simplePos="0" relativeHeight="251682816" behindDoc="1" locked="0" layoutInCell="1" allowOverlap="1" wp14:anchorId="757C69AF" wp14:editId="40EF5C61">
              <wp:simplePos x="0" y="0"/>
              <wp:positionH relativeFrom="page">
                <wp:posOffset>12529820</wp:posOffset>
              </wp:positionH>
              <wp:positionV relativeFrom="page">
                <wp:posOffset>-2296795</wp:posOffset>
              </wp:positionV>
              <wp:extent cx="4687570" cy="328930"/>
              <wp:effectExtent l="0" t="0" r="0" b="0"/>
              <wp:wrapNone/>
              <wp:docPr id="884" name="Shape 884"/>
              <wp:cNvGraphicFramePr/>
              <a:graphic xmlns:a="http://schemas.openxmlformats.org/drawingml/2006/main">
                <a:graphicData uri="http://schemas.microsoft.com/office/word/2010/wordprocessingShape">
                  <wps:wsp>
                    <wps:cNvSpPr txBox="1"/>
                    <wps:spPr>
                      <a:xfrm>
                        <a:off x="0" y="0"/>
                        <a:ext cx="4687570" cy="328930"/>
                      </a:xfrm>
                      <a:prstGeom prst="rect">
                        <a:avLst/>
                      </a:prstGeom>
                      <a:noFill/>
                    </wps:spPr>
                    <wps:txbx>
                      <w:txbxContent>
                        <w:p w14:paraId="4CA86052" w14:textId="77777777" w:rsidR="00730189" w:rsidRDefault="00D4209A">
                          <w:pPr>
                            <w:pStyle w:val="Headerorfooter10"/>
                            <w:pBdr>
                              <w:top w:val="single" w:sz="0" w:space="0" w:color="4B4B4B"/>
                              <w:left w:val="single" w:sz="0" w:space="0" w:color="4B4B4B"/>
                              <w:bottom w:val="single" w:sz="0" w:space="0" w:color="4B4B4B"/>
                              <w:right w:val="single" w:sz="0" w:space="0" w:color="4B4B4B"/>
                            </w:pBdr>
                            <w:shd w:val="clear" w:color="auto" w:fill="4B4B4B"/>
                            <w:tabs>
                              <w:tab w:val="right" w:pos="7382"/>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119</w:t>
                          </w:r>
                        </w:p>
                      </w:txbxContent>
                    </wps:txbx>
                    <wps:bodyPr lIns="0" tIns="0" rIns="0" bIns="0">
                      <a:spAutoFit/>
                    </wps:bodyPr>
                  </wps:wsp>
                </a:graphicData>
              </a:graphic>
            </wp:anchor>
          </w:drawing>
        </mc:Choice>
        <mc:Fallback>
          <w:pict>
            <v:shapetype w14:anchorId="757C69AF" id="_x0000_t202" coordsize="21600,21600" o:spt="202" path="m,l,21600r21600,l21600,xe">
              <v:stroke joinstyle="miter"/>
              <v:path gradientshapeok="t" o:connecttype="rect"/>
            </v:shapetype>
            <v:shape id="Shape 884" o:spid="_x0000_s1138" type="#_x0000_t202" style="position:absolute;margin-left:986.6pt;margin-top:-180.85pt;width:369.1pt;height:25.9pt;z-index:-25163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ifzgQEAAPwCAAAOAAAAZHJzL2Uyb0RvYy54bWysUttOwzAMfUfiH6K8s44BY1TrEAgNISFA&#13;&#10;Aj4gS5M1UhNHcbZ2f4+T3RC8IV4cx3aOj48zve1ty9YqoAFX8fPBkDPlJNTGLSv++TE/m3CGUbha&#13;&#10;tOBUxTcK+e3s9GTa+VKNoIG2VoERiMOy8xVvYvRlUaBslBU4AK8cJTUEKyJdw7Kog+gI3bbFaDgc&#13;&#10;Fx2E2geQCpGiD9skn2V8rZWMr1qjiqytOHGL2YZsF8kWs6kol0H4xsgdDfEHFlYYR00PUA8iCrYK&#13;&#10;5heUNTIAgo4DCbYArY1UeQaa5nz4Y5r3RniVZyFx0B9kwv+DlS/rd/8WWOzvoacFJkE6jyVSMM3T&#13;&#10;62DTSUwZ5UnCzUE21UcmKXg5nlxfXVNKUu5iNLm5yLoWx9c+YHxUYFlyKh5oLVktsX7GSB2pdF+S&#13;&#10;mjmYm7ZN8SOV5MV+0TNTV3x0uee5gHpD9NsnR6KkBe+dsHcWOycBo79bRQLPPRPi9vmuEUmcqey+&#13;&#10;Q9rh93uuOn7a2RcAAAD//wMAUEsDBBQABgAIAAAAIQC10zh85QAAABQBAAAPAAAAZHJzL2Rvd25y&#13;&#10;ZXYueG1sTE9NT4NAEL2b+B82Y+LFtMtSA0JZGuPHxZvVi7ctjEBkZwm7Beyvd3qyl0nezJv3UewW&#13;&#10;24sJR9850qDWEQikytUdNRo+P15XDyB8MFSb3hFq+EUPu/L6qjB57WZ6x2kfGsEi5HOjoQ1hyKX0&#13;&#10;VYvW+LUbkPj27UZrAsOxkfVoZha3vYyjKJHWdMQOrRnwqcXqZ3+0GpLlZbh7yzCeT1U/0ddJqYBK&#13;&#10;69ub5XnL43ELIuAS/j/g3IHzQ8nBDu5ItRc94yzdxMzVsNokKgXBnDhV6h7E4byLsgxkWcjLMuUf&#13;&#10;AAAA//8DAFBLAQItABQABgAIAAAAIQC2gziS/gAAAOEBAAATAAAAAAAAAAAAAAAAAAAAAABbQ29u&#13;&#10;dGVudF9UeXBlc10ueG1sUEsBAi0AFAAGAAgAAAAhADj9If/WAAAAlAEAAAsAAAAAAAAAAAAAAAAA&#13;&#10;LwEAAF9yZWxzLy5yZWxzUEsBAi0AFAAGAAgAAAAhAAYmJ/OBAQAA/AIAAA4AAAAAAAAAAAAAAAAA&#13;&#10;LgIAAGRycy9lMm9Eb2MueG1sUEsBAi0AFAAGAAgAAAAhALXTOHzlAAAAFAEAAA8AAAAAAAAAAAAA&#13;&#10;AAAA2wMAAGRycy9kb3ducmV2LnhtbFBLBQYAAAAABAAEAPMAAADtBAAAAAA=&#13;&#10;" filled="f" stroked="f">
              <v:textbox style="mso-fit-shape-to-text:t" inset="0,0,0,0">
                <w:txbxContent>
                  <w:p w14:paraId="4CA86052" w14:textId="77777777" w:rsidR="00730189" w:rsidRDefault="00D4209A">
                    <w:pPr>
                      <w:pStyle w:val="Headerorfooter10"/>
                      <w:pBdr>
                        <w:top w:val="single" w:sz="0" w:space="0" w:color="4B4B4B"/>
                        <w:left w:val="single" w:sz="0" w:space="0" w:color="4B4B4B"/>
                        <w:bottom w:val="single" w:sz="0" w:space="0" w:color="4B4B4B"/>
                        <w:right w:val="single" w:sz="0" w:space="0" w:color="4B4B4B"/>
                      </w:pBdr>
                      <w:shd w:val="clear" w:color="auto" w:fill="4B4B4B"/>
                      <w:tabs>
                        <w:tab w:val="right" w:pos="7382"/>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119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FF7EF" w14:textId="77777777" w:rsidR="00730189" w:rsidRDefault="00D4209A">
    <w:pPr>
      <w:spacing w:line="1" w:lineRule="exact"/>
    </w:pPr>
    <w:r>
      <w:rPr>
        <w:noProof/>
      </w:rPr>
      <mc:AlternateContent>
        <mc:Choice Requires="wps">
          <w:drawing>
            <wp:anchor distT="0" distB="0" distL="0" distR="0" simplePos="0" relativeHeight="251660288" behindDoc="1" locked="0" layoutInCell="1" allowOverlap="1" wp14:anchorId="53EBA742" wp14:editId="127C70E9">
              <wp:simplePos x="0" y="0"/>
              <wp:positionH relativeFrom="page">
                <wp:posOffset>2128520</wp:posOffset>
              </wp:positionH>
              <wp:positionV relativeFrom="page">
                <wp:posOffset>-1918335</wp:posOffset>
              </wp:positionV>
              <wp:extent cx="3803650" cy="316865"/>
              <wp:effectExtent l="0" t="0" r="0" b="0"/>
              <wp:wrapNone/>
              <wp:docPr id="689" name="Shape 689"/>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6AFA91E5" w14:textId="77777777" w:rsidR="00730189" w:rsidRDefault="00D4209A">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53EBA742" id="_x0000_t202" coordsize="21600,21600" o:spt="202" path="m,l,21600r21600,l21600,xe">
              <v:stroke joinstyle="miter"/>
              <v:path gradientshapeok="t" o:connecttype="rect"/>
            </v:shapetype>
            <v:shape id="Shape 689" o:spid="_x0000_s1114" type="#_x0000_t202" style="position:absolute;margin-left:167.6pt;margin-top:-151.05pt;width:299.5pt;height:24.9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jY+eegEAAPQCAAAOAAAAZHJzL2Uyb0RvYy54bWysUsFOwzAMvSPxD1HurN0mpqlaN4EQCAkB&#13;&#10;EvABaZqslZo4isPa/T1O1m0IboiL49jO8/NzVpvBdGynPLZgSz6d5JwpK6Fu7bbkH+/3V0vOMAhb&#13;&#10;iw6sKvleId+sLy9WvSvUDBroauUZgVgselfyJgRXZBnKRhmBE3DKUlKDNyLQ1W+z2oue0E2XzfJ8&#13;&#10;kfXga+dBKkSK3h2SfJ3wtVYyvGiNKrCu5MQtJOuTraLN1itRbL1wTStHGuIPLIxoLTU9Qd2JINin&#13;&#10;b39BmVZ6QNBhIsFkoHUrVZqBppnmP6Z5a4RTaRYSB91JJvw/WPm8e3OvnoXhFgZaYBSkd1ggBeM8&#13;&#10;g/YmnsSUUZ4k3J9kU0NgkoLzZT5fXFNKUm4+XSwX1xEmO792HsODAsOiU3JPa0lqid0ThkPpsSQ2&#13;&#10;s3Dfdl2Mn6lELwzVMPKroN4T7e7RkhhxsUfHH51qdCIgupvPQKCpV0Q6PB8bkLSJ7fgN4u6+31PV&#13;&#10;+bOuvwAAAP//AwBQSwMEFAAGAAgAAAAhAI7EfUHkAAAAEgEAAA8AAABkcnMvZG93bnJldi54bWxM&#13;&#10;Tz1PwzAQ3ZH4D9YhsaDWiUOrNo1TIT4WNgpLNzc+koj4HMVuEvrrOSZYTrp3795HsZ9dJ0YcQutJ&#13;&#10;Q7pMQCBV3rZUa/h4f1lsQIRoyJrOE2r4xgD78vqqMLn1E73heIi1YBEKudHQxNjnUoaqQWfC0vdI&#13;&#10;fPv0gzOR16GWdjATi7tOqiRZS2daYofG9PjYYPV1ODsN6/m5v3vdopouVTfS8ZKmEVOtb2/mpx2P&#13;&#10;hx2IiHP8+4DfDpwfSg528meyQXQasmylmKphkSUqBcGUbXbP0IkhtVIKZFnI/1XKHwAAAP//AwBQ&#13;&#10;SwECLQAUAAYACAAAACEAtoM4kv4AAADhAQAAEwAAAAAAAAAAAAAAAAAAAAAAW0NvbnRlbnRfVHlw&#13;&#10;ZXNdLnhtbFBLAQItABQABgAIAAAAIQA4/SH/1gAAAJQBAAALAAAAAAAAAAAAAAAAAC8BAABfcmVs&#13;&#10;cy8ucmVsc1BLAQItABQABgAIAAAAIQD8jY+eegEAAPQCAAAOAAAAAAAAAAAAAAAAAC4CAABkcnMv&#13;&#10;ZTJvRG9jLnhtbFBLAQItABQABgAIAAAAIQCOxH1B5AAAABIBAAAPAAAAAAAAAAAAAAAAANQDAABk&#13;&#10;cnMvZG93bnJldi54bWxQSwUGAAAAAAQABADzAAAA5QQAAAAA&#13;&#10;" filled="f" stroked="f">
              <v:textbox style="mso-fit-shape-to-text:t" inset="0,0,0,0">
                <w:txbxContent>
                  <w:p w14:paraId="6AFA91E5" w14:textId="77777777" w:rsidR="00730189" w:rsidRDefault="00D4209A">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D9E4D" w14:textId="77777777" w:rsidR="00730189" w:rsidRDefault="00D4209A">
    <w:pPr>
      <w:spacing w:line="1" w:lineRule="exact"/>
    </w:pPr>
    <w:r>
      <w:rPr>
        <w:noProof/>
      </w:rPr>
      <mc:AlternateContent>
        <mc:Choice Requires="wps">
          <w:drawing>
            <wp:anchor distT="0" distB="0" distL="0" distR="0" simplePos="0" relativeHeight="251685888" behindDoc="1" locked="0" layoutInCell="1" allowOverlap="1" wp14:anchorId="39B7CE2E" wp14:editId="5B6D857D">
              <wp:simplePos x="0" y="0"/>
              <wp:positionH relativeFrom="page">
                <wp:posOffset>2033905</wp:posOffset>
              </wp:positionH>
              <wp:positionV relativeFrom="page">
                <wp:posOffset>-2390775</wp:posOffset>
              </wp:positionV>
              <wp:extent cx="3803650" cy="316865"/>
              <wp:effectExtent l="0" t="0" r="0" b="0"/>
              <wp:wrapNone/>
              <wp:docPr id="900" name="Shape 900"/>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51072112" w14:textId="77777777" w:rsidR="00730189" w:rsidRDefault="00D4209A">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39B7CE2E" id="_x0000_t202" coordsize="21600,21600" o:spt="202" path="m,l,21600r21600,l21600,xe">
              <v:stroke joinstyle="miter"/>
              <v:path gradientshapeok="t" o:connecttype="rect"/>
            </v:shapetype>
            <v:shape id="Shape 900" o:spid="_x0000_s1139" type="#_x0000_t202" style="position:absolute;margin-left:160.15pt;margin-top:-188.25pt;width:299.5pt;height:24.95pt;z-index:-25163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K4dfgEAAPwCAAAOAAAAZHJzL2Uyb0RvYy54bWysUttKAzEQfRf8h5B3u9sWS1m6FUUqgqig&#13;&#10;fkCaTbqBTSZk0u72753EXkTfxJfJZGZy5syZLG4G27GdCmjA1Xw8KjlTTkJj3KbmH++rqzlnGIVr&#13;&#10;RAdO1XyvkN8sLy8Wva/UBFroGhUYgTisel/zNkZfFQXKVlmBI/DKUVJDsCLSNWyKJoie0G1XTMpy&#13;&#10;VvQQGh9AKkSK3n8l+TLja61kfNEaVWRdzYlbzDZku062WC5EtQnCt0YeaIg/sLDCOGp6groXUbBt&#13;&#10;ML+grJEBEHQcSbAFaG2kyjPQNOPyxzRvrfAqz0LioD/JhP8HK593b/41sDjcwUALTIL0HiukYJpn&#13;&#10;0MGmk5gyypOE+5NsaohMUnA6L6eza0pJyk3Hs/nsOsEU59c+YHxQYFlyah5oLVktsXvC+FV6LEnN&#13;&#10;HKxM16X4mUry4rAemGlqPskNUmgNzZ7od4+OREkLPjrh6KwPTgJGf7uNBJ57np8fGpHEmfXhO6Qd&#13;&#10;fr/nqvOnXX4CAAD//wMAUEsDBBQABgAIAAAAIQBK85k14wAAABIBAAAPAAAAZHJzL2Rvd25yZXYu&#13;&#10;eG1sTE/JTsMwEL0j8Q/WIHFBrbOIlKRxKsRy4Ubh0psbD0lEPI5iNwn9eqYnuIw0b968pdwtthcT&#13;&#10;jr5zpCBeRyCQamc6ahR8fryuHkD4oMno3hEq+EEPu+r6qtSFcTO947QPjWAR8oVW0IYwFFL6ukWr&#13;&#10;/doNSHz7cqPVgdexkWbUM4vbXiZRlEmrO2KHVg/41GL9vT9ZBdnyMty95ZjM57qf6HCO44CxUrc3&#13;&#10;y/OWx+MWRMAl/H3ApQPnh4qDHd2JjBe9gjSJUqYqWKWb7B4EU/I4Z+h4gZIsA1mV8n+V6hcAAP//&#13;&#10;AwBQSwECLQAUAAYACAAAACEAtoM4kv4AAADhAQAAEwAAAAAAAAAAAAAAAAAAAAAAW0NvbnRlbnRf&#13;&#10;VHlwZXNdLnhtbFBLAQItABQABgAIAAAAIQA4/SH/1gAAAJQBAAALAAAAAAAAAAAAAAAAAC8BAABf&#13;&#10;cmVscy8ucmVsc1BLAQItABQABgAIAAAAIQBiRK4dfgEAAPwCAAAOAAAAAAAAAAAAAAAAAC4CAABk&#13;&#10;cnMvZTJvRG9jLnhtbFBLAQItABQABgAIAAAAIQBK85k14wAAABIBAAAPAAAAAAAAAAAAAAAAANgD&#13;&#10;AABkcnMvZG93bnJldi54bWxQSwUGAAAAAAQABADzAAAA6AQAAAAA&#13;&#10;" filled="f" stroked="f">
              <v:textbox style="mso-fit-shape-to-text:t" inset="0,0,0,0">
                <w:txbxContent>
                  <w:p w14:paraId="51072112" w14:textId="77777777" w:rsidR="00730189" w:rsidRDefault="00D4209A">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4465" w14:textId="77777777" w:rsidR="00730189" w:rsidRDefault="00D4209A">
    <w:pPr>
      <w:spacing w:line="1" w:lineRule="exact"/>
    </w:pPr>
    <w:r>
      <w:rPr>
        <w:noProof/>
      </w:rPr>
      <mc:AlternateContent>
        <mc:Choice Requires="wps">
          <w:drawing>
            <wp:anchor distT="0" distB="0" distL="0" distR="0" simplePos="0" relativeHeight="251684864" behindDoc="1" locked="0" layoutInCell="1" allowOverlap="1" wp14:anchorId="13A6F0E4" wp14:editId="06742490">
              <wp:simplePos x="0" y="0"/>
              <wp:positionH relativeFrom="page">
                <wp:posOffset>2033905</wp:posOffset>
              </wp:positionH>
              <wp:positionV relativeFrom="page">
                <wp:posOffset>-2390775</wp:posOffset>
              </wp:positionV>
              <wp:extent cx="3803650" cy="316865"/>
              <wp:effectExtent l="0" t="0" r="0" b="0"/>
              <wp:wrapNone/>
              <wp:docPr id="898" name="Shape 898"/>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3DB3349A" w14:textId="77777777" w:rsidR="00730189" w:rsidRDefault="00D4209A">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13A6F0E4" id="_x0000_t202" coordsize="21600,21600" o:spt="202" path="m,l,21600r21600,l21600,xe">
              <v:stroke joinstyle="miter"/>
              <v:path gradientshapeok="t" o:connecttype="rect"/>
            </v:shapetype>
            <v:shape id="Shape 898" o:spid="_x0000_s1140" type="#_x0000_t202" style="position:absolute;margin-left:160.15pt;margin-top:-188.25pt;width:299.5pt;height:24.95pt;z-index:-25163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gGagQEAAPwCAAAOAAAAZHJzL2Uyb0RvYy54bWysUl1r6zAMfR/sPxi/3yZtWSihabmXsTEY&#13;&#10;22DbD3AduzHElrG8Jv33k92vsb2N+yLLknx0dOTlerQ926mABlzDp5OSM+UktMZtG/7+dvdnwRlG&#13;&#10;4VrRg1MN3yvk69X11XLwtZpBB32rAiMQh/XgG97F6OuiQNkpK3ACXjlKaghWRLqGbdEGMRC67YtZ&#13;&#10;WVbFAKH1AaRCpOjtIclXGV9rJeOz1qgi6xtO3GK2IdtNssVqKeptEL4z8khD/IKFFcZR0zPUrYiC&#13;&#10;fQTzA8oaGQBBx4kEW4DWRqo8A00zLb9N89oJr/IsJA76s0z4/2Dl0+7VvwQWx38w0gKTIIPHGimY&#13;&#10;5hl1sOkkpozyJOH+LJsaI5MUnC/KeXVDKUm5+bRaVDcJpri89gHjvQLLktPwQGvJaondI8ZD6akk&#13;&#10;NXNwZ/o+xS9UkhfHzchM2/BZdeK5gXZP9PsHR6KkBZ+ccHI2RycBo//7EQk890yIh+fHRiRxZn38&#13;&#10;DmmHX++56vJpV58AAAD//wMAUEsDBBQABgAIAAAAIQBK85k14wAAABIBAAAPAAAAZHJzL2Rvd25y&#13;&#10;ZXYueG1sTE/JTsMwEL0j8Q/WIHFBrbOIlKRxKsRy4Ubh0psbD0lEPI5iNwn9eqYnuIw0b968pdwt&#13;&#10;thcTjr5zpCBeRyCQamc6ahR8fryuHkD4oMno3hEq+EEPu+r6qtSFcTO947QPjWAR8oVW0IYwFFL6&#13;&#10;ukWr/doNSHz7cqPVgdexkWbUM4vbXiZRlEmrO2KHVg/41GL9vT9ZBdnyMty95ZjM57qf6HCO44Cx&#13;&#10;Urc3y/OWx+MWRMAl/H3ApQPnh4qDHd2JjBe9gjSJUqYqWKWb7B4EU/I4Z+h4gZIsA1mV8n+V6hcA&#13;&#10;AP//AwBQSwECLQAUAAYACAAAACEAtoM4kv4AAADhAQAAEwAAAAAAAAAAAAAAAAAAAAAAW0NvbnRl&#13;&#10;bnRfVHlwZXNdLnhtbFBLAQItABQABgAIAAAAIQA4/SH/1gAAAJQBAAALAAAAAAAAAAAAAAAAAC8B&#13;&#10;AABfcmVscy8ucmVsc1BLAQItABQABgAIAAAAIQBSygGagQEAAPwCAAAOAAAAAAAAAAAAAAAAAC4C&#13;&#10;AABkcnMvZTJvRG9jLnhtbFBLAQItABQABgAIAAAAIQBK85k14wAAABIBAAAPAAAAAAAAAAAAAAAA&#13;&#10;ANsDAABkcnMvZG93bnJldi54bWxQSwUGAAAAAAQABADzAAAA6wQAAAAA&#13;&#10;" filled="f" stroked="f">
              <v:textbox style="mso-fit-shape-to-text:t" inset="0,0,0,0">
                <w:txbxContent>
                  <w:p w14:paraId="3DB3349A" w14:textId="77777777" w:rsidR="00730189" w:rsidRDefault="00D4209A">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5F589" w14:textId="77777777" w:rsidR="00730189" w:rsidRDefault="00D4209A">
    <w:pPr>
      <w:spacing w:line="1" w:lineRule="exact"/>
    </w:pPr>
    <w:r>
      <w:rPr>
        <w:noProof/>
      </w:rPr>
      <mc:AlternateContent>
        <mc:Choice Requires="wps">
          <w:drawing>
            <wp:anchor distT="0" distB="0" distL="0" distR="0" simplePos="0" relativeHeight="251687936" behindDoc="1" locked="0" layoutInCell="1" allowOverlap="1" wp14:anchorId="30AB5199" wp14:editId="376637A5">
              <wp:simplePos x="0" y="0"/>
              <wp:positionH relativeFrom="page">
                <wp:posOffset>12529820</wp:posOffset>
              </wp:positionH>
              <wp:positionV relativeFrom="page">
                <wp:posOffset>-2296795</wp:posOffset>
              </wp:positionV>
              <wp:extent cx="4687570" cy="328930"/>
              <wp:effectExtent l="0" t="0" r="0" b="0"/>
              <wp:wrapNone/>
              <wp:docPr id="906" name="Shape 906"/>
              <wp:cNvGraphicFramePr/>
              <a:graphic xmlns:a="http://schemas.openxmlformats.org/drawingml/2006/main">
                <a:graphicData uri="http://schemas.microsoft.com/office/word/2010/wordprocessingShape">
                  <wps:wsp>
                    <wps:cNvSpPr txBox="1"/>
                    <wps:spPr>
                      <a:xfrm>
                        <a:off x="0" y="0"/>
                        <a:ext cx="4687570" cy="328930"/>
                      </a:xfrm>
                      <a:prstGeom prst="rect">
                        <a:avLst/>
                      </a:prstGeom>
                      <a:noFill/>
                    </wps:spPr>
                    <wps:txbx>
                      <w:txbxContent>
                        <w:p w14:paraId="5880920D" w14:textId="77777777" w:rsidR="00730189" w:rsidRDefault="00D4209A">
                          <w:pPr>
                            <w:pStyle w:val="Headerorfooter10"/>
                            <w:pBdr>
                              <w:top w:val="single" w:sz="0" w:space="0" w:color="4B4B4B"/>
                              <w:left w:val="single" w:sz="0" w:space="0" w:color="4B4B4B"/>
                              <w:bottom w:val="single" w:sz="0" w:space="0" w:color="4B4B4B"/>
                              <w:right w:val="single" w:sz="0" w:space="0" w:color="4B4B4B"/>
                            </w:pBdr>
                            <w:shd w:val="clear" w:color="auto" w:fill="4B4B4B"/>
                            <w:tabs>
                              <w:tab w:val="right" w:pos="7382"/>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119</w:t>
                          </w:r>
                        </w:p>
                      </w:txbxContent>
                    </wps:txbx>
                    <wps:bodyPr lIns="0" tIns="0" rIns="0" bIns="0">
                      <a:spAutoFit/>
                    </wps:bodyPr>
                  </wps:wsp>
                </a:graphicData>
              </a:graphic>
            </wp:anchor>
          </w:drawing>
        </mc:Choice>
        <mc:Fallback>
          <w:pict>
            <v:shapetype w14:anchorId="30AB5199" id="_x0000_t202" coordsize="21600,21600" o:spt="202" path="m,l,21600r21600,l21600,xe">
              <v:stroke joinstyle="miter"/>
              <v:path gradientshapeok="t" o:connecttype="rect"/>
            </v:shapetype>
            <v:shape id="Shape 906" o:spid="_x0000_s1141" type="#_x0000_t202" style="position:absolute;margin-left:986.6pt;margin-top:-180.85pt;width:369.1pt;height:25.9pt;z-index:-25162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qIh0gQEAAPwCAAAOAAAAZHJzL2Uyb0RvYy54bWysUttOwzAMfUfiH6K8s44N2KjWIdAEQkKA&#13;&#10;NPiALE3WSE0cxWHt/h4n7ILgDfHiOLZzfHyc2U1vW7ZRAQ24ip8PhpwpJ6E2bl3x97f7sylnGIWr&#13;&#10;RQtOVXyrkN/MT09mnS/VCBpoaxUYgTgsO1/xJkZfFgXKRlmBA/DKUVJDsCLSNayLOoiO0G1bjIbD&#13;&#10;q6KDUPsAUiFSdPGV5POMr7WS8UVrVJG1FSduMduQ7SrZYj4T5ToI3xi5oyH+wMIK46jpAWohomAf&#13;&#10;wfyCskYGQNBxIMEWoLWRKs9A05wPf0yzbIRXeRYSB/1BJvw/WPm8WfrXwGJ/Bz0tMAnSeSyRgmme&#13;&#10;XgebTmLKKE8Sbg+yqT4yScGLq+nkckIpSbnxaHo9zroWx9c+YHxQYFlyKh5oLVktsXnCSB2pdF+S&#13;&#10;mjm4N22b4kcqyYv9qmemrvhosue5gnpL9NtHR6KkBe+dsHdWOycBo7/9iASeeybEr+e7RiRxprL7&#13;&#10;DmmH3++56vhp558AAAD//wMAUEsDBBQABgAIAAAAIQC10zh85QAAABQBAAAPAAAAZHJzL2Rvd25y&#13;&#10;ZXYueG1sTE9NT4NAEL2b+B82Y+LFtMtSA0JZGuPHxZvVi7ctjEBkZwm7Beyvd3qyl0nezJv3UewW&#13;&#10;24sJR9850qDWEQikytUdNRo+P15XDyB8MFSb3hFq+EUPu/L6qjB57WZ6x2kfGsEi5HOjoQ1hyKX0&#13;&#10;VYvW+LUbkPj27UZrAsOxkfVoZha3vYyjKJHWdMQOrRnwqcXqZ3+0GpLlZbh7yzCeT1U/0ddJqYBK&#13;&#10;69ub5XnL43ELIuAS/j/g3IHzQ8nBDu5ItRc94yzdxMzVsNokKgXBnDhV6h7E4byLsgxkWcjLMuUf&#13;&#10;AAAA//8DAFBLAQItABQABgAIAAAAIQC2gziS/gAAAOEBAAATAAAAAAAAAAAAAAAAAAAAAABbQ29u&#13;&#10;dGVudF9UeXBlc10ueG1sUEsBAi0AFAAGAAgAAAAhADj9If/WAAAAlAEAAAsAAAAAAAAAAAAAAAAA&#13;&#10;LwEAAF9yZWxzLy5yZWxzUEsBAi0AFAAGAAgAAAAhADaoiHSBAQAA/AIAAA4AAAAAAAAAAAAAAAAA&#13;&#10;LgIAAGRycy9lMm9Eb2MueG1sUEsBAi0AFAAGAAgAAAAhALXTOHzlAAAAFAEAAA8AAAAAAAAAAAAA&#13;&#10;AAAA2wMAAGRycy9kb3ducmV2LnhtbFBLBQYAAAAABAAEAPMAAADtBAAAAAA=&#13;&#10;" filled="f" stroked="f">
              <v:textbox style="mso-fit-shape-to-text:t" inset="0,0,0,0">
                <w:txbxContent>
                  <w:p w14:paraId="5880920D" w14:textId="77777777" w:rsidR="00730189" w:rsidRDefault="00D4209A">
                    <w:pPr>
                      <w:pStyle w:val="Headerorfooter10"/>
                      <w:pBdr>
                        <w:top w:val="single" w:sz="0" w:space="0" w:color="4B4B4B"/>
                        <w:left w:val="single" w:sz="0" w:space="0" w:color="4B4B4B"/>
                        <w:bottom w:val="single" w:sz="0" w:space="0" w:color="4B4B4B"/>
                        <w:right w:val="single" w:sz="0" w:space="0" w:color="4B4B4B"/>
                      </w:pBdr>
                      <w:shd w:val="clear" w:color="auto" w:fill="4B4B4B"/>
                      <w:tabs>
                        <w:tab w:val="right" w:pos="7382"/>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119</w:t>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A822" w14:textId="77777777" w:rsidR="00730189" w:rsidRDefault="00D4209A">
    <w:pPr>
      <w:spacing w:line="1" w:lineRule="exact"/>
    </w:pPr>
    <w:r>
      <w:rPr>
        <w:noProof/>
      </w:rPr>
      <mc:AlternateContent>
        <mc:Choice Requires="wps">
          <w:drawing>
            <wp:anchor distT="0" distB="0" distL="0" distR="0" simplePos="0" relativeHeight="251686912" behindDoc="1" locked="0" layoutInCell="1" allowOverlap="1" wp14:anchorId="67717F58" wp14:editId="082F3AF9">
              <wp:simplePos x="0" y="0"/>
              <wp:positionH relativeFrom="page">
                <wp:posOffset>12529820</wp:posOffset>
              </wp:positionH>
              <wp:positionV relativeFrom="page">
                <wp:posOffset>-2296795</wp:posOffset>
              </wp:positionV>
              <wp:extent cx="4687570" cy="328930"/>
              <wp:effectExtent l="0" t="0" r="0" b="0"/>
              <wp:wrapNone/>
              <wp:docPr id="904" name="Shape 904"/>
              <wp:cNvGraphicFramePr/>
              <a:graphic xmlns:a="http://schemas.openxmlformats.org/drawingml/2006/main">
                <a:graphicData uri="http://schemas.microsoft.com/office/word/2010/wordprocessingShape">
                  <wps:wsp>
                    <wps:cNvSpPr txBox="1"/>
                    <wps:spPr>
                      <a:xfrm>
                        <a:off x="0" y="0"/>
                        <a:ext cx="4687570" cy="328930"/>
                      </a:xfrm>
                      <a:prstGeom prst="rect">
                        <a:avLst/>
                      </a:prstGeom>
                      <a:noFill/>
                    </wps:spPr>
                    <wps:txbx>
                      <w:txbxContent>
                        <w:p w14:paraId="7A5E8EC6" w14:textId="77777777" w:rsidR="00730189" w:rsidRDefault="00D4209A">
                          <w:pPr>
                            <w:pStyle w:val="Headerorfooter10"/>
                            <w:pBdr>
                              <w:top w:val="single" w:sz="0" w:space="0" w:color="4B4B4B"/>
                              <w:left w:val="single" w:sz="0" w:space="0" w:color="4B4B4B"/>
                              <w:bottom w:val="single" w:sz="0" w:space="0" w:color="4B4B4B"/>
                              <w:right w:val="single" w:sz="0" w:space="0" w:color="4B4B4B"/>
                            </w:pBdr>
                            <w:shd w:val="clear" w:color="auto" w:fill="4B4B4B"/>
                            <w:tabs>
                              <w:tab w:val="right" w:pos="7382"/>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119</w:t>
                          </w:r>
                        </w:p>
                      </w:txbxContent>
                    </wps:txbx>
                    <wps:bodyPr lIns="0" tIns="0" rIns="0" bIns="0">
                      <a:spAutoFit/>
                    </wps:bodyPr>
                  </wps:wsp>
                </a:graphicData>
              </a:graphic>
            </wp:anchor>
          </w:drawing>
        </mc:Choice>
        <mc:Fallback>
          <w:pict>
            <v:shapetype w14:anchorId="67717F58" id="_x0000_t202" coordsize="21600,21600" o:spt="202" path="m,l,21600r21600,l21600,xe">
              <v:stroke joinstyle="miter"/>
              <v:path gradientshapeok="t" o:connecttype="rect"/>
            </v:shapetype>
            <v:shape id="Shape 904" o:spid="_x0000_s1142" type="#_x0000_t202" style="position:absolute;margin-left:986.6pt;margin-top:-180.85pt;width:369.1pt;height:25.9pt;z-index:-251629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AqAgQEAAPwCAAAOAAAAZHJzL2Uyb0RvYy54bWysUttOwzAMfUfiH6K8s24DxqjWIRAaQkKA&#13;&#10;NPiALE3WSE0cxWHt/h4n7ILgDfHiOLZzfHyc2U1vW7ZRAQ24io8GQ86Uk1Abt674+9vibMoZRuFq&#13;&#10;0YJTFd8q5Dfz05NZ50s1hgbaWgVGIA7Lzle8idGXRYGyUVbgALxylNQQrIh0DeuiDqIjdNsW4+Fw&#13;&#10;UnQQah9AKkSK3n8l+Tzja61kfNEaVWRtxYlbzDZku0q2mM9EuQ7CN0buaIg/sLDCOGp6gLoXUbCP&#13;&#10;YH5BWSMDIOg4kGAL0NpIlWegaUbDH9MsG+FVnoXEQX+QCf8PVj5vlv41sNjfQU8LTIJ0HkukYJqn&#13;&#10;18Gmk5gyypOE24Nsqo9MUvBiMr26vKKUpNz5eHp9nnUtjq99wPigwLLkVDzQWrJaYvOEkTpS6b4k&#13;&#10;NXOwMG2b4kcqyYv9qmemrvh4uue5gnpL9NtHR6KkBe+dsHdWOycBo7/9iASeeybEr+e7RiRxprL7&#13;&#10;DmmH3++56vhp558AAAD//wMAUEsDBBQABgAIAAAAIQC10zh85QAAABQBAAAPAAAAZHJzL2Rvd25y&#13;&#10;ZXYueG1sTE9NT4NAEL2b+B82Y+LFtMtSA0JZGuPHxZvVi7ctjEBkZwm7Beyvd3qyl0nezJv3UewW&#13;&#10;24sJR9850qDWEQikytUdNRo+P15XDyB8MFSb3hFq+EUPu/L6qjB57WZ6x2kfGsEi5HOjoQ1hyKX0&#13;&#10;VYvW+LUbkPj27UZrAsOxkfVoZha3vYyjKJHWdMQOrRnwqcXqZ3+0GpLlZbh7yzCeT1U/0ddJqYBK&#13;&#10;69ub5XnL43ELIuAS/j/g3IHzQ8nBDu5ItRc94yzdxMzVsNokKgXBnDhV6h7E4byLsgxkWcjLMuUf&#13;&#10;AAAA//8DAFBLAQItABQABgAIAAAAIQC2gziS/gAAAOEBAAATAAAAAAAAAAAAAAAAAAAAAABbQ29u&#13;&#10;dGVudF9UeXBlc10ueG1sUEsBAi0AFAAGAAgAAAAhADj9If/WAAAAlAEAAAsAAAAAAAAAAAAAAAAA&#13;&#10;LwEAAF9yZWxzLy5yZWxzUEsBAi0AFAAGAAgAAAAhAAUUCoCBAQAA/AIAAA4AAAAAAAAAAAAAAAAA&#13;&#10;LgIAAGRycy9lMm9Eb2MueG1sUEsBAi0AFAAGAAgAAAAhALXTOHzlAAAAFAEAAA8AAAAAAAAAAAAA&#13;&#10;AAAA2wMAAGRycy9kb3ducmV2LnhtbFBLBQYAAAAABAAEAPMAAADtBAAAAAA=&#13;&#10;" filled="f" stroked="f">
              <v:textbox style="mso-fit-shape-to-text:t" inset="0,0,0,0">
                <w:txbxContent>
                  <w:p w14:paraId="7A5E8EC6" w14:textId="77777777" w:rsidR="00730189" w:rsidRDefault="00D4209A">
                    <w:pPr>
                      <w:pStyle w:val="Headerorfooter10"/>
                      <w:pBdr>
                        <w:top w:val="single" w:sz="0" w:space="0" w:color="4B4B4B"/>
                        <w:left w:val="single" w:sz="0" w:space="0" w:color="4B4B4B"/>
                        <w:bottom w:val="single" w:sz="0" w:space="0" w:color="4B4B4B"/>
                        <w:right w:val="single" w:sz="0" w:space="0" w:color="4B4B4B"/>
                      </w:pBdr>
                      <w:shd w:val="clear" w:color="auto" w:fill="4B4B4B"/>
                      <w:tabs>
                        <w:tab w:val="right" w:pos="7382"/>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119</w:t>
                    </w:r>
                  </w:p>
                </w:txbxContent>
              </v:textbox>
              <w10:wrap anchorx="page" anchory="page"/>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88AAC" w14:textId="77777777" w:rsidR="00730189" w:rsidRDefault="00D4209A"/>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BBFF7" w14:textId="77777777" w:rsidR="00730189" w:rsidRDefault="00D4209A"/>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759DD" w14:textId="77777777" w:rsidR="00730189" w:rsidRDefault="00D4209A">
    <w:pPr>
      <w:spacing w:line="1" w:lineRule="exact"/>
    </w:pPr>
    <w:r>
      <w:rPr>
        <w:noProof/>
      </w:rPr>
      <mc:AlternateContent>
        <mc:Choice Requires="wps">
          <w:drawing>
            <wp:anchor distT="0" distB="0" distL="0" distR="0" simplePos="0" relativeHeight="251689984" behindDoc="1" locked="0" layoutInCell="1" allowOverlap="1" wp14:anchorId="16F61A6E" wp14:editId="7A60BBBC">
              <wp:simplePos x="0" y="0"/>
              <wp:positionH relativeFrom="page">
                <wp:posOffset>2128520</wp:posOffset>
              </wp:positionH>
              <wp:positionV relativeFrom="page">
                <wp:posOffset>-1918335</wp:posOffset>
              </wp:positionV>
              <wp:extent cx="3803650" cy="316865"/>
              <wp:effectExtent l="0" t="0" r="0" b="0"/>
              <wp:wrapNone/>
              <wp:docPr id="931" name="Shape 931"/>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20904DBE" w14:textId="77777777" w:rsidR="00730189" w:rsidRDefault="00D4209A">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16F61A6E" id="_x0000_t202" coordsize="21600,21600" o:spt="202" path="m,l,21600r21600,l21600,xe">
              <v:stroke joinstyle="miter"/>
              <v:path gradientshapeok="t" o:connecttype="rect"/>
            </v:shapetype>
            <v:shape id="Shape 931" o:spid="_x0000_s1143" type="#_x0000_t202" style="position:absolute;margin-left:167.6pt;margin-top:-151.05pt;width:299.5pt;height:24.95pt;z-index:-251626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doNufwEAAPwCAAAOAAAAZHJzL2Uyb0RvYy54bWysUttOwzAMfUfiH6K8s3abmEa1DoEQCAkB&#13;&#10;EvABWZqskZo4isPa/T1OdkPwhnhxHNs5Pj7O4nqwHduogAZczcejkjPlJDTGrWv+8X5/MecMo3CN&#13;&#10;6MCpmm8V8uvl+dmi95WaQAtdowIjEIdV72vexuirokDZKitwBF45SmoIVkS6hnXRBNETuu2KSVnO&#13;&#10;ih5C4wNIhUjRu12SLzO+1krGF61RRdbVnLjFbEO2q2SL5UJU6yB8a+SehvgDCyuMo6ZHqDsRBfsM&#13;&#10;5heUNTIAgo4jCbYArY1UeQaaZlz+mOatFV7lWUgc9EeZ8P9g5fPmzb8GFodbGGiBSZDeY4UUTPMM&#13;&#10;Oth0ElNGeZJwe5RNDZFJCk7n5XR2SSlJuel4Np9dJpji9NoHjA8KLEtOzQOtJaslNk8Yd6WHktTM&#13;&#10;wb3puhQ/UUleHFYDM03NJ1cHnitotkS/e3QkSlrwwQkHZ7V3EjD6m89I4LlnQtw93zciiTPr/XdI&#13;&#10;O/x+z1WnT7v8AgAA//8DAFBLAwQUAAYACAAAACEAjsR9QeQAAAASAQAADwAAAGRycy9kb3ducmV2&#13;&#10;LnhtbExPPU/DMBDdkfgP1iGxoNaJQ6s2jVMhPhY2Cks3Nz6SiPgcxW4S+us5JlhOunfv3kexn10n&#13;&#10;RhxC60lDukxAIFXetlRr+Hh/WWxAhGjIms4TavjGAPvy+qowufUTveF4iLVgEQq50dDE2OdShqpB&#13;&#10;Z8LS90h8+/SDM5HXoZZ2MBOLu06qJFlLZ1pih8b0+Nhg9XU4Ow3r+bm/e92imi5VN9LxkqYRU61v&#13;&#10;b+anHY+HHYiIc/z7gN8OnB9KDnbyZ7JBdBqybKWYqmGRJSoFwZRtds/QiSG1UgpkWcj/VcofAAAA&#13;&#10;//8DAFBLAQItABQABgAIAAAAIQC2gziS/gAAAOEBAAATAAAAAAAAAAAAAAAAAAAAAABbQ29udGVu&#13;&#10;dF9UeXBlc10ueG1sUEsBAi0AFAAGAAgAAAAhADj9If/WAAAAlAEAAAsAAAAAAAAAAAAAAAAALwEA&#13;&#10;AF9yZWxzLy5yZWxzUEsBAi0AFAAGAAgAAAAhAGF2g25/AQAA/AIAAA4AAAAAAAAAAAAAAAAALgIA&#13;&#10;AGRycy9lMm9Eb2MueG1sUEsBAi0AFAAGAAgAAAAhAI7EfUHkAAAAEgEAAA8AAAAAAAAAAAAAAAAA&#13;&#10;2QMAAGRycy9kb3ducmV2LnhtbFBLBQYAAAAABAAEAPMAAADqBAAAAAA=&#13;&#10;" filled="f" stroked="f">
              <v:textbox style="mso-fit-shape-to-text:t" inset="0,0,0,0">
                <w:txbxContent>
                  <w:p w14:paraId="20904DBE" w14:textId="77777777" w:rsidR="00730189" w:rsidRDefault="00D4209A">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73C10" w14:textId="77777777" w:rsidR="00730189" w:rsidRDefault="00D4209A">
    <w:pPr>
      <w:spacing w:line="1" w:lineRule="exact"/>
    </w:pPr>
    <w:r>
      <w:rPr>
        <w:noProof/>
      </w:rPr>
      <mc:AlternateContent>
        <mc:Choice Requires="wps">
          <w:drawing>
            <wp:anchor distT="0" distB="0" distL="0" distR="0" simplePos="0" relativeHeight="251688960" behindDoc="1" locked="0" layoutInCell="1" allowOverlap="1" wp14:anchorId="6C0F09F7" wp14:editId="17FE2D83">
              <wp:simplePos x="0" y="0"/>
              <wp:positionH relativeFrom="page">
                <wp:posOffset>12529820</wp:posOffset>
              </wp:positionH>
              <wp:positionV relativeFrom="page">
                <wp:posOffset>-2296795</wp:posOffset>
              </wp:positionV>
              <wp:extent cx="4687570" cy="328930"/>
              <wp:effectExtent l="0" t="0" r="0" b="0"/>
              <wp:wrapNone/>
              <wp:docPr id="929" name="Shape 929"/>
              <wp:cNvGraphicFramePr/>
              <a:graphic xmlns:a="http://schemas.openxmlformats.org/drawingml/2006/main">
                <a:graphicData uri="http://schemas.microsoft.com/office/word/2010/wordprocessingShape">
                  <wps:wsp>
                    <wps:cNvSpPr txBox="1"/>
                    <wps:spPr>
                      <a:xfrm>
                        <a:off x="0" y="0"/>
                        <a:ext cx="4687570" cy="328930"/>
                      </a:xfrm>
                      <a:prstGeom prst="rect">
                        <a:avLst/>
                      </a:prstGeom>
                      <a:noFill/>
                    </wps:spPr>
                    <wps:txbx>
                      <w:txbxContent>
                        <w:p w14:paraId="27209EDE" w14:textId="77777777" w:rsidR="00730189" w:rsidRDefault="00D4209A">
                          <w:pPr>
                            <w:pStyle w:val="Headerorfooter10"/>
                            <w:pBdr>
                              <w:top w:val="single" w:sz="0" w:space="0" w:color="4B4B4B"/>
                              <w:left w:val="single" w:sz="0" w:space="0" w:color="4B4B4B"/>
                              <w:bottom w:val="single" w:sz="0" w:space="0" w:color="4B4B4B"/>
                              <w:right w:val="single" w:sz="0" w:space="0" w:color="4B4B4B"/>
                            </w:pBdr>
                            <w:shd w:val="clear" w:color="auto" w:fill="4B4B4B"/>
                            <w:tabs>
                              <w:tab w:val="right" w:pos="7382"/>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119</w:t>
                          </w:r>
                        </w:p>
                      </w:txbxContent>
                    </wps:txbx>
                    <wps:bodyPr lIns="0" tIns="0" rIns="0" bIns="0">
                      <a:spAutoFit/>
                    </wps:bodyPr>
                  </wps:wsp>
                </a:graphicData>
              </a:graphic>
            </wp:anchor>
          </w:drawing>
        </mc:Choice>
        <mc:Fallback>
          <w:pict>
            <v:shapetype w14:anchorId="6C0F09F7" id="_x0000_t202" coordsize="21600,21600" o:spt="202" path="m,l,21600r21600,l21600,xe">
              <v:stroke joinstyle="miter"/>
              <v:path gradientshapeok="t" o:connecttype="rect"/>
            </v:shapetype>
            <v:shape id="Shape 929" o:spid="_x0000_s1144" type="#_x0000_t202" style="position:absolute;margin-left:986.6pt;margin-top:-180.85pt;width:369.1pt;height:25.9pt;z-index:-25162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QnAfgEAAPwCAAAOAAAAZHJzL2Uyb0RvYy54bWysUttOAyEQfTfxHwjvdtuqtW66NRpTY2LU&#13;&#10;pPoBlIUuycIQBrvbv3fAXoy+GV9gmIFzzpxhdtPblm1UQAOu4qPBkDPlJNTGrSv+/rY4m3KGUbha&#13;&#10;tOBUxbcK+c389GTW+VKNoYG2VoERiMOy8xVvYvRlUaBslBU4AK8cFTUEKyIdw7qog+gI3bbFeDic&#13;&#10;FB2E2geQCpGy919FPs/4WisZX7RGFVlbcdIW8xryukprMZ+Jch2Eb4zcyRB/UGGFcUR6gLoXUbCP&#13;&#10;YH5BWSMDIOg4kGAL0NpIlXugbkbDH90sG+FV7oXMQX+wCf8PVj5vlv41sNjfQU8DTIZ0HkukZOqn&#13;&#10;18GmnZQyqpOF24Ntqo9MUvJiMr26vKKSpNr5eHp9nn0tjq99wPigwLIUVDzQWLJbYvOEkRjp6v5K&#13;&#10;InOwMG2b8kcpKYr9qmemJpJMkFIrqLckv310ZEoa8D4I+2C1CxIw+tuPSOCZ8/h8R0QWZym775Bm&#13;&#10;+P2cbx0/7fwTAAD//wMAUEsDBBQABgAIAAAAIQC10zh85QAAABQBAAAPAAAAZHJzL2Rvd25yZXYu&#13;&#10;eG1sTE9NT4NAEL2b+B82Y+LFtMtSA0JZGuPHxZvVi7ctjEBkZwm7Beyvd3qyl0nezJv3UewW24sJ&#13;&#10;R9850qDWEQikytUdNRo+P15XDyB8MFSb3hFq+EUPu/L6qjB57WZ6x2kfGsEi5HOjoQ1hyKX0VYvW&#13;&#10;+LUbkPj27UZrAsOxkfVoZha3vYyjKJHWdMQOrRnwqcXqZ3+0GpLlZbh7yzCeT1U/0ddJqYBK69ub&#13;&#10;5XnL43ELIuAS/j/g3IHzQ8nBDu5ItRc94yzdxMzVsNokKgXBnDhV6h7E4byLsgxkWcjLMuUfAAAA&#13;&#10;//8DAFBLAQItABQABgAIAAAAIQC2gziS/gAAAOEBAAATAAAAAAAAAAAAAAAAAAAAAABbQ29udGVu&#13;&#10;dF9UeXBlc10ueG1sUEsBAi0AFAAGAAgAAAAhADj9If/WAAAAlAEAAAsAAAAAAAAAAAAAAAAALwEA&#13;&#10;AF9yZWxzLy5yZWxzUEsBAi0AFAAGAAgAAAAhABm9CcB+AQAA/AIAAA4AAAAAAAAAAAAAAAAALgIA&#13;&#10;AGRycy9lMm9Eb2MueG1sUEsBAi0AFAAGAAgAAAAhALXTOHzlAAAAFAEAAA8AAAAAAAAAAAAAAAAA&#13;&#10;2AMAAGRycy9kb3ducmV2LnhtbFBLBQYAAAAABAAEAPMAAADqBAAAAAA=&#13;&#10;" filled="f" stroked="f">
              <v:textbox style="mso-fit-shape-to-text:t" inset="0,0,0,0">
                <w:txbxContent>
                  <w:p w14:paraId="27209EDE" w14:textId="77777777" w:rsidR="00730189" w:rsidRDefault="00D4209A">
                    <w:pPr>
                      <w:pStyle w:val="Headerorfooter10"/>
                      <w:pBdr>
                        <w:top w:val="single" w:sz="0" w:space="0" w:color="4B4B4B"/>
                        <w:left w:val="single" w:sz="0" w:space="0" w:color="4B4B4B"/>
                        <w:bottom w:val="single" w:sz="0" w:space="0" w:color="4B4B4B"/>
                        <w:right w:val="single" w:sz="0" w:space="0" w:color="4B4B4B"/>
                      </w:pBdr>
                      <w:shd w:val="clear" w:color="auto" w:fill="4B4B4B"/>
                      <w:tabs>
                        <w:tab w:val="right" w:pos="7382"/>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119</w:t>
                    </w:r>
                  </w:p>
                </w:txbxContent>
              </v:textbox>
              <w10:wrap anchorx="page" anchory="page"/>
            </v:shap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D237D" w14:textId="77777777" w:rsidR="00730189" w:rsidRDefault="00D4209A">
    <w:pPr>
      <w:spacing w:line="1" w:lineRule="exact"/>
    </w:pPr>
    <w:r>
      <w:rPr>
        <w:noProof/>
      </w:rPr>
      <mc:AlternateContent>
        <mc:Choice Requires="wps">
          <w:drawing>
            <wp:anchor distT="0" distB="0" distL="0" distR="0" simplePos="0" relativeHeight="251692032" behindDoc="1" locked="0" layoutInCell="1" allowOverlap="1" wp14:anchorId="0D24B9E8" wp14:editId="54FCBF6A">
              <wp:simplePos x="0" y="0"/>
              <wp:positionH relativeFrom="page">
                <wp:posOffset>2441575</wp:posOffset>
              </wp:positionH>
              <wp:positionV relativeFrom="page">
                <wp:posOffset>-2286000</wp:posOffset>
              </wp:positionV>
              <wp:extent cx="3797935" cy="316865"/>
              <wp:effectExtent l="0" t="0" r="0" b="0"/>
              <wp:wrapNone/>
              <wp:docPr id="937" name="Shape 937"/>
              <wp:cNvGraphicFramePr/>
              <a:graphic xmlns:a="http://schemas.openxmlformats.org/drawingml/2006/main">
                <a:graphicData uri="http://schemas.microsoft.com/office/word/2010/wordprocessingShape">
                  <wps:wsp>
                    <wps:cNvSpPr txBox="1"/>
                    <wps:spPr>
                      <a:xfrm>
                        <a:off x="0" y="0"/>
                        <a:ext cx="3797935" cy="316865"/>
                      </a:xfrm>
                      <a:prstGeom prst="rect">
                        <a:avLst/>
                      </a:prstGeom>
                      <a:noFill/>
                    </wps:spPr>
                    <wps:txbx>
                      <w:txbxContent>
                        <w:p w14:paraId="7DFED5F9" w14:textId="77777777" w:rsidR="00730189" w:rsidRDefault="00D4209A">
                          <w:pPr>
                            <w:pStyle w:val="Headerorfooter10"/>
                            <w:tabs>
                              <w:tab w:val="right" w:pos="5981"/>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0D24B9E8" id="_x0000_t202" coordsize="21600,21600" o:spt="202" path="m,l,21600r21600,l21600,xe">
              <v:stroke joinstyle="miter"/>
              <v:path gradientshapeok="t" o:connecttype="rect"/>
            </v:shapetype>
            <v:shape id="Shape 937" o:spid="_x0000_s1145" type="#_x0000_t202" style="position:absolute;margin-left:192.25pt;margin-top:-180pt;width:299.05pt;height:24.95pt;z-index:-251624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Rg4fwEAAPwCAAAOAAAAZHJzL2Uyb0RvYy54bWysUttOwzAMfUfiH6K8s25MDKjWIdA0hIQA&#13;&#10;afABWZqskZo4isPa/T1OdkPwhnhxHNs5Pj7O9K63LduogAZcxUeDIWfKSaiNW1f8431xccMZRuFq&#13;&#10;0YJTFd8q5Hez87Np50t1CQ20tQqMQByWna94E6MviwJlo6zAAXjlKKkhWBHpGtZFHURH6LYtLofD&#13;&#10;SdFBqH0AqRApOt8l+Szja61kfNUaVWRtxYlbzDZku0q2mE1FuQ7CN0buaYg/sLDCOGp6hJqLKNhn&#13;&#10;ML+grJEBEHQcSLAFaG2kyjPQNKPhj2mWjfAqz0LioD/KhP8HK182S/8WWOwfoKcFJkE6jyVSMM3T&#13;&#10;62DTSUwZ5UnC7VE21UcmKTi+vr2+HV9xJik3Hk1uJlcJpji99gHjowLLklPxQGvJaonNM8Zd6aEk&#13;&#10;NXOwMG2b4icqyYv9qmemTk0OPFdQb4l+++RIlLTggxMOzmrvJGD095+RwHPPhLh7vm9EEmfW+++Q&#13;&#10;dvj9nqtOn3b2BQAA//8DAFBLAwQUAAYACAAAACEAMdctQOUAAAASAQAADwAAAGRycy9kb3ducmV2&#13;&#10;LnhtbEyPT2+DMAzF75P2HSJP2mVqQ+iGKCVU0/5cdmu3y24puIBKHERSYP30c0/bxZLt5+f3y7ez&#13;&#10;7cSIg28daVDLCARS6aqWag1fn++LFIQPhirTOUINP+hhW9ze5Car3EQ7HPehFmxCPjMamhD6TEpf&#13;&#10;NmiNX7oeiXdHN1gTuB1qWQ1mYnPbyTiKEmlNS/yhMT2+NFie9merIZnf+oePNcbTpexG+r4oFVBp&#13;&#10;fX83v264PG9ABJzD3wVcGTg/FBzs4M5UedFpWKWPTyzVsFglEaOxZJ3GCYjDdaQiBbLI5X+U4hcA&#13;&#10;AP//AwBQSwECLQAUAAYACAAAACEAtoM4kv4AAADhAQAAEwAAAAAAAAAAAAAAAAAAAAAAW0NvbnRl&#13;&#10;bnRfVHlwZXNdLnhtbFBLAQItABQABgAIAAAAIQA4/SH/1gAAAJQBAAALAAAAAAAAAAAAAAAAAC8B&#13;&#10;AABfcmVscy8ucmVsc1BLAQItABQABgAIAAAAIQDgkRg4fwEAAPwCAAAOAAAAAAAAAAAAAAAAAC4C&#13;&#10;AABkcnMvZTJvRG9jLnhtbFBLAQItABQABgAIAAAAIQAx1y1A5QAAABIBAAAPAAAAAAAAAAAAAAAA&#13;&#10;ANkDAABkcnMvZG93bnJldi54bWxQSwUGAAAAAAQABADzAAAA6wQAAAAA&#13;&#10;" filled="f" stroked="f">
              <v:textbox style="mso-fit-shape-to-text:t" inset="0,0,0,0">
                <w:txbxContent>
                  <w:p w14:paraId="7DFED5F9" w14:textId="77777777" w:rsidR="00730189" w:rsidRDefault="00D4209A">
                    <w:pPr>
                      <w:pStyle w:val="Headerorfooter10"/>
                      <w:tabs>
                        <w:tab w:val="right" w:pos="5981"/>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CC27C" w14:textId="77777777" w:rsidR="00730189" w:rsidRDefault="00D4209A">
    <w:pPr>
      <w:spacing w:line="1" w:lineRule="exact"/>
    </w:pPr>
    <w:r>
      <w:rPr>
        <w:noProof/>
      </w:rPr>
      <mc:AlternateContent>
        <mc:Choice Requires="wps">
          <w:drawing>
            <wp:anchor distT="0" distB="0" distL="0" distR="0" simplePos="0" relativeHeight="251691008" behindDoc="1" locked="0" layoutInCell="1" allowOverlap="1" wp14:anchorId="7F481FF1" wp14:editId="0CFE69F9">
              <wp:simplePos x="0" y="0"/>
              <wp:positionH relativeFrom="page">
                <wp:posOffset>2441575</wp:posOffset>
              </wp:positionH>
              <wp:positionV relativeFrom="page">
                <wp:posOffset>-2286000</wp:posOffset>
              </wp:positionV>
              <wp:extent cx="3797935" cy="316865"/>
              <wp:effectExtent l="0" t="0" r="0" b="0"/>
              <wp:wrapNone/>
              <wp:docPr id="935" name="Shape 935"/>
              <wp:cNvGraphicFramePr/>
              <a:graphic xmlns:a="http://schemas.openxmlformats.org/drawingml/2006/main">
                <a:graphicData uri="http://schemas.microsoft.com/office/word/2010/wordprocessingShape">
                  <wps:wsp>
                    <wps:cNvSpPr txBox="1"/>
                    <wps:spPr>
                      <a:xfrm>
                        <a:off x="0" y="0"/>
                        <a:ext cx="3797935" cy="316865"/>
                      </a:xfrm>
                      <a:prstGeom prst="rect">
                        <a:avLst/>
                      </a:prstGeom>
                      <a:noFill/>
                    </wps:spPr>
                    <wps:txbx>
                      <w:txbxContent>
                        <w:p w14:paraId="6F33571C" w14:textId="77777777" w:rsidR="00730189" w:rsidRDefault="00D4209A">
                          <w:pPr>
                            <w:pStyle w:val="Headerorfooter10"/>
                            <w:tabs>
                              <w:tab w:val="right" w:pos="5981"/>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7F481FF1" id="_x0000_t202" coordsize="21600,21600" o:spt="202" path="m,l,21600r21600,l21600,xe">
              <v:stroke joinstyle="miter"/>
              <v:path gradientshapeok="t" o:connecttype="rect"/>
            </v:shapetype>
            <v:shape id="Shape 935" o:spid="_x0000_s1146" type="#_x0000_t202" style="position:absolute;margin-left:192.25pt;margin-top:-180pt;width:299.05pt;height:24.95pt;z-index:-251625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7e/gAEAAPwCAAAOAAAAZHJzL2Uyb0RvYy54bWysUttOwzAMfUfiH6K8s+4iBlTrEGgaQkKA&#13;&#10;BHxAliZrpCaO4rB2f4+T3RC8IV4cx3aOj48zu+1tyzYqoAFX8dFgyJlyEmrj1hX/eF9eXHOGUbha&#13;&#10;tOBUxbcK+e38/GzW+VKNoYG2VoERiMOy8xVvYvRlUaBslBU4AK8cJTUEKyJdw7qog+gI3bbFeDic&#13;&#10;Fh2E2geQCpGii12SzzO+1krGF61RRdZWnLjFbEO2q2SL+UyU6yB8Y+SehvgDCyuMo6ZHqIWIgn0G&#13;&#10;8wvKGhkAQceBBFuA1kaqPANNMxr+mOatEV7lWUgc9EeZ8P9g5fPmzb8GFvt76GmBSZDOY4kUTPP0&#13;&#10;Oth0ElNGeZJwe5RN9ZFJCk6ubq5uJpecScpNRtPr6WWCKU6vfcD4oMCy5FQ80FqyWmLzhHFXeihJ&#13;&#10;zRwsTdum+IlK8mK/6pmpqcn4wHMF9Zbot4+OREkLPjjh4Kz2TgJGf/cZCTz3TIi75/tGJHFmvf8O&#13;&#10;aYff77nq9GnnXwAAAP//AwBQSwMEFAAGAAgAAAAhADHXLUDlAAAAEgEAAA8AAABkcnMvZG93bnJl&#13;&#10;di54bWxMj09vgzAMxe+T9h0iT9plakPohiglVNP+XHZrt8tuKbiAShxEUmD99HNP28WS7efn98u3&#13;&#10;s+3EiINvHWlQywgEUumqlmoNX5/vixSED4Yq0zlCDT/oYVvc3uQmq9xEOxz3oRZsQj4zGpoQ+kxK&#13;&#10;XzZojV+6Hol3RzdYE7gdalkNZmJz28k4ihJpTUv8oTE9vjRYnvZnqyGZ3/qHjzXG06XsRvq+KBVQ&#13;&#10;aX1/N79uuDxvQAScw98FXBk4PxQc7ODOVHnRaVilj08s1bBYJRGjsWSdxgmIw3WkIgWyyOV/lOIX&#13;&#10;AAD//wMAUEsBAi0AFAAGAAgAAAAhALaDOJL+AAAA4QEAABMAAAAAAAAAAAAAAAAAAAAAAFtDb250&#13;&#10;ZW50X1R5cGVzXS54bWxQSwECLQAUAAYACAAAACEAOP0h/9YAAACUAQAACwAAAAAAAAAAAAAAAAAv&#13;&#10;AQAAX3JlbHMvLnJlbHNQSwECLQAUAAYACAAAACEA0B+3v4ABAAD8AgAADgAAAAAAAAAAAAAAAAAu&#13;&#10;AgAAZHJzL2Uyb0RvYy54bWxQSwECLQAUAAYACAAAACEAMdctQOUAAAASAQAADwAAAAAAAAAAAAAA&#13;&#10;AADaAwAAZHJzL2Rvd25yZXYueG1sUEsFBgAAAAAEAAQA8wAAAOwEAAAAAA==&#13;&#10;" filled="f" stroked="f">
              <v:textbox style="mso-fit-shape-to-text:t" inset="0,0,0,0">
                <w:txbxContent>
                  <w:p w14:paraId="6F33571C" w14:textId="77777777" w:rsidR="00730189" w:rsidRDefault="00D4209A">
                    <w:pPr>
                      <w:pStyle w:val="Headerorfooter10"/>
                      <w:tabs>
                        <w:tab w:val="right" w:pos="5981"/>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ADC32" w14:textId="77777777" w:rsidR="00730189" w:rsidRDefault="00D4209A">
    <w:pPr>
      <w:spacing w:line="1" w:lineRule="exact"/>
    </w:pPr>
    <w:r>
      <w:rPr>
        <w:noProof/>
      </w:rPr>
      <mc:AlternateContent>
        <mc:Choice Requires="wps">
          <w:drawing>
            <wp:anchor distT="0" distB="0" distL="0" distR="0" simplePos="0" relativeHeight="251659264" behindDoc="1" locked="0" layoutInCell="1" allowOverlap="1" wp14:anchorId="4B045DA1" wp14:editId="0188D22B">
              <wp:simplePos x="0" y="0"/>
              <wp:positionH relativeFrom="page">
                <wp:posOffset>2128520</wp:posOffset>
              </wp:positionH>
              <wp:positionV relativeFrom="page">
                <wp:posOffset>-1918335</wp:posOffset>
              </wp:positionV>
              <wp:extent cx="3803650" cy="316865"/>
              <wp:effectExtent l="0" t="0" r="0" b="0"/>
              <wp:wrapNone/>
              <wp:docPr id="687" name="Shape 687"/>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2860E560" w14:textId="77777777" w:rsidR="00730189" w:rsidRDefault="00D4209A">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4B045DA1" id="_x0000_t202" coordsize="21600,21600" o:spt="202" path="m,l,21600r21600,l21600,xe">
              <v:stroke joinstyle="miter"/>
              <v:path gradientshapeok="t" o:connecttype="rect"/>
            </v:shapetype>
            <v:shape id="Shape 687" o:spid="_x0000_s1115" type="#_x0000_t202" style="position:absolute;margin-left:167.6pt;margin-top:-151.05pt;width:299.5pt;height:24.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55yfAEAAPsCAAAOAAAAZHJzL2Uyb0RvYy54bWysUttKAzEQfRf8h5B3u1uLpSzdilIqgqig&#13;&#10;fkCaTbqBTSZkYnf7907Sm+ib+DKZzEzOnDmT+e1gO7ZVAQ24mo9HJWfKSWiM29T84311NeMMo3CN&#13;&#10;6MCpmu8U8tvF5cW895W6hha6RgVGIA6r3te8jdFXRYGyVVbgCLxylNQQrIh0DZuiCaIndNsV12U5&#13;&#10;LXoIjQ8gFSJFl/skX2R8rZWML1qjiqyrOXGL2YZs18kWi7moNkH41sgDDfEHFlYYR01PUEsRBfsM&#13;&#10;5heUNTIAgo4jCbYArY1UeQaaZlz+mOatFV7lWUgc9CeZ8P9g5fP2zb8GFod7GGiBSZDeY4UUTPMM&#13;&#10;Oth0ElNGeZJwd5JNDZFJCk5m5WR6QylJucl4OpveJJji/NoHjA8KLEtOzQOtJasltk8Y96XHktTM&#13;&#10;wcp0XYqfqSQvDuuBmeYbzTU0O2LfPTrSJO336ISjsz44CRf93Wck7NwyAe6fH/qQwpn04TekFX6/&#13;&#10;56rzn118AQAA//8DAFBLAwQUAAYACAAAACEAjsR9QeQAAAASAQAADwAAAGRycy9kb3ducmV2Lnht&#13;&#10;bExPPU/DMBDdkfgP1iGxoNaJQ6s2jVMhPhY2Cks3Nz6SiPgcxW4S+us5JlhOunfv3kexn10nRhxC&#13;&#10;60lDukxAIFXetlRr+Hh/WWxAhGjIms4TavjGAPvy+qowufUTveF4iLVgEQq50dDE2OdShqpBZ8LS&#13;&#10;90h8+/SDM5HXoZZ2MBOLu06qJFlLZ1pih8b0+Nhg9XU4Ow3r+bm/e92imi5VN9LxkqYRU61vb+an&#13;&#10;HY+HHYiIc/z7gN8OnB9KDnbyZ7JBdBqybKWYqmGRJSoFwZRtds/QiSG1UgpkWcj/VcofAAAA//8D&#13;&#10;AFBLAQItABQABgAIAAAAIQC2gziS/gAAAOEBAAATAAAAAAAAAAAAAAAAAAAAAABbQ29udGVudF9U&#13;&#10;eXBlc10ueG1sUEsBAi0AFAAGAAgAAAAhADj9If/WAAAAlAEAAAsAAAAAAAAAAAAAAAAALwEAAF9y&#13;&#10;ZWxzLy5yZWxzUEsBAi0AFAAGAAgAAAAhAL5rnnJ8AQAA+wIAAA4AAAAAAAAAAAAAAAAALgIAAGRy&#13;&#10;cy9lMm9Eb2MueG1sUEsBAi0AFAAGAAgAAAAhAI7EfUHkAAAAEgEAAA8AAAAAAAAAAAAAAAAA1gMA&#13;&#10;AGRycy9kb3ducmV2LnhtbFBLBQYAAAAABAAEAPMAAADnBAAAAAA=&#13;&#10;" filled="f" stroked="f">
              <v:textbox style="mso-fit-shape-to-text:t" inset="0,0,0,0">
                <w:txbxContent>
                  <w:p w14:paraId="2860E560" w14:textId="77777777" w:rsidR="00730189" w:rsidRDefault="00D4209A">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5D406" w14:textId="77777777" w:rsidR="00730189" w:rsidRDefault="00D4209A">
    <w:pPr>
      <w:spacing w:line="1" w:lineRule="exact"/>
    </w:pPr>
    <w:r>
      <w:rPr>
        <w:noProof/>
      </w:rPr>
      <mc:AlternateContent>
        <mc:Choice Requires="wps">
          <w:drawing>
            <wp:anchor distT="0" distB="0" distL="0" distR="0" simplePos="0" relativeHeight="251662336" behindDoc="1" locked="0" layoutInCell="1" allowOverlap="1" wp14:anchorId="78F36594" wp14:editId="2C8CD42E">
              <wp:simplePos x="0" y="0"/>
              <wp:positionH relativeFrom="page">
                <wp:posOffset>12310745</wp:posOffset>
              </wp:positionH>
              <wp:positionV relativeFrom="page">
                <wp:posOffset>-2334895</wp:posOffset>
              </wp:positionV>
              <wp:extent cx="4608830" cy="335280"/>
              <wp:effectExtent l="0" t="0" r="0" b="0"/>
              <wp:wrapNone/>
              <wp:docPr id="695" name="Shape 695"/>
              <wp:cNvGraphicFramePr/>
              <a:graphic xmlns:a="http://schemas.openxmlformats.org/drawingml/2006/main">
                <a:graphicData uri="http://schemas.microsoft.com/office/word/2010/wordprocessingShape">
                  <wps:wsp>
                    <wps:cNvSpPr txBox="1"/>
                    <wps:spPr>
                      <a:xfrm>
                        <a:off x="0" y="0"/>
                        <a:ext cx="4608830" cy="335280"/>
                      </a:xfrm>
                      <a:prstGeom prst="rect">
                        <a:avLst/>
                      </a:prstGeom>
                      <a:noFill/>
                    </wps:spPr>
                    <wps:txbx>
                      <w:txbxContent>
                        <w:p w14:paraId="16258226"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258"/>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87</w:t>
                          </w:r>
                        </w:p>
                      </w:txbxContent>
                    </wps:txbx>
                    <wps:bodyPr lIns="0" tIns="0" rIns="0" bIns="0">
                      <a:spAutoFit/>
                    </wps:bodyPr>
                  </wps:wsp>
                </a:graphicData>
              </a:graphic>
            </wp:anchor>
          </w:drawing>
        </mc:Choice>
        <mc:Fallback>
          <w:pict>
            <v:shapetype w14:anchorId="78F36594" id="_x0000_t202" coordsize="21600,21600" o:spt="202" path="m,l,21600r21600,l21600,xe">
              <v:stroke joinstyle="miter"/>
              <v:path gradientshapeok="t" o:connecttype="rect"/>
            </v:shapetype>
            <v:shape id="Shape 695" o:spid="_x0000_s1116" type="#_x0000_t202" style="position:absolute;margin-left:969.35pt;margin-top:-183.85pt;width:362.9pt;height:26.4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7X5GfwEAAPsCAAAOAAAAZHJzL2Uyb0RvYy54bWysUttOwzAMfUfiH6K8s3YboKlaN4EmEBIC&#13;&#10;JOADsjRZIzVxFIe1+3ucsAuCN8SL49jO8fFx5svBdmyrAhpwNR+PSs6Uk9AYt6n5+9vdxYwzjMI1&#13;&#10;ogOnar5TyJeL87N57ys1gRa6RgVGIA6r3te8jdFXRYGyVVbgCLxylNQQrIh0DZuiCaIndNsVk7K8&#13;&#10;LnoIjQ8gFSJFV19Jvsj4WisZn7VGFVlXc+IWsw3ZrpMtFnNRbYLwrZF7GuIPLKwwjpoeoVYiCvYR&#13;&#10;zC8oa2QABB1HEmwBWhup8gw0zbj8Mc1rK7zKs5A46I8y4f/Byqftq38JLA63MNACkyC9xwopmOYZ&#13;&#10;dLDpJKaM8iTh7iibGiKTFLy8LmezKaUk5abTq8ks61qcXvuA8V6BZcmpeaC1ZLXE9hEjdaTSQ0lq&#13;&#10;5uDOdF2Kn6gkLw7rgZmm5pMDzTU0O2LfPTjSJO334ISDs947CRf9zUck7NwyAX493/chhTOT/W9I&#13;&#10;K/x+z1WnP7v4BAAA//8DAFBLAwQUAAYACAAAACEACbN9m+YAAAAUAQAADwAAAGRycy9kb3ducmV2&#13;&#10;LnhtbExPTU/DMAy9I/EfIiNxQVvabmRr13RCfFy4Mbhwy1rTVjRO1WRt2a/HO8HF8rOfn9/L97Pt&#13;&#10;xIiDbx1piJcRCKTSVS3VGj7eXxZbED4YqkznCDX8oId9cX2Vm6xyE73heAi1YBHymdHQhNBnUvqy&#13;&#10;QWv80vVIvPtygzWB4VDLajATi9tOJlGkpDUt8YfG9PjYYPl9OFkNan7u715TTKZz2Y30eY7jgLHW&#13;&#10;tzfz047Lww5EwDn8XcAlA/uHgo0d3YkqLzrG6Wq7Ya6GxUptuGNOotT6HsTxMovXKcgil//DFL8A&#13;&#10;AAD//wMAUEsBAi0AFAAGAAgAAAAhALaDOJL+AAAA4QEAABMAAAAAAAAAAAAAAAAAAAAAAFtDb250&#13;&#10;ZW50X1R5cGVzXS54bWxQSwECLQAUAAYACAAAACEAOP0h/9YAAACUAQAACwAAAAAAAAAAAAAAAAAv&#13;&#10;AQAAX3JlbHMvLnJlbHNQSwECLQAUAAYACAAAACEAKO1+Rn8BAAD7AgAADgAAAAAAAAAAAAAAAAAu&#13;&#10;AgAAZHJzL2Uyb0RvYy54bWxQSwECLQAUAAYACAAAACEACbN9m+YAAAAUAQAADwAAAAAAAAAAAAAA&#13;&#10;AADZAwAAZHJzL2Rvd25yZXYueG1sUEsFBgAAAAAEAAQA8wAAAOwEAAAAAA==&#13;&#10;" filled="f" stroked="f">
              <v:textbox style="mso-fit-shape-to-text:t" inset="0,0,0,0">
                <w:txbxContent>
                  <w:p w14:paraId="16258226"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258"/>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87</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5145" w14:textId="77777777" w:rsidR="00730189" w:rsidRDefault="00D4209A">
    <w:pPr>
      <w:spacing w:line="1" w:lineRule="exact"/>
    </w:pPr>
    <w:r>
      <w:rPr>
        <w:noProof/>
      </w:rPr>
      <mc:AlternateContent>
        <mc:Choice Requires="wps">
          <w:drawing>
            <wp:anchor distT="0" distB="0" distL="0" distR="0" simplePos="0" relativeHeight="251661312" behindDoc="1" locked="0" layoutInCell="1" allowOverlap="1" wp14:anchorId="31B4C001" wp14:editId="7E36B14A">
              <wp:simplePos x="0" y="0"/>
              <wp:positionH relativeFrom="page">
                <wp:posOffset>12310745</wp:posOffset>
              </wp:positionH>
              <wp:positionV relativeFrom="page">
                <wp:posOffset>-2334895</wp:posOffset>
              </wp:positionV>
              <wp:extent cx="4608830" cy="335280"/>
              <wp:effectExtent l="0" t="0" r="0" b="0"/>
              <wp:wrapNone/>
              <wp:docPr id="693" name="Shape 693"/>
              <wp:cNvGraphicFramePr/>
              <a:graphic xmlns:a="http://schemas.openxmlformats.org/drawingml/2006/main">
                <a:graphicData uri="http://schemas.microsoft.com/office/word/2010/wordprocessingShape">
                  <wps:wsp>
                    <wps:cNvSpPr txBox="1"/>
                    <wps:spPr>
                      <a:xfrm>
                        <a:off x="0" y="0"/>
                        <a:ext cx="4608830" cy="335280"/>
                      </a:xfrm>
                      <a:prstGeom prst="rect">
                        <a:avLst/>
                      </a:prstGeom>
                      <a:noFill/>
                    </wps:spPr>
                    <wps:txbx>
                      <w:txbxContent>
                        <w:p w14:paraId="3EE0B6F1"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258"/>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87</w:t>
                          </w:r>
                        </w:p>
                      </w:txbxContent>
                    </wps:txbx>
                    <wps:bodyPr lIns="0" tIns="0" rIns="0" bIns="0">
                      <a:spAutoFit/>
                    </wps:bodyPr>
                  </wps:wsp>
                </a:graphicData>
              </a:graphic>
            </wp:anchor>
          </w:drawing>
        </mc:Choice>
        <mc:Fallback>
          <w:pict>
            <v:shapetype w14:anchorId="31B4C001" id="_x0000_t202" coordsize="21600,21600" o:spt="202" path="m,l,21600r21600,l21600,xe">
              <v:stroke joinstyle="miter"/>
              <v:path gradientshapeok="t" o:connecttype="rect"/>
            </v:shapetype>
            <v:shape id="Shape 693" o:spid="_x0000_s1117" type="#_x0000_t202" style="position:absolute;margin-left:969.35pt;margin-top:-183.85pt;width:362.9pt;height:26.4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xs7fwEAAPsCAAAOAAAAZHJzL2Uyb0RvYy54bWysUttOwzAMfUfiH6K8s3YboKlaN4EmEBIC&#13;&#10;JOADsjRZIzVxFIe1+3ucsAuCN8SL49jO8fFx5svBdmyrAhpwNR+PSs6Uk9AYt6n5+9vdxYwzjMI1&#13;&#10;ogOnar5TyJeL87N57ys1gRa6RgVGIA6r3te8jdFXRYGyVVbgCLxylNQQrIh0DZuiCaIndNsVk7K8&#13;&#10;LnoIjQ8gFSJFV19Jvsj4WisZn7VGFVlXc+IWsw3ZrpMtFnNRbYLwrZF7GuIPLKwwjpoeoVYiCvYR&#13;&#10;zC8oa2QABB1HEmwBWhup8gw0zbj8Mc1rK7zKs5A46I8y4f/Byqftq38JLA63MNACkyC9xwopmOYZ&#13;&#10;dLDpJKaM8iTh7iibGiKTFLy8LmezKaUk5abTq8ks61qcXvuA8V6BZcmpeaC1ZLXE9hEjdaTSQ0lq&#13;&#10;5uDOdF2Kn6gkLw7rgZmGmhxorqHZEfvuwZEmab8HJxyc9d5JuOhvPiJh55YJ8Ov5vg8pnJnsf0Na&#13;&#10;4fd7rjr92cUnAAAA//8DAFBLAwQUAAYACAAAACEACbN9m+YAAAAUAQAADwAAAGRycy9kb3ducmV2&#13;&#10;LnhtbExPTU/DMAy9I/EfIiNxQVvabmRr13RCfFy4Mbhwy1rTVjRO1WRt2a/HO8HF8rOfn9/L97Pt&#13;&#10;xIiDbx1piJcRCKTSVS3VGj7eXxZbED4YqkznCDX8oId9cX2Vm6xyE73heAi1YBHymdHQhNBnUvqy&#13;&#10;QWv80vVIvPtygzWB4VDLajATi9tOJlGkpDUt8YfG9PjYYPl9OFkNan7u715TTKZz2Y30eY7jgLHW&#13;&#10;tzfz047Lww5EwDn8XcAlA/uHgo0d3YkqLzrG6Wq7Ya6GxUptuGNOotT6HsTxMovXKcgil//DFL8A&#13;&#10;AAD//wMAUEsBAi0AFAAGAAgAAAAhALaDOJL+AAAA4QEAABMAAAAAAAAAAAAAAAAAAAAAAFtDb250&#13;&#10;ZW50X1R5cGVzXS54bWxQSwECLQAUAAYACAAAACEAOP0h/9YAAACUAQAACwAAAAAAAAAAAAAAAAAv&#13;&#10;AQAAX3JlbHMvLnJlbHNQSwECLQAUAAYACAAAACEAOJcbO38BAAD7AgAADgAAAAAAAAAAAAAAAAAu&#13;&#10;AgAAZHJzL2Uyb0RvYy54bWxQSwECLQAUAAYACAAAACEACbN9m+YAAAAUAQAADwAAAAAAAAAAAAAA&#13;&#10;AADZAwAAZHJzL2Rvd25yZXYueG1sUEsFBgAAAAAEAAQA8wAAAOwEAAAAAA==&#13;&#10;" filled="f" stroked="f">
              <v:textbox style="mso-fit-shape-to-text:t" inset="0,0,0,0">
                <w:txbxContent>
                  <w:p w14:paraId="3EE0B6F1"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258"/>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87</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BCF3F" w14:textId="77777777" w:rsidR="00730189" w:rsidRDefault="00D4209A">
    <w:pPr>
      <w:spacing w:line="1" w:lineRule="exact"/>
    </w:pPr>
    <w:r>
      <w:rPr>
        <w:noProof/>
      </w:rPr>
      <mc:AlternateContent>
        <mc:Choice Requires="wps">
          <w:drawing>
            <wp:anchor distT="0" distB="0" distL="0" distR="0" simplePos="0" relativeHeight="251664384" behindDoc="1" locked="0" layoutInCell="1" allowOverlap="1" wp14:anchorId="133C564D" wp14:editId="0CC7898A">
              <wp:simplePos x="0" y="0"/>
              <wp:positionH relativeFrom="page">
                <wp:posOffset>12310745</wp:posOffset>
              </wp:positionH>
              <wp:positionV relativeFrom="page">
                <wp:posOffset>-2334895</wp:posOffset>
              </wp:positionV>
              <wp:extent cx="4608830" cy="335280"/>
              <wp:effectExtent l="0" t="0" r="0" b="0"/>
              <wp:wrapNone/>
              <wp:docPr id="705" name="Shape 705"/>
              <wp:cNvGraphicFramePr/>
              <a:graphic xmlns:a="http://schemas.openxmlformats.org/drawingml/2006/main">
                <a:graphicData uri="http://schemas.microsoft.com/office/word/2010/wordprocessingShape">
                  <wps:wsp>
                    <wps:cNvSpPr txBox="1"/>
                    <wps:spPr>
                      <a:xfrm>
                        <a:off x="0" y="0"/>
                        <a:ext cx="4608830" cy="335280"/>
                      </a:xfrm>
                      <a:prstGeom prst="rect">
                        <a:avLst/>
                      </a:prstGeom>
                      <a:noFill/>
                    </wps:spPr>
                    <wps:txbx>
                      <w:txbxContent>
                        <w:p w14:paraId="4C1DB460"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258"/>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87</w:t>
                          </w:r>
                        </w:p>
                      </w:txbxContent>
                    </wps:txbx>
                    <wps:bodyPr lIns="0" tIns="0" rIns="0" bIns="0">
                      <a:spAutoFit/>
                    </wps:bodyPr>
                  </wps:wsp>
                </a:graphicData>
              </a:graphic>
            </wp:anchor>
          </w:drawing>
        </mc:Choice>
        <mc:Fallback>
          <w:pict>
            <v:shapetype w14:anchorId="133C564D" id="_x0000_t202" coordsize="21600,21600" o:spt="202" path="m,l,21600r21600,l21600,xe">
              <v:stroke joinstyle="miter"/>
              <v:path gradientshapeok="t" o:connecttype="rect"/>
            </v:shapetype>
            <v:shape id="Shape 705" o:spid="_x0000_s1118" type="#_x0000_t202" style="position:absolute;margin-left:969.35pt;margin-top:-183.85pt;width:362.9pt;height:26.4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1CSfwEAAPsCAAAOAAAAZHJzL2Uyb0RvYy54bWysUttOwzAMfUfiH6K8s3YboKlaN4EmEBIC&#13;&#10;JOADsjRZIzVxFIe1+3ucsAuCN8SL49jO8fFx5svBdmyrAhpwNR+PSs6Uk9AYt6n5+9vdxYwzjMI1&#13;&#10;ogOnar5TyJeL87N57ys1gRa6RgVGIA6r3te8jdFXRYGyVVbgCLxylNQQrIh0DZuiCaIndNsVk7K8&#13;&#10;LnoIjQ8gFSJFV19Jvsj4WisZn7VGFVlXc+IWsw3ZrpMtFnNRbYLwrZF7GuIPLKwwjpoeoVYiCvYR&#13;&#10;zC8oa2QABB1HEmwBWhup8gw0zbj8Mc1rK7zKs5A46I8y4f/Byqftq38JLA63MNACkyC9xwopmOYZ&#13;&#10;dLDpJKaM8iTh7iibGiKTFLy8LmezKaUk5abTq8ks61qcXvuA8V6BZcmpeaC1ZLXE9hEjdaTSQ0lq&#13;&#10;5uDOdF2Kn6gkLw7rgZmGOh5orqHZEfvuwZEmab8HJxyc9d5JuOhvPiJh55YJ8Ov5vg8pnJnsf0Na&#13;&#10;4fd7rjr92cUnAAAA//8DAFBLAwQUAAYACAAAACEACbN9m+YAAAAUAQAADwAAAGRycy9kb3ducmV2&#13;&#10;LnhtbExPTU/DMAy9I/EfIiNxQVvabmRr13RCfFy4Mbhwy1rTVjRO1WRt2a/HO8HF8rOfn9/L97Pt&#13;&#10;xIiDbx1piJcRCKTSVS3VGj7eXxZbED4YqkznCDX8oId9cX2Vm6xyE73heAi1YBHymdHQhNBnUvqy&#13;&#10;QWv80vVIvPtygzWB4VDLajATi9tOJlGkpDUt8YfG9PjYYPl9OFkNan7u715TTKZz2Y30eY7jgLHW&#13;&#10;tzfz047Lww5EwDn8XcAlA/uHgo0d3YkqLzrG6Wq7Ya6GxUptuGNOotT6HsTxMovXKcgil//DFL8A&#13;&#10;AAD//wMAUEsBAi0AFAAGAAgAAAAhALaDOJL+AAAA4QEAABMAAAAAAAAAAAAAAAAAAAAAAFtDb250&#13;&#10;ZW50X1R5cGVzXS54bWxQSwECLQAUAAYACAAAACEAOP0h/9YAAACUAQAACwAAAAAAAAAAAAAAAAAv&#13;&#10;AQAAX3JlbHMvLnJlbHNQSwECLQAUAAYACAAAACEACfdQkn8BAAD7AgAADgAAAAAAAAAAAAAAAAAu&#13;&#10;AgAAZHJzL2Uyb0RvYy54bWxQSwECLQAUAAYACAAAACEACbN9m+YAAAAUAQAADwAAAAAAAAAAAAAA&#13;&#10;AADZAwAAZHJzL2Rvd25yZXYueG1sUEsFBgAAAAAEAAQA8wAAAOwEAAAAAA==&#13;&#10;" filled="f" stroked="f">
              <v:textbox style="mso-fit-shape-to-text:t" inset="0,0,0,0">
                <w:txbxContent>
                  <w:p w14:paraId="4C1DB460"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258"/>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87</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4948C" w14:textId="77777777" w:rsidR="00730189" w:rsidRDefault="00D4209A">
    <w:pPr>
      <w:spacing w:line="1" w:lineRule="exact"/>
    </w:pPr>
    <w:r>
      <w:rPr>
        <w:noProof/>
      </w:rPr>
      <mc:AlternateContent>
        <mc:Choice Requires="wps">
          <w:drawing>
            <wp:anchor distT="0" distB="0" distL="0" distR="0" simplePos="0" relativeHeight="251663360" behindDoc="1" locked="0" layoutInCell="1" allowOverlap="1" wp14:anchorId="5DF42422" wp14:editId="7A1B249C">
              <wp:simplePos x="0" y="0"/>
              <wp:positionH relativeFrom="page">
                <wp:posOffset>12310745</wp:posOffset>
              </wp:positionH>
              <wp:positionV relativeFrom="page">
                <wp:posOffset>-2334895</wp:posOffset>
              </wp:positionV>
              <wp:extent cx="4608830" cy="335280"/>
              <wp:effectExtent l="0" t="0" r="0" b="0"/>
              <wp:wrapNone/>
              <wp:docPr id="703" name="Shape 703"/>
              <wp:cNvGraphicFramePr/>
              <a:graphic xmlns:a="http://schemas.openxmlformats.org/drawingml/2006/main">
                <a:graphicData uri="http://schemas.microsoft.com/office/word/2010/wordprocessingShape">
                  <wps:wsp>
                    <wps:cNvSpPr txBox="1"/>
                    <wps:spPr>
                      <a:xfrm>
                        <a:off x="0" y="0"/>
                        <a:ext cx="4608830" cy="335280"/>
                      </a:xfrm>
                      <a:prstGeom prst="rect">
                        <a:avLst/>
                      </a:prstGeom>
                      <a:noFill/>
                    </wps:spPr>
                    <wps:txbx>
                      <w:txbxContent>
                        <w:p w14:paraId="7C5C3BF3"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258"/>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87</w:t>
                          </w:r>
                        </w:p>
                      </w:txbxContent>
                    </wps:txbx>
                    <wps:bodyPr lIns="0" tIns="0" rIns="0" bIns="0">
                      <a:spAutoFit/>
                    </wps:bodyPr>
                  </wps:wsp>
                </a:graphicData>
              </a:graphic>
            </wp:anchor>
          </w:drawing>
        </mc:Choice>
        <mc:Fallback>
          <w:pict>
            <v:shapetype w14:anchorId="5DF42422" id="_x0000_t202" coordsize="21600,21600" o:spt="202" path="m,l,21600r21600,l21600,xe">
              <v:stroke joinstyle="miter"/>
              <v:path gradientshapeok="t" o:connecttype="rect"/>
            </v:shapetype>
            <v:shape id="Shape 703" o:spid="_x0000_s1119" type="#_x0000_t202" style="position:absolute;margin-left:969.35pt;margin-top:-183.85pt;width:362.9pt;height:26.4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TXvfwEAAPsCAAAOAAAAZHJzL2Uyb0RvYy54bWysUttOwzAMfUfiH6K8s3YboKlah0BoCAkB&#13;&#10;EvABWZqskZo4irO1+3ucsAuCN8SL49jO8fFx5jeD7dhWBTTgaj4elZwpJ6Exbl3zj/flxYwzjMI1&#13;&#10;ogOnar5TyG8W52fz3ldqAi10jQqMQBxWva95G6OvigJlq6zAEXjlKKkhWBHpGtZFE0RP6LYrJmV5&#13;&#10;XfQQGh9AKkSK3n8l+SLja61kfNEaVWRdzYlbzDZku0q2WMxFtQ7Ct0buaYg/sLDCOGp6hLoXUbBN&#13;&#10;ML+grJEBEHQcSbAFaG2kyjPQNOPyxzRvrfAqz0LioD/KhP8HK5+3b/41sDjcwUALTIL0HiukYJpn&#13;&#10;0MGmk5gyypOEu6NsaohMUvDyupzNppSSlJtOryazrGtxeu0DxgcFliWn5oHWktUS2yeM1JFKDyWp&#13;&#10;mYOl6boUP1FJXhxWAzNNza8ONFfQ7Ih99+hIk7TfgxMOzmrvJFz0t5tI2LllAvx6vu9DCmcm+9+Q&#13;&#10;Vvj9nqtOf3bxCQAA//8DAFBLAwQUAAYACAAAACEACbN9m+YAAAAUAQAADwAAAGRycy9kb3ducmV2&#13;&#10;LnhtbExPTU/DMAy9I/EfIiNxQVvabmRr13RCfFy4Mbhwy1rTVjRO1WRt2a/HO8HF8rOfn9/L97Pt&#13;&#10;xIiDbx1piJcRCKTSVS3VGj7eXxZbED4YqkznCDX8oId9cX2Vm6xyE73heAi1YBHymdHQhNBnUvqy&#13;&#10;QWv80vVIvPtygzWB4VDLajATi9tOJlGkpDUt8YfG9PjYYPl9OFkNan7u715TTKZz2Y30eY7jgLHW&#13;&#10;tzfz047Lww5EwDn8XcAlA/uHgo0d3YkqLzrG6Wq7Ya6GxUptuGNOotT6HsTxMovXKcgil//DFL8A&#13;&#10;AAD//wMAUEsBAi0AFAAGAAgAAAAhALaDOJL+AAAA4QEAABMAAAAAAAAAAAAAAAAAAAAAAFtDb250&#13;&#10;ZW50X1R5cGVzXS54bWxQSwECLQAUAAYACAAAACEAOP0h/9YAAACUAQAACwAAAAAAAAAAAAAAAAAv&#13;&#10;AQAAX3JlbHMvLnJlbHNQSwECLQAUAAYACAAAACEAGY01738BAAD7AgAADgAAAAAAAAAAAAAAAAAu&#13;&#10;AgAAZHJzL2Uyb0RvYy54bWxQSwECLQAUAAYACAAAACEACbN9m+YAAAAUAQAADwAAAAAAAAAAAAAA&#13;&#10;AADZAwAAZHJzL2Rvd25yZXYueG1sUEsFBgAAAAAEAAQA8wAAAOwEAAAAAA==&#13;&#10;" filled="f" stroked="f">
              <v:textbox style="mso-fit-shape-to-text:t" inset="0,0,0,0">
                <w:txbxContent>
                  <w:p w14:paraId="7C5C3BF3" w14:textId="77777777" w:rsidR="00730189" w:rsidRDefault="00D4209A">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258"/>
                      </w:tabs>
                      <w:rPr>
                        <w:sz w:val="56"/>
                        <w:szCs w:val="56"/>
                      </w:rPr>
                    </w:pPr>
                    <w:r>
                      <w:rPr>
                        <w:color w:val="000000"/>
                      </w:rPr>
                      <w:t>第</w:t>
                    </w:r>
                    <w:r>
                      <w:rPr>
                        <w:rFonts w:ascii="Arial" w:eastAsia="Arial" w:hAnsi="Arial" w:cs="Arial"/>
                        <w:b/>
                        <w:bCs/>
                        <w:color w:val="000000"/>
                        <w:sz w:val="52"/>
                        <w:szCs w:val="52"/>
                      </w:rPr>
                      <w:t>3</w:t>
                    </w:r>
                    <w:r>
                      <w:rPr>
                        <w:color w:val="000000"/>
                      </w:rPr>
                      <w:t>章财务管理</w:t>
                    </w:r>
                    <w:r>
                      <w:rPr>
                        <w:color w:val="000000"/>
                      </w:rPr>
                      <w:tab/>
                    </w:r>
                    <w:r>
                      <w:rPr>
                        <w:rFonts w:ascii="Times New Roman" w:eastAsia="Times New Roman" w:hAnsi="Times New Roman" w:cs="Times New Roman"/>
                        <w:color w:val="FFFFFF"/>
                        <w:sz w:val="56"/>
                        <w:szCs w:val="56"/>
                      </w:rPr>
                      <w:t>87</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73A6" w14:textId="77777777" w:rsidR="00730189" w:rsidRDefault="00D4209A">
    <w:pPr>
      <w:spacing w:line="1" w:lineRule="exact"/>
    </w:pPr>
    <w:r>
      <w:rPr>
        <w:noProof/>
      </w:rPr>
      <mc:AlternateContent>
        <mc:Choice Requires="wps">
          <w:drawing>
            <wp:anchor distT="0" distB="0" distL="0" distR="0" simplePos="0" relativeHeight="251665408" behindDoc="1" locked="0" layoutInCell="1" allowOverlap="1" wp14:anchorId="7E5862F6" wp14:editId="1FD985F5">
              <wp:simplePos x="0" y="0"/>
              <wp:positionH relativeFrom="page">
                <wp:posOffset>2128520</wp:posOffset>
              </wp:positionH>
              <wp:positionV relativeFrom="page">
                <wp:posOffset>-1918335</wp:posOffset>
              </wp:positionV>
              <wp:extent cx="3803650" cy="316865"/>
              <wp:effectExtent l="0" t="0" r="0" b="0"/>
              <wp:wrapNone/>
              <wp:docPr id="707" name="Shape 707"/>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13B6AAC6" w14:textId="77777777" w:rsidR="00730189" w:rsidRDefault="00D4209A">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7E5862F6" id="_x0000_t202" coordsize="21600,21600" o:spt="202" path="m,l,21600r21600,l21600,xe">
              <v:stroke joinstyle="miter"/>
              <v:path gradientshapeok="t" o:connecttype="rect"/>
            </v:shapetype>
            <v:shape id="Shape 707" o:spid="_x0000_s1120" type="#_x0000_t202" style="position:absolute;margin-left:167.6pt;margin-top:-151.05pt;width:299.5pt;height:24.9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9XbfgEAAPsCAAAOAAAAZHJzL2Uyb0RvYy54bWysUttOwzAMfUfiH6K8s3ZMVFO1DoEQCAkB&#13;&#10;EvABWZqskZo4isPa/T1OdkPwhnhxHNs5Pj7O4nq0PduogAZcw6eTkjPlJLTGrRv+8X5/MecMo3Ct&#13;&#10;6MGphm8V8uvl+dli8LW6hA76VgVGIA7rwTe8i9HXRYGyU1bgBLxylNQQrIh0DeuiDWIgdNsXl2VZ&#13;&#10;FQOE1geQCpGid7skX2Z8rZWML1qjiqxvOHGL2YZsV8kWy4Wo10H4zsg9DfEHFlYYR02PUHciCvYZ&#13;&#10;zC8oa2QABB0nEmwBWhup8gw0zbT8Mc1bJ7zKs5A46I8y4f/ByufNm38NLI63MNICkyCDxxopmOYZ&#13;&#10;dbDpJKaM8iTh9iibGiOTFJzNy1l1RSlJudm0mldXCaY4vfYB44MCy5LT8EBryWqJzRPGXemhJDVz&#13;&#10;cG/6PsVPVJIXx9XITNvw6kBzBe2W2PePjjRJ+z044eCs9k7CRX/zGQk7t0yAu+f7PqRwJr3/DWmF&#13;&#10;3++56vRnl18AAAD//wMAUEsDBBQABgAIAAAAIQCOxH1B5AAAABIBAAAPAAAAZHJzL2Rvd25yZXYu&#13;&#10;eG1sTE89T8MwEN2R+A/WIbGg1olDqzaNUyE+FjYKSzc3PpKI+BzFbhL66zkmWE66d+/eR7GfXSdG&#13;&#10;HELrSUO6TEAgVd62VGv4eH9ZbECEaMiazhNq+MYA+/L6qjC59RO94XiItWARCrnR0MTY51KGqkFn&#13;&#10;wtL3SHz79IMzkdehlnYwE4u7TqokWUtnWmKHxvT42GD1dTg7Dev5ub973aKaLlU30vGSphFTrW9v&#13;&#10;5qcdj4cdiIhz/PuA3w6cH0oOdvJnskF0GrJspZiqYZElKgXBlG12z9CJIbVSCmRZyP9Vyh8AAAD/&#13;&#10;/wMAUEsBAi0AFAAGAAgAAAAhALaDOJL+AAAA4QEAABMAAAAAAAAAAAAAAAAAAAAAAFtDb250ZW50&#13;&#10;X1R5cGVzXS54bWxQSwECLQAUAAYACAAAACEAOP0h/9YAAACUAQAACwAAAAAAAAAAAAAAAAAvAQAA&#13;&#10;X3JlbHMvLnJlbHNQSwECLQAUAAYACAAAACEAjwvV234BAAD7AgAADgAAAAAAAAAAAAAAAAAuAgAA&#13;&#10;ZHJzL2Uyb0RvYy54bWxQSwECLQAUAAYACAAAACEAjsR9QeQAAAASAQAADwAAAAAAAAAAAAAAAADY&#13;&#10;AwAAZHJzL2Rvd25yZXYueG1sUEsFBgAAAAAEAAQA8wAAAOkEAAAAAA==&#13;&#10;" filled="f" stroked="f">
              <v:textbox style="mso-fit-shape-to-text:t" inset="0,0,0,0">
                <w:txbxContent>
                  <w:p w14:paraId="13B6AAC6" w14:textId="77777777" w:rsidR="00730189" w:rsidRDefault="00D4209A">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729"/>
    <w:multiLevelType w:val="multilevel"/>
    <w:tmpl w:val="73201218"/>
    <w:lvl w:ilvl="0">
      <w:start w:val="3"/>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363548"/>
    <w:multiLevelType w:val="multilevel"/>
    <w:tmpl w:val="8F1E1476"/>
    <w:lvl w:ilvl="0">
      <w:start w:val="5"/>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473548"/>
    <w:multiLevelType w:val="multilevel"/>
    <w:tmpl w:val="82CC4186"/>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24B774E"/>
    <w:multiLevelType w:val="multilevel"/>
    <w:tmpl w:val="69A67E34"/>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B61EA7"/>
    <w:multiLevelType w:val="multilevel"/>
    <w:tmpl w:val="69520EFC"/>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650D25"/>
    <w:multiLevelType w:val="multilevel"/>
    <w:tmpl w:val="049E8FC4"/>
    <w:lvl w:ilvl="0">
      <w:start w:val="9"/>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996A3F"/>
    <w:multiLevelType w:val="multilevel"/>
    <w:tmpl w:val="7E4CA538"/>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A62BEF"/>
    <w:multiLevelType w:val="multilevel"/>
    <w:tmpl w:val="6812E85E"/>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F7556F"/>
    <w:multiLevelType w:val="multilevel"/>
    <w:tmpl w:val="AA004D20"/>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3FA6098"/>
    <w:multiLevelType w:val="multilevel"/>
    <w:tmpl w:val="F44A6DFA"/>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5155EA"/>
    <w:multiLevelType w:val="multilevel"/>
    <w:tmpl w:val="6A10629C"/>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72D2A80"/>
    <w:multiLevelType w:val="multilevel"/>
    <w:tmpl w:val="61A69C7A"/>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7A9367C"/>
    <w:multiLevelType w:val="multilevel"/>
    <w:tmpl w:val="EA765E1A"/>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ADC63D8"/>
    <w:multiLevelType w:val="multilevel"/>
    <w:tmpl w:val="46687A94"/>
    <w:lvl w:ilvl="0">
      <w:start w:val="3"/>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AF7128A"/>
    <w:multiLevelType w:val="multilevel"/>
    <w:tmpl w:val="B6A695B2"/>
    <w:lvl w:ilvl="0">
      <w:start w:val="10"/>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DCE6113"/>
    <w:multiLevelType w:val="multilevel"/>
    <w:tmpl w:val="ABB8359C"/>
    <w:lvl w:ilvl="0">
      <w:start w:val="3"/>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F24460C"/>
    <w:multiLevelType w:val="multilevel"/>
    <w:tmpl w:val="0EDEA4F2"/>
    <w:lvl w:ilvl="0">
      <w:start w:val="7"/>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0D91FD4"/>
    <w:multiLevelType w:val="multilevel"/>
    <w:tmpl w:val="5C14E7D8"/>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13F6F9C"/>
    <w:multiLevelType w:val="multilevel"/>
    <w:tmpl w:val="ED406438"/>
    <w:lvl w:ilvl="0">
      <w:start w:val="5"/>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30F7D29"/>
    <w:multiLevelType w:val="multilevel"/>
    <w:tmpl w:val="B31CDAE6"/>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84B56F6"/>
    <w:multiLevelType w:val="multilevel"/>
    <w:tmpl w:val="D3482658"/>
    <w:lvl w:ilvl="0">
      <w:start w:val="1"/>
      <w:numFmt w:val="decimal"/>
      <w:lvlText w:val="(%1)"/>
      <w:lvlJc w:val="left"/>
      <w:rPr>
        <w:rFonts w:ascii="Arial Unicode MS" w:eastAsia="Arial Unicode MS" w:hAnsi="Arial Unicode MS" w:cs="Arial Unicode MS"/>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BB84BF5"/>
    <w:multiLevelType w:val="multilevel"/>
    <w:tmpl w:val="9A88D53E"/>
    <w:lvl w:ilvl="0">
      <w:start w:val="6"/>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C6772DD"/>
    <w:multiLevelType w:val="multilevel"/>
    <w:tmpl w:val="C71C19F6"/>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D1C1915"/>
    <w:multiLevelType w:val="multilevel"/>
    <w:tmpl w:val="E2043470"/>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F106172"/>
    <w:multiLevelType w:val="multilevel"/>
    <w:tmpl w:val="4D1A3D38"/>
    <w:lvl w:ilvl="0">
      <w:start w:val="9"/>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22104AF"/>
    <w:multiLevelType w:val="multilevel"/>
    <w:tmpl w:val="BFEC3E62"/>
    <w:lvl w:ilvl="0">
      <w:start w:val="1"/>
      <w:numFmt w:val="decimal"/>
      <w:lvlText w:val="(%1)"/>
      <w:lvlJc w:val="left"/>
      <w:rPr>
        <w:rFonts w:ascii="Arial Unicode MS" w:eastAsia="Arial Unicode MS" w:hAnsi="Arial Unicode MS" w:cs="Arial Unicode MS"/>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3A92FF7"/>
    <w:multiLevelType w:val="multilevel"/>
    <w:tmpl w:val="9FD4FF50"/>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46745B0"/>
    <w:multiLevelType w:val="multilevel"/>
    <w:tmpl w:val="614C0A02"/>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2DE32C3"/>
    <w:multiLevelType w:val="multilevel"/>
    <w:tmpl w:val="2C701BAE"/>
    <w:lvl w:ilvl="0">
      <w:start w:val="3"/>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302008F"/>
    <w:multiLevelType w:val="multilevel"/>
    <w:tmpl w:val="258249F2"/>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3C3711B"/>
    <w:multiLevelType w:val="multilevel"/>
    <w:tmpl w:val="EADEE642"/>
    <w:lvl w:ilvl="0">
      <w:start w:val="1"/>
      <w:numFmt w:val="bullet"/>
      <w:lvlText w:val="•"/>
      <w:lvlJc w:val="left"/>
      <w:rPr>
        <w:rFonts w:ascii="Arial Unicode MS" w:eastAsia="Arial Unicode MS" w:hAnsi="Arial Unicode MS" w:cs="Arial Unicode MS"/>
        <w:b w:val="0"/>
        <w:bCs w:val="0"/>
        <w:i w:val="0"/>
        <w:iCs w:val="0"/>
        <w:smallCaps w:val="0"/>
        <w:strike w:val="0"/>
        <w:color w:val="000000"/>
        <w:spacing w:val="0"/>
        <w:w w:val="100"/>
        <w:position w:val="0"/>
        <w:sz w:val="62"/>
        <w:szCs w:val="6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A8D73FE"/>
    <w:multiLevelType w:val="multilevel"/>
    <w:tmpl w:val="45788970"/>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B667D70"/>
    <w:multiLevelType w:val="multilevel"/>
    <w:tmpl w:val="1BBC7FA8"/>
    <w:lvl w:ilvl="0">
      <w:start w:val="1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D797C48"/>
    <w:multiLevelType w:val="multilevel"/>
    <w:tmpl w:val="54523D52"/>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37E7A75"/>
    <w:multiLevelType w:val="multilevel"/>
    <w:tmpl w:val="637AB94E"/>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54115BB"/>
    <w:multiLevelType w:val="multilevel"/>
    <w:tmpl w:val="A4806BC6"/>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C3C55A6"/>
    <w:multiLevelType w:val="multilevel"/>
    <w:tmpl w:val="302A3990"/>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C6B5A7A"/>
    <w:multiLevelType w:val="multilevel"/>
    <w:tmpl w:val="9730A6B8"/>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F65181B"/>
    <w:multiLevelType w:val="multilevel"/>
    <w:tmpl w:val="164E1B36"/>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0"/>
  </w:num>
  <w:num w:numId="2">
    <w:abstractNumId w:val="0"/>
  </w:num>
  <w:num w:numId="3">
    <w:abstractNumId w:val="21"/>
  </w:num>
  <w:num w:numId="4">
    <w:abstractNumId w:val="11"/>
  </w:num>
  <w:num w:numId="5">
    <w:abstractNumId w:val="22"/>
  </w:num>
  <w:num w:numId="6">
    <w:abstractNumId w:val="20"/>
  </w:num>
  <w:num w:numId="7">
    <w:abstractNumId w:val="19"/>
  </w:num>
  <w:num w:numId="8">
    <w:abstractNumId w:val="8"/>
  </w:num>
  <w:num w:numId="9">
    <w:abstractNumId w:val="9"/>
  </w:num>
  <w:num w:numId="10">
    <w:abstractNumId w:val="27"/>
  </w:num>
  <w:num w:numId="11">
    <w:abstractNumId w:val="10"/>
  </w:num>
  <w:num w:numId="12">
    <w:abstractNumId w:val="23"/>
  </w:num>
  <w:num w:numId="13">
    <w:abstractNumId w:val="38"/>
  </w:num>
  <w:num w:numId="14">
    <w:abstractNumId w:val="15"/>
  </w:num>
  <w:num w:numId="15">
    <w:abstractNumId w:val="2"/>
  </w:num>
  <w:num w:numId="16">
    <w:abstractNumId w:val="6"/>
  </w:num>
  <w:num w:numId="17">
    <w:abstractNumId w:val="31"/>
  </w:num>
  <w:num w:numId="18">
    <w:abstractNumId w:val="3"/>
  </w:num>
  <w:num w:numId="19">
    <w:abstractNumId w:val="1"/>
  </w:num>
  <w:num w:numId="20">
    <w:abstractNumId w:val="12"/>
  </w:num>
  <w:num w:numId="21">
    <w:abstractNumId w:val="25"/>
  </w:num>
  <w:num w:numId="22">
    <w:abstractNumId w:val="24"/>
  </w:num>
  <w:num w:numId="23">
    <w:abstractNumId w:val="32"/>
  </w:num>
  <w:num w:numId="24">
    <w:abstractNumId w:val="29"/>
  </w:num>
  <w:num w:numId="25">
    <w:abstractNumId w:val="17"/>
  </w:num>
  <w:num w:numId="26">
    <w:abstractNumId w:val="35"/>
  </w:num>
  <w:num w:numId="27">
    <w:abstractNumId w:val="37"/>
  </w:num>
  <w:num w:numId="28">
    <w:abstractNumId w:val="13"/>
  </w:num>
  <w:num w:numId="29">
    <w:abstractNumId w:val="36"/>
  </w:num>
  <w:num w:numId="30">
    <w:abstractNumId w:val="26"/>
  </w:num>
  <w:num w:numId="31">
    <w:abstractNumId w:val="7"/>
  </w:num>
  <w:num w:numId="32">
    <w:abstractNumId w:val="33"/>
  </w:num>
  <w:num w:numId="33">
    <w:abstractNumId w:val="34"/>
  </w:num>
  <w:num w:numId="34">
    <w:abstractNumId w:val="18"/>
  </w:num>
  <w:num w:numId="35">
    <w:abstractNumId w:val="5"/>
  </w:num>
  <w:num w:numId="36">
    <w:abstractNumId w:val="28"/>
  </w:num>
  <w:num w:numId="37">
    <w:abstractNumId w:val="4"/>
  </w:num>
  <w:num w:numId="38">
    <w:abstractNumId w:val="16"/>
  </w:num>
  <w:num w:numId="39">
    <w:abstractNumId w:val="1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09A"/>
    <w:rsid w:val="009F38C3"/>
    <w:rsid w:val="00D4209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61EF28"/>
  <w15:chartTrackingRefBased/>
  <w15:docId w15:val="{7173EC09-A26C-C943-9552-43795AF5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09A"/>
    <w:pPr>
      <w:widowControl w:val="0"/>
    </w:pPr>
    <w:rPr>
      <w:rFonts w:ascii="Times New Roman" w:eastAsia="Times New Roman" w:hAnsi="Times New Roman" w:cs="Times New Roman"/>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ther1">
    <w:name w:val="Other|1_"/>
    <w:basedOn w:val="DefaultParagraphFont"/>
    <w:link w:val="Other10"/>
    <w:rsid w:val="00D4209A"/>
    <w:rPr>
      <w:rFonts w:ascii="Arial" w:eastAsia="Arial" w:hAnsi="Arial" w:cs="Arial"/>
      <w:color w:val="3E7EB0"/>
      <w:sz w:val="66"/>
      <w:szCs w:val="66"/>
    </w:rPr>
  </w:style>
  <w:style w:type="character" w:customStyle="1" w:styleId="Picturecaption1">
    <w:name w:val="Picture caption|1_"/>
    <w:basedOn w:val="DefaultParagraphFont"/>
    <w:link w:val="Picturecaption10"/>
    <w:rsid w:val="00D4209A"/>
    <w:rPr>
      <w:rFonts w:ascii="Arial" w:eastAsia="Arial" w:hAnsi="Arial" w:cs="Arial"/>
      <w:color w:val="3E7EB0"/>
      <w:sz w:val="42"/>
      <w:szCs w:val="42"/>
    </w:rPr>
  </w:style>
  <w:style w:type="character" w:customStyle="1" w:styleId="Bodytext5">
    <w:name w:val="Body text|5_"/>
    <w:basedOn w:val="DefaultParagraphFont"/>
    <w:link w:val="Bodytext50"/>
    <w:rsid w:val="00D4209A"/>
    <w:rPr>
      <w:rFonts w:ascii="Arial" w:eastAsia="Arial" w:hAnsi="Arial" w:cs="Arial"/>
      <w:color w:val="3E7EB0"/>
      <w:sz w:val="42"/>
      <w:szCs w:val="42"/>
    </w:rPr>
  </w:style>
  <w:style w:type="character" w:customStyle="1" w:styleId="Bodytext1">
    <w:name w:val="Body text|1_"/>
    <w:basedOn w:val="DefaultParagraphFont"/>
    <w:link w:val="Bodytext10"/>
    <w:rsid w:val="00D4209A"/>
    <w:rPr>
      <w:rFonts w:ascii="Arial Unicode MS" w:eastAsia="Arial Unicode MS" w:hAnsi="Arial Unicode MS" w:cs="Arial Unicode MS"/>
      <w:color w:val="32290D"/>
      <w:sz w:val="68"/>
      <w:szCs w:val="68"/>
    </w:rPr>
  </w:style>
  <w:style w:type="character" w:customStyle="1" w:styleId="Bodytext6">
    <w:name w:val="Body text|6_"/>
    <w:basedOn w:val="DefaultParagraphFont"/>
    <w:link w:val="Bodytext60"/>
    <w:rsid w:val="00D4209A"/>
    <w:rPr>
      <w:rFonts w:ascii="Arial" w:eastAsia="Arial" w:hAnsi="Arial" w:cs="Arial"/>
      <w:color w:val="32290D"/>
      <w:sz w:val="56"/>
      <w:szCs w:val="56"/>
    </w:rPr>
  </w:style>
  <w:style w:type="character" w:customStyle="1" w:styleId="Heading11">
    <w:name w:val="Heading #1|1_"/>
    <w:basedOn w:val="DefaultParagraphFont"/>
    <w:link w:val="Heading110"/>
    <w:rsid w:val="00D4209A"/>
    <w:rPr>
      <w:rFonts w:ascii="Arial Unicode MS" w:eastAsia="Arial Unicode MS" w:hAnsi="Arial Unicode MS" w:cs="Arial Unicode MS"/>
      <w:sz w:val="102"/>
      <w:szCs w:val="102"/>
    </w:rPr>
  </w:style>
  <w:style w:type="character" w:customStyle="1" w:styleId="Bodytext2">
    <w:name w:val="Body text|2_"/>
    <w:basedOn w:val="DefaultParagraphFont"/>
    <w:link w:val="Bodytext20"/>
    <w:rsid w:val="00D4209A"/>
    <w:rPr>
      <w:rFonts w:ascii="Arial" w:eastAsia="Arial" w:hAnsi="Arial" w:cs="Arial"/>
      <w:color w:val="32290D"/>
      <w:sz w:val="66"/>
      <w:szCs w:val="66"/>
    </w:rPr>
  </w:style>
  <w:style w:type="character" w:customStyle="1" w:styleId="Bodytext8">
    <w:name w:val="Body text|8_"/>
    <w:basedOn w:val="DefaultParagraphFont"/>
    <w:link w:val="Bodytext80"/>
    <w:rsid w:val="00D4209A"/>
    <w:rPr>
      <w:rFonts w:ascii="Courier New" w:eastAsia="Courier New" w:hAnsi="Courier New" w:cs="Courier New"/>
      <w:b/>
      <w:bCs/>
      <w:sz w:val="38"/>
      <w:szCs w:val="38"/>
    </w:rPr>
  </w:style>
  <w:style w:type="character" w:customStyle="1" w:styleId="Bodytext4">
    <w:name w:val="Body text|4_"/>
    <w:basedOn w:val="DefaultParagraphFont"/>
    <w:link w:val="Bodytext40"/>
    <w:rsid w:val="00D4209A"/>
    <w:rPr>
      <w:rFonts w:ascii="Arial Unicode MS" w:eastAsia="Arial Unicode MS" w:hAnsi="Arial Unicode MS" w:cs="Arial Unicode MS"/>
      <w:color w:val="32290D"/>
      <w:sz w:val="50"/>
      <w:szCs w:val="50"/>
    </w:rPr>
  </w:style>
  <w:style w:type="character" w:customStyle="1" w:styleId="Heading41">
    <w:name w:val="Heading #4|1_"/>
    <w:basedOn w:val="DefaultParagraphFont"/>
    <w:link w:val="Heading410"/>
    <w:rsid w:val="00D4209A"/>
    <w:rPr>
      <w:rFonts w:ascii="Arial Unicode MS" w:eastAsia="Arial Unicode MS" w:hAnsi="Arial Unicode MS" w:cs="Arial Unicode MS"/>
      <w:sz w:val="88"/>
      <w:szCs w:val="88"/>
    </w:rPr>
  </w:style>
  <w:style w:type="character" w:customStyle="1" w:styleId="Bodytext3">
    <w:name w:val="Body text|3_"/>
    <w:basedOn w:val="DefaultParagraphFont"/>
    <w:link w:val="Bodytext30"/>
    <w:rsid w:val="00D4209A"/>
    <w:rPr>
      <w:rFonts w:ascii="Arial Unicode MS" w:eastAsia="Arial Unicode MS" w:hAnsi="Arial Unicode MS" w:cs="Arial Unicode MS"/>
      <w:sz w:val="56"/>
      <w:szCs w:val="56"/>
    </w:rPr>
  </w:style>
  <w:style w:type="character" w:customStyle="1" w:styleId="Heading21">
    <w:name w:val="Heading #2|1_"/>
    <w:basedOn w:val="DefaultParagraphFont"/>
    <w:link w:val="Heading210"/>
    <w:rsid w:val="00D4209A"/>
    <w:rPr>
      <w:rFonts w:ascii="Arial Unicode MS" w:eastAsia="Arial Unicode MS" w:hAnsi="Arial Unicode MS" w:cs="Arial Unicode MS"/>
      <w:sz w:val="122"/>
      <w:szCs w:val="122"/>
    </w:rPr>
  </w:style>
  <w:style w:type="character" w:customStyle="1" w:styleId="Bodytext7">
    <w:name w:val="Body text|7_"/>
    <w:basedOn w:val="DefaultParagraphFont"/>
    <w:link w:val="Bodytext70"/>
    <w:rsid w:val="00D4209A"/>
    <w:rPr>
      <w:color w:val="EBEBEB"/>
      <w:sz w:val="18"/>
      <w:szCs w:val="18"/>
    </w:rPr>
  </w:style>
  <w:style w:type="character" w:customStyle="1" w:styleId="Tableofcontents1">
    <w:name w:val="Table of contents|1_"/>
    <w:basedOn w:val="DefaultParagraphFont"/>
    <w:link w:val="Tableofcontents10"/>
    <w:rsid w:val="00D4209A"/>
    <w:rPr>
      <w:rFonts w:ascii="Arial" w:eastAsia="Arial" w:hAnsi="Arial" w:cs="Arial"/>
      <w:sz w:val="66"/>
      <w:szCs w:val="66"/>
    </w:rPr>
  </w:style>
  <w:style w:type="character" w:customStyle="1" w:styleId="Headerorfooter2">
    <w:name w:val="Header or footer|2_"/>
    <w:basedOn w:val="DefaultParagraphFont"/>
    <w:link w:val="Headerorfooter20"/>
    <w:rsid w:val="00D4209A"/>
    <w:rPr>
      <w:sz w:val="20"/>
      <w:szCs w:val="20"/>
    </w:rPr>
  </w:style>
  <w:style w:type="character" w:customStyle="1" w:styleId="Headerorfooter1">
    <w:name w:val="Header or footer|1_"/>
    <w:basedOn w:val="DefaultParagraphFont"/>
    <w:link w:val="Headerorfooter10"/>
    <w:rsid w:val="00D4209A"/>
    <w:rPr>
      <w:rFonts w:ascii="Arial Unicode MS" w:eastAsia="Arial Unicode MS" w:hAnsi="Arial Unicode MS" w:cs="Arial Unicode MS"/>
      <w:sz w:val="48"/>
      <w:szCs w:val="48"/>
    </w:rPr>
  </w:style>
  <w:style w:type="character" w:customStyle="1" w:styleId="Heading31">
    <w:name w:val="Heading #3|1_"/>
    <w:basedOn w:val="DefaultParagraphFont"/>
    <w:link w:val="Heading310"/>
    <w:rsid w:val="00D4209A"/>
    <w:rPr>
      <w:b/>
      <w:bCs/>
      <w:sz w:val="86"/>
      <w:szCs w:val="86"/>
    </w:rPr>
  </w:style>
  <w:style w:type="character" w:customStyle="1" w:styleId="Heading51">
    <w:name w:val="Heading #5|1_"/>
    <w:basedOn w:val="DefaultParagraphFont"/>
    <w:link w:val="Heading510"/>
    <w:rsid w:val="00D4209A"/>
    <w:rPr>
      <w:rFonts w:ascii="Arial Unicode MS" w:eastAsia="Arial Unicode MS" w:hAnsi="Arial Unicode MS" w:cs="Arial Unicode MS"/>
      <w:sz w:val="86"/>
      <w:szCs w:val="86"/>
    </w:rPr>
  </w:style>
  <w:style w:type="character" w:customStyle="1" w:styleId="Tablecaption1">
    <w:name w:val="Table caption|1_"/>
    <w:basedOn w:val="DefaultParagraphFont"/>
    <w:link w:val="Tablecaption10"/>
    <w:rsid w:val="00D4209A"/>
    <w:rPr>
      <w:rFonts w:ascii="Arial" w:eastAsia="Arial" w:hAnsi="Arial" w:cs="Arial"/>
      <w:sz w:val="40"/>
      <w:szCs w:val="40"/>
    </w:rPr>
  </w:style>
  <w:style w:type="paragraph" w:customStyle="1" w:styleId="Other10">
    <w:name w:val="Other|1"/>
    <w:basedOn w:val="Normal"/>
    <w:link w:val="Other1"/>
    <w:rsid w:val="00D4209A"/>
    <w:pPr>
      <w:spacing w:after="60"/>
    </w:pPr>
    <w:rPr>
      <w:rFonts w:ascii="Arial" w:eastAsia="Arial" w:hAnsi="Arial" w:cs="Arial"/>
      <w:color w:val="3E7EB0"/>
      <w:sz w:val="66"/>
      <w:szCs w:val="66"/>
      <w:lang w:val="en-CN" w:eastAsia="zh-CN" w:bidi="ar-SA"/>
    </w:rPr>
  </w:style>
  <w:style w:type="paragraph" w:customStyle="1" w:styleId="Picturecaption10">
    <w:name w:val="Picture caption|1"/>
    <w:basedOn w:val="Normal"/>
    <w:link w:val="Picturecaption1"/>
    <w:rsid w:val="00D4209A"/>
    <w:rPr>
      <w:rFonts w:ascii="Arial" w:eastAsia="Arial" w:hAnsi="Arial" w:cs="Arial"/>
      <w:color w:val="3E7EB0"/>
      <w:sz w:val="42"/>
      <w:szCs w:val="42"/>
      <w:lang w:val="en-CN" w:eastAsia="zh-CN" w:bidi="ar-SA"/>
    </w:rPr>
  </w:style>
  <w:style w:type="paragraph" w:customStyle="1" w:styleId="Bodytext50">
    <w:name w:val="Body text|5"/>
    <w:basedOn w:val="Normal"/>
    <w:link w:val="Bodytext5"/>
    <w:rsid w:val="00D4209A"/>
    <w:pPr>
      <w:spacing w:after="560"/>
    </w:pPr>
    <w:rPr>
      <w:rFonts w:ascii="Arial" w:eastAsia="Arial" w:hAnsi="Arial" w:cs="Arial"/>
      <w:color w:val="3E7EB0"/>
      <w:sz w:val="42"/>
      <w:szCs w:val="42"/>
      <w:lang w:val="en-CN" w:eastAsia="zh-CN" w:bidi="ar-SA"/>
    </w:rPr>
  </w:style>
  <w:style w:type="paragraph" w:customStyle="1" w:styleId="Bodytext10">
    <w:name w:val="Body text|1"/>
    <w:basedOn w:val="Normal"/>
    <w:link w:val="Bodytext1"/>
    <w:rsid w:val="00D4209A"/>
    <w:pPr>
      <w:spacing w:after="260" w:line="302" w:lineRule="auto"/>
    </w:pPr>
    <w:rPr>
      <w:rFonts w:ascii="Arial Unicode MS" w:eastAsia="Arial Unicode MS" w:hAnsi="Arial Unicode MS" w:cs="Arial Unicode MS"/>
      <w:color w:val="32290D"/>
      <w:sz w:val="68"/>
      <w:szCs w:val="68"/>
      <w:lang w:val="en-CN" w:eastAsia="zh-CN" w:bidi="ar-SA"/>
    </w:rPr>
  </w:style>
  <w:style w:type="paragraph" w:customStyle="1" w:styleId="Bodytext60">
    <w:name w:val="Body text|6"/>
    <w:basedOn w:val="Normal"/>
    <w:link w:val="Bodytext6"/>
    <w:rsid w:val="00D4209A"/>
    <w:pPr>
      <w:spacing w:after="5100"/>
      <w:ind w:firstLine="660"/>
    </w:pPr>
    <w:rPr>
      <w:rFonts w:ascii="Arial" w:eastAsia="Arial" w:hAnsi="Arial" w:cs="Arial"/>
      <w:color w:val="32290D"/>
      <w:sz w:val="56"/>
      <w:szCs w:val="56"/>
      <w:lang w:val="en-CN" w:eastAsia="zh-CN" w:bidi="ar-SA"/>
    </w:rPr>
  </w:style>
  <w:style w:type="paragraph" w:customStyle="1" w:styleId="Heading110">
    <w:name w:val="Heading #1|1"/>
    <w:basedOn w:val="Normal"/>
    <w:link w:val="Heading11"/>
    <w:rsid w:val="00D4209A"/>
    <w:pPr>
      <w:spacing w:after="660"/>
      <w:jc w:val="center"/>
      <w:outlineLvl w:val="0"/>
    </w:pPr>
    <w:rPr>
      <w:rFonts w:ascii="Arial Unicode MS" w:eastAsia="Arial Unicode MS" w:hAnsi="Arial Unicode MS" w:cs="Arial Unicode MS"/>
      <w:color w:val="auto"/>
      <w:sz w:val="102"/>
      <w:szCs w:val="102"/>
      <w:lang w:val="en-CN" w:eastAsia="zh-CN" w:bidi="ar-SA"/>
    </w:rPr>
  </w:style>
  <w:style w:type="paragraph" w:customStyle="1" w:styleId="Bodytext20">
    <w:name w:val="Body text|2"/>
    <w:basedOn w:val="Normal"/>
    <w:link w:val="Bodytext2"/>
    <w:rsid w:val="00D4209A"/>
    <w:pPr>
      <w:spacing w:after="310"/>
      <w:ind w:left="-10"/>
      <w:jc w:val="center"/>
    </w:pPr>
    <w:rPr>
      <w:rFonts w:ascii="Arial" w:eastAsia="Arial" w:hAnsi="Arial" w:cs="Arial"/>
      <w:color w:val="32290D"/>
      <w:sz w:val="66"/>
      <w:szCs w:val="66"/>
      <w:lang w:val="en-CN" w:eastAsia="zh-CN" w:bidi="ar-SA"/>
    </w:rPr>
  </w:style>
  <w:style w:type="paragraph" w:customStyle="1" w:styleId="Bodytext80">
    <w:name w:val="Body text|8"/>
    <w:basedOn w:val="Normal"/>
    <w:link w:val="Bodytext8"/>
    <w:rsid w:val="00D4209A"/>
    <w:pPr>
      <w:ind w:right="570"/>
    </w:pPr>
    <w:rPr>
      <w:rFonts w:ascii="Courier New" w:eastAsia="Courier New" w:hAnsi="Courier New" w:cs="Courier New"/>
      <w:b/>
      <w:bCs/>
      <w:color w:val="auto"/>
      <w:sz w:val="38"/>
      <w:szCs w:val="38"/>
      <w:lang w:val="en-CN" w:eastAsia="zh-CN" w:bidi="ar-SA"/>
    </w:rPr>
  </w:style>
  <w:style w:type="paragraph" w:customStyle="1" w:styleId="Bodytext40">
    <w:name w:val="Body text|4"/>
    <w:basedOn w:val="Normal"/>
    <w:link w:val="Bodytext4"/>
    <w:rsid w:val="00D4209A"/>
    <w:pPr>
      <w:spacing w:after="110"/>
    </w:pPr>
    <w:rPr>
      <w:rFonts w:ascii="Arial Unicode MS" w:eastAsia="Arial Unicode MS" w:hAnsi="Arial Unicode MS" w:cs="Arial Unicode MS"/>
      <w:color w:val="32290D"/>
      <w:sz w:val="50"/>
      <w:szCs w:val="50"/>
      <w:lang w:val="en-CN" w:eastAsia="zh-CN" w:bidi="ar-SA"/>
    </w:rPr>
  </w:style>
  <w:style w:type="paragraph" w:customStyle="1" w:styleId="Heading410">
    <w:name w:val="Heading #4|1"/>
    <w:basedOn w:val="Normal"/>
    <w:link w:val="Heading41"/>
    <w:rsid w:val="00D4209A"/>
    <w:pPr>
      <w:outlineLvl w:val="3"/>
    </w:pPr>
    <w:rPr>
      <w:rFonts w:ascii="Arial Unicode MS" w:eastAsia="Arial Unicode MS" w:hAnsi="Arial Unicode MS" w:cs="Arial Unicode MS"/>
      <w:color w:val="auto"/>
      <w:sz w:val="88"/>
      <w:szCs w:val="88"/>
      <w:lang w:val="en-CN" w:eastAsia="zh-CN" w:bidi="ar-SA"/>
    </w:rPr>
  </w:style>
  <w:style w:type="paragraph" w:customStyle="1" w:styleId="Bodytext30">
    <w:name w:val="Body text|3"/>
    <w:basedOn w:val="Normal"/>
    <w:link w:val="Bodytext3"/>
    <w:rsid w:val="00D4209A"/>
    <w:pPr>
      <w:spacing w:after="120"/>
    </w:pPr>
    <w:rPr>
      <w:rFonts w:ascii="Arial Unicode MS" w:eastAsia="Arial Unicode MS" w:hAnsi="Arial Unicode MS" w:cs="Arial Unicode MS"/>
      <w:color w:val="auto"/>
      <w:sz w:val="56"/>
      <w:szCs w:val="56"/>
      <w:lang w:val="en-CN" w:eastAsia="zh-CN" w:bidi="ar-SA"/>
    </w:rPr>
  </w:style>
  <w:style w:type="paragraph" w:customStyle="1" w:styleId="Heading210">
    <w:name w:val="Heading #2|1"/>
    <w:basedOn w:val="Normal"/>
    <w:link w:val="Heading21"/>
    <w:rsid w:val="00D4209A"/>
    <w:pPr>
      <w:spacing w:after="620"/>
      <w:jc w:val="center"/>
      <w:outlineLvl w:val="1"/>
    </w:pPr>
    <w:rPr>
      <w:rFonts w:ascii="Arial Unicode MS" w:eastAsia="Arial Unicode MS" w:hAnsi="Arial Unicode MS" w:cs="Arial Unicode MS"/>
      <w:color w:val="auto"/>
      <w:sz w:val="122"/>
      <w:szCs w:val="122"/>
      <w:lang w:val="en-CN" w:eastAsia="zh-CN" w:bidi="ar-SA"/>
    </w:rPr>
  </w:style>
  <w:style w:type="paragraph" w:customStyle="1" w:styleId="Bodytext70">
    <w:name w:val="Body text|7"/>
    <w:basedOn w:val="Normal"/>
    <w:link w:val="Bodytext7"/>
    <w:rsid w:val="00D4209A"/>
    <w:pPr>
      <w:jc w:val="right"/>
    </w:pPr>
    <w:rPr>
      <w:rFonts w:asciiTheme="minorHAnsi" w:eastAsiaTheme="minorEastAsia" w:hAnsiTheme="minorHAnsi" w:cstheme="minorBidi"/>
      <w:color w:val="EBEBEB"/>
      <w:sz w:val="18"/>
      <w:szCs w:val="18"/>
      <w:lang w:val="en-CN" w:eastAsia="zh-CN" w:bidi="ar-SA"/>
    </w:rPr>
  </w:style>
  <w:style w:type="paragraph" w:customStyle="1" w:styleId="Tableofcontents10">
    <w:name w:val="Table of contents|1"/>
    <w:basedOn w:val="Normal"/>
    <w:link w:val="Tableofcontents1"/>
    <w:rsid w:val="00D4209A"/>
    <w:pPr>
      <w:spacing w:after="120"/>
      <w:ind w:left="1280"/>
    </w:pPr>
    <w:rPr>
      <w:rFonts w:ascii="Arial" w:eastAsia="Arial" w:hAnsi="Arial" w:cs="Arial"/>
      <w:color w:val="auto"/>
      <w:sz w:val="66"/>
      <w:szCs w:val="66"/>
      <w:lang w:val="en-CN" w:eastAsia="zh-CN" w:bidi="ar-SA"/>
    </w:rPr>
  </w:style>
  <w:style w:type="paragraph" w:customStyle="1" w:styleId="Headerorfooter20">
    <w:name w:val="Header or footer|2"/>
    <w:basedOn w:val="Normal"/>
    <w:link w:val="Headerorfooter2"/>
    <w:rsid w:val="00D4209A"/>
    <w:rPr>
      <w:rFonts w:asciiTheme="minorHAnsi" w:eastAsiaTheme="minorEastAsia" w:hAnsiTheme="minorHAnsi" w:cstheme="minorBidi"/>
      <w:color w:val="auto"/>
      <w:sz w:val="20"/>
      <w:szCs w:val="20"/>
      <w:lang w:val="en-CN" w:eastAsia="zh-CN" w:bidi="ar-SA"/>
    </w:rPr>
  </w:style>
  <w:style w:type="paragraph" w:customStyle="1" w:styleId="Headerorfooter10">
    <w:name w:val="Header or footer|1"/>
    <w:basedOn w:val="Normal"/>
    <w:link w:val="Headerorfooter1"/>
    <w:rsid w:val="00D4209A"/>
    <w:rPr>
      <w:rFonts w:ascii="Arial Unicode MS" w:eastAsia="Arial Unicode MS" w:hAnsi="Arial Unicode MS" w:cs="Arial Unicode MS"/>
      <w:color w:val="auto"/>
      <w:sz w:val="48"/>
      <w:szCs w:val="48"/>
      <w:lang w:val="en-CN" w:eastAsia="zh-CN" w:bidi="ar-SA"/>
    </w:rPr>
  </w:style>
  <w:style w:type="paragraph" w:customStyle="1" w:styleId="Heading310">
    <w:name w:val="Heading #3|1"/>
    <w:basedOn w:val="Normal"/>
    <w:link w:val="Heading31"/>
    <w:rsid w:val="00D4209A"/>
    <w:pPr>
      <w:outlineLvl w:val="2"/>
    </w:pPr>
    <w:rPr>
      <w:rFonts w:asciiTheme="minorHAnsi" w:eastAsiaTheme="minorEastAsia" w:hAnsiTheme="minorHAnsi" w:cstheme="minorBidi"/>
      <w:b/>
      <w:bCs/>
      <w:color w:val="auto"/>
      <w:sz w:val="86"/>
      <w:szCs w:val="86"/>
      <w:lang w:val="en-CN" w:eastAsia="zh-CN" w:bidi="ar-SA"/>
    </w:rPr>
  </w:style>
  <w:style w:type="paragraph" w:customStyle="1" w:styleId="Heading510">
    <w:name w:val="Heading #5|1"/>
    <w:basedOn w:val="Normal"/>
    <w:link w:val="Heading51"/>
    <w:rsid w:val="00D4209A"/>
    <w:pPr>
      <w:spacing w:after="1640"/>
      <w:ind w:left="1300"/>
      <w:outlineLvl w:val="4"/>
    </w:pPr>
    <w:rPr>
      <w:rFonts w:ascii="Arial Unicode MS" w:eastAsia="Arial Unicode MS" w:hAnsi="Arial Unicode MS" w:cs="Arial Unicode MS"/>
      <w:color w:val="auto"/>
      <w:sz w:val="86"/>
      <w:szCs w:val="86"/>
      <w:lang w:val="en-CN" w:eastAsia="zh-CN" w:bidi="ar-SA"/>
    </w:rPr>
  </w:style>
  <w:style w:type="paragraph" w:customStyle="1" w:styleId="Tablecaption10">
    <w:name w:val="Table caption|1"/>
    <w:basedOn w:val="Normal"/>
    <w:link w:val="Tablecaption1"/>
    <w:rsid w:val="00D4209A"/>
    <w:pPr>
      <w:spacing w:after="160"/>
    </w:pPr>
    <w:rPr>
      <w:rFonts w:ascii="Arial" w:eastAsia="Arial" w:hAnsi="Arial" w:cs="Arial"/>
      <w:color w:val="auto"/>
      <w:sz w:val="40"/>
      <w:szCs w:val="40"/>
      <w:lang w:val="en-CN"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10.xml"/><Relationship Id="rId21" Type="http://schemas.openxmlformats.org/officeDocument/2006/relationships/footer" Target="footer8.xml"/><Relationship Id="rId42" Type="http://schemas.openxmlformats.org/officeDocument/2006/relationships/footer" Target="footer17.xml"/><Relationship Id="rId47" Type="http://schemas.openxmlformats.org/officeDocument/2006/relationships/header" Target="header20.xml"/><Relationship Id="rId63" Type="http://schemas.openxmlformats.org/officeDocument/2006/relationships/header" Target="header27.xml"/><Relationship Id="rId68" Type="http://schemas.openxmlformats.org/officeDocument/2006/relationships/footer" Target="footer28.xml"/><Relationship Id="rId84" Type="http://schemas.openxmlformats.org/officeDocument/2006/relationships/header" Target="header37.xml"/><Relationship Id="rId89" Type="http://schemas.openxmlformats.org/officeDocument/2006/relationships/footer" Target="footer38.xml"/><Relationship Id="rId16" Type="http://schemas.openxmlformats.org/officeDocument/2006/relationships/footer" Target="footer5.xml"/><Relationship Id="rId11" Type="http://schemas.openxmlformats.org/officeDocument/2006/relationships/footer" Target="footer3.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header" Target="header22.xml"/><Relationship Id="rId58" Type="http://schemas.openxmlformats.org/officeDocument/2006/relationships/header" Target="header24.xml"/><Relationship Id="rId74" Type="http://schemas.openxmlformats.org/officeDocument/2006/relationships/header" Target="header32.xml"/><Relationship Id="rId79" Type="http://schemas.openxmlformats.org/officeDocument/2006/relationships/header" Target="header35.xml"/><Relationship Id="rId5" Type="http://schemas.openxmlformats.org/officeDocument/2006/relationships/header" Target="header1.xml"/><Relationship Id="rId90" Type="http://schemas.openxmlformats.org/officeDocument/2006/relationships/footer" Target="footer39.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footer" Target="footer11.xml"/><Relationship Id="rId30" Type="http://schemas.openxmlformats.org/officeDocument/2006/relationships/header" Target="header12.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eader" Target="header21.xml"/><Relationship Id="rId56" Type="http://schemas.openxmlformats.org/officeDocument/2006/relationships/footer" Target="footer23.xml"/><Relationship Id="rId64" Type="http://schemas.openxmlformats.org/officeDocument/2006/relationships/footer" Target="footer26.xml"/><Relationship Id="rId69" Type="http://schemas.openxmlformats.org/officeDocument/2006/relationships/footer" Target="footer29.xml"/><Relationship Id="rId77" Type="http://schemas.openxmlformats.org/officeDocument/2006/relationships/footer" Target="footer33.xml"/><Relationship Id="rId8" Type="http://schemas.openxmlformats.org/officeDocument/2006/relationships/footer" Target="footer2.xml"/><Relationship Id="rId51" Type="http://schemas.openxmlformats.org/officeDocument/2006/relationships/image" Target="media/image5.jpeg"/><Relationship Id="rId72" Type="http://schemas.openxmlformats.org/officeDocument/2006/relationships/footer" Target="footer30.xml"/><Relationship Id="rId80" Type="http://schemas.openxmlformats.org/officeDocument/2006/relationships/footer" Target="footer34.xml"/><Relationship Id="rId85" Type="http://schemas.openxmlformats.org/officeDocument/2006/relationships/footer" Target="footer36.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footer" Target="footer6.xml"/><Relationship Id="rId25" Type="http://schemas.openxmlformats.org/officeDocument/2006/relationships/header" Target="header11.xml"/><Relationship Id="rId33" Type="http://schemas.openxmlformats.org/officeDocument/2006/relationships/footer" Target="footer13.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header" Target="header25.xml"/><Relationship Id="rId67" Type="http://schemas.openxmlformats.org/officeDocument/2006/relationships/header" Target="header29.xml"/><Relationship Id="rId20" Type="http://schemas.openxmlformats.org/officeDocument/2006/relationships/footer" Target="footer7.xml"/><Relationship Id="rId41" Type="http://schemas.openxmlformats.org/officeDocument/2006/relationships/footer" Target="footer16.xml"/><Relationship Id="rId54" Type="http://schemas.openxmlformats.org/officeDocument/2006/relationships/header" Target="header23.xml"/><Relationship Id="rId62" Type="http://schemas.openxmlformats.org/officeDocument/2006/relationships/header" Target="header26.xml"/><Relationship Id="rId70" Type="http://schemas.openxmlformats.org/officeDocument/2006/relationships/header" Target="header30.xml"/><Relationship Id="rId75" Type="http://schemas.openxmlformats.org/officeDocument/2006/relationships/header" Target="header33.xml"/><Relationship Id="rId83" Type="http://schemas.openxmlformats.org/officeDocument/2006/relationships/header" Target="header36.xml"/><Relationship Id="rId88" Type="http://schemas.openxmlformats.org/officeDocument/2006/relationships/header" Target="header39.xm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2.xml"/><Relationship Id="rId15" Type="http://schemas.openxmlformats.org/officeDocument/2006/relationships/header" Target="header6.xml"/><Relationship Id="rId23" Type="http://schemas.openxmlformats.org/officeDocument/2006/relationships/footer" Target="footer9.xml"/><Relationship Id="rId28" Type="http://schemas.openxmlformats.org/officeDocument/2006/relationships/image" Target="media/image2.jpeg"/><Relationship Id="rId36" Type="http://schemas.openxmlformats.org/officeDocument/2006/relationships/header" Target="header15.xml"/><Relationship Id="rId49" Type="http://schemas.openxmlformats.org/officeDocument/2006/relationships/footer" Target="footer20.xml"/><Relationship Id="rId57" Type="http://schemas.openxmlformats.org/officeDocument/2006/relationships/image" Target="media/image7.jpeg"/><Relationship Id="rId10" Type="http://schemas.openxmlformats.org/officeDocument/2006/relationships/header" Target="header4.xml"/><Relationship Id="rId31" Type="http://schemas.openxmlformats.org/officeDocument/2006/relationships/header" Target="header13.xml"/><Relationship Id="rId44" Type="http://schemas.openxmlformats.org/officeDocument/2006/relationships/header" Target="header19.xml"/><Relationship Id="rId52" Type="http://schemas.openxmlformats.org/officeDocument/2006/relationships/image" Target="media/image6.jpeg"/><Relationship Id="rId60" Type="http://schemas.openxmlformats.org/officeDocument/2006/relationships/footer" Target="footer24.xml"/><Relationship Id="rId65" Type="http://schemas.openxmlformats.org/officeDocument/2006/relationships/footer" Target="footer27.xml"/><Relationship Id="rId73" Type="http://schemas.openxmlformats.org/officeDocument/2006/relationships/footer" Target="footer31.xml"/><Relationship Id="rId78" Type="http://schemas.openxmlformats.org/officeDocument/2006/relationships/header" Target="header34.xml"/><Relationship Id="rId81" Type="http://schemas.openxmlformats.org/officeDocument/2006/relationships/footer" Target="footer35.xml"/><Relationship Id="rId86" Type="http://schemas.openxmlformats.org/officeDocument/2006/relationships/footer" Target="footer37.xml"/><Relationship Id="rId4" Type="http://schemas.openxmlformats.org/officeDocument/2006/relationships/webSettings" Target="webSettings.xml"/><Relationship Id="rId9" Type="http://schemas.openxmlformats.org/officeDocument/2006/relationships/header" Target="header3.xml"/><Relationship Id="rId13" Type="http://schemas.openxmlformats.org/officeDocument/2006/relationships/image" Target="media/image1.jpeg"/><Relationship Id="rId18" Type="http://schemas.openxmlformats.org/officeDocument/2006/relationships/header" Target="header7.xml"/><Relationship Id="rId39" Type="http://schemas.openxmlformats.org/officeDocument/2006/relationships/header" Target="header16.xml"/><Relationship Id="rId34" Type="http://schemas.openxmlformats.org/officeDocument/2006/relationships/image" Target="media/image4.jpeg"/><Relationship Id="rId50" Type="http://schemas.openxmlformats.org/officeDocument/2006/relationships/footer" Target="footer21.xml"/><Relationship Id="rId55" Type="http://schemas.openxmlformats.org/officeDocument/2006/relationships/footer" Target="footer22.xml"/><Relationship Id="rId76" Type="http://schemas.openxmlformats.org/officeDocument/2006/relationships/footer" Target="footer32.xml"/><Relationship Id="rId7" Type="http://schemas.openxmlformats.org/officeDocument/2006/relationships/footer" Target="footer1.xml"/><Relationship Id="rId71" Type="http://schemas.openxmlformats.org/officeDocument/2006/relationships/header" Target="header31.xm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3.jpeg"/><Relationship Id="rId24" Type="http://schemas.openxmlformats.org/officeDocument/2006/relationships/header" Target="header10.xml"/><Relationship Id="rId40" Type="http://schemas.openxmlformats.org/officeDocument/2006/relationships/header" Target="header17.xml"/><Relationship Id="rId45" Type="http://schemas.openxmlformats.org/officeDocument/2006/relationships/footer" Target="footer18.xml"/><Relationship Id="rId66" Type="http://schemas.openxmlformats.org/officeDocument/2006/relationships/header" Target="header28.xml"/><Relationship Id="rId87" Type="http://schemas.openxmlformats.org/officeDocument/2006/relationships/header" Target="header38.xml"/><Relationship Id="rId61" Type="http://schemas.openxmlformats.org/officeDocument/2006/relationships/footer" Target="footer25.xml"/><Relationship Id="rId82" Type="http://schemas.openxmlformats.org/officeDocument/2006/relationships/image" Target="media/image8.jpeg"/><Relationship Id="rId19"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78</Pages>
  <Words>5533</Words>
  <Characters>31542</Characters>
  <Application>Microsoft Office Word</Application>
  <DocSecurity>0</DocSecurity>
  <Lines>262</Lines>
  <Paragraphs>74</Paragraphs>
  <ScaleCrop>false</ScaleCrop>
  <Company/>
  <LinksUpToDate>false</LinksUpToDate>
  <CharactersWithSpaces>37001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2022-02-22T00:54:00Z</dcterms:created>
  <dcterms:modified xsi:type="dcterms:W3CDTF">2022-02-22T01:00:00Z</dcterms:modified>
</cp:coreProperties>
</file>