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8BC54" w14:textId="77777777" w:rsidR="00CB218C" w:rsidRDefault="00CB218C" w:rsidP="00CB218C">
      <w:pPr>
        <w:pStyle w:val="Heading210"/>
        <w:keepNext/>
        <w:keepLines/>
        <w:spacing w:after="3720"/>
        <w:rPr>
          <w:sz w:val="150"/>
          <w:szCs w:val="150"/>
        </w:rPr>
      </w:pPr>
      <w:bookmarkStart w:id="0" w:name="bookmark853"/>
      <w:bookmarkStart w:id="1" w:name="bookmark854"/>
      <w:bookmarkStart w:id="2" w:name="bookmark855"/>
      <w:r>
        <w:rPr>
          <w:color w:val="000000"/>
          <w:sz w:val="150"/>
          <w:szCs w:val="150"/>
        </w:rPr>
        <w:t>第</w:t>
      </w:r>
      <w:r>
        <w:rPr>
          <w:rFonts w:ascii="Times New Roman" w:eastAsia="Times New Roman" w:hAnsi="Times New Roman" w:cs="Times New Roman"/>
          <w:b/>
          <w:bCs/>
          <w:color w:val="000000"/>
          <w:sz w:val="164"/>
          <w:szCs w:val="164"/>
        </w:rPr>
        <w:t>8</w:t>
      </w:r>
      <w:r>
        <w:rPr>
          <w:color w:val="000000"/>
          <w:sz w:val="150"/>
          <w:szCs w:val="150"/>
        </w:rPr>
        <w:t>章</w:t>
      </w:r>
      <w:r>
        <w:rPr>
          <w:rFonts w:ascii="Times New Roman" w:eastAsia="Times New Roman" w:hAnsi="Times New Roman" w:cs="Times New Roman"/>
          <w:b/>
          <w:bCs/>
          <w:color w:val="000000"/>
          <w:sz w:val="164"/>
          <w:szCs w:val="164"/>
        </w:rPr>
        <w:t>ERP</w:t>
      </w:r>
      <w:r>
        <w:rPr>
          <w:color w:val="000000"/>
          <w:sz w:val="150"/>
          <w:szCs w:val="150"/>
        </w:rPr>
        <w:t>系统与新技术</w:t>
      </w:r>
      <w:bookmarkEnd w:id="0"/>
      <w:bookmarkEnd w:id="1"/>
      <w:bookmarkEnd w:id="2"/>
    </w:p>
    <w:p w14:paraId="69BDDE38" w14:textId="77777777" w:rsidR="00CB218C" w:rsidRDefault="00CB218C" w:rsidP="00CB218C">
      <w:pPr>
        <w:pStyle w:val="Bodytext10"/>
        <w:spacing w:after="620" w:line="240" w:lineRule="auto"/>
        <w:rPr>
          <w:sz w:val="64"/>
          <w:szCs w:val="64"/>
        </w:rPr>
      </w:pPr>
      <w:r>
        <w:rPr>
          <w:color w:val="000000"/>
          <w:sz w:val="64"/>
          <w:szCs w:val="64"/>
        </w:rPr>
        <w:t>学习目标:</w:t>
      </w:r>
    </w:p>
    <w:p w14:paraId="34030647" w14:textId="77777777" w:rsidR="00CB218C" w:rsidRDefault="00CB218C" w:rsidP="00CB218C">
      <w:pPr>
        <w:pStyle w:val="Bodytext10"/>
        <w:numPr>
          <w:ilvl w:val="0"/>
          <w:numId w:val="1"/>
        </w:numPr>
        <w:tabs>
          <w:tab w:val="left" w:pos="2566"/>
        </w:tabs>
        <w:spacing w:after="140" w:line="240" w:lineRule="auto"/>
        <w:ind w:left="1280"/>
        <w:rPr>
          <w:sz w:val="62"/>
          <w:szCs w:val="62"/>
        </w:rPr>
      </w:pPr>
      <w:bookmarkStart w:id="3" w:name="bookmark856"/>
      <w:bookmarkEnd w:id="3"/>
      <w:r>
        <w:rPr>
          <w:color w:val="000000"/>
          <w:sz w:val="62"/>
          <w:szCs w:val="62"/>
        </w:rPr>
        <w:t>掌握云计算技术在</w:t>
      </w:r>
      <w:r>
        <w:rPr>
          <w:rFonts w:ascii="Arial" w:eastAsia="Arial" w:hAnsi="Arial" w:cs="Arial"/>
          <w:color w:val="000000"/>
          <w:sz w:val="66"/>
          <w:szCs w:val="66"/>
        </w:rPr>
        <w:t>ERP</w:t>
      </w:r>
      <w:r>
        <w:rPr>
          <w:color w:val="000000"/>
          <w:sz w:val="62"/>
          <w:szCs w:val="62"/>
        </w:rPr>
        <w:t>系统中的应用</w:t>
      </w:r>
    </w:p>
    <w:p w14:paraId="731495E6" w14:textId="77777777" w:rsidR="00CB218C" w:rsidRDefault="00CB218C" w:rsidP="00CB218C">
      <w:pPr>
        <w:pStyle w:val="Bodytext10"/>
        <w:numPr>
          <w:ilvl w:val="0"/>
          <w:numId w:val="1"/>
        </w:numPr>
        <w:tabs>
          <w:tab w:val="left" w:pos="2566"/>
        </w:tabs>
        <w:spacing w:after="140" w:line="240" w:lineRule="auto"/>
        <w:ind w:left="1280"/>
        <w:rPr>
          <w:sz w:val="62"/>
          <w:szCs w:val="62"/>
        </w:rPr>
      </w:pPr>
      <w:bookmarkStart w:id="4" w:name="bookmark857"/>
      <w:bookmarkEnd w:id="4"/>
      <w:r>
        <w:rPr>
          <w:color w:val="000000"/>
          <w:sz w:val="62"/>
          <w:szCs w:val="62"/>
        </w:rPr>
        <w:t>掌握物联网技术在</w:t>
      </w:r>
      <w:r>
        <w:rPr>
          <w:rFonts w:ascii="Arial" w:eastAsia="Arial" w:hAnsi="Arial" w:cs="Arial"/>
          <w:color w:val="000000"/>
          <w:sz w:val="66"/>
          <w:szCs w:val="66"/>
        </w:rPr>
        <w:t>ERP</w:t>
      </w:r>
      <w:r>
        <w:rPr>
          <w:color w:val="000000"/>
          <w:sz w:val="62"/>
          <w:szCs w:val="62"/>
        </w:rPr>
        <w:t>系统中的应用</w:t>
      </w:r>
    </w:p>
    <w:p w14:paraId="77C79D06" w14:textId="77777777" w:rsidR="00CB218C" w:rsidRDefault="00CB218C" w:rsidP="00CB218C">
      <w:pPr>
        <w:pStyle w:val="Bodytext10"/>
        <w:numPr>
          <w:ilvl w:val="0"/>
          <w:numId w:val="1"/>
        </w:numPr>
        <w:tabs>
          <w:tab w:val="left" w:pos="2566"/>
        </w:tabs>
        <w:spacing w:after="2440" w:line="240" w:lineRule="auto"/>
        <w:ind w:left="1280"/>
        <w:rPr>
          <w:sz w:val="62"/>
          <w:szCs w:val="62"/>
        </w:rPr>
      </w:pPr>
      <w:bookmarkStart w:id="5" w:name="bookmark858"/>
      <w:bookmarkEnd w:id="5"/>
      <w:r>
        <w:rPr>
          <w:color w:val="000000"/>
          <w:sz w:val="62"/>
          <w:szCs w:val="62"/>
        </w:rPr>
        <w:t>掌握商务智能技术在</w:t>
      </w:r>
      <w:r>
        <w:rPr>
          <w:rFonts w:ascii="Arial" w:eastAsia="Arial" w:hAnsi="Arial" w:cs="Arial"/>
          <w:color w:val="000000"/>
          <w:sz w:val="66"/>
          <w:szCs w:val="66"/>
        </w:rPr>
        <w:t>ERP</w:t>
      </w:r>
      <w:r>
        <w:rPr>
          <w:color w:val="000000"/>
          <w:sz w:val="62"/>
          <w:szCs w:val="62"/>
        </w:rPr>
        <w:t>系统中的应用</w:t>
      </w:r>
    </w:p>
    <w:p w14:paraId="3FDFF4C7" w14:textId="77777777" w:rsidR="00CB218C" w:rsidRDefault="00CB218C" w:rsidP="00CB218C">
      <w:pPr>
        <w:pStyle w:val="Other10"/>
        <w:spacing w:after="2620"/>
        <w:jc w:val="center"/>
        <w:rPr>
          <w:sz w:val="102"/>
          <w:szCs w:val="102"/>
        </w:rPr>
      </w:pPr>
      <w:r>
        <w:rPr>
          <w:rFonts w:ascii="Times New Roman" w:eastAsia="Times New Roman" w:hAnsi="Times New Roman" w:cs="Times New Roman"/>
          <w:color w:val="000000"/>
          <w:sz w:val="98"/>
          <w:szCs w:val="98"/>
        </w:rPr>
        <w:t>8.1 ERP</w:t>
      </w:r>
      <w:r>
        <w:rPr>
          <w:rFonts w:ascii="Arial Unicode MS" w:eastAsia="Arial Unicode MS" w:hAnsi="Arial Unicode MS" w:cs="Arial Unicode MS"/>
          <w:color w:val="000000"/>
          <w:sz w:val="102"/>
          <w:szCs w:val="102"/>
        </w:rPr>
        <w:t>系统与云计算</w:t>
      </w:r>
    </w:p>
    <w:p w14:paraId="0DBE4B0A" w14:textId="77777777" w:rsidR="00CB218C" w:rsidRDefault="00CB218C" w:rsidP="00CB218C">
      <w:pPr>
        <w:pStyle w:val="Heading410"/>
        <w:keepNext/>
        <w:keepLines/>
        <w:spacing w:after="1540"/>
        <w:ind w:left="1740"/>
        <w:rPr>
          <w:sz w:val="86"/>
          <w:szCs w:val="86"/>
        </w:rPr>
      </w:pPr>
      <w:bookmarkStart w:id="6" w:name="bookmark859"/>
      <w:bookmarkStart w:id="7" w:name="bookmark860"/>
      <w:bookmarkStart w:id="8" w:name="bookmark861"/>
      <w:r>
        <w:rPr>
          <w:rFonts w:ascii="Times New Roman" w:eastAsia="Times New Roman" w:hAnsi="Times New Roman" w:cs="Times New Roman"/>
          <w:b/>
          <w:bCs/>
          <w:color w:val="000000"/>
          <w:sz w:val="86"/>
          <w:szCs w:val="86"/>
        </w:rPr>
        <w:t>• 1.1</w:t>
      </w:r>
      <w:r>
        <w:rPr>
          <w:color w:val="000000"/>
          <w:sz w:val="86"/>
          <w:szCs w:val="86"/>
        </w:rPr>
        <w:t>云计算概念及特点</w:t>
      </w:r>
      <w:bookmarkEnd w:id="6"/>
      <w:bookmarkEnd w:id="7"/>
      <w:bookmarkEnd w:id="8"/>
    </w:p>
    <w:p w14:paraId="585182D1" w14:textId="77777777" w:rsidR="00CB218C" w:rsidRDefault="00CB218C" w:rsidP="00CB218C">
      <w:pPr>
        <w:pStyle w:val="Bodytext10"/>
        <w:numPr>
          <w:ilvl w:val="0"/>
          <w:numId w:val="2"/>
        </w:numPr>
        <w:spacing w:after="560" w:line="240" w:lineRule="auto"/>
        <w:ind w:left="1280"/>
        <w:rPr>
          <w:sz w:val="62"/>
          <w:szCs w:val="62"/>
        </w:rPr>
      </w:pPr>
      <w:bookmarkStart w:id="9" w:name="bookmark862"/>
      <w:bookmarkEnd w:id="9"/>
      <w:r>
        <w:rPr>
          <w:color w:val="000000"/>
          <w:sz w:val="62"/>
          <w:szCs w:val="62"/>
        </w:rPr>
        <w:t>云计算</w:t>
      </w:r>
    </w:p>
    <w:p w14:paraId="4A147101" w14:textId="77777777" w:rsidR="00CB218C" w:rsidRDefault="00CB218C" w:rsidP="00CB218C">
      <w:pPr>
        <w:pStyle w:val="Bodytext20"/>
        <w:spacing w:after="0"/>
        <w:ind w:left="1280"/>
        <w:jc w:val="left"/>
        <w:rPr>
          <w:sz w:val="62"/>
          <w:szCs w:val="62"/>
        </w:rPr>
      </w:pPr>
      <w:r>
        <w:rPr>
          <w:rFonts w:ascii="Arial Unicode MS" w:eastAsia="Arial Unicode MS" w:hAnsi="Arial Unicode MS" w:cs="Arial Unicode MS"/>
          <w:color w:val="000000"/>
          <w:sz w:val="62"/>
          <w:szCs w:val="62"/>
        </w:rPr>
        <w:t>美国国家标准与技术研究院(</w:t>
      </w:r>
      <w:r>
        <w:rPr>
          <w:color w:val="000000"/>
        </w:rPr>
        <w:t>National Institute of Standards and Technology, NIST )</w:t>
      </w:r>
      <w:r>
        <w:rPr>
          <w:rFonts w:ascii="Arial Unicode MS" w:eastAsia="Arial Unicode MS" w:hAnsi="Arial Unicode MS" w:cs="Arial Unicode MS"/>
          <w:color w:val="000000"/>
          <w:sz w:val="62"/>
          <w:szCs w:val="62"/>
        </w:rPr>
        <w:t>定</w:t>
      </w:r>
    </w:p>
    <w:p w14:paraId="0D400E7B" w14:textId="77777777" w:rsidR="00CB218C" w:rsidRDefault="00CB218C" w:rsidP="00CB218C">
      <w:pPr>
        <w:spacing w:line="1" w:lineRule="exact"/>
        <w:sectPr w:rsidR="00CB218C">
          <w:headerReference w:type="even" r:id="rId5"/>
          <w:headerReference w:type="default" r:id="rId6"/>
          <w:footerReference w:type="even" r:id="rId7"/>
          <w:footerReference w:type="default" r:id="rId8"/>
          <w:pgSz w:w="30269" w:h="31680"/>
          <w:pgMar w:top="1330" w:right="2794" w:bottom="0" w:left="2410" w:header="902" w:footer="3" w:gutter="0"/>
          <w:cols w:space="720"/>
          <w:noEndnote/>
          <w:docGrid w:linePitch="360"/>
        </w:sectPr>
      </w:pPr>
      <w:r>
        <w:rPr>
          <w:noProof/>
        </w:rPr>
        <mc:AlternateContent>
          <mc:Choice Requires="wps">
            <w:drawing>
              <wp:anchor distT="38100" distB="0" distL="0" distR="0" simplePos="0" relativeHeight="251659264" behindDoc="0" locked="0" layoutInCell="1" allowOverlap="1" wp14:anchorId="168209BA" wp14:editId="15BBDF3E">
                <wp:simplePos x="0" y="0"/>
                <wp:positionH relativeFrom="page">
                  <wp:posOffset>1548130</wp:posOffset>
                </wp:positionH>
                <wp:positionV relativeFrom="paragraph">
                  <wp:posOffset>38100</wp:posOffset>
                </wp:positionV>
                <wp:extent cx="2419985" cy="542290"/>
                <wp:effectExtent l="0" t="0" r="0" b="0"/>
                <wp:wrapTopAndBottom/>
                <wp:docPr id="1313" name="Shape 1313"/>
                <wp:cNvGraphicFramePr/>
                <a:graphic xmlns:a="http://schemas.openxmlformats.org/drawingml/2006/main">
                  <a:graphicData uri="http://schemas.microsoft.com/office/word/2010/wordprocessingShape">
                    <wps:wsp>
                      <wps:cNvSpPr txBox="1"/>
                      <wps:spPr>
                        <a:xfrm>
                          <a:off x="0" y="0"/>
                          <a:ext cx="2419985" cy="542290"/>
                        </a:xfrm>
                        <a:prstGeom prst="rect">
                          <a:avLst/>
                        </a:prstGeom>
                        <a:noFill/>
                      </wps:spPr>
                      <wps:txbx>
                        <w:txbxContent>
                          <w:p w14:paraId="0836684D" w14:textId="77777777" w:rsidR="00CB218C" w:rsidRDefault="00CB218C" w:rsidP="00CB218C">
                            <w:pPr>
                              <w:pStyle w:val="Bodytext10"/>
                              <w:spacing w:after="0" w:line="240" w:lineRule="auto"/>
                              <w:ind w:left="-20"/>
                              <w:jc w:val="center"/>
                              <w:rPr>
                                <w:sz w:val="62"/>
                                <w:szCs w:val="62"/>
                              </w:rPr>
                            </w:pPr>
                            <w:r>
                              <w:rPr>
                                <w:color w:val="000000"/>
                                <w:sz w:val="62"/>
                                <w:szCs w:val="62"/>
                              </w:rPr>
                              <w:t>义:云计算是</w:t>
                            </w:r>
                          </w:p>
                        </w:txbxContent>
                      </wps:txbx>
                      <wps:bodyPr wrap="none" lIns="0" tIns="0" rIns="0" bIns="0"/>
                    </wps:wsp>
                  </a:graphicData>
                </a:graphic>
              </wp:anchor>
            </w:drawing>
          </mc:Choice>
          <mc:Fallback>
            <w:pict>
              <v:shapetype w14:anchorId="168209BA" id="_x0000_t202" coordsize="21600,21600" o:spt="202" path="m,l,21600r21600,l21600,xe">
                <v:stroke joinstyle="miter"/>
                <v:path gradientshapeok="t" o:connecttype="rect"/>
              </v:shapetype>
              <v:shape id="Shape 1313" o:spid="_x0000_s1026" type="#_x0000_t202" style="position:absolute;margin-left:121.9pt;margin-top:3pt;width:190.55pt;height:42.7pt;z-index:251659264;visibility:visible;mso-wrap-style:none;mso-wrap-distance-left:0;mso-wrap-distance-top:3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" filled="f" stroked="f">
                <v:textbox inset="0,0,0,0">
                  <w:txbxContent>
                    <w:p w14:paraId="0836684D" w14:textId="77777777" w:rsidR="00CB218C" w:rsidRDefault="00CB218C" w:rsidP="00CB218C">
                      <w:pPr>
                        <w:pStyle w:val="Bodytext10"/>
                        <w:spacing w:after="0" w:line="240" w:lineRule="auto"/>
                        <w:ind w:left="-20"/>
                        <w:jc w:val="center"/>
                        <w:rPr>
                          <w:sz w:val="62"/>
                          <w:szCs w:val="62"/>
                        </w:rPr>
                      </w:pPr>
                      <w:r>
                        <w:rPr>
                          <w:color w:val="000000"/>
                          <w:sz w:val="62"/>
                          <w:szCs w:val="62"/>
                        </w:rPr>
                        <w:t>义:云计算是</w:t>
                      </w:r>
                    </w:p>
                  </w:txbxContent>
                </v:textbox>
                <w10:wrap type="topAndBottom" anchorx="page"/>
              </v:shape>
            </w:pict>
          </mc:Fallback>
        </mc:AlternateContent>
      </w:r>
      <w:r>
        <w:rPr>
          <w:noProof/>
        </w:rPr>
        <mc:AlternateContent>
          <mc:Choice Requires="wps">
            <w:drawing>
              <wp:anchor distT="38100" distB="0" distL="0" distR="0" simplePos="0" relativeHeight="251660288" behindDoc="0" locked="0" layoutInCell="1" allowOverlap="1" wp14:anchorId="6370099D" wp14:editId="5C2DBFCC">
                <wp:simplePos x="0" y="0"/>
                <wp:positionH relativeFrom="page">
                  <wp:posOffset>4315460</wp:posOffset>
                </wp:positionH>
                <wp:positionV relativeFrom="paragraph">
                  <wp:posOffset>38100</wp:posOffset>
                </wp:positionV>
                <wp:extent cx="13057505" cy="542290"/>
                <wp:effectExtent l="0" t="0" r="0" b="0"/>
                <wp:wrapTopAndBottom/>
                <wp:docPr id="1315" name="Shape 1315"/>
                <wp:cNvGraphicFramePr/>
                <a:graphic xmlns:a="http://schemas.openxmlformats.org/drawingml/2006/main">
                  <a:graphicData uri="http://schemas.microsoft.com/office/word/2010/wordprocessingShape">
                    <wps:wsp>
                      <wps:cNvSpPr txBox="1"/>
                      <wps:spPr>
                        <a:xfrm>
                          <a:off x="0" y="0"/>
                          <a:ext cx="13057505" cy="542290"/>
                        </a:xfrm>
                        <a:prstGeom prst="rect">
                          <a:avLst/>
                        </a:prstGeom>
                        <a:noFill/>
                      </wps:spPr>
                      <wps:txbx>
                        <w:txbxContent>
                          <w:p w14:paraId="41BEDB58" w14:textId="77777777" w:rsidR="00CB218C" w:rsidRDefault="00CB218C" w:rsidP="00CB218C">
                            <w:pPr>
                              <w:pStyle w:val="Bodytext10"/>
                              <w:spacing w:after="0" w:line="240" w:lineRule="auto"/>
                              <w:jc w:val="both"/>
                              <w:rPr>
                                <w:sz w:val="62"/>
                                <w:szCs w:val="62"/>
                              </w:rPr>
                            </w:pPr>
                            <w:r>
                              <w:rPr>
                                <w:color w:val="000000"/>
                                <w:sz w:val="62"/>
                                <w:szCs w:val="62"/>
                              </w:rPr>
                              <w:t>种按使用量付费的模式，这种模式提供可用的、便捷的、按需的网络访问,</w:t>
                            </w:r>
                          </w:p>
                        </w:txbxContent>
                      </wps:txbx>
                      <wps:bodyPr wrap="none" lIns="0" tIns="0" rIns="0" bIns="0"/>
                    </wps:wsp>
                  </a:graphicData>
                </a:graphic>
              </wp:anchor>
            </w:drawing>
          </mc:Choice>
          <mc:Fallback>
            <w:pict>
              <v:shape w14:anchorId="6370099D" id="Shape 1315" o:spid="_x0000_s1027" type="#_x0000_t202" style="position:absolute;margin-left:339.8pt;margin-top:3pt;width:1028.15pt;height:42.7pt;z-index:251660288;visibility:visible;mso-wrap-style:none;mso-wrap-distance-left:0;mso-wrap-distance-top:3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" filled="f" stroked="f">
                <v:textbox inset="0,0,0,0">
                  <w:txbxContent>
                    <w:p w14:paraId="41BEDB58" w14:textId="77777777" w:rsidR="00CB218C" w:rsidRDefault="00CB218C" w:rsidP="00CB218C">
                      <w:pPr>
                        <w:pStyle w:val="Bodytext10"/>
                        <w:spacing w:after="0" w:line="240" w:lineRule="auto"/>
                        <w:jc w:val="both"/>
                        <w:rPr>
                          <w:sz w:val="62"/>
                          <w:szCs w:val="62"/>
                        </w:rPr>
                      </w:pPr>
                      <w:r>
                        <w:rPr>
                          <w:color w:val="000000"/>
                          <w:sz w:val="62"/>
                          <w:szCs w:val="62"/>
                        </w:rPr>
                        <w:t>种按使用量付费的模式，这种模式提供可用的、便捷的、按需的网络访问,</w:t>
                      </w:r>
                    </w:p>
                  </w:txbxContent>
                </v:textbox>
                <w10:wrap type="topAndBottom" anchorx="page"/>
              </v:shape>
            </w:pict>
          </mc:Fallback>
        </mc:AlternateContent>
      </w:r>
      <w:r>
        <w:rPr>
          <w:noProof/>
        </w:rPr>
        <mc:AlternateContent>
          <mc:Choice Requires="wps">
            <w:drawing>
              <wp:anchor distT="172085" distB="231775" distL="0" distR="0" simplePos="0" relativeHeight="251661312" behindDoc="0" locked="0" layoutInCell="1" allowOverlap="1" wp14:anchorId="6223E74C" wp14:editId="166D47EC">
                <wp:simplePos x="0" y="0"/>
                <wp:positionH relativeFrom="page">
                  <wp:posOffset>4401185</wp:posOffset>
                </wp:positionH>
                <wp:positionV relativeFrom="paragraph">
                  <wp:posOffset>172085</wp:posOffset>
                </wp:positionV>
                <wp:extent cx="304800" cy="176530"/>
                <wp:effectExtent l="0" t="0" r="0" b="0"/>
                <wp:wrapTopAndBottom/>
                <wp:docPr id="1317" name="Shape 1317"/>
                <wp:cNvGraphicFramePr/>
                <a:graphic xmlns:a="http://schemas.openxmlformats.org/drawingml/2006/main">
                  <a:graphicData uri="http://schemas.microsoft.com/office/word/2010/wordprocessingShape">
                    <wps:wsp>
                      <wps:cNvSpPr txBox="1"/>
                      <wps:spPr>
                        <a:xfrm>
                          <a:off x="0" y="0"/>
                          <a:ext cx="304800" cy="176530"/>
                        </a:xfrm>
                        <a:prstGeom prst="rect">
                          <a:avLst/>
                        </a:prstGeom>
                        <a:noFill/>
                      </wps:spPr>
                      <wps:txbx>
                        <w:txbxContent>
                          <w:p w14:paraId="3EDBB3B7" w14:textId="77777777" w:rsidR="00CB218C" w:rsidRDefault="00CB218C" w:rsidP="00CB218C">
                            <w:pPr>
                              <w:pStyle w:val="Bodytext70"/>
                              <w:pBdr>
                                <w:top w:val="single" w:sz="0" w:space="0" w:color="474747"/>
                                <w:left w:val="single" w:sz="0" w:space="0" w:color="474747"/>
                                <w:bottom w:val="single" w:sz="0" w:space="0" w:color="474747"/>
                                <w:right w:val="single" w:sz="0" w:space="0" w:color="474747"/>
                              </w:pBdr>
                              <w:shd w:val="clear" w:color="auto" w:fill="474747"/>
                              <w:jc w:val="left"/>
                            </w:pPr>
                            <w:r>
                              <w:rPr>
                                <w:rFonts w:ascii="Times New Roman" w:eastAsia="Times New Roman" w:hAnsi="Times New Roman" w:cs="Times New Roman"/>
                                <w:color w:val="FFFFFF"/>
                              </w:rPr>
                              <w:t>si!</w:t>
                            </w:r>
                          </w:p>
                        </w:txbxContent>
                      </wps:txbx>
                      <wps:bodyPr wrap="none" lIns="0" tIns="0" rIns="0" bIns="0"/>
                    </wps:wsp>
                  </a:graphicData>
                </a:graphic>
              </wp:anchor>
            </w:drawing>
          </mc:Choice>
          <mc:Fallback>
            <w:pict>
              <v:shape w14:anchorId="6223E74C" id="Shape 1317" o:spid="_x0000_s1028" type="#_x0000_t202" style="position:absolute;margin-left:346.55pt;margin-top:13.55pt;width:24pt;height:13.9pt;z-index:251661312;visibility:visible;mso-wrap-style:none;mso-wrap-distance-left:0;mso-wrap-distance-top:13.55pt;mso-wrap-distance-right:0;mso-wrap-distance-bottom:18.2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" filled="f" stroked="f">
                <v:textbox inset="0,0,0,0">
                  <w:txbxContent>
                    <w:p w14:paraId="3EDBB3B7" w14:textId="77777777" w:rsidR="00CB218C" w:rsidRDefault="00CB218C" w:rsidP="00CB218C">
                      <w:pPr>
                        <w:pStyle w:val="Bodytext70"/>
                        <w:pBdr>
                          <w:top w:val="single" w:sz="0" w:space="0" w:color="474747"/>
                          <w:left w:val="single" w:sz="0" w:space="0" w:color="474747"/>
                          <w:bottom w:val="single" w:sz="0" w:space="0" w:color="474747"/>
                          <w:right w:val="single" w:sz="0" w:space="0" w:color="474747"/>
                        </w:pBdr>
                        <w:shd w:val="clear" w:color="auto" w:fill="474747"/>
                        <w:jc w:val="left"/>
                      </w:pPr>
                      <w:r>
                        <w:rPr>
                          <w:rFonts w:ascii="Times New Roman" w:eastAsia="Times New Roman" w:hAnsi="Times New Roman" w:cs="Times New Roman"/>
                          <w:color w:val="FFFFFF"/>
                        </w:rPr>
                        <w:t>si!</w:t>
                      </w:r>
                    </w:p>
                  </w:txbxContent>
                </v:textbox>
                <w10:wrap type="topAndBottom" anchorx="page"/>
              </v:shape>
            </w:pict>
          </mc:Fallback>
        </mc:AlternateContent>
      </w:r>
      <w:r>
        <w:rPr>
          <w:noProof/>
        </w:rPr>
        <mc:AlternateContent>
          <mc:Choice Requires="wps">
            <w:drawing>
              <wp:anchor distT="172085" distB="225425" distL="0" distR="0" simplePos="0" relativeHeight="251662336" behindDoc="0" locked="0" layoutInCell="1" allowOverlap="1" wp14:anchorId="796CDF21" wp14:editId="60B8F03E">
                <wp:simplePos x="0" y="0"/>
                <wp:positionH relativeFrom="page">
                  <wp:posOffset>9241155</wp:posOffset>
                </wp:positionH>
                <wp:positionV relativeFrom="paragraph">
                  <wp:posOffset>172085</wp:posOffset>
                </wp:positionV>
                <wp:extent cx="298450" cy="182880"/>
                <wp:effectExtent l="0" t="0" r="0" b="0"/>
                <wp:wrapTopAndBottom/>
                <wp:docPr id="1319" name="Shape 1319"/>
                <wp:cNvGraphicFramePr/>
                <a:graphic xmlns:a="http://schemas.openxmlformats.org/drawingml/2006/main">
                  <a:graphicData uri="http://schemas.microsoft.com/office/word/2010/wordprocessingShape">
                    <wps:wsp>
                      <wps:cNvSpPr txBox="1"/>
                      <wps:spPr>
                        <a:xfrm>
                          <a:off x="0" y="0"/>
                          <a:ext cx="298450" cy="182880"/>
                        </a:xfrm>
                        <a:prstGeom prst="rect">
                          <a:avLst/>
                        </a:prstGeom>
                        <a:noFill/>
                      </wps:spPr>
                      <wps:txbx>
                        <w:txbxContent>
                          <w:p w14:paraId="0A7DBA3A" w14:textId="77777777" w:rsidR="00CB218C" w:rsidRDefault="00CB218C" w:rsidP="00CB218C">
                            <w:pPr>
                              <w:pStyle w:val="Bodytext70"/>
                              <w:pBdr>
                                <w:top w:val="single" w:sz="0" w:space="0" w:color="484848"/>
                                <w:left w:val="single" w:sz="0" w:space="0" w:color="484848"/>
                                <w:bottom w:val="single" w:sz="0" w:space="0" w:color="484848"/>
                                <w:right w:val="single" w:sz="0" w:space="0" w:color="484848"/>
                              </w:pBdr>
                              <w:shd w:val="clear" w:color="auto" w:fill="484848"/>
                            </w:pPr>
                            <w:r>
                              <w:rPr>
                                <w:rFonts w:ascii="Times New Roman" w:eastAsia="Times New Roman" w:hAnsi="Times New Roman" w:cs="Times New Roman"/>
                                <w:color w:val="FFFFFF"/>
                              </w:rPr>
                              <w:t>?!■</w:t>
                            </w:r>
                          </w:p>
                        </w:txbxContent>
                      </wps:txbx>
                      <wps:bodyPr wrap="none" lIns="0" tIns="0" rIns="0" bIns="0"/>
                    </wps:wsp>
                  </a:graphicData>
                </a:graphic>
              </wp:anchor>
            </w:drawing>
          </mc:Choice>
          <mc:Fallback>
            <w:pict>
              <v:shape w14:anchorId="796CDF21" id="Shape 1319" o:spid="_x0000_s1029" type="#_x0000_t202" style="position:absolute;margin-left:727.65pt;margin-top:13.55pt;width:23.5pt;height:14.4pt;z-index:251662336;visibility:visible;mso-wrap-style:none;mso-wrap-distance-left:0;mso-wrap-distance-top:13.55pt;mso-wrap-distance-right:0;mso-wrap-distance-bottom:17.7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" filled="f" stroked="f">
                <v:textbox inset="0,0,0,0">
                  <w:txbxContent>
                    <w:p w14:paraId="0A7DBA3A" w14:textId="77777777" w:rsidR="00CB218C" w:rsidRDefault="00CB218C" w:rsidP="00CB218C">
                      <w:pPr>
                        <w:pStyle w:val="Bodytext70"/>
                        <w:pBdr>
                          <w:top w:val="single" w:sz="0" w:space="0" w:color="484848"/>
                          <w:left w:val="single" w:sz="0" w:space="0" w:color="484848"/>
                          <w:bottom w:val="single" w:sz="0" w:space="0" w:color="484848"/>
                          <w:right w:val="single" w:sz="0" w:space="0" w:color="484848"/>
                        </w:pBdr>
                        <w:shd w:val="clear" w:color="auto" w:fill="484848"/>
                      </w:pPr>
                      <w:r>
                        <w:rPr>
                          <w:rFonts w:ascii="Times New Roman" w:eastAsia="Times New Roman" w:hAnsi="Times New Roman" w:cs="Times New Roman"/>
                          <w:color w:val="FFFFFF"/>
                        </w:rPr>
                        <w:t>?!■</w:t>
                      </w:r>
                    </w:p>
                  </w:txbxContent>
                </v:textbox>
                <w10:wrap type="topAndBottom" anchorx="page"/>
              </v:shape>
            </w:pict>
          </mc:Fallback>
        </mc:AlternateContent>
      </w:r>
    </w:p>
    <w:p w14:paraId="6D78335D" w14:textId="77777777" w:rsidR="00CB218C" w:rsidRDefault="00CB218C" w:rsidP="00CB218C">
      <w:pPr>
        <w:pStyle w:val="Bodytext10"/>
        <w:spacing w:after="0" w:line="240" w:lineRule="auto"/>
        <w:rPr>
          <w:sz w:val="62"/>
          <w:szCs w:val="62"/>
        </w:rPr>
      </w:pPr>
      <w:r>
        <w:rPr>
          <w:color w:val="000000"/>
          <w:sz w:val="62"/>
          <w:szCs w:val="62"/>
        </w:rPr>
        <w:t>这些访问进入可配置的计算资源共享池（资源包括网络、服务器、存储、应用软件、服务）, 能够快速获取这些资源。客户只需投入很少的管理工作，或与服务供应商进行很少的交互。</w:t>
      </w:r>
    </w:p>
    <w:p w14:paraId="375756D8" w14:textId="77777777" w:rsidR="00CB218C" w:rsidRDefault="00CB218C" w:rsidP="00CB218C">
      <w:pPr>
        <w:pStyle w:val="Bodytext10"/>
        <w:spacing w:after="0" w:line="283" w:lineRule="auto"/>
        <w:ind w:firstLine="1320"/>
        <w:rPr>
          <w:sz w:val="62"/>
          <w:szCs w:val="62"/>
        </w:rPr>
      </w:pPr>
      <w:r>
        <w:rPr>
          <w:color w:val="000000"/>
          <w:sz w:val="62"/>
          <w:szCs w:val="62"/>
        </w:rPr>
        <w:t>云计算是使计算分布在大量的分布式计算机上,而非本地计算机或远程服务器中， 企业</w:t>
      </w:r>
      <w:r>
        <w:rPr>
          <w:color w:val="000000"/>
          <w:sz w:val="62"/>
          <w:szCs w:val="62"/>
        </w:rPr>
        <w:lastRenderedPageBreak/>
        <w:t>数据中心的运行将与互联网更相似。这使得企业能够将资源切换到需要的应用上， 根据需求访问计算机和存储系统。这好比是从古老的单台发电机模式转向了电厂集中供</w:t>
      </w:r>
    </w:p>
    <w:p w14:paraId="2CAB7137" w14:textId="77777777" w:rsidR="00CB218C" w:rsidRDefault="00CB218C" w:rsidP="00CB218C">
      <w:pPr>
        <w:pStyle w:val="Bodytext10"/>
        <w:spacing w:after="540" w:line="240" w:lineRule="auto"/>
        <w:rPr>
          <w:sz w:val="62"/>
          <w:szCs w:val="62"/>
        </w:rPr>
      </w:pPr>
      <w:r>
        <w:rPr>
          <w:noProof/>
        </w:rPr>
        <mc:AlternateContent>
          <mc:Choice Requires="wps">
            <w:drawing>
              <wp:anchor distT="0" distB="0" distL="0" distR="0" simplePos="0" relativeHeight="251663360" behindDoc="0" locked="0" layoutInCell="1" allowOverlap="1" wp14:anchorId="31E57316" wp14:editId="4A7CD06F">
                <wp:simplePos x="0" y="0"/>
                <wp:positionH relativeFrom="page">
                  <wp:posOffset>9558655</wp:posOffset>
                </wp:positionH>
                <wp:positionV relativeFrom="paragraph">
                  <wp:posOffset>101600</wp:posOffset>
                </wp:positionV>
                <wp:extent cx="298450" cy="243840"/>
                <wp:effectExtent l="0" t="0" r="0" b="0"/>
                <wp:wrapSquare wrapText="bothSides"/>
                <wp:docPr id="1321" name="Shape 1321"/>
                <wp:cNvGraphicFramePr/>
                <a:graphic xmlns:a="http://schemas.openxmlformats.org/drawingml/2006/main">
                  <a:graphicData uri="http://schemas.microsoft.com/office/word/2010/wordprocessingShape">
                    <wps:wsp>
                      <wps:cNvSpPr txBox="1"/>
                      <wps:spPr>
                        <a:xfrm>
                          <a:off x="0" y="0"/>
                          <a:ext cx="298450" cy="243840"/>
                        </a:xfrm>
                        <a:prstGeom prst="rect">
                          <a:avLst/>
                        </a:prstGeom>
                        <a:noFill/>
                      </wps:spPr>
                      <wps:txbx>
                        <w:txbxContent>
                          <w:p w14:paraId="75D352FE" w14:textId="77777777" w:rsidR="00CB218C" w:rsidRDefault="00CB218C" w:rsidP="00CB218C">
                            <w:pPr>
                              <w:pStyle w:val="Other10"/>
                              <w:pBdr>
                                <w:top w:val="single" w:sz="0" w:space="0" w:color="484848"/>
                                <w:left w:val="single" w:sz="0" w:space="0" w:color="484848"/>
                                <w:bottom w:val="single" w:sz="0" w:space="0" w:color="484848"/>
                                <w:right w:val="single" w:sz="0" w:space="0" w:color="484848"/>
                              </w:pBdr>
                              <w:shd w:val="clear" w:color="auto" w:fill="484848"/>
                              <w:spacing w:after="0"/>
                              <w:jc w:val="right"/>
                              <w:rPr>
                                <w:sz w:val="32"/>
                                <w:szCs w:val="32"/>
                              </w:rPr>
                            </w:pPr>
                            <w:r>
                              <w:rPr>
                                <w:rFonts w:ascii="Times New Roman" w:eastAsia="Times New Roman" w:hAnsi="Times New Roman" w:cs="Times New Roman"/>
                                <w:color w:val="FFFFFF"/>
                                <w:sz w:val="32"/>
                                <w:szCs w:val="32"/>
                              </w:rPr>
                              <w:t>51!</w:t>
                            </w:r>
                          </w:p>
                        </w:txbxContent>
                      </wps:txbx>
                      <wps:bodyPr wrap="none" lIns="0" tIns="0" rIns="0" bIns="0"/>
                    </wps:wsp>
                  </a:graphicData>
                </a:graphic>
              </wp:anchor>
            </w:drawing>
          </mc:Choice>
          <mc:Fallback>
            <w:pict>
              <v:shape w14:anchorId="31E57316" id="Shape 1321" o:spid="_x0000_s1030" type="#_x0000_t202" style="position:absolute;margin-left:752.65pt;margin-top:8pt;width:23.5pt;height:19.2pt;z-index:251663360;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" filled="f" stroked="f">
                <v:textbox inset="0,0,0,0">
                  <w:txbxContent>
                    <w:p w14:paraId="75D352FE" w14:textId="77777777" w:rsidR="00CB218C" w:rsidRDefault="00CB218C" w:rsidP="00CB218C">
                      <w:pPr>
                        <w:pStyle w:val="Other10"/>
                        <w:pBdr>
                          <w:top w:val="single" w:sz="0" w:space="0" w:color="484848"/>
                          <w:left w:val="single" w:sz="0" w:space="0" w:color="484848"/>
                          <w:bottom w:val="single" w:sz="0" w:space="0" w:color="484848"/>
                          <w:right w:val="single" w:sz="0" w:space="0" w:color="484848"/>
                        </w:pBdr>
                        <w:shd w:val="clear" w:color="auto" w:fill="484848"/>
                        <w:spacing w:after="0"/>
                        <w:jc w:val="right"/>
                        <w:rPr>
                          <w:sz w:val="32"/>
                          <w:szCs w:val="32"/>
                        </w:rPr>
                      </w:pPr>
                      <w:r>
                        <w:rPr>
                          <w:rFonts w:ascii="Times New Roman" w:eastAsia="Times New Roman" w:hAnsi="Times New Roman" w:cs="Times New Roman"/>
                          <w:color w:val="FFFFFF"/>
                          <w:sz w:val="32"/>
                          <w:szCs w:val="32"/>
                        </w:rPr>
                        <w:t>51!</w:t>
                      </w:r>
                    </w:p>
                  </w:txbxContent>
                </v:textbox>
                <w10:wrap type="square" anchorx="page"/>
              </v:shape>
            </w:pict>
          </mc:Fallback>
        </mc:AlternateContent>
      </w:r>
      <w:r>
        <w:rPr>
          <w:color w:val="000000"/>
          <w:sz w:val="62"/>
          <w:szCs w:val="62"/>
        </w:rPr>
        <w:t>电的模式。它意味着计算能力也可以作为一种商品进行流通，就像煤气、水、电一样, 取用方便，费用低廉。</w:t>
      </w:r>
    </w:p>
    <w:p w14:paraId="48230F2A" w14:textId="77777777" w:rsidR="00CB218C" w:rsidRDefault="00CB218C" w:rsidP="00CB218C">
      <w:pPr>
        <w:pStyle w:val="Bodytext10"/>
        <w:numPr>
          <w:ilvl w:val="0"/>
          <w:numId w:val="2"/>
        </w:numPr>
        <w:spacing w:after="640" w:line="240" w:lineRule="auto"/>
        <w:ind w:left="1300"/>
        <w:rPr>
          <w:sz w:val="62"/>
          <w:szCs w:val="62"/>
        </w:rPr>
      </w:pPr>
      <w:bookmarkStart w:id="10" w:name="bookmark863"/>
      <w:bookmarkEnd w:id="10"/>
      <w:r>
        <w:rPr>
          <w:color w:val="000000"/>
          <w:sz w:val="62"/>
          <w:szCs w:val="62"/>
        </w:rPr>
        <w:t>云计算特点</w:t>
      </w:r>
    </w:p>
    <w:p w14:paraId="0409A357" w14:textId="77777777" w:rsidR="00CB218C" w:rsidRDefault="00CB218C" w:rsidP="00CB218C">
      <w:pPr>
        <w:pStyle w:val="Bodytext10"/>
        <w:spacing w:after="80" w:line="240" w:lineRule="auto"/>
        <w:ind w:left="1300"/>
        <w:rPr>
          <w:sz w:val="62"/>
          <w:szCs w:val="62"/>
        </w:rPr>
      </w:pPr>
      <w:r>
        <w:rPr>
          <w:rFonts w:ascii="Arial" w:eastAsia="Arial" w:hAnsi="Arial" w:cs="Arial"/>
          <w:color w:val="000000"/>
          <w:sz w:val="66"/>
          <w:szCs w:val="66"/>
        </w:rPr>
        <w:t>1</w:t>
      </w:r>
      <w:r>
        <w:rPr>
          <w:rFonts w:ascii="Microsoft YaHei" w:eastAsia="Microsoft YaHei" w:hAnsi="Microsoft YaHei" w:cs="Microsoft YaHei" w:hint="eastAsia"/>
          <w:color w:val="000000"/>
          <w:sz w:val="66"/>
          <w:szCs w:val="66"/>
        </w:rPr>
        <w:t>）</w:t>
      </w:r>
      <w:r>
        <w:rPr>
          <w:color w:val="000000"/>
          <w:sz w:val="62"/>
          <w:szCs w:val="62"/>
        </w:rPr>
        <w:t>超大规模</w:t>
      </w:r>
    </w:p>
    <w:p w14:paraId="00CBF55C" w14:textId="77777777" w:rsidR="00CB218C" w:rsidRDefault="00CB218C" w:rsidP="00CB218C">
      <w:pPr>
        <w:pStyle w:val="Bodytext10"/>
        <w:spacing w:after="340" w:line="240" w:lineRule="auto"/>
        <w:jc w:val="center"/>
        <w:rPr>
          <w:sz w:val="66"/>
          <w:szCs w:val="66"/>
        </w:rPr>
        <w:sectPr w:rsidR="00CB218C">
          <w:type w:val="continuous"/>
          <w:pgSz w:w="30269" w:h="31680"/>
          <w:pgMar w:top="518" w:right="2530" w:bottom="0" w:left="2616" w:header="0" w:footer="3" w:gutter="0"/>
          <w:cols w:space="720"/>
          <w:noEndnote/>
          <w:docGrid w:linePitch="360"/>
        </w:sectPr>
      </w:pPr>
      <w:r>
        <w:rPr>
          <w:color w:val="000000"/>
          <w:sz w:val="62"/>
          <w:szCs w:val="62"/>
        </w:rPr>
        <w:t>“云”具有相当大的规模，</w:t>
      </w:r>
      <w:r>
        <w:rPr>
          <w:rFonts w:ascii="Arial" w:eastAsia="Arial" w:hAnsi="Arial" w:cs="Arial"/>
          <w:color w:val="000000"/>
          <w:sz w:val="66"/>
          <w:szCs w:val="66"/>
        </w:rPr>
        <w:t>Google</w:t>
      </w:r>
      <w:r>
        <w:rPr>
          <w:color w:val="000000"/>
          <w:sz w:val="62"/>
          <w:szCs w:val="62"/>
        </w:rPr>
        <w:t>（谷歌）云计算已经拥有</w:t>
      </w:r>
      <w:r>
        <w:rPr>
          <w:rFonts w:ascii="Arial" w:eastAsia="Arial" w:hAnsi="Arial" w:cs="Arial"/>
          <w:color w:val="000000"/>
          <w:sz w:val="66"/>
          <w:szCs w:val="66"/>
        </w:rPr>
        <w:t>100</w:t>
      </w:r>
      <w:r>
        <w:rPr>
          <w:color w:val="000000"/>
          <w:sz w:val="62"/>
          <w:szCs w:val="62"/>
        </w:rPr>
        <w:t>多万台服务器，</w:t>
      </w:r>
      <w:r>
        <w:rPr>
          <w:rFonts w:ascii="Arial" w:eastAsia="Arial" w:hAnsi="Arial" w:cs="Arial"/>
          <w:color w:val="000000"/>
          <w:sz w:val="66"/>
          <w:szCs w:val="66"/>
        </w:rPr>
        <w:t>Amazon</w:t>
      </w:r>
    </w:p>
    <w:p w14:paraId="2B90791B" w14:textId="77777777" w:rsidR="00CB218C" w:rsidRDefault="00CB218C" w:rsidP="00CB218C">
      <w:pPr>
        <w:pStyle w:val="Bodytext10"/>
        <w:spacing w:after="0" w:line="290" w:lineRule="auto"/>
        <w:ind w:firstLine="360"/>
        <w:jc w:val="both"/>
        <w:rPr>
          <w:sz w:val="62"/>
          <w:szCs w:val="62"/>
        </w:rPr>
      </w:pPr>
      <w:r>
        <w:rPr>
          <w:color w:val="000000"/>
          <w:sz w:val="62"/>
          <w:szCs w:val="62"/>
        </w:rPr>
        <w:lastRenderedPageBreak/>
        <w:t>（亚马逊）、</w:t>
      </w:r>
      <w:r>
        <w:rPr>
          <w:rFonts w:ascii="Arial" w:eastAsia="Arial" w:hAnsi="Arial" w:cs="Arial"/>
          <w:color w:val="000000"/>
          <w:sz w:val="66"/>
          <w:szCs w:val="66"/>
        </w:rPr>
        <w:t>IBM</w:t>
      </w:r>
      <w:r>
        <w:rPr>
          <w:color w:val="000000"/>
          <w:sz w:val="62"/>
          <w:szCs w:val="62"/>
        </w:rPr>
        <w:t>、微软、</w:t>
      </w:r>
      <w:r>
        <w:rPr>
          <w:rFonts w:ascii="Arial" w:eastAsia="Arial" w:hAnsi="Arial" w:cs="Arial"/>
          <w:color w:val="000000"/>
          <w:sz w:val="66"/>
          <w:szCs w:val="66"/>
        </w:rPr>
        <w:t xml:space="preserve">Yahoo </w:t>
      </w:r>
      <w:r>
        <w:rPr>
          <w:color w:val="000000"/>
          <w:sz w:val="62"/>
          <w:szCs w:val="62"/>
        </w:rPr>
        <w:t>（雅虎）等的“云”均拥有几十万台服务器。企业私有 云一般拥有数百至上千台服务器。“云”能赋予用户前所未有的计算能力。</w:t>
      </w:r>
    </w:p>
    <w:p w14:paraId="6082BA81" w14:textId="77777777" w:rsidR="00CB218C" w:rsidRDefault="00CB218C" w:rsidP="00CB218C">
      <w:pPr>
        <w:pStyle w:val="Bodytext10"/>
        <w:tabs>
          <w:tab w:val="left" w:pos="2330"/>
        </w:tabs>
        <w:spacing w:after="80" w:line="276" w:lineRule="auto"/>
        <w:ind w:left="1340"/>
        <w:rPr>
          <w:sz w:val="62"/>
          <w:szCs w:val="62"/>
        </w:rPr>
      </w:pPr>
      <w:bookmarkStart w:id="11" w:name="bookmark864"/>
      <w:r>
        <w:rPr>
          <w:rFonts w:ascii="Arial" w:eastAsia="Arial" w:hAnsi="Arial" w:cs="Arial"/>
          <w:color w:val="000000"/>
          <w:sz w:val="66"/>
          <w:szCs w:val="66"/>
        </w:rPr>
        <w:t>2</w:t>
      </w:r>
      <w:bookmarkEnd w:id="11"/>
      <w:r>
        <w:rPr>
          <w:rFonts w:ascii="Microsoft YaHei" w:eastAsia="Microsoft YaHei" w:hAnsi="Microsoft YaHei" w:cs="Microsoft YaHei" w:hint="eastAsia"/>
          <w:color w:val="000000"/>
          <w:sz w:val="66"/>
          <w:szCs w:val="66"/>
        </w:rPr>
        <w:t>）</w:t>
      </w:r>
      <w:r>
        <w:rPr>
          <w:rFonts w:ascii="Arial" w:eastAsia="Arial" w:hAnsi="Arial" w:cs="Arial"/>
          <w:color w:val="000000"/>
          <w:sz w:val="66"/>
          <w:szCs w:val="66"/>
        </w:rPr>
        <w:tab/>
      </w:r>
      <w:r>
        <w:rPr>
          <w:color w:val="000000"/>
          <w:sz w:val="62"/>
          <w:szCs w:val="62"/>
        </w:rPr>
        <w:t>虚拟化</w:t>
      </w:r>
    </w:p>
    <w:p w14:paraId="1239C6F6" w14:textId="77777777" w:rsidR="00CB218C" w:rsidRDefault="00CB218C" w:rsidP="00CB218C">
      <w:pPr>
        <w:pStyle w:val="Bodytext10"/>
        <w:spacing w:after="40" w:line="276" w:lineRule="auto"/>
        <w:jc w:val="both"/>
        <w:rPr>
          <w:sz w:val="62"/>
          <w:szCs w:val="62"/>
        </w:rPr>
      </w:pPr>
      <w:r>
        <w:rPr>
          <w:noProof/>
        </w:rPr>
        <mc:AlternateContent>
          <mc:Choice Requires="wps">
            <w:drawing>
              <wp:anchor distT="0" distB="0" distL="0" distR="0" simplePos="0" relativeHeight="251664384" behindDoc="0" locked="0" layoutInCell="1" allowOverlap="1" wp14:anchorId="31550A11" wp14:editId="266FFC8D">
                <wp:simplePos x="0" y="0"/>
                <wp:positionH relativeFrom="page">
                  <wp:posOffset>9148445</wp:posOffset>
                </wp:positionH>
                <wp:positionV relativeFrom="paragraph">
                  <wp:posOffset>139700</wp:posOffset>
                </wp:positionV>
                <wp:extent cx="304800" cy="176530"/>
                <wp:effectExtent l="0" t="0" r="0" b="0"/>
                <wp:wrapSquare wrapText="bothSides"/>
                <wp:docPr id="1323" name="Shape 1323"/>
                <wp:cNvGraphicFramePr/>
                <a:graphic xmlns:a="http://schemas.openxmlformats.org/drawingml/2006/main">
                  <a:graphicData uri="http://schemas.microsoft.com/office/word/2010/wordprocessingShape">
                    <wps:wsp>
                      <wps:cNvSpPr txBox="1"/>
                      <wps:spPr>
                        <a:xfrm>
                          <a:off x="0" y="0"/>
                          <a:ext cx="304800" cy="176530"/>
                        </a:xfrm>
                        <a:prstGeom prst="rect">
                          <a:avLst/>
                        </a:prstGeom>
                        <a:noFill/>
                      </wps:spPr>
                      <wps:txbx>
                        <w:txbxContent>
                          <w:p w14:paraId="42457150" w14:textId="77777777" w:rsidR="00CB218C" w:rsidRDefault="00CB218C" w:rsidP="00CB218C">
                            <w:pPr>
                              <w:pStyle w:val="Bodytext70"/>
                              <w:pBdr>
                                <w:top w:val="single" w:sz="0" w:space="0" w:color="585858"/>
                                <w:left w:val="single" w:sz="0" w:space="0" w:color="585858"/>
                                <w:bottom w:val="single" w:sz="0" w:space="0" w:color="585858"/>
                                <w:right w:val="single" w:sz="0" w:space="0" w:color="585858"/>
                              </w:pBdr>
                              <w:shd w:val="clear" w:color="auto" w:fill="585858"/>
                              <w:jc w:val="left"/>
                            </w:pPr>
                            <w:r>
                              <w:rPr>
                                <w:rFonts w:ascii="Times New Roman" w:eastAsia="Times New Roman" w:hAnsi="Times New Roman" w:cs="Times New Roman"/>
                                <w:color w:val="FFFFFF"/>
                              </w:rPr>
                              <w:t>Ml</w:t>
                            </w:r>
                          </w:p>
                        </w:txbxContent>
                      </wps:txbx>
                      <wps:bodyPr wrap="none" lIns="0" tIns="0" rIns="0" bIns="0"/>
                    </wps:wsp>
                  </a:graphicData>
                </a:graphic>
              </wp:anchor>
            </w:drawing>
          </mc:Choice>
          <mc:Fallback>
            <w:pict>
              <v:shape w14:anchorId="31550A11" id="Shape 1323" o:spid="_x0000_s1031" type="#_x0000_t202" style="position:absolute;left:0;text-align:left;margin-left:720.35pt;margin-top:11pt;width:24pt;height:13.9pt;z-index:251664384;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" filled="f" stroked="f">
                <v:textbox inset="0,0,0,0">
                  <w:txbxContent>
                    <w:p w14:paraId="42457150" w14:textId="77777777" w:rsidR="00CB218C" w:rsidRDefault="00CB218C" w:rsidP="00CB218C">
                      <w:pPr>
                        <w:pStyle w:val="Bodytext70"/>
                        <w:pBdr>
                          <w:top w:val="single" w:sz="0" w:space="0" w:color="585858"/>
                          <w:left w:val="single" w:sz="0" w:space="0" w:color="585858"/>
                          <w:bottom w:val="single" w:sz="0" w:space="0" w:color="585858"/>
                          <w:right w:val="single" w:sz="0" w:space="0" w:color="585858"/>
                        </w:pBdr>
                        <w:shd w:val="clear" w:color="auto" w:fill="585858"/>
                        <w:jc w:val="left"/>
                      </w:pPr>
                      <w:r>
                        <w:rPr>
                          <w:rFonts w:ascii="Times New Roman" w:eastAsia="Times New Roman" w:hAnsi="Times New Roman" w:cs="Times New Roman"/>
                          <w:color w:val="FFFFFF"/>
                        </w:rPr>
                        <w:t>Ml</w:t>
                      </w:r>
                    </w:p>
                  </w:txbxContent>
                </v:textbox>
                <w10:wrap type="square" anchorx="page"/>
              </v:shape>
            </w:pict>
          </mc:Fallback>
        </mc:AlternateContent>
      </w:r>
      <w:r>
        <w:rPr>
          <w:noProof/>
        </w:rPr>
        <mc:AlternateContent>
          <mc:Choice Requires="wps">
            <w:drawing>
              <wp:anchor distT="0" distB="0" distL="114300" distR="114300" simplePos="0" relativeHeight="251665408" behindDoc="0" locked="0" layoutInCell="1" allowOverlap="1" wp14:anchorId="313886EA" wp14:editId="609C82BE">
                <wp:simplePos x="0" y="0"/>
                <wp:positionH relativeFrom="page">
                  <wp:posOffset>6271260</wp:posOffset>
                </wp:positionH>
                <wp:positionV relativeFrom="paragraph">
                  <wp:posOffset>609600</wp:posOffset>
                </wp:positionV>
                <wp:extent cx="11326495" cy="1896110"/>
                <wp:effectExtent l="0" t="0" r="0" b="0"/>
                <wp:wrapSquare wrapText="bothSides"/>
                <wp:docPr id="1325" name="Shape 1325"/>
                <wp:cNvGraphicFramePr/>
                <a:graphic xmlns:a="http://schemas.openxmlformats.org/drawingml/2006/main">
                  <a:graphicData uri="http://schemas.microsoft.com/office/word/2010/wordprocessingShape">
                    <wps:wsp>
                      <wps:cNvSpPr txBox="1"/>
                      <wps:spPr>
                        <a:xfrm>
                          <a:off x="0" y="0"/>
                          <a:ext cx="11326495" cy="1896110"/>
                        </a:xfrm>
                        <a:prstGeom prst="rect">
                          <a:avLst/>
                        </a:prstGeom>
                        <a:noFill/>
                      </wps:spPr>
                      <wps:txbx>
                        <w:txbxContent>
                          <w:p w14:paraId="3F89FF7A" w14:textId="77777777" w:rsidR="00CB218C" w:rsidRDefault="00CB218C" w:rsidP="00CB218C">
                            <w:pPr>
                              <w:pStyle w:val="Bodytext10"/>
                              <w:spacing w:after="0" w:line="288" w:lineRule="auto"/>
                              <w:jc w:val="both"/>
                              <w:rPr>
                                <w:sz w:val="62"/>
                                <w:szCs w:val="62"/>
                              </w:rPr>
                            </w:pPr>
                            <w:r>
                              <w:rPr>
                                <w:color w:val="000000"/>
                                <w:sz w:val="62"/>
                                <w:szCs w:val="62"/>
                              </w:rPr>
                              <w:t>应用在“云”中某处运行，但实际上用户无须了解，也不用担 我们只需要一台笔记本电脑或者一个手机，就可以通过网络服 甚至包括超级计算这样的任务。</w:t>
                            </w:r>
                          </w:p>
                        </w:txbxContent>
                      </wps:txbx>
                      <wps:bodyPr lIns="0" tIns="0" rIns="0" bIns="0"/>
                    </wps:wsp>
                  </a:graphicData>
                </a:graphic>
              </wp:anchor>
            </w:drawing>
          </mc:Choice>
          <mc:Fallback>
            <w:pict>
              <v:shape w14:anchorId="313886EA" id="Shape 1325" o:spid="_x0000_s1032" type="#_x0000_t202" style="position:absolute;left:0;text-align:left;margin-left:493.8pt;margin-top:48pt;width:891.85pt;height:149.3pt;z-index:25166540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" filled="f" stroked="f">
                <v:textbox inset="0,0,0,0">
                  <w:txbxContent>
                    <w:p w14:paraId="3F89FF7A" w14:textId="77777777" w:rsidR="00CB218C" w:rsidRDefault="00CB218C" w:rsidP="00CB218C">
                      <w:pPr>
                        <w:pStyle w:val="Bodytext10"/>
                        <w:spacing w:after="0" w:line="288" w:lineRule="auto"/>
                        <w:jc w:val="both"/>
                        <w:rPr>
                          <w:sz w:val="62"/>
                          <w:szCs w:val="62"/>
                        </w:rPr>
                      </w:pPr>
                      <w:r>
                        <w:rPr>
                          <w:color w:val="000000"/>
                          <w:sz w:val="62"/>
                          <w:szCs w:val="62"/>
                        </w:rPr>
                        <w:t>应用在“云”中某处运行，但实际上用户无须了解，也不用担 我们只需要一台笔记本电脑或者一个手机，就可以通过网络服 甚至包括超级计算这样的任务。</w:t>
                      </w:r>
                    </w:p>
                  </w:txbxContent>
                </v:textbox>
                <w10:wrap type="square" anchorx="page"/>
              </v:shape>
            </w:pict>
          </mc:Fallback>
        </mc:AlternateContent>
      </w:r>
      <w:r>
        <w:rPr>
          <w:color w:val="000000"/>
          <w:sz w:val="62"/>
          <w:szCs w:val="62"/>
        </w:rPr>
        <w:t>云计算支持用户在任意位置、使用各种终端获取应用服务。所请求的资源来自“云”, 而不是固定有形的实体。</w:t>
      </w:r>
    </w:p>
    <w:p w14:paraId="4D92904D" w14:textId="77777777" w:rsidR="00CB218C" w:rsidRDefault="00CB218C" w:rsidP="00CB218C">
      <w:pPr>
        <w:pStyle w:val="Bodytext10"/>
        <w:spacing w:after="0" w:line="276" w:lineRule="auto"/>
        <w:jc w:val="both"/>
        <w:rPr>
          <w:sz w:val="62"/>
          <w:szCs w:val="62"/>
        </w:rPr>
      </w:pPr>
      <w:r>
        <w:rPr>
          <w:color w:val="000000"/>
          <w:sz w:val="62"/>
          <w:szCs w:val="62"/>
        </w:rPr>
        <w:t>心应用运行的具体位置。 务实现我们需要的一切，</w:t>
      </w:r>
    </w:p>
    <w:p w14:paraId="0AB6B803" w14:textId="77777777" w:rsidR="00CB218C" w:rsidRDefault="00CB218C" w:rsidP="00CB218C">
      <w:pPr>
        <w:pStyle w:val="Bodytext10"/>
        <w:tabs>
          <w:tab w:val="left" w:pos="2330"/>
        </w:tabs>
        <w:spacing w:after="40" w:line="276" w:lineRule="auto"/>
        <w:ind w:left="1340"/>
        <w:jc w:val="both"/>
        <w:rPr>
          <w:sz w:val="62"/>
          <w:szCs w:val="62"/>
        </w:rPr>
      </w:pPr>
      <w:bookmarkStart w:id="12" w:name="bookmark865"/>
      <w:r>
        <w:rPr>
          <w:rFonts w:ascii="Arial" w:eastAsia="Arial" w:hAnsi="Arial" w:cs="Arial"/>
          <w:color w:val="000000"/>
          <w:sz w:val="66"/>
          <w:szCs w:val="66"/>
        </w:rPr>
        <w:t>3</w:t>
      </w:r>
      <w:bookmarkEnd w:id="12"/>
      <w:r>
        <w:rPr>
          <w:rFonts w:ascii="Microsoft YaHei" w:eastAsia="Microsoft YaHei" w:hAnsi="Microsoft YaHei" w:cs="Microsoft YaHei" w:hint="eastAsia"/>
          <w:color w:val="000000"/>
          <w:sz w:val="66"/>
          <w:szCs w:val="66"/>
        </w:rPr>
        <w:t>）</w:t>
      </w:r>
      <w:r>
        <w:rPr>
          <w:rFonts w:ascii="Arial" w:eastAsia="Arial" w:hAnsi="Arial" w:cs="Arial"/>
          <w:color w:val="000000"/>
          <w:sz w:val="66"/>
          <w:szCs w:val="66"/>
        </w:rPr>
        <w:tab/>
      </w:r>
      <w:r>
        <w:rPr>
          <w:color w:val="000000"/>
          <w:sz w:val="62"/>
          <w:szCs w:val="62"/>
        </w:rPr>
        <w:t>高可靠性</w:t>
      </w:r>
    </w:p>
    <w:p w14:paraId="1EBDFCFF" w14:textId="77777777" w:rsidR="00CB218C" w:rsidRDefault="00CB218C" w:rsidP="00CB218C">
      <w:pPr>
        <w:pStyle w:val="Bodytext10"/>
        <w:spacing w:after="0" w:line="276" w:lineRule="auto"/>
        <w:ind w:firstLine="1680"/>
        <w:jc w:val="both"/>
        <w:rPr>
          <w:sz w:val="62"/>
          <w:szCs w:val="62"/>
        </w:rPr>
      </w:pPr>
      <w:r>
        <w:rPr>
          <w:color w:val="000000"/>
          <w:sz w:val="62"/>
          <w:szCs w:val="62"/>
        </w:rPr>
        <w:t>“云”使用数据多副本容错、计算节点同构可互换等措施保障服务的高可靠性，使 用云计算比使用本地计算机可靠。</w:t>
      </w:r>
    </w:p>
    <w:p w14:paraId="799F750F" w14:textId="77777777" w:rsidR="00CB218C" w:rsidRDefault="00CB218C" w:rsidP="00CB218C">
      <w:pPr>
        <w:pStyle w:val="Bodytext10"/>
        <w:tabs>
          <w:tab w:val="left" w:pos="2330"/>
        </w:tabs>
        <w:spacing w:after="80" w:line="276" w:lineRule="auto"/>
        <w:ind w:left="1340"/>
        <w:rPr>
          <w:sz w:val="62"/>
          <w:szCs w:val="62"/>
        </w:rPr>
      </w:pPr>
      <w:bookmarkStart w:id="13" w:name="bookmark866"/>
      <w:r>
        <w:rPr>
          <w:rFonts w:ascii="Arial" w:eastAsia="Arial" w:hAnsi="Arial" w:cs="Arial"/>
          <w:color w:val="000000"/>
          <w:sz w:val="66"/>
          <w:szCs w:val="66"/>
        </w:rPr>
        <w:t>4</w:t>
      </w:r>
      <w:bookmarkEnd w:id="13"/>
      <w:r>
        <w:rPr>
          <w:rFonts w:ascii="Microsoft YaHei" w:eastAsia="Microsoft YaHei" w:hAnsi="Microsoft YaHei" w:cs="Microsoft YaHei" w:hint="eastAsia"/>
          <w:color w:val="000000"/>
          <w:sz w:val="66"/>
          <w:szCs w:val="66"/>
        </w:rPr>
        <w:t>）</w:t>
      </w:r>
      <w:r>
        <w:rPr>
          <w:rFonts w:ascii="Arial" w:eastAsia="Arial" w:hAnsi="Arial" w:cs="Arial"/>
          <w:color w:val="000000"/>
          <w:sz w:val="66"/>
          <w:szCs w:val="66"/>
        </w:rPr>
        <w:tab/>
      </w:r>
      <w:r>
        <w:rPr>
          <w:color w:val="000000"/>
          <w:sz w:val="62"/>
          <w:szCs w:val="62"/>
        </w:rPr>
        <w:t>通用性</w:t>
      </w:r>
    </w:p>
    <w:p w14:paraId="755ACA04" w14:textId="77777777" w:rsidR="00CB218C" w:rsidRDefault="00CB218C" w:rsidP="00CB218C">
      <w:pPr>
        <w:pStyle w:val="Bodytext10"/>
        <w:spacing w:after="40" w:line="271" w:lineRule="auto"/>
        <w:ind w:left="340" w:firstLine="1000"/>
        <w:jc w:val="both"/>
        <w:rPr>
          <w:sz w:val="62"/>
          <w:szCs w:val="62"/>
        </w:rPr>
      </w:pPr>
      <w:r>
        <w:rPr>
          <w:color w:val="000000"/>
          <w:sz w:val="62"/>
          <w:szCs w:val="62"/>
        </w:rPr>
        <w:t>云计算不针对特定的应用，在“云”的支撑下可以构造出千变万化的应用，同一个 “云”可以同时支持不同的应用运行。</w:t>
      </w:r>
    </w:p>
    <w:p w14:paraId="3704E82D" w14:textId="77777777" w:rsidR="00CB218C" w:rsidRDefault="00CB218C" w:rsidP="00CB218C">
      <w:pPr>
        <w:pStyle w:val="Bodytext10"/>
        <w:tabs>
          <w:tab w:val="left" w:pos="2330"/>
        </w:tabs>
        <w:spacing w:after="80" w:line="271" w:lineRule="auto"/>
        <w:ind w:left="1340"/>
        <w:rPr>
          <w:sz w:val="62"/>
          <w:szCs w:val="62"/>
        </w:rPr>
      </w:pPr>
      <w:bookmarkStart w:id="14" w:name="bookmark867"/>
      <w:r>
        <w:rPr>
          <w:rFonts w:ascii="Arial" w:eastAsia="Arial" w:hAnsi="Arial" w:cs="Arial"/>
          <w:color w:val="000000"/>
          <w:sz w:val="66"/>
          <w:szCs w:val="66"/>
        </w:rPr>
        <w:t>5</w:t>
      </w:r>
      <w:bookmarkEnd w:id="14"/>
      <w:r>
        <w:rPr>
          <w:color w:val="000000"/>
          <w:sz w:val="62"/>
          <w:szCs w:val="62"/>
        </w:rPr>
        <w:t>）</w:t>
      </w:r>
      <w:r>
        <w:rPr>
          <w:color w:val="000000"/>
          <w:sz w:val="62"/>
          <w:szCs w:val="62"/>
        </w:rPr>
        <w:tab/>
        <w:t>高可扩展性</w:t>
      </w:r>
    </w:p>
    <w:p w14:paraId="524BCF67" w14:textId="77777777" w:rsidR="00CB218C" w:rsidRDefault="00CB218C" w:rsidP="00CB218C">
      <w:pPr>
        <w:pStyle w:val="Bodytext10"/>
        <w:spacing w:after="0" w:line="276" w:lineRule="auto"/>
        <w:ind w:left="1680"/>
        <w:jc w:val="both"/>
        <w:rPr>
          <w:sz w:val="62"/>
          <w:szCs w:val="62"/>
        </w:rPr>
      </w:pPr>
      <w:r>
        <w:rPr>
          <w:color w:val="000000"/>
          <w:sz w:val="62"/>
          <w:szCs w:val="62"/>
        </w:rPr>
        <w:t>“云”的规模可以动态伸缩，以满足应用和用户规模增长的需要。</w:t>
      </w:r>
    </w:p>
    <w:p w14:paraId="41608014" w14:textId="77777777" w:rsidR="00CB218C" w:rsidRDefault="00CB218C" w:rsidP="00CB218C">
      <w:pPr>
        <w:pStyle w:val="Bodytext10"/>
        <w:tabs>
          <w:tab w:val="left" w:pos="2330"/>
        </w:tabs>
        <w:spacing w:after="40" w:line="276" w:lineRule="auto"/>
        <w:ind w:left="1340"/>
        <w:jc w:val="both"/>
        <w:rPr>
          <w:sz w:val="62"/>
          <w:szCs w:val="62"/>
        </w:rPr>
      </w:pPr>
      <w:bookmarkStart w:id="15" w:name="bookmark868"/>
      <w:r>
        <w:rPr>
          <w:rFonts w:ascii="Arial" w:eastAsia="Arial" w:hAnsi="Arial" w:cs="Arial"/>
          <w:color w:val="000000"/>
          <w:sz w:val="66"/>
          <w:szCs w:val="66"/>
        </w:rPr>
        <w:t>6</w:t>
      </w:r>
      <w:bookmarkEnd w:id="15"/>
      <w:r>
        <w:rPr>
          <w:color w:val="000000"/>
          <w:sz w:val="62"/>
          <w:szCs w:val="62"/>
        </w:rPr>
        <w:t>）</w:t>
      </w:r>
      <w:r>
        <w:rPr>
          <w:color w:val="000000"/>
          <w:sz w:val="62"/>
          <w:szCs w:val="62"/>
        </w:rPr>
        <w:tab/>
        <w:t>按需服务</w:t>
      </w:r>
    </w:p>
    <w:p w14:paraId="2E1E5B0E" w14:textId="77777777" w:rsidR="00CB218C" w:rsidRDefault="00CB218C" w:rsidP="00CB218C">
      <w:pPr>
        <w:pStyle w:val="Bodytext10"/>
        <w:spacing w:after="40" w:line="276" w:lineRule="auto"/>
        <w:ind w:left="1680"/>
        <w:jc w:val="both"/>
        <w:rPr>
          <w:sz w:val="62"/>
          <w:szCs w:val="62"/>
        </w:rPr>
      </w:pPr>
      <w:r>
        <w:rPr>
          <w:color w:val="000000"/>
          <w:sz w:val="62"/>
          <w:szCs w:val="62"/>
        </w:rPr>
        <w:t>“云”是一个庞大的资源池，可按需购买；“云”可以像自来水、电、煤气那样计费。</w:t>
      </w:r>
    </w:p>
    <w:p w14:paraId="5D97EF1E" w14:textId="77777777" w:rsidR="00CB218C" w:rsidRDefault="00CB218C" w:rsidP="00CB218C">
      <w:pPr>
        <w:pStyle w:val="Bodytext10"/>
        <w:tabs>
          <w:tab w:val="left" w:pos="2330"/>
        </w:tabs>
        <w:spacing w:after="40" w:line="276" w:lineRule="auto"/>
        <w:ind w:left="1340"/>
        <w:jc w:val="both"/>
        <w:rPr>
          <w:sz w:val="62"/>
          <w:szCs w:val="62"/>
        </w:rPr>
      </w:pPr>
      <w:bookmarkStart w:id="16" w:name="bookmark869"/>
      <w:r>
        <w:rPr>
          <w:rFonts w:ascii="Arial" w:eastAsia="Arial" w:hAnsi="Arial" w:cs="Arial"/>
          <w:color w:val="000000"/>
          <w:sz w:val="66"/>
          <w:szCs w:val="66"/>
        </w:rPr>
        <w:t>7</w:t>
      </w:r>
      <w:bookmarkEnd w:id="16"/>
      <w:r>
        <w:rPr>
          <w:rFonts w:ascii="Microsoft YaHei" w:eastAsia="Microsoft YaHei" w:hAnsi="Microsoft YaHei" w:cs="Microsoft YaHei" w:hint="eastAsia"/>
          <w:color w:val="000000"/>
          <w:sz w:val="66"/>
          <w:szCs w:val="66"/>
        </w:rPr>
        <w:t>）</w:t>
      </w:r>
      <w:r>
        <w:rPr>
          <w:rFonts w:ascii="Arial" w:eastAsia="Arial" w:hAnsi="Arial" w:cs="Arial"/>
          <w:color w:val="000000"/>
          <w:sz w:val="66"/>
          <w:szCs w:val="66"/>
        </w:rPr>
        <w:tab/>
      </w:r>
      <w:r>
        <w:rPr>
          <w:color w:val="000000"/>
          <w:sz w:val="62"/>
          <w:szCs w:val="62"/>
        </w:rPr>
        <w:t>价格低廉</w:t>
      </w:r>
    </w:p>
    <w:p w14:paraId="28BD333B" w14:textId="77777777" w:rsidR="00CB218C" w:rsidRDefault="00CB218C" w:rsidP="00CB218C">
      <w:pPr>
        <w:pStyle w:val="Bodytext10"/>
        <w:spacing w:after="1440" w:line="276" w:lineRule="auto"/>
        <w:ind w:firstLine="1680"/>
        <w:jc w:val="both"/>
        <w:rPr>
          <w:sz w:val="62"/>
          <w:szCs w:val="62"/>
        </w:rPr>
      </w:pPr>
      <w:r>
        <w:rPr>
          <w:color w:val="000000"/>
          <w:sz w:val="62"/>
          <w:szCs w:val="62"/>
        </w:rPr>
        <w:t>“云”的特殊容错措施可以采用极其廉价的节点来构成“云”，“云”的自动化集中 式管理使大量企业无须负担日益高昂的数据中心管理成本，“云”的通用性使资源的利用 率较之传统系统大幅提升，因此用户可以充分享受“云”的低成本优势，只需要花费几 百美元、几天时间就能完成以前需要数万美元、数月时间才能完成的任务。</w:t>
      </w:r>
    </w:p>
    <w:p w14:paraId="7D633665" w14:textId="77777777" w:rsidR="00CB218C" w:rsidRDefault="00CB218C" w:rsidP="00CB218C">
      <w:pPr>
        <w:pStyle w:val="Heading410"/>
        <w:keepNext/>
        <w:keepLines/>
        <w:spacing w:after="1580"/>
        <w:ind w:left="1340"/>
        <w:rPr>
          <w:sz w:val="86"/>
          <w:szCs w:val="86"/>
        </w:rPr>
      </w:pPr>
      <w:bookmarkStart w:id="17" w:name="bookmark870"/>
      <w:bookmarkStart w:id="18" w:name="bookmark871"/>
      <w:bookmarkStart w:id="19" w:name="bookmark872"/>
      <w:r>
        <w:rPr>
          <w:rFonts w:ascii="Times New Roman" w:eastAsia="Times New Roman" w:hAnsi="Times New Roman" w:cs="Times New Roman"/>
          <w:b/>
          <w:bCs/>
          <w:color w:val="000000"/>
          <w:sz w:val="86"/>
          <w:szCs w:val="86"/>
        </w:rPr>
        <w:lastRenderedPageBreak/>
        <w:t>8.1.2</w:t>
      </w:r>
      <w:r>
        <w:rPr>
          <w:color w:val="000000"/>
          <w:sz w:val="86"/>
          <w:szCs w:val="86"/>
        </w:rPr>
        <w:t>云</w:t>
      </w:r>
      <w:r>
        <w:rPr>
          <w:rFonts w:ascii="Times New Roman" w:eastAsia="Times New Roman" w:hAnsi="Times New Roman" w:cs="Times New Roman"/>
          <w:b/>
          <w:bCs/>
          <w:color w:val="000000"/>
          <w:sz w:val="86"/>
          <w:szCs w:val="86"/>
        </w:rPr>
        <w:t>ERP</w:t>
      </w:r>
      <w:r>
        <w:rPr>
          <w:color w:val="000000"/>
          <w:sz w:val="86"/>
          <w:szCs w:val="86"/>
        </w:rPr>
        <w:t>系统的概念及功能</w:t>
      </w:r>
      <w:bookmarkEnd w:id="17"/>
      <w:bookmarkEnd w:id="18"/>
      <w:bookmarkEnd w:id="19"/>
    </w:p>
    <w:p w14:paraId="622ACA55" w14:textId="77777777" w:rsidR="00CB218C" w:rsidRDefault="00CB218C" w:rsidP="00CB218C">
      <w:pPr>
        <w:pStyle w:val="Bodytext10"/>
        <w:spacing w:after="480" w:line="276" w:lineRule="auto"/>
        <w:ind w:left="1340"/>
        <w:rPr>
          <w:sz w:val="62"/>
          <w:szCs w:val="62"/>
        </w:rPr>
      </w:pPr>
      <w:r>
        <w:rPr>
          <w:rFonts w:ascii="Arial" w:eastAsia="Arial" w:hAnsi="Arial" w:cs="Arial"/>
          <w:color w:val="000000"/>
          <w:sz w:val="66"/>
          <w:szCs w:val="66"/>
        </w:rPr>
        <w:t>1.</w:t>
      </w:r>
      <w:r>
        <w:rPr>
          <w:color w:val="000000"/>
          <w:sz w:val="62"/>
          <w:szCs w:val="62"/>
        </w:rPr>
        <w:t>云</w:t>
      </w:r>
      <w:r>
        <w:rPr>
          <w:rFonts w:ascii="Arial" w:eastAsia="Arial" w:hAnsi="Arial" w:cs="Arial"/>
          <w:color w:val="000000"/>
          <w:sz w:val="66"/>
          <w:szCs w:val="66"/>
        </w:rPr>
        <w:t>ERP</w:t>
      </w:r>
      <w:r>
        <w:rPr>
          <w:color w:val="000000"/>
          <w:sz w:val="62"/>
          <w:szCs w:val="62"/>
        </w:rPr>
        <w:t>系统的概念</w:t>
      </w:r>
    </w:p>
    <w:p w14:paraId="1EA112A5" w14:textId="77777777" w:rsidR="00CB218C" w:rsidRDefault="00CB218C" w:rsidP="00CB218C">
      <w:pPr>
        <w:pStyle w:val="Bodytext10"/>
        <w:spacing w:after="0" w:line="288" w:lineRule="auto"/>
        <w:ind w:firstLine="1340"/>
        <w:jc w:val="both"/>
        <w:rPr>
          <w:sz w:val="62"/>
          <w:szCs w:val="62"/>
        </w:rPr>
      </w:pPr>
      <w:r>
        <w:rPr>
          <w:color w:val="000000"/>
          <w:sz w:val="62"/>
          <w:szCs w:val="62"/>
        </w:rPr>
        <w:t>云</w:t>
      </w:r>
      <w:r>
        <w:rPr>
          <w:rFonts w:ascii="Arial" w:eastAsia="Arial" w:hAnsi="Arial" w:cs="Arial"/>
          <w:color w:val="000000"/>
          <w:sz w:val="66"/>
          <w:szCs w:val="66"/>
        </w:rPr>
        <w:t>ERP</w:t>
      </w:r>
      <w:r>
        <w:rPr>
          <w:color w:val="000000"/>
          <w:sz w:val="62"/>
          <w:szCs w:val="62"/>
        </w:rPr>
        <w:t>系统，就是基于云计算技术开发的</w:t>
      </w:r>
      <w:r>
        <w:rPr>
          <w:rFonts w:ascii="Arial" w:eastAsia="Arial" w:hAnsi="Arial" w:cs="Arial"/>
          <w:color w:val="000000"/>
          <w:sz w:val="66"/>
          <w:szCs w:val="66"/>
        </w:rPr>
        <w:t>ERP</w:t>
      </w:r>
      <w:r>
        <w:rPr>
          <w:color w:val="000000"/>
          <w:sz w:val="62"/>
          <w:szCs w:val="62"/>
        </w:rPr>
        <w:t>系统，系统部署于云服务器端，用 户可通过</w:t>
      </w:r>
      <w:r>
        <w:rPr>
          <w:rFonts w:ascii="Arial" w:eastAsia="Arial" w:hAnsi="Arial" w:cs="Arial"/>
          <w:color w:val="000000"/>
          <w:sz w:val="66"/>
          <w:szCs w:val="66"/>
        </w:rPr>
        <w:t>PC</w:t>
      </w:r>
      <w:r>
        <w:rPr>
          <w:color w:val="000000"/>
          <w:sz w:val="62"/>
          <w:szCs w:val="62"/>
        </w:rPr>
        <w:t>、平板电脑、智能手机等终端设备接入互联网访问云服务器获得</w:t>
      </w:r>
      <w:r>
        <w:rPr>
          <w:rFonts w:ascii="Arial" w:eastAsia="Arial" w:hAnsi="Arial" w:cs="Arial"/>
          <w:color w:val="000000"/>
          <w:sz w:val="66"/>
          <w:szCs w:val="66"/>
        </w:rPr>
        <w:t>ERP</w:t>
      </w:r>
      <w:r>
        <w:rPr>
          <w:color w:val="000000"/>
          <w:sz w:val="62"/>
          <w:szCs w:val="62"/>
        </w:rPr>
        <w:t>系统 应用服务。</w:t>
      </w:r>
    </w:p>
    <w:p w14:paraId="24550FC5" w14:textId="77777777" w:rsidR="00CB218C" w:rsidRDefault="00CB218C" w:rsidP="00CB218C">
      <w:pPr>
        <w:pStyle w:val="Bodytext10"/>
        <w:spacing w:after="40" w:line="276" w:lineRule="auto"/>
        <w:ind w:firstLine="1340"/>
        <w:jc w:val="both"/>
        <w:rPr>
          <w:sz w:val="62"/>
          <w:szCs w:val="62"/>
        </w:rPr>
        <w:sectPr w:rsidR="00CB218C">
          <w:headerReference w:type="even" r:id="rId9"/>
          <w:headerReference w:type="default" r:id="rId10"/>
          <w:footerReference w:type="even" r:id="rId11"/>
          <w:footerReference w:type="default" r:id="rId12"/>
          <w:pgSz w:w="30269" w:h="31680"/>
          <w:pgMar w:top="518" w:right="2530" w:bottom="0" w:left="2616" w:header="0" w:footer="3" w:gutter="0"/>
          <w:pgNumType w:start="208"/>
          <w:cols w:space="720"/>
          <w:noEndnote/>
          <w:docGrid w:linePitch="360"/>
        </w:sectPr>
      </w:pPr>
      <w:r>
        <w:rPr>
          <w:color w:val="000000"/>
          <w:sz w:val="62"/>
          <w:szCs w:val="62"/>
        </w:rPr>
        <w:t>随着电子商务技术的发展，企业各种对外的业务活动已经延伸到互联网上。新一代 的</w:t>
      </w:r>
      <w:r>
        <w:rPr>
          <w:rFonts w:ascii="Arial" w:eastAsia="Arial" w:hAnsi="Arial" w:cs="Arial"/>
          <w:color w:val="000000"/>
          <w:sz w:val="66"/>
          <w:szCs w:val="66"/>
        </w:rPr>
        <w:t>ERP</w:t>
      </w:r>
      <w:r>
        <w:rPr>
          <w:color w:val="000000"/>
          <w:sz w:val="62"/>
          <w:szCs w:val="62"/>
        </w:rPr>
        <w:t>系统应当支持互联网上的信息获取及网上交易的实现。作为</w:t>
      </w:r>
      <w:r>
        <w:rPr>
          <w:rFonts w:ascii="Arial" w:eastAsia="Arial" w:hAnsi="Arial" w:cs="Arial"/>
          <w:color w:val="000000"/>
          <w:sz w:val="66"/>
          <w:szCs w:val="66"/>
        </w:rPr>
        <w:t>ERP</w:t>
      </w:r>
      <w:r>
        <w:rPr>
          <w:color w:val="000000"/>
          <w:sz w:val="62"/>
          <w:szCs w:val="62"/>
        </w:rPr>
        <w:t>系统在互联网 技术阶段的产物，云</w:t>
      </w:r>
      <w:r>
        <w:rPr>
          <w:rFonts w:ascii="Arial" w:eastAsia="Arial" w:hAnsi="Arial" w:cs="Arial"/>
          <w:color w:val="000000"/>
          <w:sz w:val="66"/>
          <w:szCs w:val="66"/>
        </w:rPr>
        <w:t>ERP</w:t>
      </w:r>
      <w:r>
        <w:rPr>
          <w:color w:val="000000"/>
          <w:sz w:val="62"/>
          <w:szCs w:val="62"/>
        </w:rPr>
        <w:t>系统具有应用层面上的双重作用，一方面，云</w:t>
      </w:r>
      <w:r>
        <w:rPr>
          <w:rFonts w:ascii="Arial" w:eastAsia="Arial" w:hAnsi="Arial" w:cs="Arial"/>
          <w:color w:val="000000"/>
          <w:sz w:val="66"/>
          <w:szCs w:val="66"/>
        </w:rPr>
        <w:t>ERP</w:t>
      </w:r>
      <w:r>
        <w:rPr>
          <w:color w:val="000000"/>
          <w:sz w:val="62"/>
          <w:szCs w:val="62"/>
        </w:rPr>
        <w:t>系统为电 子商务的运行提供了即时传递信息的平台。它为企业建立了所有产品的信息库，包括产 品的库存和价格信息等，使企业可以迅速查找和提供产品情况。另一方面，云</w:t>
      </w:r>
      <w:r>
        <w:rPr>
          <w:rFonts w:ascii="Arial" w:eastAsia="Arial" w:hAnsi="Arial" w:cs="Arial"/>
          <w:color w:val="000000"/>
          <w:sz w:val="66"/>
          <w:szCs w:val="66"/>
        </w:rPr>
        <w:t>ERP</w:t>
      </w:r>
      <w:r>
        <w:rPr>
          <w:color w:val="000000"/>
          <w:sz w:val="62"/>
          <w:szCs w:val="62"/>
        </w:rPr>
        <w:t>系统 又具有外部沟通、交互能力。它把从网上获得的信息和企业内部信息很好地结合，共享 数据，降低资源的浪费。因此，云</w:t>
      </w:r>
      <w:r>
        <w:rPr>
          <w:rFonts w:ascii="Arial" w:eastAsia="Arial" w:hAnsi="Arial" w:cs="Arial"/>
          <w:color w:val="000000"/>
          <w:sz w:val="66"/>
          <w:szCs w:val="66"/>
        </w:rPr>
        <w:t>ERP</w:t>
      </w:r>
      <w:r>
        <w:rPr>
          <w:color w:val="000000"/>
          <w:sz w:val="62"/>
          <w:szCs w:val="62"/>
        </w:rPr>
        <w:t>系统是开拓企业市场的有效渠道及管理核心。</w:t>
      </w:r>
    </w:p>
    <w:p w14:paraId="6E4ACB82" w14:textId="77777777" w:rsidR="00CB218C" w:rsidRDefault="00CB218C" w:rsidP="00CB218C">
      <w:pPr>
        <w:pStyle w:val="Bodytext30"/>
        <w:spacing w:after="0"/>
        <w:ind w:left="1280"/>
        <w:rPr>
          <w:sz w:val="62"/>
          <w:szCs w:val="62"/>
        </w:rPr>
      </w:pPr>
      <w:r>
        <w:rPr>
          <w:rFonts w:ascii="Arial" w:eastAsia="Arial" w:hAnsi="Arial" w:cs="Arial"/>
          <w:color w:val="000000"/>
          <w:sz w:val="66"/>
          <w:szCs w:val="66"/>
        </w:rPr>
        <w:lastRenderedPageBreak/>
        <w:t>2.</w:t>
      </w:r>
      <w:r>
        <w:rPr>
          <w:color w:val="000000"/>
        </w:rPr>
        <w:t>云</w:t>
      </w:r>
      <w:r>
        <w:rPr>
          <w:rFonts w:ascii="Arial" w:eastAsia="Arial" w:hAnsi="Arial" w:cs="Arial"/>
          <w:color w:val="000000"/>
          <w:sz w:val="66"/>
          <w:szCs w:val="66"/>
        </w:rPr>
        <w:t>ERP</w:t>
      </w:r>
      <w:r>
        <w:rPr>
          <w:color w:val="000000"/>
        </w:rPr>
        <w:t xml:space="preserve">系统的功能 </w:t>
      </w:r>
      <w:r>
        <w:rPr>
          <w:rStyle w:val="Bodytext1"/>
          <w:color w:val="000000"/>
        </w:rPr>
        <w:t>1 ）</w:t>
      </w:r>
      <w:r>
        <w:rPr>
          <w:rStyle w:val="Bodytext1"/>
          <w:color w:val="000000"/>
          <w:sz w:val="62"/>
          <w:szCs w:val="62"/>
        </w:rPr>
        <w:t>不受平台限制</w:t>
      </w:r>
    </w:p>
    <w:p w14:paraId="466E3D5A" w14:textId="77777777" w:rsidR="00CB218C" w:rsidRDefault="00CB218C" w:rsidP="00CB218C">
      <w:pPr>
        <w:pStyle w:val="Bodytext10"/>
        <w:spacing w:after="0" w:line="283" w:lineRule="auto"/>
        <w:ind w:firstLine="1320"/>
        <w:jc w:val="both"/>
        <w:rPr>
          <w:sz w:val="62"/>
          <w:szCs w:val="62"/>
        </w:rPr>
      </w:pPr>
      <w:r>
        <w:rPr>
          <w:color w:val="000000"/>
          <w:sz w:val="62"/>
          <w:szCs w:val="62"/>
        </w:rPr>
        <w:t>不受平台限制就是实现真正意义上的多平台运行，即云</w:t>
      </w:r>
      <w:r>
        <w:rPr>
          <w:rFonts w:ascii="Arial" w:eastAsia="Arial" w:hAnsi="Arial" w:cs="Arial"/>
          <w:color w:val="000000"/>
          <w:sz w:val="66"/>
          <w:szCs w:val="66"/>
        </w:rPr>
        <w:t>ERP</w:t>
      </w:r>
      <w:r>
        <w:rPr>
          <w:color w:val="000000"/>
          <w:sz w:val="62"/>
          <w:szCs w:val="62"/>
        </w:rPr>
        <w:t>系统可以不受任何操作 系统的限制，以便企业可以根据业务需要和投资能力选择最佳平台，并且帮助企业顺利 地实现不同应用水平阶段的平滑过渡。企业在建设管理系统初期，可以选择普通的</w:t>
      </w:r>
      <w:r>
        <w:rPr>
          <w:rFonts w:ascii="Arial" w:eastAsia="Arial" w:hAnsi="Arial" w:cs="Arial"/>
          <w:color w:val="000000"/>
          <w:sz w:val="66"/>
          <w:szCs w:val="66"/>
        </w:rPr>
        <w:t xml:space="preserve">PC </w:t>
      </w:r>
      <w:r>
        <w:rPr>
          <w:color w:val="000000"/>
          <w:sz w:val="62"/>
          <w:szCs w:val="62"/>
        </w:rPr>
        <w:t>网络，投资相对较低。但随着应用规模的扩大，企业需要更强大的处理能力硬件环境， 但企业并不希望更改应用软件系统。这样一来，</w:t>
      </w:r>
      <w:r>
        <w:rPr>
          <w:rFonts w:ascii="Arial" w:eastAsia="Arial" w:hAnsi="Arial" w:cs="Arial"/>
          <w:color w:val="000000"/>
          <w:sz w:val="66"/>
          <w:szCs w:val="66"/>
        </w:rPr>
        <w:t>B/S ERP</w:t>
      </w:r>
      <w:r>
        <w:rPr>
          <w:color w:val="000000"/>
          <w:sz w:val="62"/>
          <w:szCs w:val="62"/>
        </w:rPr>
        <w:t>形式的跨平台商务软件系统就 显出优势，也能充分保护企业的投资。</w:t>
      </w:r>
    </w:p>
    <w:p w14:paraId="0E347ABE" w14:textId="77777777" w:rsidR="00CB218C" w:rsidRDefault="00CB218C" w:rsidP="00CB218C">
      <w:pPr>
        <w:pStyle w:val="Bodytext10"/>
        <w:tabs>
          <w:tab w:val="left" w:pos="2293"/>
        </w:tabs>
        <w:spacing w:after="0" w:line="283" w:lineRule="auto"/>
        <w:ind w:left="1280"/>
        <w:jc w:val="both"/>
        <w:rPr>
          <w:sz w:val="62"/>
          <w:szCs w:val="62"/>
        </w:rPr>
      </w:pPr>
      <w:bookmarkStart w:id="20" w:name="bookmark873"/>
      <w:r>
        <w:rPr>
          <w:rFonts w:ascii="Arial" w:eastAsia="Arial" w:hAnsi="Arial" w:cs="Arial"/>
          <w:color w:val="000000"/>
          <w:sz w:val="66"/>
          <w:szCs w:val="66"/>
        </w:rPr>
        <w:t>2</w:t>
      </w:r>
      <w:bookmarkEnd w:id="20"/>
      <w:r>
        <w:rPr>
          <w:color w:val="000000"/>
          <w:sz w:val="62"/>
          <w:szCs w:val="62"/>
        </w:rPr>
        <w:t>）</w:t>
      </w:r>
      <w:r>
        <w:rPr>
          <w:color w:val="000000"/>
          <w:sz w:val="62"/>
          <w:szCs w:val="62"/>
        </w:rPr>
        <w:tab/>
        <w:t>多种应用集成</w:t>
      </w:r>
    </w:p>
    <w:p w14:paraId="0E5584B9" w14:textId="77777777" w:rsidR="00CB218C" w:rsidRDefault="00CB218C" w:rsidP="00CB218C">
      <w:pPr>
        <w:pStyle w:val="Bodytext10"/>
        <w:spacing w:after="0" w:line="283" w:lineRule="auto"/>
        <w:ind w:firstLine="1320"/>
        <w:jc w:val="both"/>
        <w:rPr>
          <w:sz w:val="62"/>
          <w:szCs w:val="62"/>
        </w:rPr>
      </w:pPr>
      <w:r>
        <w:rPr>
          <w:color w:val="000000"/>
          <w:sz w:val="62"/>
          <w:szCs w:val="62"/>
        </w:rPr>
        <w:t>多种应用集成就是围绕核心企业，通过电子商务、进销存供应链、</w:t>
      </w:r>
      <w:r>
        <w:rPr>
          <w:rFonts w:ascii="Arial" w:eastAsia="Arial" w:hAnsi="Arial" w:cs="Arial"/>
          <w:color w:val="000000"/>
          <w:sz w:val="66"/>
          <w:szCs w:val="66"/>
        </w:rPr>
        <w:t>CRM</w:t>
      </w:r>
      <w:r>
        <w:rPr>
          <w:color w:val="000000"/>
          <w:sz w:val="62"/>
          <w:szCs w:val="62"/>
        </w:rPr>
        <w:t>、国际贸 易、生产制造、财务等应用模块整合企业信息流、物流、资金流等，将供应商、制造 商、分销商、零售商，直到最终用户连成一个整体的功能网链结构模式。提升企业间 （特别是企业与供应商之间、企业与客户之间）的数据交换，帮助企业提高整个供应 链的竞争力。</w:t>
      </w:r>
    </w:p>
    <w:p w14:paraId="01D15B71" w14:textId="77777777" w:rsidR="00CB218C" w:rsidRDefault="00CB218C" w:rsidP="00CB218C">
      <w:pPr>
        <w:pStyle w:val="Bodytext10"/>
        <w:tabs>
          <w:tab w:val="left" w:pos="2293"/>
        </w:tabs>
        <w:spacing w:after="0" w:line="283" w:lineRule="auto"/>
        <w:ind w:left="1280"/>
        <w:jc w:val="both"/>
        <w:rPr>
          <w:sz w:val="62"/>
          <w:szCs w:val="62"/>
        </w:rPr>
      </w:pPr>
      <w:bookmarkStart w:id="21" w:name="bookmark874"/>
      <w:r>
        <w:rPr>
          <w:rFonts w:ascii="Arial" w:eastAsia="Arial" w:hAnsi="Arial" w:cs="Arial"/>
          <w:color w:val="000000"/>
          <w:sz w:val="66"/>
          <w:szCs w:val="66"/>
        </w:rPr>
        <w:t>3</w:t>
      </w:r>
      <w:bookmarkEnd w:id="21"/>
      <w:r>
        <w:rPr>
          <w:rFonts w:ascii="Microsoft YaHei" w:eastAsia="Microsoft YaHei" w:hAnsi="Microsoft YaHei" w:cs="Microsoft YaHei" w:hint="eastAsia"/>
          <w:color w:val="000000"/>
          <w:sz w:val="66"/>
          <w:szCs w:val="66"/>
        </w:rPr>
        <w:t>）</w:t>
      </w:r>
      <w:r>
        <w:rPr>
          <w:rFonts w:ascii="Arial" w:eastAsia="Arial" w:hAnsi="Arial" w:cs="Arial"/>
          <w:color w:val="000000"/>
          <w:sz w:val="66"/>
          <w:szCs w:val="66"/>
        </w:rPr>
        <w:tab/>
      </w:r>
      <w:r>
        <w:rPr>
          <w:color w:val="000000"/>
          <w:sz w:val="62"/>
          <w:szCs w:val="62"/>
        </w:rPr>
        <w:t>数据高度整合</w:t>
      </w:r>
    </w:p>
    <w:p w14:paraId="57ADB44C" w14:textId="77777777" w:rsidR="00CB218C" w:rsidRDefault="00CB218C" w:rsidP="00CB218C">
      <w:pPr>
        <w:pStyle w:val="Bodytext10"/>
        <w:spacing w:after="0" w:line="283" w:lineRule="auto"/>
        <w:ind w:firstLine="1320"/>
        <w:jc w:val="both"/>
        <w:rPr>
          <w:sz w:val="62"/>
          <w:szCs w:val="62"/>
        </w:rPr>
      </w:pPr>
      <w:r>
        <w:rPr>
          <w:color w:val="000000"/>
          <w:sz w:val="62"/>
          <w:szCs w:val="62"/>
        </w:rPr>
        <w:t>进入系统的数据能根据业务流程、管理工作的内在规律和内在联系，以及各应用功 能之间的相互关系，经过转换、整合再传递到相关的功能模块中，使数据和信息能够在 应用系统之间畅通流动，使得各应用系统能协同运作，达到数据高度共享和系统的高度 集成，完成对企业的整个业务流程的管控。</w:t>
      </w:r>
    </w:p>
    <w:p w14:paraId="3DEAB4EF" w14:textId="77777777" w:rsidR="00CB218C" w:rsidRDefault="00CB218C" w:rsidP="00CB218C">
      <w:pPr>
        <w:pStyle w:val="Bodytext10"/>
        <w:tabs>
          <w:tab w:val="left" w:pos="2293"/>
        </w:tabs>
        <w:spacing w:after="0" w:line="286" w:lineRule="auto"/>
        <w:ind w:left="1280"/>
        <w:rPr>
          <w:sz w:val="62"/>
          <w:szCs w:val="62"/>
        </w:rPr>
      </w:pPr>
      <w:bookmarkStart w:id="22" w:name="bookmark875"/>
      <w:r>
        <w:rPr>
          <w:rFonts w:ascii="Arial" w:eastAsia="Arial" w:hAnsi="Arial" w:cs="Arial"/>
          <w:color w:val="000000"/>
          <w:sz w:val="66"/>
          <w:szCs w:val="66"/>
        </w:rPr>
        <w:t>4</w:t>
      </w:r>
      <w:bookmarkEnd w:id="22"/>
      <w:r>
        <w:rPr>
          <w:color w:val="000000"/>
          <w:sz w:val="62"/>
          <w:szCs w:val="62"/>
        </w:rPr>
        <w:t>）</w:t>
      </w:r>
      <w:r>
        <w:rPr>
          <w:color w:val="000000"/>
          <w:sz w:val="62"/>
          <w:szCs w:val="62"/>
        </w:rPr>
        <w:tab/>
        <w:t>高度模块化</w:t>
      </w:r>
    </w:p>
    <w:p w14:paraId="702BFFD3" w14:textId="77777777" w:rsidR="00CB218C" w:rsidRDefault="00CB218C" w:rsidP="00CB218C">
      <w:pPr>
        <w:pStyle w:val="Bodytext10"/>
        <w:spacing w:after="0" w:line="286" w:lineRule="auto"/>
        <w:ind w:firstLine="1320"/>
        <w:jc w:val="both"/>
        <w:rPr>
          <w:sz w:val="62"/>
          <w:szCs w:val="62"/>
        </w:rPr>
      </w:pPr>
      <w:r>
        <w:rPr>
          <w:color w:val="000000"/>
          <w:sz w:val="62"/>
          <w:szCs w:val="62"/>
        </w:rPr>
        <w:t>电子商务</w:t>
      </w:r>
      <w:r>
        <w:rPr>
          <w:rFonts w:ascii="Arial" w:eastAsia="Arial" w:hAnsi="Arial" w:cs="Arial"/>
          <w:color w:val="000000"/>
          <w:sz w:val="66"/>
          <w:szCs w:val="66"/>
        </w:rPr>
        <w:t>ERP</w:t>
      </w:r>
      <w:r>
        <w:rPr>
          <w:color w:val="000000"/>
          <w:sz w:val="62"/>
          <w:szCs w:val="62"/>
        </w:rPr>
        <w:t>系统在设计和开发过程中保证各模块、模块中的各项功能高度模块 化，实现对系统的自由增减与配置。对系统的增减不仅是对各模块的取舍，还包括对 各模块内部各项功能的增减，这样可以达到根据企业规模及需求点的不同配置系统的 目的。</w:t>
      </w:r>
    </w:p>
    <w:p w14:paraId="63023B09" w14:textId="77777777" w:rsidR="00CB218C" w:rsidRDefault="00CB218C" w:rsidP="00CB218C">
      <w:pPr>
        <w:pStyle w:val="Bodytext10"/>
        <w:tabs>
          <w:tab w:val="left" w:pos="2293"/>
        </w:tabs>
        <w:spacing w:after="0" w:line="283" w:lineRule="auto"/>
        <w:ind w:left="1280"/>
        <w:jc w:val="both"/>
        <w:rPr>
          <w:sz w:val="62"/>
          <w:szCs w:val="62"/>
        </w:rPr>
      </w:pPr>
      <w:bookmarkStart w:id="23" w:name="bookmark876"/>
      <w:r>
        <w:rPr>
          <w:rFonts w:ascii="Arial" w:eastAsia="Arial" w:hAnsi="Arial" w:cs="Arial"/>
          <w:color w:val="000000"/>
          <w:sz w:val="66"/>
          <w:szCs w:val="66"/>
        </w:rPr>
        <w:t>5</w:t>
      </w:r>
      <w:bookmarkEnd w:id="23"/>
      <w:r>
        <w:rPr>
          <w:color w:val="000000"/>
          <w:sz w:val="62"/>
          <w:szCs w:val="62"/>
        </w:rPr>
        <w:t>）</w:t>
      </w:r>
      <w:r>
        <w:rPr>
          <w:color w:val="000000"/>
          <w:sz w:val="62"/>
          <w:szCs w:val="62"/>
        </w:rPr>
        <w:tab/>
        <w:t>电子商务化</w:t>
      </w:r>
    </w:p>
    <w:p w14:paraId="679FABFF" w14:textId="77777777" w:rsidR="00CB218C" w:rsidRDefault="00CB218C" w:rsidP="00CB218C">
      <w:pPr>
        <w:pStyle w:val="Bodytext10"/>
        <w:spacing w:after="520" w:line="276" w:lineRule="auto"/>
        <w:ind w:firstLine="1320"/>
        <w:jc w:val="both"/>
        <w:rPr>
          <w:sz w:val="62"/>
          <w:szCs w:val="62"/>
        </w:rPr>
      </w:pPr>
      <w:r>
        <w:rPr>
          <w:color w:val="000000"/>
          <w:sz w:val="62"/>
          <w:szCs w:val="62"/>
        </w:rPr>
        <w:t>电子商务化大大缩短了供应链上采购信息从下游传递到上游的时间，信息流动时间 的缩短提高了物流和资金流的流动速度，而第三方物流和电子支付方式又保证了物流和 资金流按</w:t>
      </w:r>
      <w:r>
        <w:rPr>
          <w:color w:val="000000"/>
          <w:sz w:val="62"/>
          <w:szCs w:val="62"/>
        </w:rPr>
        <w:lastRenderedPageBreak/>
        <w:t>照预定的速度流动。物流、资金流、信息流流动速度的加快使得供应链能够在 更短的时间内实现价值的增值。</w:t>
      </w:r>
    </w:p>
    <w:p w14:paraId="73964CC5" w14:textId="77777777" w:rsidR="00CB218C" w:rsidRDefault="00CB218C" w:rsidP="00CB218C">
      <w:pPr>
        <w:pStyle w:val="Bodytext30"/>
        <w:spacing w:after="660"/>
        <w:ind w:left="1280"/>
      </w:pPr>
      <w:r>
        <w:rPr>
          <w:rFonts w:ascii="Arial" w:eastAsia="Arial" w:hAnsi="Arial" w:cs="Arial"/>
          <w:color w:val="000000"/>
          <w:sz w:val="66"/>
          <w:szCs w:val="66"/>
        </w:rPr>
        <w:t>3.</w:t>
      </w:r>
      <w:r>
        <w:rPr>
          <w:color w:val="000000"/>
        </w:rPr>
        <w:t>云</w:t>
      </w:r>
      <w:r>
        <w:rPr>
          <w:rFonts w:ascii="Arial" w:eastAsia="Arial" w:hAnsi="Arial" w:cs="Arial"/>
          <w:color w:val="000000"/>
          <w:sz w:val="66"/>
          <w:szCs w:val="66"/>
        </w:rPr>
        <w:t>ERP</w:t>
      </w:r>
      <w:r>
        <w:rPr>
          <w:color w:val="000000"/>
        </w:rPr>
        <w:t>系统的特点</w:t>
      </w:r>
    </w:p>
    <w:p w14:paraId="680C1A6C" w14:textId="77777777" w:rsidR="00CB218C" w:rsidRDefault="00CB218C" w:rsidP="00CB218C">
      <w:pPr>
        <w:pStyle w:val="Bodytext10"/>
        <w:spacing w:after="0" w:line="276" w:lineRule="auto"/>
        <w:ind w:left="1280"/>
        <w:jc w:val="both"/>
        <w:rPr>
          <w:sz w:val="62"/>
          <w:szCs w:val="62"/>
        </w:rPr>
      </w:pPr>
      <w:r>
        <w:rPr>
          <w:rFonts w:ascii="Arial" w:eastAsia="Arial" w:hAnsi="Arial" w:cs="Arial"/>
          <w:color w:val="000000"/>
          <w:sz w:val="66"/>
          <w:szCs w:val="66"/>
        </w:rPr>
        <w:t xml:space="preserve">1 </w:t>
      </w:r>
      <w:r>
        <w:rPr>
          <w:color w:val="000000"/>
          <w:sz w:val="62"/>
          <w:szCs w:val="62"/>
        </w:rPr>
        <w:t>）安全</w:t>
      </w:r>
    </w:p>
    <w:p w14:paraId="335EA0FD" w14:textId="77777777" w:rsidR="00CB218C" w:rsidRDefault="00CB218C" w:rsidP="00CB218C">
      <w:pPr>
        <w:pStyle w:val="Bodytext10"/>
        <w:spacing w:line="276" w:lineRule="auto"/>
        <w:ind w:firstLine="1320"/>
        <w:jc w:val="both"/>
        <w:rPr>
          <w:sz w:val="62"/>
          <w:szCs w:val="62"/>
        </w:rPr>
        <w:sectPr w:rsidR="00CB218C">
          <w:headerReference w:type="even" r:id="rId13"/>
          <w:headerReference w:type="default" r:id="rId14"/>
          <w:footerReference w:type="even" r:id="rId15"/>
          <w:footerReference w:type="default" r:id="rId16"/>
          <w:pgSz w:w="30269" w:h="31680"/>
          <w:pgMar w:top="518" w:right="2530" w:bottom="0" w:left="2616" w:header="0" w:footer="3" w:gutter="0"/>
          <w:pgNumType w:start="219"/>
          <w:cols w:space="720"/>
          <w:noEndnote/>
          <w:docGrid w:linePitch="360"/>
        </w:sectPr>
      </w:pPr>
      <w:r>
        <w:rPr>
          <w:color w:val="000000"/>
          <w:sz w:val="62"/>
          <w:szCs w:val="62"/>
        </w:rPr>
        <w:t>将应用程序和数据部署在高安全等级的云主机和云数据库上，可以保证数据的独立 性，有效防止网络恶性攻击。统一管控员工在系统后台和第三方应用中的角色和权限， 做到员工与系统的双重安全保障，解决由于员工和系统风险带来的数据泄露和系统瘫痪 的难题。</w:t>
      </w:r>
    </w:p>
    <w:p w14:paraId="5052D822" w14:textId="77777777" w:rsidR="00CB218C" w:rsidRDefault="00CB218C" w:rsidP="00CB218C">
      <w:pPr>
        <w:pStyle w:val="Bodytext10"/>
        <w:tabs>
          <w:tab w:val="left" w:pos="2318"/>
        </w:tabs>
        <w:spacing w:after="0" w:line="286" w:lineRule="auto"/>
        <w:ind w:left="1320"/>
        <w:jc w:val="both"/>
        <w:rPr>
          <w:sz w:val="62"/>
          <w:szCs w:val="62"/>
        </w:rPr>
      </w:pPr>
      <w:bookmarkStart w:id="24" w:name="bookmark877"/>
      <w:r>
        <w:rPr>
          <w:rFonts w:ascii="Arial" w:eastAsia="Arial" w:hAnsi="Arial" w:cs="Arial"/>
          <w:color w:val="000000"/>
          <w:sz w:val="66"/>
          <w:szCs w:val="66"/>
        </w:rPr>
        <w:lastRenderedPageBreak/>
        <w:t>2</w:t>
      </w:r>
      <w:bookmarkEnd w:id="24"/>
      <w:r>
        <w:rPr>
          <w:rFonts w:ascii="Microsoft YaHei" w:eastAsia="Microsoft YaHei" w:hAnsi="Microsoft YaHei" w:cs="Microsoft YaHei" w:hint="eastAsia"/>
          <w:color w:val="000000"/>
          <w:sz w:val="66"/>
          <w:szCs w:val="66"/>
        </w:rPr>
        <w:t>）</w:t>
      </w:r>
      <w:r>
        <w:rPr>
          <w:rFonts w:ascii="Arial" w:eastAsia="Arial" w:hAnsi="Arial" w:cs="Arial"/>
          <w:color w:val="000000"/>
          <w:sz w:val="66"/>
          <w:szCs w:val="66"/>
        </w:rPr>
        <w:tab/>
      </w:r>
      <w:r>
        <w:rPr>
          <w:color w:val="000000"/>
          <w:sz w:val="62"/>
          <w:szCs w:val="62"/>
        </w:rPr>
        <w:t>简单高效</w:t>
      </w:r>
    </w:p>
    <w:p w14:paraId="153A8278" w14:textId="77777777" w:rsidR="00CB218C" w:rsidRDefault="00CB218C" w:rsidP="00CB218C">
      <w:pPr>
        <w:pStyle w:val="Bodytext10"/>
        <w:spacing w:after="0" w:line="276" w:lineRule="auto"/>
        <w:ind w:firstLine="1360"/>
        <w:jc w:val="both"/>
        <w:rPr>
          <w:sz w:val="62"/>
          <w:szCs w:val="62"/>
        </w:rPr>
      </w:pPr>
      <w:r>
        <w:rPr>
          <w:color w:val="000000"/>
          <w:sz w:val="62"/>
          <w:szCs w:val="62"/>
        </w:rPr>
        <w:t>即开即用，一看就会，无须培训。用户不用安装硬件服务器、软件，不用建立数据 中心机房，不用设置专职的信息技术维护队伍，不用支付升级费用。</w:t>
      </w:r>
    </w:p>
    <w:p w14:paraId="00AC0193" w14:textId="77777777" w:rsidR="00CB218C" w:rsidRDefault="00CB218C" w:rsidP="00CB218C">
      <w:pPr>
        <w:pStyle w:val="Bodytext10"/>
        <w:tabs>
          <w:tab w:val="left" w:pos="2318"/>
        </w:tabs>
        <w:spacing w:after="0" w:line="276" w:lineRule="auto"/>
        <w:ind w:left="1320"/>
        <w:jc w:val="both"/>
        <w:rPr>
          <w:sz w:val="62"/>
          <w:szCs w:val="62"/>
        </w:rPr>
      </w:pPr>
      <w:bookmarkStart w:id="25" w:name="bookmark878"/>
      <w:r>
        <w:rPr>
          <w:rFonts w:ascii="Arial" w:eastAsia="Arial" w:hAnsi="Arial" w:cs="Arial"/>
          <w:color w:val="000000"/>
          <w:sz w:val="66"/>
          <w:szCs w:val="66"/>
        </w:rPr>
        <w:t>3</w:t>
      </w:r>
      <w:bookmarkEnd w:id="25"/>
      <w:r>
        <w:rPr>
          <w:color w:val="000000"/>
          <w:sz w:val="62"/>
          <w:szCs w:val="62"/>
        </w:rPr>
        <w:t>）</w:t>
      </w:r>
      <w:r>
        <w:rPr>
          <w:color w:val="000000"/>
          <w:sz w:val="62"/>
          <w:szCs w:val="62"/>
        </w:rPr>
        <w:tab/>
        <w:t>先进实用</w:t>
      </w:r>
    </w:p>
    <w:p w14:paraId="61C51EEB" w14:textId="77777777" w:rsidR="00CB218C" w:rsidRDefault="00CB218C" w:rsidP="00CB218C">
      <w:pPr>
        <w:pStyle w:val="Bodytext10"/>
        <w:spacing w:after="1400" w:line="286" w:lineRule="auto"/>
        <w:ind w:firstLine="1360"/>
        <w:jc w:val="both"/>
        <w:rPr>
          <w:sz w:val="62"/>
          <w:szCs w:val="62"/>
        </w:rPr>
      </w:pPr>
      <w:r>
        <w:rPr>
          <w:color w:val="000000"/>
          <w:sz w:val="62"/>
          <w:szCs w:val="62"/>
        </w:rPr>
        <w:t>基于云计算应用的</w:t>
      </w:r>
      <w:r>
        <w:rPr>
          <w:rFonts w:ascii="Arial" w:eastAsia="Arial" w:hAnsi="Arial" w:cs="Arial"/>
          <w:color w:val="000000"/>
          <w:sz w:val="66"/>
          <w:szCs w:val="66"/>
        </w:rPr>
        <w:t xml:space="preserve">SaaS </w:t>
      </w:r>
      <w:r>
        <w:rPr>
          <w:rFonts w:ascii="Microsoft YaHei" w:eastAsia="Microsoft YaHei" w:hAnsi="Microsoft YaHei" w:cs="Microsoft YaHei" w:hint="eastAsia"/>
          <w:color w:val="000000"/>
          <w:sz w:val="66"/>
          <w:szCs w:val="66"/>
        </w:rPr>
        <w:t>（</w:t>
      </w:r>
      <w:r>
        <w:rPr>
          <w:rFonts w:ascii="Arial" w:eastAsia="Arial" w:hAnsi="Arial" w:cs="Arial"/>
          <w:color w:val="000000"/>
          <w:sz w:val="66"/>
          <w:szCs w:val="66"/>
        </w:rPr>
        <w:t xml:space="preserve"> software-as-a-service,</w:t>
      </w:r>
      <w:r>
        <w:rPr>
          <w:color w:val="000000"/>
          <w:sz w:val="62"/>
          <w:szCs w:val="62"/>
        </w:rPr>
        <w:t>软件即服务）模式</w:t>
      </w:r>
      <w:r>
        <w:rPr>
          <w:rFonts w:ascii="Arial" w:eastAsia="Arial" w:hAnsi="Arial" w:cs="Arial"/>
          <w:color w:val="000000"/>
          <w:sz w:val="66"/>
          <w:szCs w:val="66"/>
        </w:rPr>
        <w:t>ERP</w:t>
      </w:r>
      <w:r>
        <w:rPr>
          <w:color w:val="000000"/>
          <w:sz w:val="62"/>
          <w:szCs w:val="62"/>
        </w:rPr>
        <w:t>软件是 实现多平台数据互通、精细化运营的全方位企业信息化平台，其各功能模块的插件 式应用、多系统集成及信息技术资源支持弹性伸缩特点保证了大流量时的系统质量、 数据的及时和完整性及后台的处理速度和稳定性，使数据在量大时能以最快的速度 被处理。</w:t>
      </w:r>
    </w:p>
    <w:p w14:paraId="62401841" w14:textId="77777777" w:rsidR="00CB218C" w:rsidRDefault="00CB218C" w:rsidP="00CB218C">
      <w:pPr>
        <w:pStyle w:val="Heading410"/>
        <w:keepNext/>
        <w:keepLines/>
        <w:spacing w:after="1580"/>
        <w:ind w:left="1320"/>
        <w:rPr>
          <w:sz w:val="86"/>
          <w:szCs w:val="86"/>
        </w:rPr>
      </w:pPr>
      <w:bookmarkStart w:id="26" w:name="bookmark879"/>
      <w:bookmarkStart w:id="27" w:name="bookmark880"/>
      <w:bookmarkStart w:id="28" w:name="bookmark881"/>
      <w:r>
        <w:rPr>
          <w:rFonts w:ascii="Times New Roman" w:eastAsia="Times New Roman" w:hAnsi="Times New Roman" w:cs="Times New Roman"/>
          <w:b/>
          <w:bCs/>
          <w:color w:val="000000"/>
        </w:rPr>
        <w:t>8.L3</w:t>
      </w:r>
      <w:r>
        <w:rPr>
          <w:color w:val="000000"/>
          <w:sz w:val="86"/>
          <w:szCs w:val="86"/>
        </w:rPr>
        <w:t>云</w:t>
      </w:r>
      <w:r>
        <w:rPr>
          <w:rFonts w:ascii="Times New Roman" w:eastAsia="Times New Roman" w:hAnsi="Times New Roman" w:cs="Times New Roman"/>
          <w:b/>
          <w:bCs/>
          <w:color w:val="000000"/>
        </w:rPr>
        <w:t>ERP</w:t>
      </w:r>
      <w:r>
        <w:rPr>
          <w:color w:val="000000"/>
          <w:sz w:val="86"/>
          <w:szCs w:val="86"/>
        </w:rPr>
        <w:t>系统与传统</w:t>
      </w:r>
      <w:r>
        <w:rPr>
          <w:rFonts w:ascii="Times New Roman" w:eastAsia="Times New Roman" w:hAnsi="Times New Roman" w:cs="Times New Roman"/>
          <w:b/>
          <w:bCs/>
          <w:color w:val="000000"/>
        </w:rPr>
        <w:t>ERP</w:t>
      </w:r>
      <w:r>
        <w:rPr>
          <w:color w:val="000000"/>
          <w:sz w:val="86"/>
          <w:szCs w:val="86"/>
        </w:rPr>
        <w:t>系统的区别</w:t>
      </w:r>
      <w:bookmarkEnd w:id="26"/>
      <w:bookmarkEnd w:id="27"/>
      <w:bookmarkEnd w:id="28"/>
    </w:p>
    <w:p w14:paraId="4FEF56B8" w14:textId="77777777" w:rsidR="00CB218C" w:rsidRDefault="00CB218C" w:rsidP="00CB218C">
      <w:pPr>
        <w:pStyle w:val="Bodytext10"/>
        <w:spacing w:after="620" w:line="240" w:lineRule="auto"/>
        <w:ind w:left="1320"/>
        <w:rPr>
          <w:sz w:val="62"/>
          <w:szCs w:val="62"/>
        </w:rPr>
      </w:pPr>
      <w:r>
        <w:rPr>
          <w:color w:val="000000"/>
          <w:sz w:val="62"/>
          <w:szCs w:val="62"/>
        </w:rPr>
        <w:t>与传统</w:t>
      </w:r>
      <w:r>
        <w:rPr>
          <w:rFonts w:ascii="Arial" w:eastAsia="Arial" w:hAnsi="Arial" w:cs="Arial"/>
          <w:color w:val="000000"/>
          <w:sz w:val="66"/>
          <w:szCs w:val="66"/>
        </w:rPr>
        <w:t>ERP</w:t>
      </w:r>
      <w:r>
        <w:rPr>
          <w:color w:val="000000"/>
          <w:sz w:val="62"/>
          <w:szCs w:val="62"/>
        </w:rPr>
        <w:t>系统相比，云</w:t>
      </w:r>
      <w:r>
        <w:rPr>
          <w:rFonts w:ascii="Arial" w:eastAsia="Arial" w:hAnsi="Arial" w:cs="Arial"/>
          <w:color w:val="000000"/>
          <w:sz w:val="66"/>
          <w:szCs w:val="66"/>
        </w:rPr>
        <w:t>ERP</w:t>
      </w:r>
      <w:r>
        <w:rPr>
          <w:color w:val="000000"/>
          <w:sz w:val="62"/>
          <w:szCs w:val="62"/>
        </w:rPr>
        <w:t>系统有以下几个明显的特点。</w:t>
      </w:r>
    </w:p>
    <w:p w14:paraId="2BDEBA45" w14:textId="77777777" w:rsidR="00CB218C" w:rsidRDefault="00CB218C" w:rsidP="00CB218C">
      <w:pPr>
        <w:pStyle w:val="Bodytext30"/>
        <w:numPr>
          <w:ilvl w:val="0"/>
          <w:numId w:val="3"/>
        </w:numPr>
        <w:spacing w:after="620"/>
        <w:ind w:left="1320"/>
        <w:rPr>
          <w:sz w:val="60"/>
          <w:szCs w:val="60"/>
        </w:rPr>
      </w:pPr>
      <w:bookmarkStart w:id="29" w:name="bookmark882"/>
      <w:bookmarkEnd w:id="29"/>
      <w:r>
        <w:rPr>
          <w:color w:val="000000"/>
          <w:sz w:val="60"/>
          <w:szCs w:val="60"/>
        </w:rPr>
        <w:t>提供的是服务而非仅仅是产品</w:t>
      </w:r>
    </w:p>
    <w:p w14:paraId="1A9CB259" w14:textId="77777777" w:rsidR="00CB218C" w:rsidRDefault="00CB218C" w:rsidP="00CB218C">
      <w:pPr>
        <w:pStyle w:val="Bodytext10"/>
        <w:spacing w:after="480" w:line="283" w:lineRule="auto"/>
        <w:ind w:firstLine="1360"/>
        <w:jc w:val="both"/>
        <w:rPr>
          <w:sz w:val="62"/>
          <w:szCs w:val="62"/>
        </w:rPr>
      </w:pPr>
      <w:r>
        <w:rPr>
          <w:color w:val="000000"/>
          <w:sz w:val="62"/>
          <w:szCs w:val="62"/>
        </w:rPr>
        <w:t>云</w:t>
      </w:r>
      <w:r>
        <w:rPr>
          <w:rFonts w:ascii="Arial" w:eastAsia="Arial" w:hAnsi="Arial" w:cs="Arial"/>
          <w:color w:val="000000"/>
          <w:sz w:val="66"/>
          <w:szCs w:val="66"/>
        </w:rPr>
        <w:t>ERP</w:t>
      </w:r>
      <w:r>
        <w:rPr>
          <w:color w:val="000000"/>
          <w:sz w:val="62"/>
          <w:szCs w:val="62"/>
        </w:rPr>
        <w:t>系统提供了系统运行所需的服务器、操作系统、数据库、带宽、数据备份及 网络信息安全环境，而对于这些，传统</w:t>
      </w:r>
      <w:r>
        <w:rPr>
          <w:rFonts w:ascii="Arial" w:eastAsia="Arial" w:hAnsi="Arial" w:cs="Arial"/>
          <w:color w:val="000000"/>
          <w:sz w:val="66"/>
          <w:szCs w:val="66"/>
        </w:rPr>
        <w:t>ERP</w:t>
      </w:r>
      <w:r>
        <w:rPr>
          <w:color w:val="000000"/>
          <w:sz w:val="62"/>
          <w:szCs w:val="62"/>
        </w:rPr>
        <w:t>系统需要用户购置和部署；对于系统的维护, 云</w:t>
      </w:r>
      <w:r>
        <w:rPr>
          <w:rFonts w:ascii="Arial" w:eastAsia="Arial" w:hAnsi="Arial" w:cs="Arial"/>
          <w:color w:val="000000"/>
          <w:sz w:val="66"/>
          <w:szCs w:val="66"/>
        </w:rPr>
        <w:t>ERP</w:t>
      </w:r>
      <w:r>
        <w:rPr>
          <w:color w:val="000000"/>
          <w:sz w:val="62"/>
          <w:szCs w:val="62"/>
        </w:rPr>
        <w:t>系统服务供应商则提供</w:t>
      </w:r>
      <w:r>
        <w:rPr>
          <w:rFonts w:ascii="Arial" w:eastAsia="Arial" w:hAnsi="Arial" w:cs="Arial"/>
          <w:color w:val="000000"/>
          <w:sz w:val="66"/>
          <w:szCs w:val="66"/>
        </w:rPr>
        <w:t>7x 24</w:t>
      </w:r>
      <w:r>
        <w:rPr>
          <w:color w:val="000000"/>
          <w:sz w:val="62"/>
          <w:szCs w:val="62"/>
        </w:rPr>
        <w:t>小时不间断的服务器及系统运行和维护服务，无须 用户再通过自己的信息技术进行专业维护，为此可以节约不少的信息技术硬件投入和人 力投入，同时让用户专注于自身的业务运营，把不拥有核心优势的信息系统应用服务交 给专业的</w:t>
      </w:r>
      <w:r>
        <w:rPr>
          <w:rFonts w:ascii="Arial" w:eastAsia="Arial" w:hAnsi="Arial" w:cs="Arial"/>
          <w:color w:val="000000"/>
          <w:sz w:val="66"/>
          <w:szCs w:val="66"/>
        </w:rPr>
        <w:t>ERP</w:t>
      </w:r>
      <w:r>
        <w:rPr>
          <w:color w:val="000000"/>
          <w:sz w:val="62"/>
          <w:szCs w:val="62"/>
        </w:rPr>
        <w:t>系统厂商。</w:t>
      </w:r>
    </w:p>
    <w:p w14:paraId="0872CC8A" w14:textId="77777777" w:rsidR="00CB218C" w:rsidRDefault="00CB218C" w:rsidP="00CB218C">
      <w:pPr>
        <w:pStyle w:val="Bodytext30"/>
        <w:numPr>
          <w:ilvl w:val="0"/>
          <w:numId w:val="3"/>
        </w:numPr>
        <w:spacing w:after="620"/>
        <w:ind w:left="1320"/>
        <w:rPr>
          <w:sz w:val="60"/>
          <w:szCs w:val="60"/>
        </w:rPr>
      </w:pPr>
      <w:bookmarkStart w:id="30" w:name="bookmark883"/>
      <w:bookmarkEnd w:id="30"/>
      <w:r>
        <w:rPr>
          <w:color w:val="000000"/>
          <w:sz w:val="60"/>
          <w:szCs w:val="60"/>
        </w:rPr>
        <w:t>变一次性购买应用为按年（季或月）付费租赁应用</w:t>
      </w:r>
    </w:p>
    <w:p w14:paraId="371D7332" w14:textId="77777777" w:rsidR="00CB218C" w:rsidRDefault="00CB218C" w:rsidP="00CB218C">
      <w:pPr>
        <w:pStyle w:val="Bodytext10"/>
        <w:spacing w:after="420" w:line="288" w:lineRule="auto"/>
        <w:ind w:firstLine="1360"/>
        <w:jc w:val="both"/>
        <w:rPr>
          <w:sz w:val="62"/>
          <w:szCs w:val="62"/>
        </w:rPr>
      </w:pPr>
      <w:r>
        <w:rPr>
          <w:color w:val="000000"/>
          <w:sz w:val="62"/>
          <w:szCs w:val="62"/>
        </w:rPr>
        <w:t>云</w:t>
      </w:r>
      <w:r>
        <w:rPr>
          <w:rFonts w:ascii="Arial" w:eastAsia="Arial" w:hAnsi="Arial" w:cs="Arial"/>
          <w:color w:val="000000"/>
          <w:sz w:val="66"/>
          <w:szCs w:val="66"/>
        </w:rPr>
        <w:t>ERP</w:t>
      </w:r>
      <w:r>
        <w:rPr>
          <w:color w:val="000000"/>
          <w:sz w:val="62"/>
          <w:szCs w:val="62"/>
        </w:rPr>
        <w:t>系统在避免用户一次性投入过高信息技术成本的同时，也避免了更换</w:t>
      </w:r>
      <w:r>
        <w:rPr>
          <w:rFonts w:ascii="Arial" w:eastAsia="Arial" w:hAnsi="Arial" w:cs="Arial"/>
          <w:color w:val="000000"/>
          <w:sz w:val="66"/>
          <w:szCs w:val="66"/>
        </w:rPr>
        <w:t xml:space="preserve">ERP </w:t>
      </w:r>
      <w:r>
        <w:rPr>
          <w:color w:val="000000"/>
          <w:sz w:val="62"/>
          <w:szCs w:val="62"/>
        </w:rPr>
        <w:t>系统的昂贵成本，主动权交给用户，用户即使不满意，更换系统的代价也相对较小，并 且用户不</w:t>
      </w:r>
      <w:r>
        <w:rPr>
          <w:color w:val="000000"/>
          <w:sz w:val="62"/>
          <w:szCs w:val="62"/>
        </w:rPr>
        <w:lastRenderedPageBreak/>
        <w:t>需要支付版本升级的费用。</w:t>
      </w:r>
    </w:p>
    <w:p w14:paraId="7FD90D51" w14:textId="77777777" w:rsidR="00CB218C" w:rsidRDefault="00CB218C" w:rsidP="00CB218C">
      <w:pPr>
        <w:pStyle w:val="Bodytext30"/>
        <w:numPr>
          <w:ilvl w:val="0"/>
          <w:numId w:val="3"/>
        </w:numPr>
        <w:spacing w:after="620"/>
        <w:ind w:left="1320"/>
        <w:rPr>
          <w:sz w:val="60"/>
          <w:szCs w:val="60"/>
        </w:rPr>
      </w:pPr>
      <w:bookmarkStart w:id="31" w:name="bookmark884"/>
      <w:bookmarkEnd w:id="31"/>
      <w:r>
        <w:rPr>
          <w:color w:val="000000"/>
          <w:sz w:val="60"/>
          <w:szCs w:val="60"/>
        </w:rPr>
        <w:t>数据信息更加安全</w:t>
      </w:r>
    </w:p>
    <w:p w14:paraId="44E0D98E" w14:textId="77777777" w:rsidR="00CB218C" w:rsidRDefault="00CB218C" w:rsidP="00CB218C">
      <w:pPr>
        <w:pStyle w:val="Bodytext10"/>
        <w:spacing w:after="420" w:line="283" w:lineRule="auto"/>
        <w:ind w:firstLine="1360"/>
        <w:jc w:val="both"/>
        <w:rPr>
          <w:sz w:val="62"/>
          <w:szCs w:val="62"/>
        </w:rPr>
      </w:pPr>
      <w:r>
        <w:rPr>
          <w:color w:val="000000"/>
          <w:sz w:val="62"/>
          <w:szCs w:val="62"/>
        </w:rPr>
        <w:t>云</w:t>
      </w:r>
      <w:r>
        <w:rPr>
          <w:rFonts w:ascii="Arial" w:eastAsia="Arial" w:hAnsi="Arial" w:cs="Arial"/>
          <w:color w:val="000000"/>
          <w:sz w:val="66"/>
          <w:szCs w:val="66"/>
        </w:rPr>
        <w:t>ERP</w:t>
      </w:r>
      <w:r>
        <w:rPr>
          <w:color w:val="000000"/>
          <w:sz w:val="62"/>
          <w:szCs w:val="62"/>
        </w:rPr>
        <w:t>系统厂商往往都将服务器托管于几个较为可靠的云平台，同时将应用程序和 数据部署于金融安全级别的云主机和云数据库上，配备技术过硬的防火墙系统，可以有 效防止网络的恶性攻击。例如，管家婆云</w:t>
      </w:r>
      <w:r>
        <w:rPr>
          <w:rFonts w:ascii="Arial" w:eastAsia="Arial" w:hAnsi="Arial" w:cs="Arial"/>
          <w:color w:val="000000"/>
          <w:sz w:val="66"/>
          <w:szCs w:val="66"/>
        </w:rPr>
        <w:t>ERP</w:t>
      </w:r>
      <w:r>
        <w:rPr>
          <w:color w:val="000000"/>
          <w:sz w:val="62"/>
          <w:szCs w:val="62"/>
        </w:rPr>
        <w:t>系统入驻阿里巴巴的聚石塔平台。即使遇 到服务器临时故障，云</w:t>
      </w:r>
      <w:r>
        <w:rPr>
          <w:rFonts w:ascii="Arial" w:eastAsia="Arial" w:hAnsi="Arial" w:cs="Arial"/>
          <w:color w:val="000000"/>
          <w:sz w:val="66"/>
          <w:szCs w:val="66"/>
        </w:rPr>
        <w:t>ERP</w:t>
      </w:r>
      <w:r>
        <w:rPr>
          <w:color w:val="000000"/>
          <w:sz w:val="62"/>
          <w:szCs w:val="62"/>
        </w:rPr>
        <w:t>系统也会迅速自动切换到备份的服务器，保证系统运营高效、 安全和稳定。</w:t>
      </w:r>
    </w:p>
    <w:p w14:paraId="0107039E" w14:textId="77777777" w:rsidR="00CB218C" w:rsidRDefault="00CB218C" w:rsidP="00CB218C">
      <w:pPr>
        <w:pStyle w:val="Bodytext30"/>
        <w:numPr>
          <w:ilvl w:val="0"/>
          <w:numId w:val="3"/>
        </w:numPr>
        <w:spacing w:after="620"/>
        <w:ind w:left="1320"/>
        <w:rPr>
          <w:sz w:val="60"/>
          <w:szCs w:val="60"/>
        </w:rPr>
      </w:pPr>
      <w:bookmarkStart w:id="32" w:name="bookmark885"/>
      <w:bookmarkEnd w:id="32"/>
      <w:r>
        <w:rPr>
          <w:color w:val="000000"/>
          <w:sz w:val="60"/>
          <w:szCs w:val="60"/>
        </w:rPr>
        <w:t>云</w:t>
      </w:r>
      <w:r>
        <w:rPr>
          <w:rFonts w:ascii="Arial" w:eastAsia="Arial" w:hAnsi="Arial" w:cs="Arial"/>
          <w:color w:val="000000"/>
          <w:sz w:val="66"/>
          <w:szCs w:val="66"/>
        </w:rPr>
        <w:t>ERP</w:t>
      </w:r>
      <w:r>
        <w:rPr>
          <w:color w:val="000000"/>
          <w:sz w:val="60"/>
          <w:szCs w:val="60"/>
        </w:rPr>
        <w:t>系统的升级和完善更快、更高效</w:t>
      </w:r>
    </w:p>
    <w:p w14:paraId="05226E83" w14:textId="77777777" w:rsidR="00CB218C" w:rsidRDefault="00CB218C" w:rsidP="00CB218C">
      <w:pPr>
        <w:pStyle w:val="Bodytext10"/>
        <w:spacing w:after="620" w:line="276" w:lineRule="auto"/>
        <w:ind w:firstLine="1360"/>
        <w:jc w:val="both"/>
        <w:rPr>
          <w:sz w:val="62"/>
          <w:szCs w:val="62"/>
        </w:rPr>
        <w:sectPr w:rsidR="00CB218C">
          <w:headerReference w:type="even" r:id="rId17"/>
          <w:headerReference w:type="default" r:id="rId18"/>
          <w:footerReference w:type="even" r:id="rId19"/>
          <w:footerReference w:type="default" r:id="rId20"/>
          <w:pgSz w:w="30269" w:h="31680"/>
          <w:pgMar w:top="518" w:right="2530" w:bottom="0" w:left="2616" w:header="0" w:footer="3" w:gutter="0"/>
          <w:pgNumType w:start="21"/>
          <w:cols w:space="720"/>
          <w:noEndnote/>
          <w:docGrid w:linePitch="360"/>
        </w:sectPr>
      </w:pPr>
      <w:r>
        <w:rPr>
          <w:color w:val="000000"/>
          <w:sz w:val="62"/>
          <w:szCs w:val="62"/>
        </w:rPr>
        <w:t>由于是系统集中部署，若用户在应用过程中反馈出一些共性需求或</w:t>
      </w:r>
      <w:r>
        <w:rPr>
          <w:rFonts w:ascii="Arial" w:eastAsia="Arial" w:hAnsi="Arial" w:cs="Arial"/>
          <w:color w:val="000000"/>
          <w:sz w:val="66"/>
          <w:szCs w:val="66"/>
        </w:rPr>
        <w:t xml:space="preserve">BUG </w:t>
      </w:r>
      <w:r>
        <w:rPr>
          <w:color w:val="000000"/>
          <w:sz w:val="62"/>
          <w:szCs w:val="62"/>
        </w:rPr>
        <w:t>（漏洞）， 那么只需要在云服务器端升级系统，云</w:t>
      </w:r>
      <w:r>
        <w:rPr>
          <w:rFonts w:ascii="Arial" w:eastAsia="Arial" w:hAnsi="Arial" w:cs="Arial"/>
          <w:color w:val="000000"/>
          <w:sz w:val="66"/>
          <w:szCs w:val="66"/>
        </w:rPr>
        <w:t>ERP</w:t>
      </w:r>
      <w:r>
        <w:rPr>
          <w:color w:val="000000"/>
          <w:sz w:val="62"/>
          <w:szCs w:val="62"/>
        </w:rPr>
        <w:t>系统厂商很快就可以做出修改或升级，比下</w:t>
      </w:r>
    </w:p>
    <w:p w14:paraId="14F64E37" w14:textId="77777777" w:rsidR="00CB218C" w:rsidRDefault="00CB218C" w:rsidP="00CB218C">
      <w:pPr>
        <w:pStyle w:val="Bodytext10"/>
        <w:spacing w:after="460" w:line="286" w:lineRule="auto"/>
        <w:rPr>
          <w:sz w:val="62"/>
          <w:szCs w:val="62"/>
        </w:rPr>
      </w:pPr>
      <w:r>
        <w:rPr>
          <w:color w:val="000000"/>
          <w:sz w:val="62"/>
          <w:szCs w:val="62"/>
        </w:rPr>
        <w:lastRenderedPageBreak/>
        <w:t>载升级程序或打补丁的传统的分散部署方式要快捷和方便得多。</w:t>
      </w:r>
    </w:p>
    <w:p w14:paraId="482362EA" w14:textId="77777777" w:rsidR="00CB218C" w:rsidRDefault="00CB218C" w:rsidP="00CB218C">
      <w:pPr>
        <w:pStyle w:val="Bodytext10"/>
        <w:spacing w:after="420" w:line="314" w:lineRule="auto"/>
        <w:ind w:left="1300"/>
        <w:rPr>
          <w:sz w:val="62"/>
          <w:szCs w:val="62"/>
        </w:rPr>
      </w:pPr>
      <w:r>
        <w:rPr>
          <w:rFonts w:ascii="Arial" w:eastAsia="Arial" w:hAnsi="Arial" w:cs="Arial"/>
          <w:color w:val="000000"/>
          <w:sz w:val="66"/>
          <w:szCs w:val="66"/>
        </w:rPr>
        <w:t>5.</w:t>
      </w:r>
      <w:r>
        <w:rPr>
          <w:color w:val="000000"/>
          <w:sz w:val="62"/>
          <w:szCs w:val="62"/>
        </w:rPr>
        <w:t>云</w:t>
      </w:r>
      <w:r>
        <w:rPr>
          <w:rFonts w:ascii="Arial" w:eastAsia="Arial" w:hAnsi="Arial" w:cs="Arial"/>
          <w:color w:val="000000"/>
          <w:sz w:val="66"/>
          <w:szCs w:val="66"/>
        </w:rPr>
        <w:t>ERP</w:t>
      </w:r>
      <w:r>
        <w:rPr>
          <w:color w:val="000000"/>
          <w:sz w:val="62"/>
          <w:szCs w:val="62"/>
        </w:rPr>
        <w:t>系统的服务响应速度更快</w:t>
      </w:r>
    </w:p>
    <w:p w14:paraId="109677CB" w14:textId="77777777" w:rsidR="00CB218C" w:rsidRDefault="00CB218C" w:rsidP="00CB218C">
      <w:pPr>
        <w:pStyle w:val="Bodytext10"/>
        <w:spacing w:after="1380" w:line="286" w:lineRule="auto"/>
        <w:ind w:firstLine="1320"/>
        <w:jc w:val="both"/>
        <w:rPr>
          <w:sz w:val="62"/>
          <w:szCs w:val="62"/>
        </w:rPr>
      </w:pPr>
      <w:r>
        <w:rPr>
          <w:color w:val="000000"/>
          <w:sz w:val="62"/>
          <w:szCs w:val="62"/>
        </w:rPr>
        <w:t>传统的</w:t>
      </w:r>
      <w:r>
        <w:rPr>
          <w:rFonts w:ascii="Arial" w:eastAsia="Arial" w:hAnsi="Arial" w:cs="Arial"/>
          <w:color w:val="000000"/>
          <w:sz w:val="66"/>
          <w:szCs w:val="66"/>
        </w:rPr>
        <w:t>ERP</w:t>
      </w:r>
      <w:r>
        <w:rPr>
          <w:color w:val="000000"/>
          <w:sz w:val="62"/>
          <w:szCs w:val="62"/>
        </w:rPr>
        <w:t>系统用户遇到系统问题或应用问题，往往要通过电话、电子邮件等方式 发送正版验证信息甚至发送数据或远程登录等，才能得到厂商的服务响应，这个过程相 对烦琐、缓慢，而云</w:t>
      </w:r>
      <w:r>
        <w:rPr>
          <w:rFonts w:ascii="Arial" w:eastAsia="Arial" w:hAnsi="Arial" w:cs="Arial"/>
          <w:color w:val="000000"/>
          <w:sz w:val="66"/>
          <w:szCs w:val="66"/>
        </w:rPr>
        <w:t>ERP</w:t>
      </w:r>
      <w:r>
        <w:rPr>
          <w:color w:val="000000"/>
          <w:sz w:val="62"/>
          <w:szCs w:val="62"/>
        </w:rPr>
        <w:t>系统则通过在线沟通的方式，客服人员很快可以根据用户名确 认用户反馈问题，并及时给予解决。</w:t>
      </w:r>
    </w:p>
    <w:p w14:paraId="777E690E" w14:textId="77777777" w:rsidR="00CB218C" w:rsidRDefault="00CB218C" w:rsidP="00CB218C">
      <w:pPr>
        <w:pStyle w:val="Heading310"/>
        <w:keepNext/>
        <w:keepLines/>
        <w:spacing w:after="1600"/>
        <w:ind w:left="1300"/>
      </w:pPr>
      <w:bookmarkStart w:id="33" w:name="bookmark886"/>
      <w:bookmarkStart w:id="34" w:name="bookmark887"/>
      <w:bookmarkStart w:id="35" w:name="bookmark888"/>
      <w:r>
        <w:rPr>
          <w:rFonts w:ascii="Times New Roman" w:eastAsia="Times New Roman" w:hAnsi="Times New Roman" w:cs="Times New Roman"/>
          <w:color w:val="000000"/>
          <w:sz w:val="88"/>
          <w:szCs w:val="88"/>
        </w:rPr>
        <w:t>8.L4</w:t>
      </w:r>
      <w:r>
        <w:rPr>
          <w:rFonts w:ascii="Arial Unicode MS" w:eastAsia="Arial Unicode MS" w:hAnsi="Arial Unicode MS" w:cs="Arial Unicode MS"/>
          <w:b w:val="0"/>
          <w:bCs w:val="0"/>
          <w:color w:val="000000"/>
        </w:rPr>
        <w:t>云</w:t>
      </w:r>
      <w:r>
        <w:rPr>
          <w:rFonts w:ascii="Times New Roman" w:eastAsia="Times New Roman" w:hAnsi="Times New Roman" w:cs="Times New Roman"/>
          <w:color w:val="000000"/>
          <w:sz w:val="88"/>
          <w:szCs w:val="88"/>
        </w:rPr>
        <w:t>ERP</w:t>
      </w:r>
      <w:r>
        <w:rPr>
          <w:rFonts w:ascii="Arial Unicode MS" w:eastAsia="Arial Unicode MS" w:hAnsi="Arial Unicode MS" w:cs="Arial Unicode MS"/>
          <w:b w:val="0"/>
          <w:bCs w:val="0"/>
          <w:color w:val="000000"/>
        </w:rPr>
        <w:t>系统优势</w:t>
      </w:r>
      <w:bookmarkEnd w:id="33"/>
      <w:bookmarkEnd w:id="34"/>
      <w:bookmarkEnd w:id="35"/>
    </w:p>
    <w:p w14:paraId="479134C6" w14:textId="77777777" w:rsidR="00CB218C" w:rsidRDefault="00CB218C" w:rsidP="00CB218C">
      <w:pPr>
        <w:pStyle w:val="Bodytext10"/>
        <w:spacing w:after="120" w:line="240" w:lineRule="auto"/>
        <w:ind w:left="1300"/>
        <w:jc w:val="both"/>
        <w:rPr>
          <w:sz w:val="62"/>
          <w:szCs w:val="62"/>
        </w:rPr>
      </w:pPr>
      <w:r>
        <w:rPr>
          <w:color w:val="000000"/>
          <w:sz w:val="62"/>
          <w:szCs w:val="62"/>
        </w:rPr>
        <w:t>云</w:t>
      </w:r>
      <w:r>
        <w:rPr>
          <w:rFonts w:ascii="Arial" w:eastAsia="Arial" w:hAnsi="Arial" w:cs="Arial"/>
          <w:color w:val="000000"/>
          <w:sz w:val="66"/>
          <w:szCs w:val="66"/>
        </w:rPr>
        <w:t>ERP</w:t>
      </w:r>
      <w:r>
        <w:rPr>
          <w:color w:val="000000"/>
          <w:sz w:val="62"/>
          <w:szCs w:val="62"/>
        </w:rPr>
        <w:t>系统目前不仅应用于电商用户群体当中，还应用于快速成长型的企业中，如</w:t>
      </w:r>
    </w:p>
    <w:p w14:paraId="28A25EFB" w14:textId="77777777" w:rsidR="00CB218C" w:rsidRDefault="00CB218C" w:rsidP="00CB218C">
      <w:pPr>
        <w:pStyle w:val="Bodytext10"/>
        <w:spacing w:after="60" w:line="240" w:lineRule="auto"/>
        <w:jc w:val="both"/>
        <w:rPr>
          <w:sz w:val="62"/>
          <w:szCs w:val="62"/>
        </w:rPr>
      </w:pPr>
      <w:r>
        <w:rPr>
          <w:color w:val="000000"/>
          <w:sz w:val="62"/>
          <w:szCs w:val="62"/>
        </w:rPr>
        <w:t>金蝶云</w:t>
      </w:r>
      <w:r>
        <w:rPr>
          <w:rFonts w:ascii="Arial" w:eastAsia="Arial" w:hAnsi="Arial" w:cs="Arial"/>
          <w:color w:val="000000"/>
          <w:sz w:val="66"/>
          <w:szCs w:val="66"/>
        </w:rPr>
        <w:t>ERP</w:t>
      </w:r>
      <w:r>
        <w:rPr>
          <w:color w:val="000000"/>
          <w:sz w:val="62"/>
          <w:szCs w:val="62"/>
        </w:rPr>
        <w:t>、商派</w:t>
      </w:r>
      <w:r>
        <w:rPr>
          <w:rFonts w:ascii="Arial" w:eastAsia="Arial" w:hAnsi="Arial" w:cs="Arial"/>
          <w:color w:val="000000"/>
          <w:sz w:val="66"/>
          <w:szCs w:val="66"/>
        </w:rPr>
        <w:t>ERP</w:t>
      </w:r>
      <w:r>
        <w:rPr>
          <w:color w:val="000000"/>
          <w:sz w:val="62"/>
          <w:szCs w:val="62"/>
        </w:rPr>
        <w:t>、管家婆云</w:t>
      </w:r>
      <w:r>
        <w:rPr>
          <w:rFonts w:ascii="Arial" w:eastAsia="Arial" w:hAnsi="Arial" w:cs="Arial"/>
          <w:color w:val="000000"/>
          <w:sz w:val="66"/>
          <w:szCs w:val="66"/>
        </w:rPr>
        <w:t>ERP</w:t>
      </w:r>
      <w:r>
        <w:rPr>
          <w:color w:val="000000"/>
          <w:sz w:val="62"/>
          <w:szCs w:val="62"/>
        </w:rPr>
        <w:t>、宏巍</w:t>
      </w:r>
      <w:r>
        <w:rPr>
          <w:rFonts w:ascii="Arial" w:eastAsia="Arial" w:hAnsi="Arial" w:cs="Arial"/>
          <w:color w:val="000000"/>
          <w:sz w:val="66"/>
          <w:szCs w:val="66"/>
        </w:rPr>
        <w:t>ERP</w:t>
      </w:r>
      <w:r>
        <w:rPr>
          <w:color w:val="000000"/>
          <w:sz w:val="62"/>
          <w:szCs w:val="62"/>
        </w:rPr>
        <w:t>、万里牛</w:t>
      </w:r>
      <w:r>
        <w:rPr>
          <w:rFonts w:ascii="Arial" w:eastAsia="Arial" w:hAnsi="Arial" w:cs="Arial"/>
          <w:color w:val="000000"/>
          <w:sz w:val="66"/>
          <w:szCs w:val="66"/>
        </w:rPr>
        <w:t>ERP</w:t>
      </w:r>
      <w:r>
        <w:rPr>
          <w:color w:val="000000"/>
          <w:sz w:val="62"/>
          <w:szCs w:val="62"/>
        </w:rPr>
        <w:t>等都是云</w:t>
      </w:r>
      <w:r>
        <w:rPr>
          <w:rFonts w:ascii="Arial" w:eastAsia="Arial" w:hAnsi="Arial" w:cs="Arial"/>
          <w:color w:val="000000"/>
          <w:sz w:val="66"/>
          <w:szCs w:val="66"/>
        </w:rPr>
        <w:t>ERP</w:t>
      </w:r>
      <w:r>
        <w:rPr>
          <w:color w:val="000000"/>
          <w:sz w:val="62"/>
          <w:szCs w:val="62"/>
        </w:rPr>
        <w:t>系统。</w:t>
      </w:r>
    </w:p>
    <w:p w14:paraId="78228EDC" w14:textId="77777777" w:rsidR="00CB218C" w:rsidRDefault="00CB218C" w:rsidP="00CB218C">
      <w:pPr>
        <w:pStyle w:val="Bodytext10"/>
        <w:spacing w:after="580" w:line="240" w:lineRule="auto"/>
        <w:jc w:val="both"/>
        <w:rPr>
          <w:sz w:val="62"/>
          <w:szCs w:val="62"/>
        </w:rPr>
      </w:pPr>
      <w:r>
        <w:rPr>
          <w:color w:val="000000"/>
          <w:sz w:val="62"/>
          <w:szCs w:val="62"/>
        </w:rPr>
        <w:t>用户群体覆盖了信息技术、通信、服装、视频、医药、五金建材、汽车配件等各个行业, 为各种规模和处于各种不同成长阶段的企业提供了全方位的信息化解决方案。</w:t>
      </w:r>
    </w:p>
    <w:p w14:paraId="60CF794B" w14:textId="77777777" w:rsidR="00CB218C" w:rsidRDefault="00CB218C" w:rsidP="00CB218C">
      <w:pPr>
        <w:pStyle w:val="Bodytext10"/>
        <w:numPr>
          <w:ilvl w:val="0"/>
          <w:numId w:val="4"/>
        </w:numPr>
        <w:spacing w:after="640" w:line="240" w:lineRule="auto"/>
        <w:ind w:left="1300"/>
        <w:rPr>
          <w:sz w:val="62"/>
          <w:szCs w:val="62"/>
        </w:rPr>
      </w:pPr>
      <w:bookmarkStart w:id="36" w:name="bookmark889"/>
      <w:bookmarkEnd w:id="36"/>
      <w:r>
        <w:rPr>
          <w:color w:val="000000"/>
          <w:sz w:val="62"/>
          <w:szCs w:val="62"/>
        </w:rPr>
        <w:t>云</w:t>
      </w:r>
      <w:r>
        <w:rPr>
          <w:rFonts w:ascii="Arial" w:eastAsia="Arial" w:hAnsi="Arial" w:cs="Arial"/>
          <w:color w:val="000000"/>
          <w:sz w:val="66"/>
          <w:szCs w:val="66"/>
        </w:rPr>
        <w:t>ERP</w:t>
      </w:r>
      <w:r>
        <w:rPr>
          <w:color w:val="000000"/>
          <w:sz w:val="62"/>
          <w:szCs w:val="62"/>
        </w:rPr>
        <w:t>系统减少实现成本</w:t>
      </w:r>
    </w:p>
    <w:p w14:paraId="126D1754" w14:textId="77777777" w:rsidR="00CB218C" w:rsidRDefault="00CB218C" w:rsidP="00CB218C">
      <w:pPr>
        <w:pStyle w:val="Bodytext10"/>
        <w:spacing w:after="120" w:line="240" w:lineRule="auto"/>
        <w:ind w:left="1300"/>
        <w:rPr>
          <w:sz w:val="62"/>
          <w:szCs w:val="62"/>
        </w:rPr>
      </w:pPr>
      <w:r>
        <w:rPr>
          <w:color w:val="000000"/>
          <w:sz w:val="62"/>
          <w:szCs w:val="62"/>
        </w:rPr>
        <w:t>如果实现成本占软件购买成本的很大一部分，那么将会导致用户大量的初始投资。</w:t>
      </w:r>
    </w:p>
    <w:p w14:paraId="7E24A643" w14:textId="77777777" w:rsidR="00CB218C" w:rsidRDefault="00CB218C" w:rsidP="00CB218C">
      <w:pPr>
        <w:pStyle w:val="Bodytext10"/>
        <w:spacing w:after="460" w:line="240" w:lineRule="auto"/>
        <w:jc w:val="both"/>
        <w:rPr>
          <w:sz w:val="62"/>
          <w:szCs w:val="62"/>
        </w:rPr>
      </w:pPr>
      <w:r>
        <w:rPr>
          <w:noProof/>
        </w:rPr>
        <mc:AlternateContent>
          <mc:Choice Requires="wps">
            <w:drawing>
              <wp:anchor distT="0" distB="0" distL="0" distR="0" simplePos="0" relativeHeight="251666432" behindDoc="0" locked="0" layoutInCell="1" allowOverlap="1" wp14:anchorId="6F5094A7" wp14:editId="0163BE83">
                <wp:simplePos x="0" y="0"/>
                <wp:positionH relativeFrom="page">
                  <wp:posOffset>9225280</wp:posOffset>
                </wp:positionH>
                <wp:positionV relativeFrom="paragraph">
                  <wp:posOffset>25400</wp:posOffset>
                </wp:positionV>
                <wp:extent cx="311150" cy="433070"/>
                <wp:effectExtent l="0" t="0" r="0" b="0"/>
                <wp:wrapSquare wrapText="bothSides"/>
                <wp:docPr id="1339" name="Shape 1339"/>
                <wp:cNvGraphicFramePr/>
                <a:graphic xmlns:a="http://schemas.openxmlformats.org/drawingml/2006/main">
                  <a:graphicData uri="http://schemas.microsoft.com/office/word/2010/wordprocessingShape">
                    <wps:wsp>
                      <wps:cNvSpPr txBox="1"/>
                      <wps:spPr>
                        <a:xfrm>
                          <a:off x="0" y="0"/>
                          <a:ext cx="311150" cy="433070"/>
                        </a:xfrm>
                        <a:prstGeom prst="rect">
                          <a:avLst/>
                        </a:prstGeom>
                        <a:noFill/>
                      </wps:spPr>
                      <wps:txbx>
                        <w:txbxContent>
                          <w:p w14:paraId="1A834223" w14:textId="77777777" w:rsidR="00CB218C" w:rsidRDefault="00CB218C" w:rsidP="00CB218C">
                            <w:pPr>
                              <w:pStyle w:val="Other10"/>
                              <w:pBdr>
                                <w:top w:val="single" w:sz="0" w:space="0" w:color="484848"/>
                                <w:left w:val="single" w:sz="0" w:space="0" w:color="484848"/>
                                <w:bottom w:val="single" w:sz="0" w:space="0" w:color="484848"/>
                                <w:right w:val="single" w:sz="0" w:space="0" w:color="484848"/>
                              </w:pBdr>
                              <w:shd w:val="clear" w:color="auto" w:fill="484848"/>
                              <w:spacing w:after="0"/>
                              <w:rPr>
                                <w:sz w:val="58"/>
                                <w:szCs w:val="58"/>
                              </w:rPr>
                            </w:pPr>
                            <w:r>
                              <w:rPr>
                                <w:rFonts w:ascii="Times New Roman" w:eastAsia="Times New Roman" w:hAnsi="Times New Roman" w:cs="Times New Roman"/>
                                <w:color w:val="FFFFFF"/>
                                <w:sz w:val="58"/>
                                <w:szCs w:val="58"/>
                              </w:rPr>
                              <w:t>U!</w:t>
                            </w:r>
                          </w:p>
                        </w:txbxContent>
                      </wps:txbx>
                      <wps:bodyPr wrap="none" lIns="0" tIns="0" rIns="0" bIns="0"/>
                    </wps:wsp>
                  </a:graphicData>
                </a:graphic>
              </wp:anchor>
            </w:drawing>
          </mc:Choice>
          <mc:Fallback>
            <w:pict>
              <v:shape w14:anchorId="6F5094A7" id="Shape 1339" o:spid="_x0000_s1033" type="#_x0000_t202" style="position:absolute;left:0;text-align:left;margin-left:726.4pt;margin-top:2pt;width:24.5pt;height:34.1pt;z-index:251666432;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" filled="f" stroked="f">
                <v:textbox inset="0,0,0,0">
                  <w:txbxContent>
                    <w:p w14:paraId="1A834223" w14:textId="77777777" w:rsidR="00CB218C" w:rsidRDefault="00CB218C" w:rsidP="00CB218C">
                      <w:pPr>
                        <w:pStyle w:val="Other10"/>
                        <w:pBdr>
                          <w:top w:val="single" w:sz="0" w:space="0" w:color="484848"/>
                          <w:left w:val="single" w:sz="0" w:space="0" w:color="484848"/>
                          <w:bottom w:val="single" w:sz="0" w:space="0" w:color="484848"/>
                          <w:right w:val="single" w:sz="0" w:space="0" w:color="484848"/>
                        </w:pBdr>
                        <w:shd w:val="clear" w:color="auto" w:fill="484848"/>
                        <w:spacing w:after="0"/>
                        <w:rPr>
                          <w:sz w:val="58"/>
                          <w:szCs w:val="58"/>
                        </w:rPr>
                      </w:pPr>
                      <w:r>
                        <w:rPr>
                          <w:rFonts w:ascii="Times New Roman" w:eastAsia="Times New Roman" w:hAnsi="Times New Roman" w:cs="Times New Roman"/>
                          <w:color w:val="FFFFFF"/>
                          <w:sz w:val="58"/>
                          <w:szCs w:val="58"/>
                        </w:rPr>
                        <w:t>U!</w:t>
                      </w:r>
                    </w:p>
                  </w:txbxContent>
                </v:textbox>
                <w10:wrap type="square" anchorx="page"/>
              </v:shape>
            </w:pict>
          </mc:Fallback>
        </mc:AlternateContent>
      </w:r>
      <w:r>
        <w:rPr>
          <w:color w:val="000000"/>
          <w:sz w:val="62"/>
          <w:szCs w:val="62"/>
        </w:rPr>
        <w:t>虽然每个实现成本有所不同，但大多数由四部分组成，即安装、系统配置、员工培训和 数据迁移。在这些组成中，数据迁移成本最高，因为它的数据形式复杂，且从一个系统 迁移到另一个系统的数据可能已有很多年。然而，初创企业的数据通常都很少，需要转 换的历史数据将会降低整体的实现成本。</w:t>
      </w:r>
    </w:p>
    <w:p w14:paraId="5F0B53BF" w14:textId="77777777" w:rsidR="00CB218C" w:rsidRDefault="00CB218C" w:rsidP="00CB218C">
      <w:pPr>
        <w:pStyle w:val="Bodytext10"/>
        <w:numPr>
          <w:ilvl w:val="0"/>
          <w:numId w:val="4"/>
        </w:numPr>
        <w:tabs>
          <w:tab w:val="left" w:pos="2150"/>
        </w:tabs>
        <w:spacing w:after="420" w:line="288" w:lineRule="auto"/>
        <w:ind w:left="1300"/>
        <w:rPr>
          <w:sz w:val="62"/>
          <w:szCs w:val="62"/>
        </w:rPr>
      </w:pPr>
      <w:bookmarkStart w:id="37" w:name="bookmark890"/>
      <w:bookmarkEnd w:id="37"/>
      <w:r>
        <w:rPr>
          <w:color w:val="000000"/>
          <w:sz w:val="62"/>
          <w:szCs w:val="62"/>
        </w:rPr>
        <w:t>云</w:t>
      </w:r>
      <w:r>
        <w:rPr>
          <w:rFonts w:ascii="Arial" w:eastAsia="Arial" w:hAnsi="Arial" w:cs="Arial"/>
          <w:color w:val="000000"/>
          <w:sz w:val="66"/>
          <w:szCs w:val="66"/>
        </w:rPr>
        <w:t>ERP</w:t>
      </w:r>
      <w:r>
        <w:rPr>
          <w:color w:val="000000"/>
          <w:sz w:val="62"/>
          <w:szCs w:val="62"/>
        </w:rPr>
        <w:t>系统将基础设施成本推给了供应商</w:t>
      </w:r>
    </w:p>
    <w:p w14:paraId="5098A685" w14:textId="77777777" w:rsidR="00CB218C" w:rsidRDefault="00CB218C" w:rsidP="00CB218C">
      <w:pPr>
        <w:pStyle w:val="Bodytext10"/>
        <w:spacing w:after="420" w:line="288" w:lineRule="auto"/>
        <w:ind w:firstLine="1320"/>
        <w:jc w:val="both"/>
        <w:rPr>
          <w:sz w:val="62"/>
          <w:szCs w:val="62"/>
        </w:rPr>
      </w:pPr>
      <w:r>
        <w:rPr>
          <w:color w:val="000000"/>
          <w:sz w:val="62"/>
          <w:szCs w:val="62"/>
        </w:rPr>
        <w:t>有了云</w:t>
      </w:r>
      <w:r>
        <w:rPr>
          <w:rFonts w:ascii="Arial" w:eastAsia="Arial" w:hAnsi="Arial" w:cs="Arial"/>
          <w:color w:val="000000"/>
          <w:sz w:val="66"/>
          <w:szCs w:val="66"/>
        </w:rPr>
        <w:t>ERP</w:t>
      </w:r>
      <w:r>
        <w:rPr>
          <w:color w:val="000000"/>
          <w:sz w:val="62"/>
          <w:szCs w:val="62"/>
        </w:rPr>
        <w:t>软件，厂商可以在自己的服务器上安装、托管软件，而且只负责购买和 组织所有硬件所需的费用。用户不必担心拥有最新的设备或办公室所需的物理存储空间。 这有</w:t>
      </w:r>
      <w:r>
        <w:rPr>
          <w:color w:val="000000"/>
          <w:sz w:val="62"/>
          <w:szCs w:val="62"/>
        </w:rPr>
        <w:lastRenderedPageBreak/>
        <w:t>助于进一步减少初创企业的初始投资成本和持续软件维护成本。</w:t>
      </w:r>
    </w:p>
    <w:p w14:paraId="0B3917E2" w14:textId="77777777" w:rsidR="00CB218C" w:rsidRDefault="00CB218C" w:rsidP="00CB218C">
      <w:pPr>
        <w:pStyle w:val="Bodytext10"/>
        <w:numPr>
          <w:ilvl w:val="0"/>
          <w:numId w:val="4"/>
        </w:numPr>
        <w:tabs>
          <w:tab w:val="left" w:pos="2150"/>
        </w:tabs>
        <w:spacing w:after="420" w:line="288" w:lineRule="auto"/>
        <w:ind w:left="1300"/>
        <w:rPr>
          <w:sz w:val="62"/>
          <w:szCs w:val="62"/>
        </w:rPr>
      </w:pPr>
      <w:bookmarkStart w:id="38" w:name="bookmark891"/>
      <w:bookmarkEnd w:id="38"/>
      <w:r>
        <w:rPr>
          <w:color w:val="000000"/>
          <w:sz w:val="62"/>
          <w:szCs w:val="62"/>
        </w:rPr>
        <w:t>无须信息技术部门</w:t>
      </w:r>
    </w:p>
    <w:p w14:paraId="2855EB3B" w14:textId="77777777" w:rsidR="00CB218C" w:rsidRDefault="00CB218C" w:rsidP="00CB218C">
      <w:pPr>
        <w:pStyle w:val="Bodytext10"/>
        <w:spacing w:after="420" w:line="286" w:lineRule="auto"/>
        <w:ind w:firstLine="1320"/>
        <w:jc w:val="both"/>
        <w:rPr>
          <w:sz w:val="62"/>
          <w:szCs w:val="62"/>
        </w:rPr>
      </w:pPr>
      <w:r>
        <w:rPr>
          <w:color w:val="000000"/>
          <w:sz w:val="62"/>
          <w:szCs w:val="62"/>
        </w:rPr>
        <w:t>选择托管</w:t>
      </w:r>
      <w:r>
        <w:rPr>
          <w:rFonts w:ascii="Arial" w:eastAsia="Arial" w:hAnsi="Arial" w:cs="Arial"/>
          <w:color w:val="000000"/>
          <w:sz w:val="66"/>
          <w:szCs w:val="66"/>
        </w:rPr>
        <w:t>ERP</w:t>
      </w:r>
      <w:r>
        <w:rPr>
          <w:color w:val="000000"/>
          <w:sz w:val="62"/>
          <w:szCs w:val="62"/>
        </w:rPr>
        <w:t>软件时的关键因素是，对于熟练的信息技术部门来说，把所有信息技 术问题转移到云厂商中是没有必要的。正如上面提到的，云厂商负责处理和维护所有必 要的硬件和服务器需求，也包括处理常规的备份。用户不必担心雇用员工的问题，因为 用户已经得到了来自厂商的信息技术支持代表提供的知识渊博的团队。</w:t>
      </w:r>
    </w:p>
    <w:p w14:paraId="032DFDC5" w14:textId="77777777" w:rsidR="00CB218C" w:rsidRDefault="00CB218C" w:rsidP="00CB218C">
      <w:pPr>
        <w:pStyle w:val="Bodytext10"/>
        <w:numPr>
          <w:ilvl w:val="0"/>
          <w:numId w:val="4"/>
        </w:numPr>
        <w:spacing w:after="580" w:line="240" w:lineRule="auto"/>
        <w:ind w:left="1300"/>
        <w:rPr>
          <w:sz w:val="62"/>
          <w:szCs w:val="62"/>
        </w:rPr>
      </w:pPr>
      <w:bookmarkStart w:id="39" w:name="bookmark892"/>
      <w:bookmarkEnd w:id="39"/>
      <w:r>
        <w:rPr>
          <w:color w:val="000000"/>
          <w:sz w:val="62"/>
          <w:szCs w:val="62"/>
        </w:rPr>
        <w:t>可预测的月成本</w:t>
      </w:r>
    </w:p>
    <w:p w14:paraId="166D1F0C" w14:textId="77777777" w:rsidR="00CB218C" w:rsidRDefault="00CB218C" w:rsidP="00CB218C">
      <w:pPr>
        <w:pStyle w:val="Bodytext10"/>
        <w:spacing w:after="420" w:line="283" w:lineRule="auto"/>
        <w:ind w:firstLine="1320"/>
        <w:rPr>
          <w:sz w:val="62"/>
          <w:szCs w:val="62"/>
        </w:rPr>
        <w:sectPr w:rsidR="00CB218C">
          <w:headerReference w:type="even" r:id="rId21"/>
          <w:headerReference w:type="default" r:id="rId22"/>
          <w:footerReference w:type="even" r:id="rId23"/>
          <w:footerReference w:type="default" r:id="rId24"/>
          <w:pgSz w:w="30269" w:h="31680"/>
          <w:pgMar w:top="518" w:right="2530" w:bottom="0" w:left="2616" w:header="0" w:footer="3" w:gutter="0"/>
          <w:pgNumType w:start="221"/>
          <w:cols w:space="720"/>
          <w:noEndnote/>
          <w:docGrid w:linePitch="360"/>
        </w:sectPr>
      </w:pPr>
      <w:r>
        <w:rPr>
          <w:color w:val="000000"/>
          <w:sz w:val="62"/>
          <w:szCs w:val="62"/>
        </w:rPr>
        <w:t>一个</w:t>
      </w:r>
      <w:r>
        <w:rPr>
          <w:rFonts w:ascii="Arial" w:eastAsia="Arial" w:hAnsi="Arial" w:cs="Arial"/>
          <w:color w:val="000000"/>
          <w:sz w:val="66"/>
          <w:szCs w:val="66"/>
        </w:rPr>
        <w:t>SaaS</w:t>
      </w:r>
      <w:r>
        <w:rPr>
          <w:color w:val="000000"/>
          <w:sz w:val="62"/>
          <w:szCs w:val="62"/>
        </w:rPr>
        <w:t>应用和本地软件系统之间的最大区别在于成本结构。使用本地解决方案, 当用户购买软件许可时为前期投资支付了大量的费用，并且还要一次性支付实现成本。 而使用</w:t>
      </w:r>
      <w:r>
        <w:rPr>
          <w:rFonts w:ascii="Arial" w:eastAsia="Arial" w:hAnsi="Arial" w:cs="Arial"/>
          <w:color w:val="000000"/>
          <w:sz w:val="66"/>
          <w:szCs w:val="66"/>
        </w:rPr>
        <w:t>SaaS</w:t>
      </w:r>
      <w:r>
        <w:rPr>
          <w:color w:val="000000"/>
          <w:sz w:val="62"/>
          <w:szCs w:val="62"/>
        </w:rPr>
        <w:t>应用，用户只需支付相同的实现成本，但软件许可费用可以按月支付，其实</w:t>
      </w:r>
    </w:p>
    <w:p w14:paraId="734CD6D7" w14:textId="77777777" w:rsidR="00CB218C" w:rsidRDefault="00CB218C" w:rsidP="00CB218C">
      <w:pPr>
        <w:pStyle w:val="Bodytext10"/>
        <w:spacing w:after="480" w:line="286" w:lineRule="auto"/>
        <w:rPr>
          <w:sz w:val="62"/>
          <w:szCs w:val="62"/>
        </w:rPr>
      </w:pPr>
      <w:r>
        <w:rPr>
          <w:color w:val="000000"/>
          <w:sz w:val="62"/>
          <w:szCs w:val="62"/>
        </w:rPr>
        <w:lastRenderedPageBreak/>
        <w:t>用户是从厂商那里租赁软件，而不是直接购买软件许可。这意味着用户只需要支付所使 用的、可预测的月费用，这使得预算成本更简单，有效地改善了现金流。</w:t>
      </w:r>
    </w:p>
    <w:p w14:paraId="65DAF1E3" w14:textId="77777777" w:rsidR="00CB218C" w:rsidRDefault="00CB218C" w:rsidP="00CB218C">
      <w:pPr>
        <w:pStyle w:val="Bodytext10"/>
        <w:spacing w:after="400" w:line="312" w:lineRule="auto"/>
        <w:ind w:left="1320"/>
        <w:rPr>
          <w:sz w:val="62"/>
          <w:szCs w:val="62"/>
        </w:rPr>
      </w:pPr>
      <w:r>
        <w:rPr>
          <w:rFonts w:ascii="Arial" w:eastAsia="Arial" w:hAnsi="Arial" w:cs="Arial"/>
          <w:color w:val="000000"/>
          <w:sz w:val="66"/>
          <w:szCs w:val="66"/>
        </w:rPr>
        <w:t>5.</w:t>
      </w:r>
      <w:r>
        <w:rPr>
          <w:color w:val="000000"/>
          <w:sz w:val="62"/>
          <w:szCs w:val="62"/>
        </w:rPr>
        <w:t>云</w:t>
      </w:r>
      <w:r>
        <w:rPr>
          <w:rFonts w:ascii="Arial" w:eastAsia="Arial" w:hAnsi="Arial" w:cs="Arial"/>
          <w:color w:val="000000"/>
          <w:sz w:val="66"/>
          <w:szCs w:val="66"/>
        </w:rPr>
        <w:t>ERP</w:t>
      </w:r>
      <w:r>
        <w:rPr>
          <w:color w:val="000000"/>
          <w:sz w:val="62"/>
          <w:szCs w:val="62"/>
        </w:rPr>
        <w:t>系统能够快速添加新的个人用户</w:t>
      </w:r>
    </w:p>
    <w:p w14:paraId="1B7E6E01" w14:textId="77777777" w:rsidR="00CB218C" w:rsidRDefault="00CB218C" w:rsidP="00CB218C">
      <w:pPr>
        <w:pStyle w:val="Bodytext10"/>
        <w:spacing w:after="0" w:line="286" w:lineRule="auto"/>
        <w:ind w:firstLine="1320"/>
        <w:jc w:val="both"/>
        <w:rPr>
          <w:sz w:val="62"/>
          <w:szCs w:val="62"/>
        </w:rPr>
      </w:pPr>
      <w:r>
        <w:rPr>
          <w:color w:val="000000"/>
          <w:sz w:val="62"/>
          <w:szCs w:val="62"/>
        </w:rPr>
        <w:t>初创企业需要现成的软件系统帮助它们快速成长。在云</w:t>
      </w:r>
      <w:r>
        <w:rPr>
          <w:rFonts w:ascii="Arial" w:eastAsia="Arial" w:hAnsi="Arial" w:cs="Arial"/>
          <w:color w:val="000000"/>
          <w:sz w:val="66"/>
          <w:szCs w:val="66"/>
        </w:rPr>
        <w:t>ERP</w:t>
      </w:r>
      <w:r>
        <w:rPr>
          <w:color w:val="000000"/>
          <w:sz w:val="62"/>
          <w:szCs w:val="62"/>
        </w:rPr>
        <w:t>系统应用的帮助下，企 业可以慢慢地添加个人用户到系统中，一次添加一个用户更简单。每次当有新进雇员被 添加进来时，“一个用户一个成本”集将会添加到月费用中。这个成本集使得对新进雇员 的预算更加轻松。</w:t>
      </w:r>
    </w:p>
    <w:p w14:paraId="5C4EDC5A" w14:textId="77777777" w:rsidR="00CB218C" w:rsidRDefault="00CB218C" w:rsidP="00CB218C">
      <w:pPr>
        <w:spacing w:line="1" w:lineRule="exact"/>
        <w:rPr>
          <w:lang w:eastAsia="zh-CN"/>
        </w:rPr>
        <w:sectPr w:rsidR="00CB218C">
          <w:headerReference w:type="even" r:id="rId25"/>
          <w:headerReference w:type="default" r:id="rId26"/>
          <w:footerReference w:type="even" r:id="rId27"/>
          <w:footerReference w:type="default" r:id="rId28"/>
          <w:pgSz w:w="30269" w:h="31680"/>
          <w:pgMar w:top="518" w:right="2530" w:bottom="0" w:left="2616" w:header="0" w:footer="3" w:gutter="0"/>
          <w:pgNumType w:start="212"/>
          <w:cols w:space="720"/>
          <w:noEndnote/>
          <w:docGrid w:linePitch="360"/>
        </w:sectPr>
      </w:pPr>
      <w:r>
        <w:rPr>
          <w:noProof/>
        </w:rPr>
        <mc:AlternateContent>
          <mc:Choice Requires="wps">
            <w:drawing>
              <wp:anchor distT="1500505" distB="55245" distL="0" distR="0" simplePos="0" relativeHeight="251667456" behindDoc="0" locked="0" layoutInCell="1" allowOverlap="1" wp14:anchorId="6A90542B" wp14:editId="3DF9F8BF">
                <wp:simplePos x="0" y="0"/>
                <wp:positionH relativeFrom="page">
                  <wp:posOffset>6389370</wp:posOffset>
                </wp:positionH>
                <wp:positionV relativeFrom="paragraph">
                  <wp:posOffset>1500505</wp:posOffset>
                </wp:positionV>
                <wp:extent cx="822960" cy="725170"/>
                <wp:effectExtent l="0" t="0" r="0" b="0"/>
                <wp:wrapTopAndBottom/>
                <wp:docPr id="1349" name="Shape 1349"/>
                <wp:cNvGraphicFramePr/>
                <a:graphic xmlns:a="http://schemas.openxmlformats.org/drawingml/2006/main">
                  <a:graphicData uri="http://schemas.microsoft.com/office/word/2010/wordprocessingShape">
                    <wps:wsp>
                      <wps:cNvSpPr txBox="1"/>
                      <wps:spPr>
                        <a:xfrm>
                          <a:off x="0" y="0"/>
                          <a:ext cx="822960" cy="725170"/>
                        </a:xfrm>
                        <a:prstGeom prst="rect">
                          <a:avLst/>
                        </a:prstGeom>
                        <a:noFill/>
                      </wps:spPr>
                      <wps:txbx>
                        <w:txbxContent>
                          <w:p w14:paraId="140B45EC" w14:textId="77777777" w:rsidR="00CB218C" w:rsidRDefault="00CB218C" w:rsidP="00CB218C">
                            <w:pPr>
                              <w:pStyle w:val="Other10"/>
                              <w:spacing w:after="0"/>
                              <w:rPr>
                                <w:sz w:val="98"/>
                                <w:szCs w:val="98"/>
                              </w:rPr>
                            </w:pPr>
                            <w:r>
                              <w:rPr>
                                <w:rFonts w:ascii="Times New Roman" w:eastAsia="Times New Roman" w:hAnsi="Times New Roman" w:cs="Times New Roman"/>
                                <w:color w:val="000000"/>
                                <w:sz w:val="98"/>
                                <w:szCs w:val="98"/>
                              </w:rPr>
                              <w:t>8.2</w:t>
                            </w:r>
                          </w:p>
                        </w:txbxContent>
                      </wps:txbx>
                      <wps:bodyPr wrap="none" lIns="0" tIns="0" rIns="0" bIns="0"/>
                    </wps:wsp>
                  </a:graphicData>
                </a:graphic>
              </wp:anchor>
            </w:drawing>
          </mc:Choice>
          <mc:Fallback>
            <w:pict>
              <v:shape w14:anchorId="6A90542B" id="Shape 1349" o:spid="_x0000_s1034" type="#_x0000_t202" style="position:absolute;margin-left:503.1pt;margin-top:118.15pt;width:64.8pt;height:57.1pt;z-index:251667456;visibility:visible;mso-wrap-style:none;mso-wrap-distance-left:0;mso-wrap-distance-top:118.15pt;mso-wrap-distance-right:0;mso-wrap-distance-bottom:4.3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" filled="f" stroked="f">
                <v:textbox inset="0,0,0,0">
                  <w:txbxContent>
                    <w:p w14:paraId="140B45EC" w14:textId="77777777" w:rsidR="00CB218C" w:rsidRDefault="00CB218C" w:rsidP="00CB218C">
                      <w:pPr>
                        <w:pStyle w:val="Other10"/>
                        <w:spacing w:after="0"/>
                        <w:rPr>
                          <w:sz w:val="98"/>
                          <w:szCs w:val="98"/>
                        </w:rPr>
                      </w:pPr>
                      <w:r>
                        <w:rPr>
                          <w:rFonts w:ascii="Times New Roman" w:eastAsia="Times New Roman" w:hAnsi="Times New Roman" w:cs="Times New Roman"/>
                          <w:color w:val="000000"/>
                          <w:sz w:val="98"/>
                          <w:szCs w:val="98"/>
                        </w:rPr>
                        <w:t>8.2</w:t>
                      </w:r>
                    </w:p>
                  </w:txbxContent>
                </v:textbox>
                <w10:wrap type="topAndBottom" anchorx="page"/>
              </v:shape>
            </w:pict>
          </mc:Fallback>
        </mc:AlternateContent>
      </w:r>
      <w:r>
        <w:rPr>
          <w:noProof/>
        </w:rPr>
        <mc:AlternateContent>
          <mc:Choice Requires="wps">
            <w:drawing>
              <wp:anchor distT="1397000" distB="0" distL="0" distR="0" simplePos="0" relativeHeight="251668480" behindDoc="0" locked="0" layoutInCell="1" allowOverlap="1" wp14:anchorId="39C897BF" wp14:editId="5F72447D">
                <wp:simplePos x="0" y="0"/>
                <wp:positionH relativeFrom="page">
                  <wp:posOffset>7785100</wp:posOffset>
                </wp:positionH>
                <wp:positionV relativeFrom="paragraph">
                  <wp:posOffset>1397000</wp:posOffset>
                </wp:positionV>
                <wp:extent cx="4748530" cy="883920"/>
                <wp:effectExtent l="0" t="0" r="0" b="0"/>
                <wp:wrapTopAndBottom/>
                <wp:docPr id="1351" name="Shape 1351"/>
                <wp:cNvGraphicFramePr/>
                <a:graphic xmlns:a="http://schemas.openxmlformats.org/drawingml/2006/main">
                  <a:graphicData uri="http://schemas.microsoft.com/office/word/2010/wordprocessingShape">
                    <wps:wsp>
                      <wps:cNvSpPr txBox="1"/>
                      <wps:spPr>
                        <a:xfrm>
                          <a:off x="0" y="0"/>
                          <a:ext cx="4748530" cy="883920"/>
                        </a:xfrm>
                        <a:prstGeom prst="rect">
                          <a:avLst/>
                        </a:prstGeom>
                        <a:noFill/>
                      </wps:spPr>
                      <wps:txbx>
                        <w:txbxContent>
                          <w:p w14:paraId="26939209" w14:textId="77777777" w:rsidR="00CB218C" w:rsidRDefault="00CB218C" w:rsidP="00CB218C">
                            <w:pPr>
                              <w:pStyle w:val="Other10"/>
                              <w:spacing w:after="0"/>
                              <w:rPr>
                                <w:sz w:val="102"/>
                                <w:szCs w:val="102"/>
                              </w:rPr>
                            </w:pPr>
                            <w:r>
                              <w:rPr>
                                <w:rFonts w:ascii="Times New Roman" w:eastAsia="Times New Roman" w:hAnsi="Times New Roman" w:cs="Times New Roman"/>
                                <w:color w:val="000000"/>
                                <w:sz w:val="98"/>
                                <w:szCs w:val="98"/>
                              </w:rPr>
                              <w:t>ERP</w:t>
                            </w:r>
                            <w:r>
                              <w:rPr>
                                <w:rFonts w:ascii="Arial Unicode MS" w:eastAsia="Arial Unicode MS" w:hAnsi="Arial Unicode MS" w:cs="Arial Unicode MS"/>
                                <w:color w:val="000000"/>
                                <w:sz w:val="102"/>
                                <w:szCs w:val="102"/>
                              </w:rPr>
                              <w:t>系统与物联【</w:t>
                            </w:r>
                          </w:p>
                        </w:txbxContent>
                      </wps:txbx>
                      <wps:bodyPr wrap="none" lIns="0" tIns="0" rIns="0" bIns="0"/>
                    </wps:wsp>
                  </a:graphicData>
                </a:graphic>
              </wp:anchor>
            </w:drawing>
          </mc:Choice>
          <mc:Fallback>
            <w:pict>
              <v:shape w14:anchorId="39C897BF" id="Shape 1351" o:spid="_x0000_s1035" type="#_x0000_t202" style="position:absolute;margin-left:613pt;margin-top:110pt;width:373.9pt;height:69.6pt;z-index:251668480;visibility:visible;mso-wrap-style:none;mso-wrap-distance-left:0;mso-wrap-distance-top:110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" filled="f" stroked="f">
                <v:textbox inset="0,0,0,0">
                  <w:txbxContent>
                    <w:p w14:paraId="26939209" w14:textId="77777777" w:rsidR="00CB218C" w:rsidRDefault="00CB218C" w:rsidP="00CB218C">
                      <w:pPr>
                        <w:pStyle w:val="Other10"/>
                        <w:spacing w:after="0"/>
                        <w:rPr>
                          <w:sz w:val="102"/>
                          <w:szCs w:val="102"/>
                        </w:rPr>
                      </w:pPr>
                      <w:r>
                        <w:rPr>
                          <w:rFonts w:ascii="Times New Roman" w:eastAsia="Times New Roman" w:hAnsi="Times New Roman" w:cs="Times New Roman"/>
                          <w:color w:val="000000"/>
                          <w:sz w:val="98"/>
                          <w:szCs w:val="98"/>
                        </w:rPr>
                        <w:t>ERP</w:t>
                      </w:r>
                      <w:r>
                        <w:rPr>
                          <w:rFonts w:ascii="Arial Unicode MS" w:eastAsia="Arial Unicode MS" w:hAnsi="Arial Unicode MS" w:cs="Arial Unicode MS"/>
                          <w:color w:val="000000"/>
                          <w:sz w:val="102"/>
                          <w:szCs w:val="102"/>
                        </w:rPr>
                        <w:t>系统与物联【</w:t>
                      </w:r>
                    </w:p>
                  </w:txbxContent>
                </v:textbox>
                <w10:wrap type="topAndBottom" anchorx="page"/>
              </v:shape>
            </w:pict>
          </mc:Fallback>
        </mc:AlternateContent>
      </w:r>
    </w:p>
    <w:p w14:paraId="5868472E" w14:textId="77777777" w:rsidR="00CB218C" w:rsidRDefault="00CB218C" w:rsidP="00CB218C">
      <w:pPr>
        <w:spacing w:line="240" w:lineRule="exact"/>
        <w:rPr>
          <w:sz w:val="19"/>
          <w:szCs w:val="19"/>
          <w:lang w:eastAsia="zh-CN"/>
        </w:rPr>
      </w:pPr>
    </w:p>
    <w:p w14:paraId="337F8B6D" w14:textId="77777777" w:rsidR="00CB218C" w:rsidRDefault="00CB218C" w:rsidP="00CB218C">
      <w:pPr>
        <w:spacing w:line="240" w:lineRule="exact"/>
        <w:rPr>
          <w:sz w:val="19"/>
          <w:szCs w:val="19"/>
          <w:lang w:eastAsia="zh-CN"/>
        </w:rPr>
      </w:pPr>
    </w:p>
    <w:p w14:paraId="3F1494A9" w14:textId="77777777" w:rsidR="00CB218C" w:rsidRDefault="00CB218C" w:rsidP="00CB218C">
      <w:pPr>
        <w:spacing w:line="240" w:lineRule="exact"/>
        <w:rPr>
          <w:sz w:val="19"/>
          <w:szCs w:val="19"/>
          <w:lang w:eastAsia="zh-CN"/>
        </w:rPr>
      </w:pPr>
    </w:p>
    <w:p w14:paraId="1397FCDA" w14:textId="77777777" w:rsidR="00CB218C" w:rsidRDefault="00CB218C" w:rsidP="00CB218C">
      <w:pPr>
        <w:spacing w:line="240" w:lineRule="exact"/>
        <w:rPr>
          <w:sz w:val="19"/>
          <w:szCs w:val="19"/>
          <w:lang w:eastAsia="zh-CN"/>
        </w:rPr>
      </w:pPr>
    </w:p>
    <w:p w14:paraId="48CBE86C" w14:textId="77777777" w:rsidR="00CB218C" w:rsidRDefault="00CB218C" w:rsidP="00CB218C">
      <w:pPr>
        <w:spacing w:line="240" w:lineRule="exact"/>
        <w:rPr>
          <w:sz w:val="19"/>
          <w:szCs w:val="19"/>
          <w:lang w:eastAsia="zh-CN"/>
        </w:rPr>
      </w:pPr>
    </w:p>
    <w:p w14:paraId="51A05E09" w14:textId="77777777" w:rsidR="00CB218C" w:rsidRDefault="00CB218C" w:rsidP="00CB218C">
      <w:pPr>
        <w:spacing w:line="240" w:lineRule="exact"/>
        <w:rPr>
          <w:sz w:val="19"/>
          <w:szCs w:val="19"/>
          <w:lang w:eastAsia="zh-CN"/>
        </w:rPr>
      </w:pPr>
    </w:p>
    <w:p w14:paraId="10446134" w14:textId="77777777" w:rsidR="00CB218C" w:rsidRDefault="00CB218C" w:rsidP="00CB218C">
      <w:pPr>
        <w:spacing w:line="240" w:lineRule="exact"/>
        <w:rPr>
          <w:sz w:val="19"/>
          <w:szCs w:val="19"/>
          <w:lang w:eastAsia="zh-CN"/>
        </w:rPr>
      </w:pPr>
    </w:p>
    <w:p w14:paraId="2A51CAE1" w14:textId="77777777" w:rsidR="00CB218C" w:rsidRDefault="00CB218C" w:rsidP="00CB218C">
      <w:pPr>
        <w:spacing w:before="104" w:after="104" w:line="240" w:lineRule="exact"/>
        <w:rPr>
          <w:sz w:val="19"/>
          <w:szCs w:val="19"/>
          <w:lang w:eastAsia="zh-CN"/>
        </w:rPr>
      </w:pPr>
    </w:p>
    <w:p w14:paraId="1EE0DC0D" w14:textId="77777777" w:rsidR="00CB218C" w:rsidRDefault="00CB218C" w:rsidP="00CB218C">
      <w:pPr>
        <w:spacing w:line="1" w:lineRule="exact"/>
        <w:rPr>
          <w:lang w:eastAsia="zh-CN"/>
        </w:rPr>
        <w:sectPr w:rsidR="00CB218C">
          <w:type w:val="continuous"/>
          <w:pgSz w:w="30269" w:h="31680"/>
          <w:pgMar w:top="518" w:right="0" w:bottom="0" w:left="0" w:header="0" w:footer="3" w:gutter="0"/>
          <w:cols w:space="720"/>
          <w:noEndnote/>
          <w:docGrid w:linePitch="360"/>
        </w:sectPr>
      </w:pPr>
    </w:p>
    <w:p w14:paraId="3366AF0C" w14:textId="77777777" w:rsidR="00CB218C" w:rsidRDefault="00CB218C" w:rsidP="00CB218C">
      <w:pPr>
        <w:pStyle w:val="Heading410"/>
        <w:keepNext/>
        <w:keepLines/>
        <w:spacing w:after="1560"/>
        <w:ind w:left="1340"/>
        <w:rPr>
          <w:sz w:val="86"/>
          <w:szCs w:val="86"/>
        </w:rPr>
      </w:pPr>
      <w:bookmarkStart w:id="40" w:name="bookmark893"/>
      <w:bookmarkStart w:id="41" w:name="bookmark894"/>
      <w:bookmarkStart w:id="42" w:name="bookmark895"/>
      <w:r>
        <w:rPr>
          <w:rFonts w:ascii="Times New Roman" w:eastAsia="Times New Roman" w:hAnsi="Times New Roman" w:cs="Times New Roman"/>
          <w:b/>
          <w:bCs/>
          <w:color w:val="000000"/>
          <w:sz w:val="86"/>
          <w:szCs w:val="86"/>
        </w:rPr>
        <w:t>8.2.1</w:t>
      </w:r>
      <w:r>
        <w:rPr>
          <w:color w:val="000000"/>
          <w:sz w:val="86"/>
          <w:szCs w:val="86"/>
        </w:rPr>
        <w:t>物联网及特点</w:t>
      </w:r>
      <w:bookmarkEnd w:id="40"/>
      <w:bookmarkEnd w:id="41"/>
      <w:bookmarkEnd w:id="42"/>
    </w:p>
    <w:p w14:paraId="05562E6A" w14:textId="77777777" w:rsidR="00CB218C" w:rsidRDefault="00CB218C" w:rsidP="00CB218C">
      <w:pPr>
        <w:pStyle w:val="Bodytext10"/>
        <w:numPr>
          <w:ilvl w:val="0"/>
          <w:numId w:val="5"/>
        </w:numPr>
        <w:spacing w:after="400" w:line="293" w:lineRule="auto"/>
        <w:ind w:left="1340"/>
        <w:rPr>
          <w:sz w:val="62"/>
          <w:szCs w:val="62"/>
        </w:rPr>
      </w:pPr>
      <w:bookmarkStart w:id="43" w:name="bookmark896"/>
      <w:bookmarkEnd w:id="43"/>
      <w:r>
        <w:rPr>
          <w:color w:val="000000"/>
          <w:sz w:val="62"/>
          <w:szCs w:val="62"/>
        </w:rPr>
        <w:t>物联网概念</w:t>
      </w:r>
    </w:p>
    <w:p w14:paraId="563F3DD2" w14:textId="77777777" w:rsidR="00CB218C" w:rsidRDefault="00CB218C" w:rsidP="00CB218C">
      <w:pPr>
        <w:pStyle w:val="Bodytext10"/>
        <w:spacing w:after="0" w:line="290" w:lineRule="auto"/>
        <w:ind w:firstLine="1360"/>
        <w:jc w:val="both"/>
        <w:rPr>
          <w:sz w:val="62"/>
          <w:szCs w:val="62"/>
        </w:rPr>
      </w:pPr>
      <w:r>
        <w:rPr>
          <w:color w:val="000000"/>
          <w:sz w:val="62"/>
          <w:szCs w:val="62"/>
        </w:rPr>
        <w:t>物联网是新一代信息技术的重要组成部分，其英文名称是</w:t>
      </w:r>
      <w:r>
        <w:rPr>
          <w:rFonts w:ascii="Arial" w:eastAsia="Arial" w:hAnsi="Arial" w:cs="Arial"/>
          <w:color w:val="000000"/>
          <w:sz w:val="66"/>
          <w:szCs w:val="66"/>
        </w:rPr>
        <w:t xml:space="preserve">the internet of things </w:t>
      </w:r>
      <w:r>
        <w:rPr>
          <w:rFonts w:ascii="Arial" w:eastAsia="Arial" w:hAnsi="Arial" w:cs="Arial"/>
          <w:color w:val="000000"/>
          <w:sz w:val="66"/>
          <w:szCs w:val="66"/>
          <w:vertAlign w:val="subscript"/>
        </w:rPr>
        <w:t>o</w:t>
      </w:r>
      <w:r>
        <w:rPr>
          <w:color w:val="000000"/>
          <w:sz w:val="62"/>
          <w:szCs w:val="62"/>
        </w:rPr>
        <w:t>顾名 思义，物联网就是物物相连的互联网，这里有两层意思。</w:t>
      </w:r>
    </w:p>
    <w:p w14:paraId="53338CA9" w14:textId="77777777" w:rsidR="00CB218C" w:rsidRDefault="00CB218C" w:rsidP="00CB218C">
      <w:pPr>
        <w:pStyle w:val="Bodytext10"/>
        <w:numPr>
          <w:ilvl w:val="0"/>
          <w:numId w:val="6"/>
        </w:numPr>
        <w:spacing w:after="0" w:line="293" w:lineRule="auto"/>
        <w:ind w:left="1620"/>
        <w:jc w:val="both"/>
        <w:rPr>
          <w:sz w:val="62"/>
          <w:szCs w:val="62"/>
        </w:rPr>
      </w:pPr>
      <w:bookmarkStart w:id="44" w:name="bookmark897"/>
      <w:bookmarkEnd w:id="44"/>
      <w:r>
        <w:rPr>
          <w:color w:val="000000"/>
          <w:sz w:val="62"/>
          <w:szCs w:val="62"/>
        </w:rPr>
        <w:t>物联网的核心和基础仍然是互联网，是在互联网基础上的延伸和扩展的网络。</w:t>
      </w:r>
    </w:p>
    <w:p w14:paraId="7BA81465" w14:textId="77777777" w:rsidR="00CB218C" w:rsidRDefault="00CB218C" w:rsidP="00CB218C">
      <w:pPr>
        <w:pStyle w:val="Bodytext10"/>
        <w:spacing w:after="400" w:line="295" w:lineRule="auto"/>
        <w:ind w:firstLine="1640"/>
        <w:jc w:val="both"/>
        <w:rPr>
          <w:sz w:val="62"/>
          <w:szCs w:val="62"/>
        </w:rPr>
      </w:pPr>
      <w:r>
        <w:rPr>
          <w:rFonts w:ascii="Arial" w:eastAsia="Arial" w:hAnsi="Arial" w:cs="Arial"/>
          <w:color w:val="000000"/>
          <w:sz w:val="66"/>
          <w:szCs w:val="66"/>
        </w:rPr>
        <w:t>(2 )</w:t>
      </w:r>
      <w:r>
        <w:rPr>
          <w:color w:val="000000"/>
          <w:sz w:val="62"/>
          <w:szCs w:val="62"/>
        </w:rPr>
        <w:t>其用户端延伸和扩展到任何物品与物品之间进行信息交换和通信，也就是物物 相息。</w:t>
      </w:r>
    </w:p>
    <w:p w14:paraId="7A236132" w14:textId="77777777" w:rsidR="00CB218C" w:rsidRDefault="00CB218C" w:rsidP="00CB218C">
      <w:pPr>
        <w:pStyle w:val="Bodytext10"/>
        <w:numPr>
          <w:ilvl w:val="0"/>
          <w:numId w:val="5"/>
        </w:numPr>
        <w:spacing w:after="600" w:line="240" w:lineRule="auto"/>
        <w:ind w:left="1340"/>
        <w:rPr>
          <w:sz w:val="62"/>
          <w:szCs w:val="62"/>
        </w:rPr>
      </w:pPr>
      <w:bookmarkStart w:id="45" w:name="bookmark898"/>
      <w:bookmarkEnd w:id="45"/>
      <w:r>
        <w:rPr>
          <w:color w:val="000000"/>
          <w:sz w:val="62"/>
          <w:szCs w:val="62"/>
        </w:rPr>
        <w:t>物联网特点</w:t>
      </w:r>
    </w:p>
    <w:p w14:paraId="3A54BAC5" w14:textId="77777777" w:rsidR="00CB218C" w:rsidRDefault="00CB218C" w:rsidP="00CB218C">
      <w:pPr>
        <w:pStyle w:val="Bodytext10"/>
        <w:spacing w:after="160" w:line="240" w:lineRule="auto"/>
        <w:ind w:left="1620"/>
        <w:jc w:val="both"/>
        <w:rPr>
          <w:sz w:val="62"/>
          <w:szCs w:val="62"/>
        </w:rPr>
      </w:pPr>
      <w:r>
        <w:rPr>
          <w:rFonts w:ascii="Arial" w:eastAsia="Arial" w:hAnsi="Arial" w:cs="Arial"/>
          <w:color w:val="000000"/>
          <w:sz w:val="66"/>
          <w:szCs w:val="66"/>
        </w:rPr>
        <w:t>(1 )</w:t>
      </w:r>
      <w:r>
        <w:rPr>
          <w:color w:val="000000"/>
          <w:sz w:val="62"/>
          <w:szCs w:val="62"/>
        </w:rPr>
        <w:t>由于通信技术的发展，在业务实现方式上可以用多种技术手段，可以有多种类</w:t>
      </w:r>
    </w:p>
    <w:p w14:paraId="5F8DD7EE" w14:textId="77777777" w:rsidR="00CB218C" w:rsidRDefault="00CB218C" w:rsidP="00CB218C">
      <w:pPr>
        <w:pStyle w:val="Bodytext10"/>
        <w:spacing w:after="0" w:line="288" w:lineRule="auto"/>
        <w:jc w:val="both"/>
        <w:rPr>
          <w:sz w:val="62"/>
          <w:szCs w:val="62"/>
        </w:rPr>
      </w:pPr>
      <w:r>
        <w:rPr>
          <w:color w:val="000000"/>
          <w:sz w:val="62"/>
          <w:szCs w:val="62"/>
        </w:rPr>
        <w:t>似的产品。</w:t>
      </w:r>
    </w:p>
    <w:p w14:paraId="5FA1A06C" w14:textId="77777777" w:rsidR="00CB218C" w:rsidRDefault="00CB218C" w:rsidP="00CB218C">
      <w:pPr>
        <w:pStyle w:val="Bodytext10"/>
        <w:numPr>
          <w:ilvl w:val="0"/>
          <w:numId w:val="6"/>
        </w:numPr>
        <w:spacing w:after="100" w:line="288" w:lineRule="auto"/>
        <w:ind w:firstLine="1640"/>
        <w:jc w:val="both"/>
        <w:rPr>
          <w:sz w:val="62"/>
          <w:szCs w:val="62"/>
        </w:rPr>
      </w:pPr>
      <w:bookmarkStart w:id="46" w:name="bookmark899"/>
      <w:bookmarkEnd w:id="46"/>
      <w:r>
        <w:rPr>
          <w:color w:val="000000"/>
          <w:sz w:val="62"/>
          <w:szCs w:val="62"/>
        </w:rPr>
        <w:lastRenderedPageBreak/>
        <w:t xml:space="preserve">现代通信网络的不断普及，特别是移动通信网络的普及和广域覆盖为物联 网的应用提供了网络支撑基础，到了 </w:t>
      </w:r>
      <w:r>
        <w:rPr>
          <w:rFonts w:ascii="Arial" w:eastAsia="Arial" w:hAnsi="Arial" w:cs="Arial"/>
          <w:color w:val="000000"/>
          <w:sz w:val="66"/>
          <w:szCs w:val="66"/>
        </w:rPr>
        <w:t>4G</w:t>
      </w:r>
      <w:r>
        <w:rPr>
          <w:color w:val="000000"/>
          <w:sz w:val="62"/>
          <w:szCs w:val="62"/>
        </w:rPr>
        <w:t>甚至</w:t>
      </w:r>
      <w:r>
        <w:rPr>
          <w:rFonts w:ascii="Arial" w:eastAsia="Arial" w:hAnsi="Arial" w:cs="Arial"/>
          <w:color w:val="000000"/>
          <w:sz w:val="66"/>
          <w:szCs w:val="66"/>
        </w:rPr>
        <w:t>5G</w:t>
      </w:r>
      <w:r>
        <w:rPr>
          <w:color w:val="000000"/>
          <w:sz w:val="62"/>
          <w:szCs w:val="62"/>
        </w:rPr>
        <w:t>时代，多业务、大容量的移动通信 网络又为物联网的业务实现奠定了基础，而作为物联网信息网络连接的载体也可以是 多样的。</w:t>
      </w:r>
    </w:p>
    <w:p w14:paraId="56943CB4" w14:textId="77777777" w:rsidR="00CB218C" w:rsidRDefault="00CB218C" w:rsidP="00CB218C">
      <w:pPr>
        <w:pStyle w:val="Bodytext10"/>
        <w:numPr>
          <w:ilvl w:val="0"/>
          <w:numId w:val="6"/>
        </w:numPr>
        <w:tabs>
          <w:tab w:val="left" w:pos="2983"/>
        </w:tabs>
        <w:spacing w:after="100" w:line="240" w:lineRule="auto"/>
        <w:ind w:left="1620"/>
        <w:jc w:val="both"/>
        <w:rPr>
          <w:sz w:val="62"/>
          <w:szCs w:val="62"/>
        </w:rPr>
      </w:pPr>
      <w:bookmarkStart w:id="47" w:name="bookmark900"/>
      <w:bookmarkEnd w:id="47"/>
      <w:r>
        <w:rPr>
          <w:color w:val="000000"/>
          <w:sz w:val="62"/>
          <w:szCs w:val="62"/>
        </w:rPr>
        <w:t>在一个网络内的物联网业务需要进行一定的管理。</w:t>
      </w:r>
    </w:p>
    <w:p w14:paraId="0FE9ADB2" w14:textId="77777777" w:rsidR="00CB218C" w:rsidRDefault="00CB218C" w:rsidP="00CB218C">
      <w:pPr>
        <w:pStyle w:val="Bodytext10"/>
        <w:numPr>
          <w:ilvl w:val="0"/>
          <w:numId w:val="6"/>
        </w:numPr>
        <w:tabs>
          <w:tab w:val="left" w:pos="2983"/>
        </w:tabs>
        <w:spacing w:after="160" w:line="240" w:lineRule="auto"/>
        <w:ind w:left="1620"/>
        <w:jc w:val="both"/>
        <w:rPr>
          <w:sz w:val="62"/>
          <w:szCs w:val="62"/>
        </w:rPr>
      </w:pPr>
      <w:bookmarkStart w:id="48" w:name="bookmark901"/>
      <w:bookmarkEnd w:id="48"/>
      <w:r>
        <w:rPr>
          <w:color w:val="000000"/>
          <w:sz w:val="62"/>
          <w:szCs w:val="62"/>
        </w:rPr>
        <w:t>物联网业务应用有可能需要通过多个基础网络连接，这些基础有可能是有线、</w:t>
      </w:r>
    </w:p>
    <w:p w14:paraId="12B93326" w14:textId="77777777" w:rsidR="00CB218C" w:rsidRDefault="00CB218C" w:rsidP="00CB218C">
      <w:pPr>
        <w:pStyle w:val="Bodytext10"/>
        <w:spacing w:after="0" w:line="240" w:lineRule="auto"/>
        <w:jc w:val="both"/>
        <w:rPr>
          <w:sz w:val="62"/>
          <w:szCs w:val="62"/>
        </w:rPr>
      </w:pPr>
      <w:r>
        <w:rPr>
          <w:color w:val="000000"/>
          <w:sz w:val="62"/>
          <w:szCs w:val="62"/>
        </w:rPr>
        <w:t>无线、移动或是转网，物联网的业务应用网络就是由这些网络组建成新的网络组合，多 个网络、终端、传感器组成了业务应用。</w:t>
      </w:r>
    </w:p>
    <w:p w14:paraId="65EBF618" w14:textId="77777777" w:rsidR="00CB218C" w:rsidRDefault="00CB218C" w:rsidP="00CB218C">
      <w:pPr>
        <w:pStyle w:val="Bodytext10"/>
        <w:numPr>
          <w:ilvl w:val="0"/>
          <w:numId w:val="6"/>
        </w:numPr>
        <w:spacing w:after="280" w:line="269" w:lineRule="auto"/>
        <w:ind w:firstLine="1640"/>
        <w:jc w:val="both"/>
        <w:rPr>
          <w:sz w:val="62"/>
          <w:szCs w:val="62"/>
        </w:rPr>
      </w:pPr>
      <w:bookmarkStart w:id="49" w:name="bookmark902"/>
      <w:bookmarkEnd w:id="49"/>
      <w:r>
        <w:rPr>
          <w:color w:val="000000"/>
          <w:sz w:val="62"/>
          <w:szCs w:val="62"/>
        </w:rPr>
        <w:t>物联网的“物”需要满足以下条件才能够被纳入“物联网”的范围：①要有数 据传输通路；②要有一定的存储功能；③要有</w:t>
      </w:r>
      <w:r>
        <w:rPr>
          <w:rFonts w:ascii="Arial" w:eastAsia="Arial" w:hAnsi="Arial" w:cs="Arial"/>
          <w:color w:val="000000"/>
          <w:sz w:val="66"/>
          <w:szCs w:val="66"/>
        </w:rPr>
        <w:t>CPU ( central processing unit/processor,</w:t>
      </w:r>
      <w:r>
        <w:rPr>
          <w:color w:val="000000"/>
          <w:sz w:val="62"/>
          <w:szCs w:val="62"/>
        </w:rPr>
        <w:t>中</w:t>
      </w:r>
      <w:r>
        <w:br w:type="page"/>
      </w:r>
    </w:p>
    <w:p w14:paraId="284CE6E3" w14:textId="77777777" w:rsidR="00CB218C" w:rsidRDefault="00CB218C" w:rsidP="00CB218C">
      <w:pPr>
        <w:pStyle w:val="Bodytext10"/>
        <w:spacing w:after="1540" w:line="240" w:lineRule="auto"/>
        <w:rPr>
          <w:sz w:val="62"/>
          <w:szCs w:val="62"/>
        </w:rPr>
      </w:pPr>
      <w:r>
        <w:rPr>
          <w:color w:val="000000"/>
          <w:sz w:val="62"/>
          <w:szCs w:val="62"/>
        </w:rPr>
        <w:lastRenderedPageBreak/>
        <w:t>央处理器)；④要有操作系统；⑤要有专门的应用程序；⑥遵循物联网的通信协议；⑦在 网络世界中有可被识别的唯一编号。</w:t>
      </w:r>
    </w:p>
    <w:p w14:paraId="29426915" w14:textId="77777777" w:rsidR="00CB218C" w:rsidRDefault="00CB218C" w:rsidP="00CB218C">
      <w:pPr>
        <w:pStyle w:val="Heading410"/>
        <w:keepNext/>
        <w:keepLines/>
        <w:spacing w:after="1600"/>
        <w:ind w:left="1300"/>
        <w:rPr>
          <w:sz w:val="86"/>
          <w:szCs w:val="86"/>
        </w:rPr>
      </w:pPr>
      <w:bookmarkStart w:id="50" w:name="bookmark903"/>
      <w:bookmarkStart w:id="51" w:name="bookmark904"/>
      <w:bookmarkStart w:id="52" w:name="bookmark905"/>
      <w:r>
        <w:rPr>
          <w:rFonts w:ascii="Times New Roman" w:eastAsia="Times New Roman" w:hAnsi="Times New Roman" w:cs="Times New Roman"/>
          <w:b/>
          <w:bCs/>
          <w:color w:val="000000"/>
          <w:sz w:val="86"/>
          <w:szCs w:val="86"/>
        </w:rPr>
        <w:t>8.2.2</w:t>
      </w:r>
      <w:r>
        <w:rPr>
          <w:color w:val="000000"/>
          <w:sz w:val="86"/>
          <w:szCs w:val="86"/>
        </w:rPr>
        <w:t>物联网关键技术</w:t>
      </w:r>
      <w:bookmarkEnd w:id="50"/>
      <w:bookmarkEnd w:id="51"/>
      <w:bookmarkEnd w:id="52"/>
    </w:p>
    <w:p w14:paraId="73C62391" w14:textId="77777777" w:rsidR="00CB218C" w:rsidRDefault="00CB218C" w:rsidP="00CB218C">
      <w:pPr>
        <w:pStyle w:val="Bodytext30"/>
        <w:spacing w:after="620"/>
        <w:ind w:left="1300"/>
        <w:rPr>
          <w:sz w:val="60"/>
          <w:szCs w:val="60"/>
        </w:rPr>
      </w:pPr>
      <w:r>
        <w:rPr>
          <w:rFonts w:ascii="Arial" w:eastAsia="Arial" w:hAnsi="Arial" w:cs="Arial"/>
          <w:color w:val="000000"/>
          <w:sz w:val="66"/>
          <w:szCs w:val="66"/>
        </w:rPr>
        <w:t>1.</w:t>
      </w:r>
      <w:r>
        <w:rPr>
          <w:color w:val="000000"/>
          <w:sz w:val="60"/>
          <w:szCs w:val="60"/>
        </w:rPr>
        <w:t>物联网应用中的关键技术</w:t>
      </w:r>
    </w:p>
    <w:p w14:paraId="134F62D2" w14:textId="77777777" w:rsidR="00CB218C" w:rsidRDefault="00CB218C" w:rsidP="00CB218C">
      <w:pPr>
        <w:pStyle w:val="Bodytext10"/>
        <w:spacing w:after="0" w:line="288" w:lineRule="auto"/>
        <w:ind w:firstLine="1580"/>
        <w:jc w:val="both"/>
        <w:rPr>
          <w:sz w:val="62"/>
          <w:szCs w:val="62"/>
        </w:rPr>
      </w:pPr>
      <w:r>
        <w:rPr>
          <w:rFonts w:ascii="Arial" w:eastAsia="Arial" w:hAnsi="Arial" w:cs="Arial"/>
          <w:color w:val="000000"/>
          <w:sz w:val="66"/>
          <w:szCs w:val="66"/>
        </w:rPr>
        <w:t>(1)</w:t>
      </w:r>
      <w:r>
        <w:rPr>
          <w:color w:val="000000"/>
          <w:sz w:val="62"/>
          <w:szCs w:val="62"/>
        </w:rPr>
        <w:t>传感器技术：这也是计算机应用中的关键技术。大家知道，到目前为止，绝大 部分计算机处理的都是数字信号。自从有计算机以来，传感器就需要把模拟信号转换成 数字信号以供计算机处理。</w:t>
      </w:r>
    </w:p>
    <w:p w14:paraId="678ED08D" w14:textId="77777777" w:rsidR="00CB218C" w:rsidRDefault="00CB218C" w:rsidP="00CB218C">
      <w:pPr>
        <w:pStyle w:val="Bodytext10"/>
        <w:spacing w:after="0" w:line="295" w:lineRule="auto"/>
        <w:ind w:firstLine="1580"/>
        <w:jc w:val="both"/>
        <w:rPr>
          <w:sz w:val="66"/>
          <w:szCs w:val="66"/>
        </w:rPr>
      </w:pPr>
      <w:r>
        <w:rPr>
          <w:rFonts w:ascii="Arial" w:eastAsia="Arial" w:hAnsi="Arial" w:cs="Arial"/>
          <w:color w:val="000000"/>
          <w:sz w:val="66"/>
          <w:szCs w:val="66"/>
        </w:rPr>
        <w:t>(2 )</w:t>
      </w:r>
      <w:r>
        <w:rPr>
          <w:color w:val="000000"/>
          <w:sz w:val="62"/>
          <w:szCs w:val="62"/>
        </w:rPr>
        <w:t>射频识别</w:t>
      </w:r>
      <w:r>
        <w:rPr>
          <w:color w:val="000000"/>
          <w:sz w:val="66"/>
          <w:szCs w:val="66"/>
        </w:rPr>
        <w:t>(</w:t>
      </w:r>
      <w:r>
        <w:rPr>
          <w:rFonts w:ascii="Arial" w:eastAsia="Arial" w:hAnsi="Arial" w:cs="Arial"/>
          <w:color w:val="000000"/>
          <w:sz w:val="66"/>
          <w:szCs w:val="66"/>
        </w:rPr>
        <w:t>radio frequency identification, RFID )</w:t>
      </w:r>
      <w:r>
        <w:rPr>
          <w:color w:val="000000"/>
          <w:sz w:val="62"/>
          <w:szCs w:val="62"/>
        </w:rPr>
        <w:t>标签：这也是一种传感器技 术。射频识别技术是融合了无线射频技术和嵌入式技术为一体的综合技术，射频识别技 术在自动识别、物品物流管理方面有广阔的应用前景(图</w:t>
      </w:r>
      <w:r>
        <w:rPr>
          <w:rFonts w:ascii="Arial" w:eastAsia="Arial" w:hAnsi="Arial" w:cs="Arial"/>
          <w:color w:val="000000"/>
          <w:sz w:val="66"/>
          <w:szCs w:val="66"/>
        </w:rPr>
        <w:t>8-1 )</w:t>
      </w:r>
      <w:r>
        <w:rPr>
          <w:rFonts w:ascii="Arial" w:eastAsia="Arial" w:hAnsi="Arial" w:cs="Arial"/>
          <w:color w:val="000000"/>
          <w:sz w:val="66"/>
          <w:szCs w:val="66"/>
          <w:vertAlign w:val="subscript"/>
        </w:rPr>
        <w:t>o</w:t>
      </w:r>
    </w:p>
    <w:p w14:paraId="6CE3AF40" w14:textId="77777777" w:rsidR="00CB218C" w:rsidRDefault="00CB218C" w:rsidP="00CB218C">
      <w:pPr>
        <w:spacing w:line="1" w:lineRule="exact"/>
        <w:rPr>
          <w:lang w:eastAsia="zh-CN"/>
        </w:rPr>
        <w:sectPr w:rsidR="00CB218C">
          <w:type w:val="continuous"/>
          <w:pgSz w:w="30269" w:h="31680"/>
          <w:pgMar w:top="518" w:right="2417" w:bottom="0" w:left="2748" w:header="0" w:footer="3" w:gutter="0"/>
          <w:cols w:space="720"/>
          <w:noEndnote/>
          <w:docGrid w:linePitch="360"/>
        </w:sectPr>
      </w:pPr>
      <w:r>
        <w:rPr>
          <w:noProof/>
        </w:rPr>
        <w:drawing>
          <wp:anchor distT="779145" distB="2590800" distL="0" distR="250190" simplePos="0" relativeHeight="251669504" behindDoc="0" locked="0" layoutInCell="1" allowOverlap="1" wp14:anchorId="3DBA61E7" wp14:editId="324AA360">
            <wp:simplePos x="0" y="0"/>
            <wp:positionH relativeFrom="page">
              <wp:posOffset>6033135</wp:posOffset>
            </wp:positionH>
            <wp:positionV relativeFrom="paragraph">
              <wp:posOffset>779145</wp:posOffset>
            </wp:positionV>
            <wp:extent cx="3645535" cy="2371090"/>
            <wp:effectExtent l="0" t="0" r="0" b="0"/>
            <wp:wrapTopAndBottom/>
            <wp:docPr id="1353" name="Shape 1353"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353" name="Shape 1353" descr="A picture containing text&#10;&#10;Description automatically generated"/>
                    <pic:cNvPicPr/>
                  </pic:nvPicPr>
                  <pic:blipFill>
                    <a:blip r:embed="rId29"/>
                    <a:stretch/>
                  </pic:blipFill>
                  <pic:spPr>
                    <a:xfrm>
                      <a:off x="0" y="0"/>
                      <a:ext cx="3645535" cy="2371090"/>
                    </a:xfrm>
                    <a:prstGeom prst="rect">
                      <a:avLst/>
                    </a:prstGeom>
                  </pic:spPr>
                </pic:pic>
              </a:graphicData>
            </a:graphic>
          </wp:anchor>
        </w:drawing>
      </w:r>
      <w:r>
        <w:rPr>
          <w:noProof/>
        </w:rPr>
        <mc:AlternateContent>
          <mc:Choice Requires="wps">
            <w:drawing>
              <wp:anchor distT="0" distB="0" distL="0" distR="0" simplePos="0" relativeHeight="251684864" behindDoc="0" locked="0" layoutInCell="1" allowOverlap="1" wp14:anchorId="746A6626" wp14:editId="30DDBC90">
                <wp:simplePos x="0" y="0"/>
                <wp:positionH relativeFrom="page">
                  <wp:posOffset>9312910</wp:posOffset>
                </wp:positionH>
                <wp:positionV relativeFrom="paragraph">
                  <wp:posOffset>127000</wp:posOffset>
                </wp:positionV>
                <wp:extent cx="615950" cy="402590"/>
                <wp:effectExtent l="0" t="0" r="0" b="0"/>
                <wp:wrapNone/>
                <wp:docPr id="1355" name="Shape 1355"/>
                <wp:cNvGraphicFramePr/>
                <a:graphic xmlns:a="http://schemas.openxmlformats.org/drawingml/2006/main">
                  <a:graphicData uri="http://schemas.microsoft.com/office/word/2010/wordprocessingShape">
                    <wps:wsp>
                      <wps:cNvSpPr txBox="1"/>
                      <wps:spPr>
                        <a:xfrm>
                          <a:off x="0" y="0"/>
                          <a:ext cx="615950" cy="402590"/>
                        </a:xfrm>
                        <a:prstGeom prst="rect">
                          <a:avLst/>
                        </a:prstGeom>
                        <a:noFill/>
                      </wps:spPr>
                      <wps:txbx>
                        <w:txbxContent>
                          <w:p w14:paraId="310C5F8A" w14:textId="77777777" w:rsidR="00CB218C" w:rsidRDefault="00CB218C" w:rsidP="00CB218C">
                            <w:pPr>
                              <w:pStyle w:val="Picturecaption10"/>
                              <w:rPr>
                                <w:sz w:val="46"/>
                                <w:szCs w:val="46"/>
                              </w:rPr>
                            </w:pPr>
                            <w:r>
                              <w:rPr>
                                <w:rFonts w:ascii="Arial Unicode MS" w:eastAsia="Arial Unicode MS" w:hAnsi="Arial Unicode MS" w:cs="Arial Unicode MS"/>
                                <w:color w:val="000000"/>
                                <w:sz w:val="46"/>
                                <w:szCs w:val="46"/>
                              </w:rPr>
                              <w:t>天线</w:t>
                            </w:r>
                          </w:p>
                        </w:txbxContent>
                      </wps:txbx>
                      <wps:bodyPr lIns="0" tIns="0" rIns="0" bIns="0"/>
                    </wps:wsp>
                  </a:graphicData>
                </a:graphic>
              </wp:anchor>
            </w:drawing>
          </mc:Choice>
          <mc:Fallback>
            <w:pict>
              <v:shape w14:anchorId="746A6626" id="Shape 1355" o:spid="_x0000_s1036" type="#_x0000_t202" style="position:absolute;margin-left:733.3pt;margin-top:10pt;width:48.5pt;height:31.7pt;z-index:251684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" filled="f" stroked="f">
                <v:textbox inset="0,0,0,0">
                  <w:txbxContent>
                    <w:p w14:paraId="310C5F8A" w14:textId="77777777" w:rsidR="00CB218C" w:rsidRDefault="00CB218C" w:rsidP="00CB218C">
                      <w:pPr>
                        <w:pStyle w:val="Picturecaption10"/>
                        <w:rPr>
                          <w:sz w:val="46"/>
                          <w:szCs w:val="46"/>
                        </w:rPr>
                      </w:pPr>
                      <w:r>
                        <w:rPr>
                          <w:rFonts w:ascii="Arial Unicode MS" w:eastAsia="Arial Unicode MS" w:hAnsi="Arial Unicode MS" w:cs="Arial Unicode MS"/>
                          <w:color w:val="000000"/>
                          <w:sz w:val="46"/>
                          <w:szCs w:val="46"/>
                        </w:rPr>
                        <w:t>天线</w:t>
                      </w:r>
                    </w:p>
                  </w:txbxContent>
                </v:textbox>
                <w10:wrap anchorx="page"/>
              </v:shape>
            </w:pict>
          </mc:Fallback>
        </mc:AlternateContent>
      </w:r>
      <w:r>
        <w:rPr>
          <w:noProof/>
        </w:rPr>
        <w:drawing>
          <wp:anchor distT="3808730" distB="635" distL="0" distR="0" simplePos="0" relativeHeight="251670528" behindDoc="0" locked="0" layoutInCell="1" allowOverlap="1" wp14:anchorId="4597A46C" wp14:editId="658BA158">
            <wp:simplePos x="0" y="0"/>
            <wp:positionH relativeFrom="page">
              <wp:posOffset>5923280</wp:posOffset>
            </wp:positionH>
            <wp:positionV relativeFrom="paragraph">
              <wp:posOffset>3808730</wp:posOffset>
            </wp:positionV>
            <wp:extent cx="3620770" cy="1932305"/>
            <wp:effectExtent l="0" t="0" r="0" b="0"/>
            <wp:wrapTopAndBottom/>
            <wp:docPr id="1357" name="Shape 1357"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357" name="Shape 1357" descr="A picture containing text&#10;&#10;Description automatically generated"/>
                    <pic:cNvPicPr/>
                  </pic:nvPicPr>
                  <pic:blipFill>
                    <a:blip r:embed="rId30"/>
                    <a:stretch/>
                  </pic:blipFill>
                  <pic:spPr>
                    <a:xfrm>
                      <a:off x="0" y="0"/>
                      <a:ext cx="3620770" cy="1932305"/>
                    </a:xfrm>
                    <a:prstGeom prst="rect">
                      <a:avLst/>
                    </a:prstGeom>
                  </pic:spPr>
                </pic:pic>
              </a:graphicData>
            </a:graphic>
          </wp:anchor>
        </w:drawing>
      </w:r>
      <w:r>
        <w:rPr>
          <w:noProof/>
        </w:rPr>
        <w:drawing>
          <wp:anchor distT="895350" distB="969010" distL="0" distR="121920" simplePos="0" relativeHeight="251671552" behindDoc="0" locked="0" layoutInCell="1" allowOverlap="1" wp14:anchorId="38B98C34" wp14:editId="41447B8F">
            <wp:simplePos x="0" y="0"/>
            <wp:positionH relativeFrom="page">
              <wp:posOffset>9714865</wp:posOffset>
            </wp:positionH>
            <wp:positionV relativeFrom="paragraph">
              <wp:posOffset>895350</wp:posOffset>
            </wp:positionV>
            <wp:extent cx="4346575" cy="3877310"/>
            <wp:effectExtent l="0" t="0" r="0" b="0"/>
            <wp:wrapTopAndBottom/>
            <wp:docPr id="1359" name="Shape 1359"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59" name="Shape 1359" descr="Shape&#10;&#10;Description automatically generated with medium confidence"/>
                    <pic:cNvPicPr/>
                  </pic:nvPicPr>
                  <pic:blipFill>
                    <a:blip r:embed="rId31"/>
                    <a:stretch/>
                  </pic:blipFill>
                  <pic:spPr>
                    <a:xfrm>
                      <a:off x="0" y="0"/>
                      <a:ext cx="4346575" cy="3877310"/>
                    </a:xfrm>
                    <a:prstGeom prst="rect">
                      <a:avLst/>
                    </a:prstGeom>
                  </pic:spPr>
                </pic:pic>
              </a:graphicData>
            </a:graphic>
          </wp:anchor>
        </w:drawing>
      </w:r>
      <w:r>
        <w:rPr>
          <w:noProof/>
        </w:rPr>
        <mc:AlternateContent>
          <mc:Choice Requires="wps">
            <w:drawing>
              <wp:anchor distT="0" distB="0" distL="0" distR="0" simplePos="0" relativeHeight="251685888" behindDoc="0" locked="0" layoutInCell="1" allowOverlap="1" wp14:anchorId="7B450087" wp14:editId="2132243F">
                <wp:simplePos x="0" y="0"/>
                <wp:positionH relativeFrom="page">
                  <wp:posOffset>12988290</wp:posOffset>
                </wp:positionH>
                <wp:positionV relativeFrom="paragraph">
                  <wp:posOffset>4912360</wp:posOffset>
                </wp:positionV>
                <wp:extent cx="1195070" cy="402590"/>
                <wp:effectExtent l="0" t="0" r="0" b="0"/>
                <wp:wrapNone/>
                <wp:docPr id="1361" name="Shape 1361"/>
                <wp:cNvGraphicFramePr/>
                <a:graphic xmlns:a="http://schemas.openxmlformats.org/drawingml/2006/main">
                  <a:graphicData uri="http://schemas.microsoft.com/office/word/2010/wordprocessingShape">
                    <wps:wsp>
                      <wps:cNvSpPr txBox="1"/>
                      <wps:spPr>
                        <a:xfrm>
                          <a:off x="0" y="0"/>
                          <a:ext cx="1195070" cy="402590"/>
                        </a:xfrm>
                        <a:prstGeom prst="rect">
                          <a:avLst/>
                        </a:prstGeom>
                        <a:noFill/>
                      </wps:spPr>
                      <wps:txbx>
                        <w:txbxContent>
                          <w:p w14:paraId="76D37DA9" w14:textId="77777777" w:rsidR="00CB218C" w:rsidRDefault="00CB218C" w:rsidP="00CB218C">
                            <w:pPr>
                              <w:pStyle w:val="Picturecaption10"/>
                              <w:ind w:left="-20"/>
                              <w:jc w:val="center"/>
                              <w:rPr>
                                <w:sz w:val="46"/>
                                <w:szCs w:val="46"/>
                              </w:rPr>
                            </w:pPr>
                            <w:r>
                              <w:rPr>
                                <w:rFonts w:ascii="Arial Unicode MS" w:eastAsia="Arial Unicode MS" w:hAnsi="Arial Unicode MS" w:cs="Arial Unicode MS"/>
                                <w:color w:val="000000"/>
                                <w:sz w:val="46"/>
                                <w:szCs w:val="46"/>
                              </w:rPr>
                              <w:t>电子标签</w:t>
                            </w:r>
                          </w:p>
                        </w:txbxContent>
                      </wps:txbx>
                      <wps:bodyPr lIns="0" tIns="0" rIns="0" bIns="0"/>
                    </wps:wsp>
                  </a:graphicData>
                </a:graphic>
              </wp:anchor>
            </w:drawing>
          </mc:Choice>
          <mc:Fallback>
            <w:pict>
              <v:shape w14:anchorId="7B450087" id="Shape 1361" o:spid="_x0000_s1037" type="#_x0000_t202" style="position:absolute;margin-left:1022.7pt;margin-top:386.8pt;width:94.1pt;height:31.7pt;z-index:251685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" filled="f" stroked="f">
                <v:textbox inset="0,0,0,0">
                  <w:txbxContent>
                    <w:p w14:paraId="76D37DA9" w14:textId="77777777" w:rsidR="00CB218C" w:rsidRDefault="00CB218C" w:rsidP="00CB218C">
                      <w:pPr>
                        <w:pStyle w:val="Picturecaption10"/>
                        <w:ind w:left="-20"/>
                        <w:jc w:val="center"/>
                        <w:rPr>
                          <w:sz w:val="46"/>
                          <w:szCs w:val="46"/>
                        </w:rPr>
                      </w:pPr>
                      <w:r>
                        <w:rPr>
                          <w:rFonts w:ascii="Arial Unicode MS" w:eastAsia="Arial Unicode MS" w:hAnsi="Arial Unicode MS" w:cs="Arial Unicode MS"/>
                          <w:color w:val="000000"/>
                          <w:sz w:val="46"/>
                          <w:szCs w:val="46"/>
                        </w:rPr>
                        <w:t>电子标签</w:t>
                      </w:r>
                    </w:p>
                  </w:txbxContent>
                </v:textbox>
                <w10:wrap anchorx="page"/>
              </v:shape>
            </w:pict>
          </mc:Fallback>
        </mc:AlternateContent>
      </w:r>
    </w:p>
    <w:p w14:paraId="75C71804" w14:textId="77777777" w:rsidR="00CB218C" w:rsidRDefault="00CB218C" w:rsidP="00CB218C">
      <w:pPr>
        <w:spacing w:before="20" w:after="20" w:line="240" w:lineRule="exact"/>
        <w:rPr>
          <w:sz w:val="19"/>
          <w:szCs w:val="19"/>
          <w:lang w:eastAsia="zh-CN"/>
        </w:rPr>
      </w:pPr>
    </w:p>
    <w:p w14:paraId="71F155B3" w14:textId="77777777" w:rsidR="00CB218C" w:rsidRDefault="00CB218C" w:rsidP="00CB218C">
      <w:pPr>
        <w:spacing w:line="1" w:lineRule="exact"/>
        <w:rPr>
          <w:lang w:eastAsia="zh-CN"/>
        </w:rPr>
        <w:sectPr w:rsidR="00CB218C">
          <w:type w:val="continuous"/>
          <w:pgSz w:w="30269" w:h="31680"/>
          <w:pgMar w:top="518" w:right="0" w:bottom="0" w:left="0" w:header="0" w:footer="3" w:gutter="0"/>
          <w:cols w:space="720"/>
          <w:noEndnote/>
          <w:docGrid w:linePitch="360"/>
        </w:sectPr>
      </w:pPr>
    </w:p>
    <w:p w14:paraId="5271A4CB" w14:textId="77777777" w:rsidR="00CB218C" w:rsidRDefault="00CB218C" w:rsidP="00CB218C">
      <w:pPr>
        <w:pStyle w:val="Bodytext30"/>
        <w:spacing w:after="620"/>
        <w:jc w:val="center"/>
      </w:pPr>
      <w:r>
        <w:rPr>
          <w:color w:val="000000"/>
        </w:rPr>
        <w:t>图</w:t>
      </w:r>
      <w:r>
        <w:rPr>
          <w:rFonts w:ascii="Times New Roman" w:eastAsia="Times New Roman" w:hAnsi="Times New Roman" w:cs="Times New Roman"/>
          <w:color w:val="000000"/>
        </w:rPr>
        <w:t>8-1</w:t>
      </w:r>
      <w:r>
        <w:rPr>
          <w:color w:val="000000"/>
        </w:rPr>
        <w:t>射频识别技术简图</w:t>
      </w:r>
    </w:p>
    <w:p w14:paraId="6CCBE7D2" w14:textId="77777777" w:rsidR="00CB218C" w:rsidRDefault="00CB218C" w:rsidP="00CB218C">
      <w:pPr>
        <w:pStyle w:val="Bodytext10"/>
        <w:spacing w:after="0" w:line="290" w:lineRule="auto"/>
        <w:jc w:val="right"/>
        <w:rPr>
          <w:sz w:val="62"/>
          <w:szCs w:val="62"/>
        </w:rPr>
      </w:pPr>
      <w:r>
        <w:rPr>
          <w:rFonts w:ascii="Arial" w:eastAsia="Arial" w:hAnsi="Arial" w:cs="Arial"/>
          <w:color w:val="000000"/>
          <w:sz w:val="66"/>
          <w:szCs w:val="66"/>
        </w:rPr>
        <w:t>(3)</w:t>
      </w:r>
      <w:r>
        <w:rPr>
          <w:color w:val="000000"/>
          <w:sz w:val="62"/>
          <w:szCs w:val="62"/>
        </w:rPr>
        <w:t>嵌入式系统技术：这是集计算机软硬件、传感器技术、集成电路技术、电子应 用技术于一体的复杂技术。经过几十年的演变，以嵌入式系统为特征的智能终端产品随</w:t>
      </w:r>
    </w:p>
    <w:p w14:paraId="65894897" w14:textId="77777777" w:rsidR="00CB218C" w:rsidRDefault="00CB218C" w:rsidP="00CB218C">
      <w:pPr>
        <w:pStyle w:val="Bodytext10"/>
        <w:spacing w:after="540" w:line="290" w:lineRule="auto"/>
        <w:jc w:val="both"/>
        <w:rPr>
          <w:sz w:val="62"/>
          <w:szCs w:val="62"/>
        </w:rPr>
      </w:pPr>
      <w:r>
        <w:rPr>
          <w:color w:val="000000"/>
          <w:sz w:val="62"/>
          <w:szCs w:val="62"/>
        </w:rPr>
        <w:t>处可见，小到人们身边的</w:t>
      </w:r>
      <w:r>
        <w:rPr>
          <w:rFonts w:ascii="Arial" w:eastAsia="Arial" w:hAnsi="Arial" w:cs="Arial"/>
          <w:color w:val="000000"/>
          <w:sz w:val="66"/>
          <w:szCs w:val="66"/>
        </w:rPr>
        <w:t>mp3,</w:t>
      </w:r>
      <w:r>
        <w:rPr>
          <w:color w:val="000000"/>
          <w:sz w:val="62"/>
          <w:szCs w:val="62"/>
        </w:rPr>
        <w:t>大到航天、航空的卫星系统。嵌入式系统正在改变着人 们的</w:t>
      </w:r>
      <w:r>
        <w:rPr>
          <w:color w:val="000000"/>
          <w:sz w:val="62"/>
          <w:szCs w:val="62"/>
        </w:rPr>
        <w:lastRenderedPageBreak/>
        <w:t>生活，推动着工业生产及国防工业的发展。如果把物联网用人体做一个简单比喻， 传感器相当于人的眼睛、鼻子、皮肤等，网络相当于神经系统，用来传递信息，嵌入式 系统则是人的大脑，在接收信息后要进行分类处理。这个例子很形象地描述了传感器、 嵌入式系统在物联网中的位置与作用。</w:t>
      </w:r>
    </w:p>
    <w:p w14:paraId="5EB2B8DF" w14:textId="77777777" w:rsidR="00CB218C" w:rsidRDefault="00CB218C" w:rsidP="00CB218C">
      <w:pPr>
        <w:pStyle w:val="Bodytext10"/>
        <w:spacing w:after="540" w:line="276" w:lineRule="auto"/>
        <w:ind w:left="1300"/>
        <w:rPr>
          <w:sz w:val="62"/>
          <w:szCs w:val="62"/>
        </w:rPr>
      </w:pPr>
      <w:r>
        <w:rPr>
          <w:rFonts w:ascii="Arial" w:eastAsia="Arial" w:hAnsi="Arial" w:cs="Arial"/>
          <w:color w:val="000000"/>
          <w:sz w:val="66"/>
          <w:szCs w:val="66"/>
        </w:rPr>
        <w:t>2.</w:t>
      </w:r>
      <w:r>
        <w:rPr>
          <w:color w:val="000000"/>
          <w:sz w:val="62"/>
          <w:szCs w:val="62"/>
        </w:rPr>
        <w:t>物联网特征</w:t>
      </w:r>
    </w:p>
    <w:p w14:paraId="096B320F" w14:textId="77777777" w:rsidR="00CB218C" w:rsidRDefault="00CB218C" w:rsidP="00CB218C">
      <w:pPr>
        <w:pStyle w:val="Bodytext10"/>
        <w:spacing w:after="540" w:line="276" w:lineRule="auto"/>
        <w:ind w:left="340" w:firstLine="980"/>
        <w:jc w:val="both"/>
        <w:rPr>
          <w:sz w:val="62"/>
          <w:szCs w:val="62"/>
        </w:rPr>
      </w:pPr>
      <w:r>
        <w:rPr>
          <w:color w:val="000000"/>
          <w:sz w:val="62"/>
          <w:szCs w:val="62"/>
        </w:rPr>
        <w:t>物联网的三个关键特征是：各类终端实现“全面感知”；电信网、互联网等融合实现 “可靠传输”；云计算等技术对海量数据“智能处理”，如图</w:t>
      </w:r>
      <w:r>
        <w:rPr>
          <w:rFonts w:ascii="Arial" w:eastAsia="Arial" w:hAnsi="Arial" w:cs="Arial"/>
          <w:color w:val="000000"/>
          <w:sz w:val="66"/>
          <w:szCs w:val="66"/>
        </w:rPr>
        <w:t>8.2</w:t>
      </w:r>
      <w:r>
        <w:rPr>
          <w:color w:val="000000"/>
          <w:sz w:val="62"/>
          <w:szCs w:val="62"/>
        </w:rPr>
        <w:t>所示。</w:t>
      </w:r>
    </w:p>
    <w:p w14:paraId="706C2444" w14:textId="77777777" w:rsidR="00CB218C" w:rsidRDefault="00CB218C" w:rsidP="00CB218C">
      <w:pPr>
        <w:jc w:val="center"/>
        <w:rPr>
          <w:sz w:val="2"/>
          <w:szCs w:val="2"/>
        </w:rPr>
      </w:pPr>
      <w:r>
        <w:rPr>
          <w:noProof/>
        </w:rPr>
        <w:drawing>
          <wp:inline distT="0" distB="0" distL="0" distR="0" wp14:anchorId="1BA53944" wp14:editId="2C9297E8">
            <wp:extent cx="9619615" cy="1816735"/>
            <wp:effectExtent l="0" t="0" r="0" b="0"/>
            <wp:docPr id="1363" name="Picutre 1363" descr="Diagram, text&#10;&#10;Description automatically generated"/>
            <wp:cNvGraphicFramePr/>
            <a:graphic xmlns:a="http://schemas.openxmlformats.org/drawingml/2006/main">
              <a:graphicData uri="http://schemas.openxmlformats.org/drawingml/2006/picture">
                <pic:pic xmlns:pic="http://schemas.openxmlformats.org/drawingml/2006/picture">
                  <pic:nvPicPr>
                    <pic:cNvPr id="1363" name="Picutre 1363" descr="Diagram, text&#10;&#10;Description automatically generated"/>
                    <pic:cNvPicPr/>
                  </pic:nvPicPr>
                  <pic:blipFill>
                    <a:blip r:embed="rId32"/>
                    <a:stretch/>
                  </pic:blipFill>
                  <pic:spPr>
                    <a:xfrm>
                      <a:off x="0" y="0"/>
                      <a:ext cx="9619615" cy="1816735"/>
                    </a:xfrm>
                    <a:prstGeom prst="rect">
                      <a:avLst/>
                    </a:prstGeom>
                  </pic:spPr>
                </pic:pic>
              </a:graphicData>
            </a:graphic>
          </wp:inline>
        </w:drawing>
      </w:r>
    </w:p>
    <w:p w14:paraId="7FB83518" w14:textId="77777777" w:rsidR="00CB218C" w:rsidRDefault="00CB218C" w:rsidP="00CB218C">
      <w:pPr>
        <w:pStyle w:val="Picturecaption10"/>
        <w:spacing w:line="286" w:lineRule="auto"/>
        <w:jc w:val="right"/>
        <w:rPr>
          <w:sz w:val="62"/>
          <w:szCs w:val="62"/>
        </w:rPr>
      </w:pPr>
      <w:r>
        <w:rPr>
          <w:color w:val="000000"/>
          <w:sz w:val="66"/>
          <w:szCs w:val="66"/>
        </w:rPr>
        <w:t xml:space="preserve">(1 </w:t>
      </w:r>
      <w:r>
        <w:rPr>
          <w:rFonts w:ascii="Arial Unicode MS" w:eastAsia="Arial Unicode MS" w:hAnsi="Arial Unicode MS" w:cs="Arial Unicode MS"/>
          <w:color w:val="000000"/>
          <w:sz w:val="62"/>
          <w:szCs w:val="62"/>
        </w:rPr>
        <w:t>)全面感知是指利用射频识别、传感器、定位器和二维码等手段随时随地对物体 进行信息采集和获取，感知包括传感器的信息采集、协同处理、智能组网，甚至信息服</w:t>
      </w:r>
    </w:p>
    <w:p w14:paraId="58D9C53D" w14:textId="77777777" w:rsidR="00CB218C" w:rsidRDefault="00CB218C" w:rsidP="00CB218C">
      <w:pPr>
        <w:pStyle w:val="Bodytext10"/>
        <w:spacing w:after="0" w:line="286" w:lineRule="auto"/>
        <w:rPr>
          <w:sz w:val="62"/>
          <w:szCs w:val="62"/>
        </w:rPr>
      </w:pPr>
      <w:r>
        <w:rPr>
          <w:color w:val="000000"/>
          <w:sz w:val="62"/>
          <w:szCs w:val="62"/>
        </w:rPr>
        <w:t>务，以达到控制、指挥的目的。</w:t>
      </w:r>
    </w:p>
    <w:p w14:paraId="3570A82D" w14:textId="77777777" w:rsidR="00CB218C" w:rsidRDefault="00CB218C" w:rsidP="00CB218C">
      <w:pPr>
        <w:pStyle w:val="Bodytext10"/>
        <w:spacing w:after="0" w:line="286" w:lineRule="auto"/>
        <w:ind w:firstLine="1580"/>
        <w:jc w:val="both"/>
        <w:rPr>
          <w:sz w:val="62"/>
          <w:szCs w:val="62"/>
        </w:rPr>
      </w:pPr>
      <w:r>
        <w:rPr>
          <w:rFonts w:ascii="Arial" w:eastAsia="Arial" w:hAnsi="Arial" w:cs="Arial"/>
          <w:color w:val="000000"/>
          <w:sz w:val="66"/>
          <w:szCs w:val="66"/>
        </w:rPr>
        <w:t>(2 )</w:t>
      </w:r>
      <w:r>
        <w:rPr>
          <w:color w:val="000000"/>
          <w:sz w:val="62"/>
          <w:szCs w:val="62"/>
        </w:rPr>
        <w:t>可靠传输是指通过各种电信网络和互联网融合，对接收到的感知信息进行实时 远程传送，实现信息的交互和共享，并进行各种有效的处理。这一过程通常需要用到现 有的电信运行网络，包括无线网络和有线网络。传感器网络是一个局部的无线网，因而 无线移动通信网、</w:t>
      </w:r>
      <w:r>
        <w:rPr>
          <w:rFonts w:ascii="Arial" w:eastAsia="Arial" w:hAnsi="Arial" w:cs="Arial"/>
          <w:color w:val="000000"/>
          <w:sz w:val="66"/>
          <w:szCs w:val="66"/>
        </w:rPr>
        <w:t>4G</w:t>
      </w:r>
      <w:r>
        <w:rPr>
          <w:color w:val="000000"/>
          <w:sz w:val="62"/>
          <w:szCs w:val="62"/>
        </w:rPr>
        <w:t>网络是承载物联网的一个有力的支撑。</w:t>
      </w:r>
    </w:p>
    <w:p w14:paraId="3DF09938" w14:textId="77777777" w:rsidR="00CB218C" w:rsidRDefault="00CB218C" w:rsidP="00CB218C">
      <w:pPr>
        <w:pStyle w:val="Bodytext10"/>
        <w:spacing w:after="1380" w:line="286" w:lineRule="auto"/>
        <w:ind w:firstLine="1580"/>
        <w:jc w:val="both"/>
        <w:rPr>
          <w:sz w:val="62"/>
          <w:szCs w:val="62"/>
        </w:rPr>
      </w:pPr>
      <w:r>
        <w:rPr>
          <w:rFonts w:ascii="Arial" w:eastAsia="Arial" w:hAnsi="Arial" w:cs="Arial"/>
          <w:color w:val="000000"/>
          <w:sz w:val="66"/>
          <w:szCs w:val="66"/>
        </w:rPr>
        <w:t>(3)</w:t>
      </w:r>
      <w:r>
        <w:rPr>
          <w:color w:val="000000"/>
          <w:sz w:val="62"/>
          <w:szCs w:val="62"/>
        </w:rPr>
        <w:t>智能处理是指利用云计算、模糊识别等各种智能计算技术，对随时接收到的跨 地域、跨行业、跨部门的海量数据和信息进行分析处理，提升对物理世界、经济社会各 种活动和变化的洞察力，实现智能化的决策和控制。</w:t>
      </w:r>
    </w:p>
    <w:p w14:paraId="5232CF23" w14:textId="77777777" w:rsidR="00CB218C" w:rsidRDefault="00CB218C" w:rsidP="00CB218C">
      <w:pPr>
        <w:pStyle w:val="Heading310"/>
        <w:keepNext/>
        <w:keepLines/>
        <w:spacing w:after="1580"/>
        <w:ind w:left="1300"/>
      </w:pPr>
      <w:bookmarkStart w:id="53" w:name="bookmark906"/>
      <w:bookmarkStart w:id="54" w:name="bookmark907"/>
      <w:bookmarkStart w:id="55" w:name="bookmark908"/>
      <w:r>
        <w:rPr>
          <w:rFonts w:ascii="Times New Roman" w:eastAsia="Times New Roman" w:hAnsi="Times New Roman" w:cs="Times New Roman"/>
          <w:color w:val="000000"/>
          <w:sz w:val="88"/>
          <w:szCs w:val="88"/>
        </w:rPr>
        <w:lastRenderedPageBreak/>
        <w:t>8.2.3</w:t>
      </w:r>
      <w:r>
        <w:rPr>
          <w:rFonts w:ascii="Arial Unicode MS" w:eastAsia="Arial Unicode MS" w:hAnsi="Arial Unicode MS" w:cs="Arial Unicode MS"/>
          <w:b w:val="0"/>
          <w:bCs w:val="0"/>
          <w:color w:val="000000"/>
        </w:rPr>
        <w:t>物联网</w:t>
      </w:r>
      <w:r>
        <w:rPr>
          <w:rFonts w:ascii="Times New Roman" w:eastAsia="Times New Roman" w:hAnsi="Times New Roman" w:cs="Times New Roman"/>
          <w:color w:val="000000"/>
          <w:sz w:val="88"/>
          <w:szCs w:val="88"/>
        </w:rPr>
        <w:t>ERP</w:t>
      </w:r>
      <w:r>
        <w:rPr>
          <w:rFonts w:ascii="Arial Unicode MS" w:eastAsia="Arial Unicode MS" w:hAnsi="Arial Unicode MS" w:cs="Arial Unicode MS"/>
          <w:b w:val="0"/>
          <w:bCs w:val="0"/>
          <w:color w:val="000000"/>
        </w:rPr>
        <w:t>系统</w:t>
      </w:r>
      <w:bookmarkEnd w:id="53"/>
      <w:bookmarkEnd w:id="54"/>
      <w:bookmarkEnd w:id="55"/>
    </w:p>
    <w:p w14:paraId="02414ABC" w14:textId="77777777" w:rsidR="00CB218C" w:rsidRDefault="00CB218C" w:rsidP="00CB218C">
      <w:pPr>
        <w:pStyle w:val="Bodytext10"/>
        <w:spacing w:after="440" w:line="286" w:lineRule="auto"/>
        <w:ind w:firstLine="1320"/>
        <w:jc w:val="both"/>
        <w:rPr>
          <w:sz w:val="62"/>
          <w:szCs w:val="62"/>
        </w:rPr>
      </w:pPr>
      <w:r>
        <w:rPr>
          <w:color w:val="000000"/>
          <w:sz w:val="62"/>
          <w:szCs w:val="62"/>
        </w:rPr>
        <w:t>物联网</w:t>
      </w:r>
      <w:r>
        <w:rPr>
          <w:rFonts w:ascii="Arial" w:eastAsia="Arial" w:hAnsi="Arial" w:cs="Arial"/>
          <w:color w:val="000000"/>
          <w:sz w:val="66"/>
          <w:szCs w:val="66"/>
        </w:rPr>
        <w:t>ERP</w:t>
      </w:r>
      <w:r>
        <w:rPr>
          <w:color w:val="000000"/>
          <w:sz w:val="62"/>
          <w:szCs w:val="62"/>
        </w:rPr>
        <w:t>系统是指将物联网技术应用于传统</w:t>
      </w:r>
      <w:r>
        <w:rPr>
          <w:rFonts w:ascii="Arial" w:eastAsia="Arial" w:hAnsi="Arial" w:cs="Arial"/>
          <w:color w:val="000000"/>
          <w:sz w:val="66"/>
          <w:szCs w:val="66"/>
        </w:rPr>
        <w:t>ERP</w:t>
      </w:r>
      <w:r>
        <w:rPr>
          <w:color w:val="000000"/>
          <w:sz w:val="62"/>
          <w:szCs w:val="62"/>
        </w:rPr>
        <w:t>系统中，将传统</w:t>
      </w:r>
      <w:r>
        <w:rPr>
          <w:rFonts w:ascii="Arial" w:eastAsia="Arial" w:hAnsi="Arial" w:cs="Arial"/>
          <w:color w:val="000000"/>
          <w:sz w:val="66"/>
          <w:szCs w:val="66"/>
        </w:rPr>
        <w:t>ERP</w:t>
      </w:r>
      <w:r>
        <w:rPr>
          <w:color w:val="000000"/>
          <w:sz w:val="62"/>
          <w:szCs w:val="62"/>
        </w:rPr>
        <w:t>系统的功 能扩展为具有物联网特征，</w:t>
      </w:r>
      <w:r>
        <w:rPr>
          <w:rFonts w:ascii="Arial" w:eastAsia="Arial" w:hAnsi="Arial" w:cs="Arial"/>
          <w:color w:val="000000"/>
          <w:sz w:val="66"/>
          <w:szCs w:val="66"/>
        </w:rPr>
        <w:t>ERP</w:t>
      </w:r>
      <w:r>
        <w:rPr>
          <w:color w:val="000000"/>
          <w:sz w:val="62"/>
          <w:szCs w:val="62"/>
        </w:rPr>
        <w:t>系统的管理范围也由企业内部扩展到与企业经营活动相 关的物联网能感知的整个社会。物联网</w:t>
      </w:r>
      <w:r>
        <w:rPr>
          <w:rFonts w:ascii="Arial" w:eastAsia="Arial" w:hAnsi="Arial" w:cs="Arial"/>
          <w:color w:val="000000"/>
          <w:sz w:val="66"/>
          <w:szCs w:val="66"/>
        </w:rPr>
        <w:t>ERP</w:t>
      </w:r>
      <w:r>
        <w:rPr>
          <w:color w:val="000000"/>
          <w:sz w:val="62"/>
          <w:szCs w:val="62"/>
        </w:rPr>
        <w:t>系统将成为企业智能体，扮演企业在智能社 会中的综合管理的角色。</w:t>
      </w:r>
    </w:p>
    <w:p w14:paraId="1DDCB9AF" w14:textId="77777777" w:rsidR="00CB218C" w:rsidRDefault="00CB218C" w:rsidP="00CB218C">
      <w:pPr>
        <w:pStyle w:val="Bodytext10"/>
        <w:spacing w:after="600" w:line="240" w:lineRule="auto"/>
        <w:ind w:left="1300"/>
        <w:rPr>
          <w:sz w:val="62"/>
          <w:szCs w:val="62"/>
        </w:rPr>
      </w:pPr>
      <w:r>
        <w:rPr>
          <w:rFonts w:ascii="Arial" w:eastAsia="Arial" w:hAnsi="Arial" w:cs="Arial"/>
          <w:color w:val="000000"/>
          <w:sz w:val="66"/>
          <w:szCs w:val="66"/>
        </w:rPr>
        <w:t>1.</w:t>
      </w:r>
      <w:r>
        <w:rPr>
          <w:color w:val="000000"/>
          <w:sz w:val="62"/>
          <w:szCs w:val="62"/>
        </w:rPr>
        <w:t>射频识别供应链</w:t>
      </w:r>
    </w:p>
    <w:p w14:paraId="37CC2892" w14:textId="77777777" w:rsidR="00CB218C" w:rsidRDefault="00CB218C" w:rsidP="00CB218C">
      <w:pPr>
        <w:pStyle w:val="Bodytext10"/>
        <w:spacing w:after="120" w:line="240" w:lineRule="auto"/>
        <w:ind w:left="1300"/>
        <w:jc w:val="both"/>
        <w:rPr>
          <w:sz w:val="62"/>
          <w:szCs w:val="62"/>
        </w:rPr>
      </w:pPr>
      <w:r>
        <w:rPr>
          <w:color w:val="000000"/>
          <w:sz w:val="62"/>
          <w:szCs w:val="62"/>
        </w:rPr>
        <w:t>物联网通过智能获取数据、自动分类等实现管理自动化，促使供应链环节的整合更</w:t>
      </w:r>
    </w:p>
    <w:p w14:paraId="2E3D4A26" w14:textId="77777777" w:rsidR="00CB218C" w:rsidRDefault="00CB218C" w:rsidP="00CB218C">
      <w:pPr>
        <w:pStyle w:val="Bodytext10"/>
        <w:spacing w:after="40" w:line="240" w:lineRule="auto"/>
        <w:jc w:val="both"/>
        <w:rPr>
          <w:sz w:val="62"/>
          <w:szCs w:val="62"/>
        </w:rPr>
      </w:pPr>
      <w:r>
        <w:rPr>
          <w:color w:val="000000"/>
          <w:sz w:val="62"/>
          <w:szCs w:val="62"/>
        </w:rPr>
        <w:t>加紧密。射频识别技术在供应链管理上得到了广泛应用。目前许多著名制造商和零售商 普遍在物流管理系统引入了射频识别技术。条码因其简单易用、成本效益高，成为应用 最广、最久的向企业生产和应用提供精确数据的有力工具。在精益生产中对原材料、在 制品、零件和最终产品等所有物料的跟踪和控制是关键，而射频识别技术应用是实现对 物料的跟踪和控制的基础。</w:t>
      </w:r>
    </w:p>
    <w:p w14:paraId="005256DF" w14:textId="77777777" w:rsidR="00CB218C" w:rsidRDefault="00CB218C" w:rsidP="00CB218C">
      <w:pPr>
        <w:pStyle w:val="Bodytext10"/>
        <w:spacing w:after="120" w:line="276" w:lineRule="auto"/>
        <w:ind w:firstLine="1320"/>
        <w:jc w:val="both"/>
        <w:rPr>
          <w:sz w:val="62"/>
          <w:szCs w:val="62"/>
        </w:rPr>
      </w:pPr>
      <w:r>
        <w:rPr>
          <w:color w:val="000000"/>
          <w:sz w:val="62"/>
          <w:szCs w:val="62"/>
        </w:rPr>
        <w:t>采用条码等自动识别和数据釆集手段，是信息识别和釆集问题的有效方法。条码等 先进自动识别技术与</w:t>
      </w:r>
      <w:r>
        <w:rPr>
          <w:rFonts w:ascii="Arial" w:eastAsia="Arial" w:hAnsi="Arial" w:cs="Arial"/>
          <w:color w:val="000000"/>
          <w:sz w:val="66"/>
          <w:szCs w:val="66"/>
        </w:rPr>
        <w:t>ERP</w:t>
      </w:r>
      <w:r>
        <w:rPr>
          <w:color w:val="000000"/>
          <w:sz w:val="62"/>
          <w:szCs w:val="62"/>
        </w:rPr>
        <w:t>系统的集成，可实现</w:t>
      </w:r>
      <w:r>
        <w:rPr>
          <w:rFonts w:ascii="Arial" w:eastAsia="Arial" w:hAnsi="Arial" w:cs="Arial"/>
          <w:color w:val="000000"/>
          <w:sz w:val="66"/>
          <w:szCs w:val="66"/>
        </w:rPr>
        <w:t>ERP</w:t>
      </w:r>
      <w:r>
        <w:rPr>
          <w:color w:val="000000"/>
          <w:sz w:val="62"/>
          <w:szCs w:val="62"/>
        </w:rPr>
        <w:t>系统真正的物流、信息流的集成， 新一代的</w:t>
      </w:r>
      <w:r>
        <w:rPr>
          <w:rFonts w:ascii="Arial" w:eastAsia="Arial" w:hAnsi="Arial" w:cs="Arial"/>
          <w:color w:val="000000"/>
          <w:sz w:val="66"/>
          <w:szCs w:val="66"/>
        </w:rPr>
        <w:t>ERP</w:t>
      </w:r>
      <w:r>
        <w:rPr>
          <w:color w:val="000000"/>
          <w:sz w:val="62"/>
          <w:szCs w:val="62"/>
        </w:rPr>
        <w:t>系统将集成物联网架构，在企业采购、生产、物流、分销等领域体现出快 速响应能力。例如，德国宝马汽车公司在装配流水线上使用射频卡，以尽可能大量地生 产用户定制的汽车。宝马汽车的生产基于用户提出的个性化需求，用户可以从上万种内 部和外部选项中选定自己所需汽车的颜色、引擎型号及轮胎式样等要求，汽车装配流水 线上必须装配上百种式样的宝马汽车，没有一个高度组织的、复杂的控制系统是很难完 成这样的复杂任务的。德国宝马汽车公司就在其装配流水线上配有射频识别系统，使用</w:t>
      </w:r>
    </w:p>
    <w:p w14:paraId="71DB4BED" w14:textId="77777777" w:rsidR="00CB218C" w:rsidRDefault="00CB218C" w:rsidP="00CB218C">
      <w:pPr>
        <w:pStyle w:val="Bodytext10"/>
        <w:spacing w:after="0" w:line="286" w:lineRule="auto"/>
        <w:jc w:val="both"/>
        <w:rPr>
          <w:sz w:val="62"/>
          <w:szCs w:val="62"/>
        </w:rPr>
      </w:pPr>
      <w:r>
        <w:rPr>
          <w:color w:val="000000"/>
          <w:sz w:val="62"/>
          <w:szCs w:val="62"/>
        </w:rPr>
        <w:t>可重复使用的射频卡，该射频卡上带有汽车所需的所有详细的要求，每个工作点处都有 读写器，可以保证汽车在各个流水线位置处准确地完成装配任务。射频识别系统消除了 人工操作，能准确、快速、可靠地提供实时数据，对大批量、高速的制造企业特别重要。 制造业与物流</w:t>
      </w:r>
      <w:r>
        <w:rPr>
          <w:color w:val="000000"/>
          <w:sz w:val="62"/>
          <w:szCs w:val="62"/>
        </w:rPr>
        <w:lastRenderedPageBreak/>
        <w:t>业联动化，如</w:t>
      </w:r>
      <w:r>
        <w:rPr>
          <w:rFonts w:ascii="Arial" w:eastAsia="Arial" w:hAnsi="Arial" w:cs="Arial"/>
          <w:color w:val="000000"/>
          <w:sz w:val="66"/>
          <w:szCs w:val="66"/>
        </w:rPr>
        <w:t>ERP</w:t>
      </w:r>
      <w:r>
        <w:rPr>
          <w:color w:val="000000"/>
          <w:sz w:val="62"/>
          <w:szCs w:val="62"/>
        </w:rPr>
        <w:t>系统将信息通过</w:t>
      </w:r>
      <w:r>
        <w:rPr>
          <w:rFonts w:ascii="Arial" w:eastAsia="Arial" w:hAnsi="Arial" w:cs="Arial"/>
          <w:color w:val="000000"/>
          <w:sz w:val="66"/>
          <w:szCs w:val="66"/>
        </w:rPr>
        <w:t>Web Service</w:t>
      </w:r>
      <w:r>
        <w:rPr>
          <w:color w:val="000000"/>
          <w:sz w:val="62"/>
          <w:szCs w:val="62"/>
        </w:rPr>
        <w:t>平台发布</w:t>
      </w:r>
      <w:r>
        <w:rPr>
          <w:rFonts w:ascii="Arial" w:eastAsia="Arial" w:hAnsi="Arial" w:cs="Arial"/>
          <w:color w:val="000000"/>
          <w:sz w:val="66"/>
          <w:szCs w:val="66"/>
        </w:rPr>
        <w:t xml:space="preserve">XML </w:t>
      </w:r>
      <w:r>
        <w:rPr>
          <w:rFonts w:ascii="Microsoft YaHei" w:eastAsia="Microsoft YaHei" w:hAnsi="Microsoft YaHei" w:cs="Microsoft YaHei" w:hint="eastAsia"/>
          <w:color w:val="000000"/>
          <w:sz w:val="66"/>
          <w:szCs w:val="66"/>
        </w:rPr>
        <w:t>（</w:t>
      </w:r>
      <w:r>
        <w:rPr>
          <w:rFonts w:ascii="Arial" w:eastAsia="Arial" w:hAnsi="Arial" w:cs="Arial"/>
          <w:color w:val="000000"/>
          <w:sz w:val="66"/>
          <w:szCs w:val="66"/>
        </w:rPr>
        <w:t xml:space="preserve"> extensible markup language,</w:t>
      </w:r>
      <w:r>
        <w:rPr>
          <w:color w:val="000000"/>
          <w:sz w:val="62"/>
          <w:szCs w:val="62"/>
        </w:rPr>
        <w:t>可扩展标记语言）文件给供应链管理系统，或者将供应链管理系统中 数据解析后传给射频识别系统，实现制造业的商流、物流、信息流、资金流的全球协同。 射频识别系统使企业能够实时、精确、高效地掌握整个供应链上信息的流向和变化，提 升企业信息化程度和竞争能力，中小型物流企业将是物联网的最大受益者。</w:t>
      </w:r>
    </w:p>
    <w:p w14:paraId="04FCB5AB" w14:textId="77777777" w:rsidR="00CB218C" w:rsidRDefault="00CB218C" w:rsidP="00CB218C">
      <w:pPr>
        <w:pStyle w:val="Bodytext10"/>
        <w:spacing w:after="120" w:line="240" w:lineRule="auto"/>
        <w:ind w:left="1300"/>
        <w:jc w:val="both"/>
        <w:rPr>
          <w:sz w:val="62"/>
          <w:szCs w:val="62"/>
        </w:rPr>
      </w:pPr>
      <w:r>
        <w:rPr>
          <w:color w:val="000000"/>
          <w:sz w:val="62"/>
          <w:szCs w:val="62"/>
        </w:rPr>
        <w:t>供应链是制约国际贸易效率整体提升的关键环节，如在集装箱上使用共同标准的</w:t>
      </w:r>
    </w:p>
    <w:p w14:paraId="6DD218A4" w14:textId="77777777" w:rsidR="00CB218C" w:rsidRDefault="00CB218C" w:rsidP="00CB218C">
      <w:pPr>
        <w:pStyle w:val="Bodytext10"/>
        <w:spacing w:after="440" w:line="283" w:lineRule="auto"/>
        <w:jc w:val="both"/>
        <w:rPr>
          <w:sz w:val="62"/>
          <w:szCs w:val="62"/>
        </w:rPr>
      </w:pPr>
      <w:r>
        <w:rPr>
          <w:color w:val="000000"/>
          <w:sz w:val="62"/>
          <w:szCs w:val="62"/>
        </w:rPr>
        <w:t>电子标签，装卸时可以自动收集货物的信息，从而缩短作业时间，并能时时掌握货物 位置，提高运营效率，最终减少货物装卸、仓储等物流成本。基于感知的货物数据可 建立全球范围内的货物状态监控系统，提供全面的跨境贸易信息、货物信息和物流信 息跟踪，帮助制造商、进出口商等贸易参与方随时随地掌握货物信息，提髙对国际贸 易的控制能力。</w:t>
      </w:r>
    </w:p>
    <w:p w14:paraId="30083C46" w14:textId="77777777" w:rsidR="00CB218C" w:rsidRDefault="00CB218C" w:rsidP="00CB218C">
      <w:pPr>
        <w:pStyle w:val="Bodytext30"/>
        <w:numPr>
          <w:ilvl w:val="0"/>
          <w:numId w:val="7"/>
        </w:numPr>
        <w:spacing w:after="620"/>
        <w:ind w:left="1300"/>
        <w:rPr>
          <w:sz w:val="60"/>
          <w:szCs w:val="60"/>
        </w:rPr>
      </w:pPr>
      <w:bookmarkStart w:id="56" w:name="bookmark909"/>
      <w:bookmarkEnd w:id="56"/>
      <w:r>
        <w:rPr>
          <w:color w:val="000000"/>
          <w:sz w:val="60"/>
          <w:szCs w:val="60"/>
        </w:rPr>
        <w:t>出入库管理</w:t>
      </w:r>
    </w:p>
    <w:p w14:paraId="46FD0419" w14:textId="77777777" w:rsidR="00CB218C" w:rsidRDefault="00CB218C" w:rsidP="00CB218C">
      <w:pPr>
        <w:pStyle w:val="Bodytext10"/>
        <w:spacing w:after="60" w:line="276" w:lineRule="auto"/>
        <w:ind w:firstLine="1340"/>
        <w:jc w:val="both"/>
        <w:rPr>
          <w:sz w:val="62"/>
          <w:szCs w:val="62"/>
        </w:rPr>
      </w:pPr>
      <w:r>
        <w:rPr>
          <w:color w:val="000000"/>
          <w:sz w:val="62"/>
          <w:szCs w:val="62"/>
        </w:rPr>
        <w:t>自动识别环节可包括进出厂区、仓库、通道及各车间的自动识别环节，也包括出厂、 经销商销售的入库或出库环节。通过出入库自动识别流程，客户能够获知标签物体目前 存在于物流的哪个环节，以及在厂区的哪个部分。</w:t>
      </w:r>
    </w:p>
    <w:p w14:paraId="73931589" w14:textId="77777777" w:rsidR="00CB218C" w:rsidRDefault="00CB218C" w:rsidP="00CB218C">
      <w:pPr>
        <w:pStyle w:val="Bodytext10"/>
        <w:spacing w:after="120" w:line="240" w:lineRule="auto"/>
        <w:ind w:left="1300"/>
        <w:jc w:val="both"/>
        <w:rPr>
          <w:sz w:val="62"/>
          <w:szCs w:val="62"/>
        </w:rPr>
      </w:pPr>
      <w:r>
        <w:rPr>
          <w:color w:val="000000"/>
          <w:sz w:val="62"/>
          <w:szCs w:val="62"/>
        </w:rPr>
        <w:t>供货商确认发货后，射频识别标签包含的信息即确定。带有电子标签的产品经运输</w:t>
      </w:r>
    </w:p>
    <w:p w14:paraId="6CAE1C88" w14:textId="77777777" w:rsidR="00CB218C" w:rsidRDefault="00CB218C" w:rsidP="00CB218C">
      <w:pPr>
        <w:pStyle w:val="Bodytext10"/>
        <w:spacing w:after="440" w:line="240" w:lineRule="auto"/>
        <w:jc w:val="both"/>
        <w:rPr>
          <w:sz w:val="62"/>
          <w:szCs w:val="62"/>
        </w:rPr>
      </w:pPr>
      <w:r>
        <w:rPr>
          <w:color w:val="000000"/>
          <w:sz w:val="62"/>
          <w:szCs w:val="62"/>
        </w:rPr>
        <w:t>到达厂区，安装在厂区、仓库进出门禁处的射频识别标签唤醒周转电子标签，使其进入 与门禁读写器通信的状态，射频识别标签发射自身</w:t>
      </w:r>
      <w:r>
        <w:rPr>
          <w:rFonts w:ascii="Arial" w:eastAsia="Arial" w:hAnsi="Arial" w:cs="Arial"/>
          <w:color w:val="000000"/>
          <w:sz w:val="66"/>
          <w:szCs w:val="66"/>
        </w:rPr>
        <w:t xml:space="preserve">ID </w:t>
      </w:r>
      <w:r>
        <w:rPr>
          <w:color w:val="000000"/>
          <w:sz w:val="62"/>
          <w:szCs w:val="62"/>
        </w:rPr>
        <w:t>（</w:t>
      </w:r>
      <w:r>
        <w:rPr>
          <w:rFonts w:ascii="Arial" w:eastAsia="Arial" w:hAnsi="Arial" w:cs="Arial"/>
          <w:color w:val="000000"/>
          <w:sz w:val="66"/>
          <w:szCs w:val="66"/>
        </w:rPr>
        <w:t>identification,</w:t>
      </w:r>
      <w:r>
        <w:rPr>
          <w:color w:val="000000"/>
          <w:sz w:val="62"/>
          <w:szCs w:val="62"/>
        </w:rPr>
        <w:t>身份标识）号及 标签内存储的零部件信息至读写器，经中央数据采集器进入数据库，射频识别标签重新 进入睡眠状态。供应链管理系统便可调出供货商发货清单进行比对。在进入各车间及区 域间通道时，安装在门口的射频识别标签和读写器即可以同样的方式获取信息，并更新 该处的位置及携带的零件信息。</w:t>
      </w:r>
    </w:p>
    <w:p w14:paraId="6E897FAB" w14:textId="77777777" w:rsidR="00CB218C" w:rsidRDefault="00CB218C" w:rsidP="00CB218C">
      <w:pPr>
        <w:pStyle w:val="Bodytext30"/>
        <w:numPr>
          <w:ilvl w:val="0"/>
          <w:numId w:val="7"/>
        </w:numPr>
        <w:spacing w:after="620"/>
        <w:ind w:left="1300"/>
        <w:rPr>
          <w:sz w:val="60"/>
          <w:szCs w:val="60"/>
        </w:rPr>
      </w:pPr>
      <w:bookmarkStart w:id="57" w:name="bookmark910"/>
      <w:bookmarkEnd w:id="57"/>
      <w:r>
        <w:rPr>
          <w:color w:val="000000"/>
          <w:sz w:val="60"/>
          <w:szCs w:val="60"/>
        </w:rPr>
        <w:t>盘点管理</w:t>
      </w:r>
    </w:p>
    <w:p w14:paraId="2BF3C37A" w14:textId="77777777" w:rsidR="00CB218C" w:rsidRDefault="00CB218C" w:rsidP="00CB218C">
      <w:pPr>
        <w:pStyle w:val="Bodytext10"/>
        <w:spacing w:after="440" w:line="286" w:lineRule="auto"/>
        <w:ind w:firstLine="1340"/>
        <w:jc w:val="both"/>
        <w:rPr>
          <w:sz w:val="62"/>
          <w:szCs w:val="62"/>
        </w:rPr>
      </w:pPr>
      <w:r>
        <w:rPr>
          <w:rFonts w:ascii="Arial" w:eastAsia="Arial" w:hAnsi="Arial" w:cs="Arial"/>
          <w:color w:val="000000"/>
          <w:sz w:val="66"/>
          <w:szCs w:val="66"/>
        </w:rPr>
        <w:t>RFID</w:t>
      </w:r>
      <w:r>
        <w:rPr>
          <w:color w:val="000000"/>
          <w:sz w:val="62"/>
          <w:szCs w:val="62"/>
        </w:rPr>
        <w:t>盘点方法使用手持读写机对集装箱、货柜、货品条码或者电子标签进行依次盘 点。盘点仓库库区定点安装多个读写器，读写器可用无线或有线连接方式与中心控制计 算机进行</w:t>
      </w:r>
      <w:r>
        <w:rPr>
          <w:color w:val="000000"/>
          <w:sz w:val="62"/>
          <w:szCs w:val="62"/>
        </w:rPr>
        <w:lastRenderedPageBreak/>
        <w:t>通信。中心控制计算机向射频识别系统发出盘库指令，射频识别系统按该指令 的需要唤醒物料上的电子标签，电子标签向读写器发送</w:t>
      </w:r>
      <w:r>
        <w:rPr>
          <w:rFonts w:ascii="Arial" w:eastAsia="Arial" w:hAnsi="Arial" w:cs="Arial"/>
          <w:color w:val="000000"/>
          <w:sz w:val="66"/>
          <w:szCs w:val="66"/>
        </w:rPr>
        <w:t>ID</w:t>
      </w:r>
      <w:r>
        <w:rPr>
          <w:color w:val="000000"/>
          <w:sz w:val="62"/>
          <w:szCs w:val="62"/>
        </w:rPr>
        <w:t>信息，确认该货品在盘点库区 的范围内，也可发送电子标签内存储的货品清单，经数据库库位信息传送至管理信息系 统进行比对。</w:t>
      </w:r>
    </w:p>
    <w:p w14:paraId="419ED8A4" w14:textId="77777777" w:rsidR="00CB218C" w:rsidRDefault="00CB218C" w:rsidP="00CB218C">
      <w:pPr>
        <w:pStyle w:val="Bodytext30"/>
        <w:numPr>
          <w:ilvl w:val="0"/>
          <w:numId w:val="7"/>
        </w:numPr>
        <w:spacing w:after="620"/>
        <w:ind w:left="1300"/>
        <w:rPr>
          <w:sz w:val="60"/>
          <w:szCs w:val="60"/>
        </w:rPr>
      </w:pPr>
      <w:bookmarkStart w:id="58" w:name="bookmark911"/>
      <w:bookmarkEnd w:id="58"/>
      <w:r>
        <w:rPr>
          <w:color w:val="000000"/>
          <w:sz w:val="60"/>
          <w:szCs w:val="60"/>
        </w:rPr>
        <w:t>物料管理</w:t>
      </w:r>
    </w:p>
    <w:p w14:paraId="05E9E3B3" w14:textId="77777777" w:rsidR="00CB218C" w:rsidRDefault="00CB218C" w:rsidP="00CB218C">
      <w:pPr>
        <w:pStyle w:val="Bodytext10"/>
        <w:spacing w:after="440" w:line="298" w:lineRule="auto"/>
        <w:ind w:firstLine="1340"/>
        <w:jc w:val="both"/>
        <w:rPr>
          <w:sz w:val="62"/>
          <w:szCs w:val="62"/>
        </w:rPr>
      </w:pPr>
      <w:r>
        <w:rPr>
          <w:color w:val="000000"/>
          <w:sz w:val="62"/>
          <w:szCs w:val="62"/>
        </w:rPr>
        <w:t>物料</w:t>
      </w:r>
      <w:r>
        <w:rPr>
          <w:rFonts w:ascii="Arial" w:eastAsia="Arial" w:hAnsi="Arial" w:cs="Arial"/>
          <w:color w:val="000000"/>
          <w:sz w:val="66"/>
          <w:szCs w:val="66"/>
        </w:rPr>
        <w:t>RFID</w:t>
      </w:r>
      <w:r>
        <w:rPr>
          <w:color w:val="000000"/>
          <w:sz w:val="62"/>
          <w:szCs w:val="62"/>
        </w:rPr>
        <w:t>标签和读写器能让客户获知物料目前存在于车间或仓库的哪个库位。物 料精细查找可不再依赖数据库查询和库管人员的查找，能实现精确定位的功能。在查找</w:t>
      </w:r>
    </w:p>
    <w:p w14:paraId="78D0EE84" w14:textId="77777777" w:rsidR="00CB218C" w:rsidRDefault="00CB218C" w:rsidP="00CB218C">
      <w:pPr>
        <w:pStyle w:val="Bodytext10"/>
        <w:spacing w:after="440" w:line="283" w:lineRule="auto"/>
        <w:jc w:val="both"/>
        <w:rPr>
          <w:sz w:val="62"/>
          <w:szCs w:val="62"/>
        </w:rPr>
      </w:pPr>
      <w:r>
        <w:rPr>
          <w:color w:val="000000"/>
          <w:sz w:val="62"/>
          <w:szCs w:val="62"/>
        </w:rPr>
        <w:t>库位提取零件时，射频识别系统向目标标签发岀唤醒信号，标签监听时收到指令，其自 带的射频识别开始工作，提示位置，在制造车间内，射频识别系统命令标签进入定位模 式，标签与读写器协同工作，实时上传物料所在位置。</w:t>
      </w:r>
    </w:p>
    <w:p w14:paraId="025B2968" w14:textId="77777777" w:rsidR="00CB218C" w:rsidRDefault="00CB218C" w:rsidP="00CB218C">
      <w:pPr>
        <w:pStyle w:val="Bodytext30"/>
        <w:spacing w:after="620"/>
        <w:ind w:left="1300"/>
        <w:jc w:val="both"/>
        <w:rPr>
          <w:sz w:val="60"/>
          <w:szCs w:val="60"/>
        </w:rPr>
      </w:pPr>
      <w:r>
        <w:rPr>
          <w:rFonts w:ascii="Arial" w:eastAsia="Arial" w:hAnsi="Arial" w:cs="Arial"/>
          <w:color w:val="000000"/>
          <w:sz w:val="66"/>
          <w:szCs w:val="66"/>
        </w:rPr>
        <w:t>5.</w:t>
      </w:r>
      <w:r>
        <w:rPr>
          <w:color w:val="000000"/>
          <w:sz w:val="60"/>
          <w:szCs w:val="60"/>
        </w:rPr>
        <w:t>采购管理</w:t>
      </w:r>
    </w:p>
    <w:p w14:paraId="7E501A2C" w14:textId="77777777" w:rsidR="00CB218C" w:rsidRDefault="00CB218C" w:rsidP="00CB218C">
      <w:pPr>
        <w:pStyle w:val="Bodytext10"/>
        <w:spacing w:after="2300" w:line="283" w:lineRule="auto"/>
        <w:ind w:firstLine="1340"/>
        <w:jc w:val="both"/>
        <w:rPr>
          <w:sz w:val="62"/>
          <w:szCs w:val="62"/>
        </w:rPr>
      </w:pPr>
      <w:r>
        <w:rPr>
          <w:color w:val="000000"/>
          <w:sz w:val="62"/>
          <w:szCs w:val="62"/>
        </w:rPr>
        <w:t>在采购环节，供应商用厂区专用的射频识别标签来识别装运零件，清点完毕零件时, 通过计算机直连的无线读写器或手持读写机将零件清单写入射频识别标签，清单信息经 网络供应链管理系统发往厂区。在入库清点中，工作人员采用与计算机直连的无线读写 器或手持读写机读取零件清单，用射频识别系统信息清点完毕后，更新射频识别标签信 息，确认收货。在零件分拣中，工作人员根据车间需要的零件清单进行零件拣选和分放, 并采用射频识别标签运送，分拣处可用库门处的无线读写器或手持读写机，对新的单位 标签进行写入，注明接收车间、负责人等信息。在零件关达中，新写入信息的射频识别 标签随零件被运送至各个车间，通道内、车间门口处安装的无线读写器可实时追踪射频 识别标签的位置和更新信息。</w:t>
      </w:r>
    </w:p>
    <w:p w14:paraId="62090E4F" w14:textId="77777777" w:rsidR="00CB218C" w:rsidRDefault="00CB218C" w:rsidP="00CB218C">
      <w:pPr>
        <w:pStyle w:val="Other10"/>
        <w:spacing w:after="2560"/>
        <w:jc w:val="center"/>
        <w:rPr>
          <w:sz w:val="102"/>
          <w:szCs w:val="102"/>
        </w:rPr>
      </w:pPr>
      <w:r>
        <w:rPr>
          <w:rFonts w:ascii="Times New Roman" w:eastAsia="Times New Roman" w:hAnsi="Times New Roman" w:cs="Times New Roman"/>
          <w:color w:val="000000"/>
          <w:sz w:val="98"/>
          <w:szCs w:val="98"/>
        </w:rPr>
        <w:t>8.3 ERP</w:t>
      </w:r>
      <w:r>
        <w:rPr>
          <w:rFonts w:ascii="Arial Unicode MS" w:eastAsia="Arial Unicode MS" w:hAnsi="Arial Unicode MS" w:cs="Arial Unicode MS"/>
          <w:color w:val="000000"/>
          <w:sz w:val="102"/>
          <w:szCs w:val="102"/>
        </w:rPr>
        <w:t>系统与商务智能</w:t>
      </w:r>
    </w:p>
    <w:p w14:paraId="1076D514" w14:textId="77777777" w:rsidR="00CB218C" w:rsidRDefault="00CB218C" w:rsidP="00CB218C">
      <w:pPr>
        <w:pStyle w:val="Heading410"/>
        <w:keepNext/>
        <w:keepLines/>
        <w:spacing w:after="1600"/>
        <w:ind w:left="1300"/>
        <w:jc w:val="both"/>
        <w:rPr>
          <w:sz w:val="86"/>
          <w:szCs w:val="86"/>
        </w:rPr>
      </w:pPr>
      <w:bookmarkStart w:id="59" w:name="bookmark912"/>
      <w:bookmarkStart w:id="60" w:name="bookmark913"/>
      <w:bookmarkStart w:id="61" w:name="bookmark914"/>
      <w:r>
        <w:rPr>
          <w:rFonts w:ascii="Times New Roman" w:eastAsia="Times New Roman" w:hAnsi="Times New Roman" w:cs="Times New Roman"/>
          <w:b/>
          <w:bCs/>
          <w:color w:val="000000"/>
          <w:sz w:val="86"/>
          <w:szCs w:val="86"/>
        </w:rPr>
        <w:lastRenderedPageBreak/>
        <w:t>8.3.1 ERP</w:t>
      </w:r>
      <w:r>
        <w:rPr>
          <w:color w:val="000000"/>
          <w:sz w:val="86"/>
          <w:szCs w:val="86"/>
        </w:rPr>
        <w:t>系统与商务智能结合的必要性</w:t>
      </w:r>
      <w:bookmarkEnd w:id="59"/>
      <w:bookmarkEnd w:id="60"/>
      <w:bookmarkEnd w:id="61"/>
    </w:p>
    <w:p w14:paraId="39D914B7" w14:textId="77777777" w:rsidR="00CB218C" w:rsidRDefault="00CB218C" w:rsidP="00CB218C">
      <w:pPr>
        <w:pStyle w:val="Bodytext10"/>
        <w:spacing w:after="380" w:line="298" w:lineRule="auto"/>
        <w:ind w:firstLine="1340"/>
        <w:jc w:val="both"/>
        <w:rPr>
          <w:sz w:val="62"/>
          <w:szCs w:val="62"/>
        </w:rPr>
      </w:pPr>
      <w:r>
        <w:rPr>
          <w:rFonts w:ascii="Arial" w:eastAsia="Arial" w:hAnsi="Arial" w:cs="Arial"/>
          <w:color w:val="000000"/>
          <w:sz w:val="66"/>
          <w:szCs w:val="66"/>
        </w:rPr>
        <w:t>ERP</w:t>
      </w:r>
      <w:r>
        <w:rPr>
          <w:color w:val="000000"/>
          <w:sz w:val="62"/>
          <w:szCs w:val="62"/>
        </w:rPr>
        <w:t>系统的应用给企业带来了信息的共享、效率的提升，在此基础上基于</w:t>
      </w:r>
      <w:r>
        <w:rPr>
          <w:rFonts w:ascii="Arial" w:eastAsia="Arial" w:hAnsi="Arial" w:cs="Arial"/>
          <w:color w:val="000000"/>
          <w:sz w:val="66"/>
          <w:szCs w:val="66"/>
        </w:rPr>
        <w:t>ERP</w:t>
      </w:r>
      <w:r>
        <w:rPr>
          <w:color w:val="000000"/>
          <w:sz w:val="62"/>
          <w:szCs w:val="62"/>
        </w:rPr>
        <w:t>系统 仍有很多新的需求任务有待实现。</w:t>
      </w:r>
    </w:p>
    <w:p w14:paraId="57FC9003" w14:textId="77777777" w:rsidR="00CB218C" w:rsidRDefault="00CB218C" w:rsidP="00CB218C">
      <w:pPr>
        <w:pStyle w:val="Bodytext30"/>
        <w:spacing w:after="620"/>
        <w:ind w:left="1300"/>
        <w:rPr>
          <w:sz w:val="60"/>
          <w:szCs w:val="60"/>
        </w:rPr>
      </w:pPr>
      <w:r>
        <w:rPr>
          <w:rFonts w:ascii="Arial" w:eastAsia="Arial" w:hAnsi="Arial" w:cs="Arial"/>
          <w:color w:val="000000"/>
          <w:sz w:val="66"/>
          <w:szCs w:val="66"/>
        </w:rPr>
        <w:t>1.</w:t>
      </w:r>
      <w:r>
        <w:rPr>
          <w:color w:val="000000"/>
          <w:sz w:val="60"/>
          <w:szCs w:val="60"/>
        </w:rPr>
        <w:t>报表分析方面需要优化</w:t>
      </w:r>
    </w:p>
    <w:p w14:paraId="0F2DB3A3" w14:textId="77777777" w:rsidR="00CB218C" w:rsidRDefault="00CB218C" w:rsidP="00CB218C">
      <w:pPr>
        <w:pStyle w:val="Bodytext10"/>
        <w:spacing w:after="0" w:line="295" w:lineRule="auto"/>
        <w:ind w:firstLine="1340"/>
        <w:jc w:val="both"/>
        <w:rPr>
          <w:sz w:val="62"/>
          <w:szCs w:val="62"/>
        </w:rPr>
      </w:pPr>
      <w:r>
        <w:rPr>
          <w:rFonts w:ascii="Arial" w:eastAsia="Arial" w:hAnsi="Arial" w:cs="Arial"/>
          <w:color w:val="000000"/>
          <w:sz w:val="66"/>
          <w:szCs w:val="66"/>
        </w:rPr>
        <w:t>ERP</w:t>
      </w:r>
      <w:r>
        <w:rPr>
          <w:color w:val="000000"/>
          <w:sz w:val="62"/>
          <w:szCs w:val="62"/>
        </w:rPr>
        <w:t>系统是一个事务处理系统，它的侧重点在于进行业务的过程记录与控制，在报 表分析处理方面有着先天的缺陷。</w:t>
      </w:r>
    </w:p>
    <w:p w14:paraId="675120F2" w14:textId="77777777" w:rsidR="00CB218C" w:rsidRDefault="00CB218C" w:rsidP="00CB218C">
      <w:pPr>
        <w:pStyle w:val="Bodytext10"/>
        <w:tabs>
          <w:tab w:val="left" w:pos="2260"/>
        </w:tabs>
        <w:spacing w:after="0" w:line="295" w:lineRule="auto"/>
        <w:ind w:left="1300"/>
        <w:jc w:val="both"/>
        <w:rPr>
          <w:sz w:val="62"/>
          <w:szCs w:val="62"/>
        </w:rPr>
      </w:pPr>
      <w:bookmarkStart w:id="62" w:name="bookmark915"/>
      <w:r>
        <w:rPr>
          <w:rFonts w:ascii="Arial" w:eastAsia="Arial" w:hAnsi="Arial" w:cs="Arial"/>
          <w:color w:val="000000"/>
          <w:sz w:val="66"/>
          <w:szCs w:val="66"/>
        </w:rPr>
        <w:t>1</w:t>
      </w:r>
      <w:bookmarkEnd w:id="62"/>
      <w:r>
        <w:rPr>
          <w:rFonts w:ascii="Microsoft YaHei" w:eastAsia="Microsoft YaHei" w:hAnsi="Microsoft YaHei" w:cs="Microsoft YaHei" w:hint="eastAsia"/>
          <w:color w:val="000000"/>
          <w:sz w:val="66"/>
          <w:szCs w:val="66"/>
        </w:rPr>
        <w:t>）</w:t>
      </w:r>
      <w:r>
        <w:rPr>
          <w:rFonts w:ascii="Arial" w:eastAsia="Arial" w:hAnsi="Arial" w:cs="Arial"/>
          <w:color w:val="000000"/>
          <w:sz w:val="66"/>
          <w:szCs w:val="66"/>
        </w:rPr>
        <w:tab/>
      </w:r>
      <w:r>
        <w:rPr>
          <w:color w:val="000000"/>
          <w:sz w:val="62"/>
          <w:szCs w:val="62"/>
        </w:rPr>
        <w:t>无法实现不同管理角色的分析要求</w:t>
      </w:r>
    </w:p>
    <w:p w14:paraId="2E69CE9D" w14:textId="77777777" w:rsidR="00CB218C" w:rsidRDefault="00CB218C" w:rsidP="00CB218C">
      <w:pPr>
        <w:pStyle w:val="Bodytext10"/>
        <w:spacing w:after="0" w:line="295" w:lineRule="auto"/>
        <w:ind w:firstLine="1340"/>
        <w:jc w:val="both"/>
        <w:rPr>
          <w:sz w:val="62"/>
          <w:szCs w:val="62"/>
        </w:rPr>
      </w:pPr>
      <w:r>
        <w:rPr>
          <w:rFonts w:ascii="Arial" w:eastAsia="Arial" w:hAnsi="Arial" w:cs="Arial"/>
          <w:color w:val="000000"/>
          <w:sz w:val="66"/>
          <w:szCs w:val="66"/>
        </w:rPr>
        <w:t>ERP</w:t>
      </w:r>
      <w:r>
        <w:rPr>
          <w:color w:val="000000"/>
          <w:sz w:val="62"/>
          <w:szCs w:val="62"/>
        </w:rPr>
        <w:t>系统中虽然有大量的报表，但无法按不同管理角色来个性化设置分析平台，同 时，烦琐的查询操作也使管理者望而却步。</w:t>
      </w:r>
    </w:p>
    <w:p w14:paraId="2C2829B0" w14:textId="77777777" w:rsidR="00CB218C" w:rsidRDefault="00CB218C" w:rsidP="00CB218C">
      <w:pPr>
        <w:pStyle w:val="Bodytext10"/>
        <w:tabs>
          <w:tab w:val="left" w:pos="2260"/>
        </w:tabs>
        <w:spacing w:after="0" w:line="295" w:lineRule="auto"/>
        <w:ind w:left="1300"/>
        <w:jc w:val="both"/>
        <w:rPr>
          <w:sz w:val="62"/>
          <w:szCs w:val="62"/>
        </w:rPr>
      </w:pPr>
      <w:bookmarkStart w:id="63" w:name="bookmark916"/>
      <w:r>
        <w:rPr>
          <w:rFonts w:ascii="Arial" w:eastAsia="Arial" w:hAnsi="Arial" w:cs="Arial"/>
          <w:color w:val="000000"/>
          <w:sz w:val="66"/>
          <w:szCs w:val="66"/>
        </w:rPr>
        <w:t>2</w:t>
      </w:r>
      <w:bookmarkEnd w:id="63"/>
      <w:r>
        <w:rPr>
          <w:rFonts w:ascii="Microsoft YaHei" w:eastAsia="Microsoft YaHei" w:hAnsi="Microsoft YaHei" w:cs="Microsoft YaHei" w:hint="eastAsia"/>
          <w:color w:val="000000"/>
          <w:sz w:val="66"/>
          <w:szCs w:val="66"/>
        </w:rPr>
        <w:t>）</w:t>
      </w:r>
      <w:r>
        <w:rPr>
          <w:rFonts w:ascii="Arial" w:eastAsia="Arial" w:hAnsi="Arial" w:cs="Arial"/>
          <w:color w:val="000000"/>
          <w:sz w:val="66"/>
          <w:szCs w:val="66"/>
        </w:rPr>
        <w:tab/>
      </w:r>
      <w:r>
        <w:rPr>
          <w:color w:val="000000"/>
          <w:sz w:val="62"/>
          <w:szCs w:val="62"/>
        </w:rPr>
        <w:t>报表计算速度慢</w:t>
      </w:r>
    </w:p>
    <w:p w14:paraId="1BD417D0" w14:textId="77777777" w:rsidR="00CB218C" w:rsidRDefault="00CB218C" w:rsidP="00CB218C">
      <w:pPr>
        <w:pStyle w:val="Bodytext10"/>
        <w:spacing w:after="0" w:line="295" w:lineRule="auto"/>
        <w:ind w:firstLine="1340"/>
        <w:jc w:val="both"/>
        <w:rPr>
          <w:sz w:val="62"/>
          <w:szCs w:val="62"/>
        </w:rPr>
      </w:pPr>
      <w:r>
        <w:rPr>
          <w:color w:val="000000"/>
          <w:sz w:val="62"/>
          <w:szCs w:val="62"/>
        </w:rPr>
        <w:t>在</w:t>
      </w:r>
      <w:r>
        <w:rPr>
          <w:rFonts w:ascii="Arial" w:eastAsia="Arial" w:hAnsi="Arial" w:cs="Arial"/>
          <w:color w:val="000000"/>
          <w:sz w:val="66"/>
          <w:szCs w:val="66"/>
        </w:rPr>
        <w:t>ERP</w:t>
      </w:r>
      <w:r>
        <w:rPr>
          <w:color w:val="000000"/>
          <w:sz w:val="62"/>
          <w:szCs w:val="62"/>
        </w:rPr>
        <w:t>系统中，报表需要在査询过程中重新计算，当数据量较大时，报表的计算速 度非常慢，并且会严重影响网络中其他用户的使用效率。</w:t>
      </w:r>
    </w:p>
    <w:p w14:paraId="32A235FE" w14:textId="77777777" w:rsidR="00CB218C" w:rsidRDefault="00CB218C" w:rsidP="00CB218C">
      <w:pPr>
        <w:pStyle w:val="Bodytext10"/>
        <w:tabs>
          <w:tab w:val="left" w:pos="2260"/>
        </w:tabs>
        <w:spacing w:after="0" w:line="295" w:lineRule="auto"/>
        <w:ind w:left="1300"/>
        <w:rPr>
          <w:sz w:val="62"/>
          <w:szCs w:val="62"/>
        </w:rPr>
      </w:pPr>
      <w:bookmarkStart w:id="64" w:name="bookmark917"/>
      <w:r>
        <w:rPr>
          <w:rFonts w:ascii="Arial" w:eastAsia="Arial" w:hAnsi="Arial" w:cs="Arial"/>
          <w:color w:val="000000"/>
          <w:sz w:val="66"/>
          <w:szCs w:val="66"/>
        </w:rPr>
        <w:t>3</w:t>
      </w:r>
      <w:bookmarkEnd w:id="64"/>
      <w:r>
        <w:rPr>
          <w:rFonts w:ascii="Microsoft YaHei" w:eastAsia="Microsoft YaHei" w:hAnsi="Microsoft YaHei" w:cs="Microsoft YaHei" w:hint="eastAsia"/>
          <w:color w:val="000000"/>
          <w:sz w:val="66"/>
          <w:szCs w:val="66"/>
        </w:rPr>
        <w:t>）</w:t>
      </w:r>
      <w:r>
        <w:rPr>
          <w:rFonts w:ascii="Arial" w:eastAsia="Arial" w:hAnsi="Arial" w:cs="Arial"/>
          <w:color w:val="000000"/>
          <w:sz w:val="66"/>
          <w:szCs w:val="66"/>
        </w:rPr>
        <w:tab/>
      </w:r>
      <w:r>
        <w:rPr>
          <w:color w:val="000000"/>
          <w:sz w:val="62"/>
          <w:szCs w:val="62"/>
        </w:rPr>
        <w:t>需要大量的手工处理</w:t>
      </w:r>
    </w:p>
    <w:p w14:paraId="13FE2A4B" w14:textId="77777777" w:rsidR="00CB218C" w:rsidRDefault="00CB218C" w:rsidP="00CB218C">
      <w:pPr>
        <w:pStyle w:val="Bodytext10"/>
        <w:spacing w:after="1100" w:line="288" w:lineRule="auto"/>
        <w:ind w:firstLine="1340"/>
        <w:jc w:val="both"/>
        <w:rPr>
          <w:sz w:val="62"/>
          <w:szCs w:val="62"/>
        </w:rPr>
      </w:pPr>
      <w:r>
        <w:rPr>
          <w:color w:val="000000"/>
          <w:sz w:val="62"/>
          <w:szCs w:val="62"/>
        </w:rPr>
        <w:t>因为</w:t>
      </w:r>
      <w:r>
        <w:rPr>
          <w:rFonts w:ascii="Arial" w:eastAsia="Arial" w:hAnsi="Arial" w:cs="Arial"/>
          <w:color w:val="000000"/>
          <w:sz w:val="66"/>
          <w:szCs w:val="66"/>
        </w:rPr>
        <w:t>ERP</w:t>
      </w:r>
      <w:r>
        <w:rPr>
          <w:color w:val="000000"/>
          <w:sz w:val="62"/>
          <w:szCs w:val="62"/>
        </w:rPr>
        <w:t>系统中的报表过于死板，所以，当管理者需要某一个特定报表时，需要通 过手工在</w:t>
      </w:r>
      <w:r>
        <w:rPr>
          <w:rFonts w:ascii="Arial" w:eastAsia="Arial" w:hAnsi="Arial" w:cs="Arial"/>
          <w:color w:val="000000"/>
          <w:sz w:val="66"/>
          <w:szCs w:val="66"/>
        </w:rPr>
        <w:t>Excel</w:t>
      </w:r>
      <w:r>
        <w:rPr>
          <w:color w:val="000000"/>
          <w:sz w:val="62"/>
          <w:szCs w:val="62"/>
        </w:rPr>
        <w:t>电子表格中进行处理才能得到，这也就失去了及时为决策提供科学、准</w:t>
      </w:r>
      <w:r>
        <w:br w:type="page"/>
      </w:r>
    </w:p>
    <w:p w14:paraId="18A92AA2" w14:textId="77777777" w:rsidR="00CB218C" w:rsidRDefault="00CB218C" w:rsidP="00CB218C">
      <w:pPr>
        <w:pStyle w:val="Bodytext10"/>
        <w:spacing w:after="0" w:line="288" w:lineRule="auto"/>
        <w:rPr>
          <w:sz w:val="62"/>
          <w:szCs w:val="62"/>
        </w:rPr>
      </w:pPr>
      <w:r>
        <w:rPr>
          <w:color w:val="000000"/>
          <w:sz w:val="62"/>
          <w:szCs w:val="62"/>
        </w:rPr>
        <w:lastRenderedPageBreak/>
        <w:t>确的数据的意义。</w:t>
      </w:r>
    </w:p>
    <w:p w14:paraId="2CD542D9" w14:textId="77777777" w:rsidR="00CB218C" w:rsidRDefault="00CB218C" w:rsidP="00CB218C">
      <w:pPr>
        <w:pStyle w:val="Bodytext10"/>
        <w:numPr>
          <w:ilvl w:val="0"/>
          <w:numId w:val="8"/>
        </w:numPr>
        <w:spacing w:after="0" w:line="288" w:lineRule="auto"/>
        <w:ind w:firstLine="1320"/>
        <w:jc w:val="both"/>
        <w:rPr>
          <w:sz w:val="62"/>
          <w:szCs w:val="62"/>
        </w:rPr>
      </w:pPr>
      <w:bookmarkStart w:id="65" w:name="bookmark918"/>
      <w:bookmarkEnd w:id="65"/>
      <w:r>
        <w:rPr>
          <w:color w:val="000000"/>
          <w:sz w:val="62"/>
          <w:szCs w:val="62"/>
        </w:rPr>
        <w:t>无法实现多维度分析</w:t>
      </w:r>
    </w:p>
    <w:p w14:paraId="0C7248F1" w14:textId="77777777" w:rsidR="00CB218C" w:rsidRDefault="00CB218C" w:rsidP="00CB218C">
      <w:pPr>
        <w:pStyle w:val="Bodytext10"/>
        <w:spacing w:after="0" w:line="288" w:lineRule="auto"/>
        <w:ind w:firstLine="1320"/>
        <w:jc w:val="both"/>
        <w:rPr>
          <w:sz w:val="62"/>
          <w:szCs w:val="62"/>
        </w:rPr>
      </w:pPr>
      <w:r>
        <w:rPr>
          <w:color w:val="000000"/>
          <w:sz w:val="62"/>
          <w:szCs w:val="62"/>
        </w:rPr>
        <w:t>因为</w:t>
      </w:r>
      <w:r>
        <w:rPr>
          <w:rFonts w:ascii="Arial" w:eastAsia="Arial" w:hAnsi="Arial" w:cs="Arial"/>
          <w:color w:val="000000"/>
          <w:sz w:val="66"/>
          <w:szCs w:val="66"/>
        </w:rPr>
        <w:t>ERP</w:t>
      </w:r>
      <w:r>
        <w:rPr>
          <w:color w:val="000000"/>
          <w:sz w:val="62"/>
          <w:szCs w:val="62"/>
        </w:rPr>
        <w:t>系统的报表是静态报表,如果需要统计一张产品在各个区域的销售报表, 或者是各个区域所有产品的销售报表，就需要通过多张报表经过多次的手工组合才能 做到。</w:t>
      </w:r>
    </w:p>
    <w:p w14:paraId="1764EB51" w14:textId="77777777" w:rsidR="00CB218C" w:rsidRDefault="00CB218C" w:rsidP="00CB218C">
      <w:pPr>
        <w:pStyle w:val="Bodytext10"/>
        <w:numPr>
          <w:ilvl w:val="0"/>
          <w:numId w:val="8"/>
        </w:numPr>
        <w:tabs>
          <w:tab w:val="left" w:pos="2266"/>
        </w:tabs>
        <w:spacing w:after="0" w:line="288" w:lineRule="auto"/>
        <w:ind w:left="1280"/>
        <w:rPr>
          <w:sz w:val="62"/>
          <w:szCs w:val="62"/>
        </w:rPr>
      </w:pPr>
      <w:bookmarkStart w:id="66" w:name="bookmark919"/>
      <w:bookmarkEnd w:id="66"/>
      <w:r>
        <w:rPr>
          <w:color w:val="000000"/>
          <w:sz w:val="62"/>
          <w:szCs w:val="62"/>
        </w:rPr>
        <w:t>无法灵活地实现跨年度分析</w:t>
      </w:r>
    </w:p>
    <w:p w14:paraId="15A44AE2" w14:textId="77777777" w:rsidR="00CB218C" w:rsidRDefault="00CB218C" w:rsidP="00CB218C">
      <w:pPr>
        <w:pStyle w:val="Bodytext10"/>
        <w:spacing w:after="0" w:line="288" w:lineRule="auto"/>
        <w:ind w:firstLine="1320"/>
        <w:jc w:val="both"/>
        <w:rPr>
          <w:sz w:val="62"/>
          <w:szCs w:val="62"/>
        </w:rPr>
      </w:pPr>
      <w:r>
        <w:rPr>
          <w:color w:val="000000"/>
          <w:sz w:val="62"/>
          <w:szCs w:val="62"/>
        </w:rPr>
        <w:t>当需要分析某一产品的本期销售与上年同期对比及本年累计销售时，</w:t>
      </w:r>
      <w:r>
        <w:rPr>
          <w:rFonts w:ascii="Arial" w:eastAsia="Arial" w:hAnsi="Arial" w:cs="Arial"/>
          <w:color w:val="000000"/>
          <w:sz w:val="66"/>
          <w:szCs w:val="66"/>
        </w:rPr>
        <w:t>ERP</w:t>
      </w:r>
      <w:r>
        <w:rPr>
          <w:color w:val="000000"/>
          <w:sz w:val="62"/>
          <w:szCs w:val="62"/>
        </w:rPr>
        <w:t>系统也同 样面临重重困难。</w:t>
      </w:r>
    </w:p>
    <w:p w14:paraId="5AD98C61" w14:textId="77777777" w:rsidR="00CB218C" w:rsidRDefault="00CB218C" w:rsidP="00CB218C">
      <w:pPr>
        <w:pStyle w:val="Bodytext10"/>
        <w:numPr>
          <w:ilvl w:val="0"/>
          <w:numId w:val="8"/>
        </w:numPr>
        <w:tabs>
          <w:tab w:val="left" w:pos="2266"/>
        </w:tabs>
        <w:spacing w:after="0" w:line="286" w:lineRule="auto"/>
        <w:ind w:left="1280"/>
        <w:rPr>
          <w:sz w:val="62"/>
          <w:szCs w:val="62"/>
        </w:rPr>
      </w:pPr>
      <w:bookmarkStart w:id="67" w:name="bookmark920"/>
      <w:bookmarkEnd w:id="67"/>
      <w:r>
        <w:rPr>
          <w:color w:val="000000"/>
          <w:sz w:val="62"/>
          <w:szCs w:val="62"/>
        </w:rPr>
        <w:t>报表二次开发难度大</w:t>
      </w:r>
    </w:p>
    <w:p w14:paraId="66EB3BA1" w14:textId="77777777" w:rsidR="00CB218C" w:rsidRDefault="00CB218C" w:rsidP="00CB218C">
      <w:pPr>
        <w:pStyle w:val="Bodytext10"/>
        <w:spacing w:after="0" w:line="286" w:lineRule="auto"/>
        <w:ind w:firstLine="1320"/>
        <w:jc w:val="both"/>
        <w:rPr>
          <w:sz w:val="62"/>
          <w:szCs w:val="62"/>
        </w:rPr>
      </w:pPr>
      <w:r>
        <w:rPr>
          <w:color w:val="000000"/>
          <w:sz w:val="62"/>
          <w:szCs w:val="62"/>
        </w:rPr>
        <w:t>如果管理者需要的报表需要通过二次开发来实现,就会投入较大的时间与货币成本, 同时，一旦报表要求稍有变化，就需要重新设计。</w:t>
      </w:r>
    </w:p>
    <w:p w14:paraId="695B79E2" w14:textId="77777777" w:rsidR="00CB218C" w:rsidRDefault="00CB218C" w:rsidP="00CB218C">
      <w:pPr>
        <w:pStyle w:val="Bodytext10"/>
        <w:numPr>
          <w:ilvl w:val="0"/>
          <w:numId w:val="8"/>
        </w:numPr>
        <w:tabs>
          <w:tab w:val="left" w:pos="2266"/>
        </w:tabs>
        <w:spacing w:after="0" w:line="286" w:lineRule="auto"/>
        <w:ind w:left="1280"/>
        <w:rPr>
          <w:sz w:val="62"/>
          <w:szCs w:val="62"/>
        </w:rPr>
      </w:pPr>
      <w:bookmarkStart w:id="68" w:name="bookmark921"/>
      <w:bookmarkEnd w:id="68"/>
      <w:r>
        <w:rPr>
          <w:color w:val="000000"/>
          <w:sz w:val="62"/>
          <w:szCs w:val="62"/>
        </w:rPr>
        <w:t>无法按照决策思维方式去了解信息</w:t>
      </w:r>
    </w:p>
    <w:p w14:paraId="755FD09B" w14:textId="77777777" w:rsidR="00CB218C" w:rsidRDefault="00CB218C" w:rsidP="00CB218C">
      <w:pPr>
        <w:pStyle w:val="Bodytext10"/>
        <w:spacing w:after="0" w:line="276" w:lineRule="auto"/>
        <w:ind w:firstLine="1320"/>
        <w:rPr>
          <w:sz w:val="62"/>
          <w:szCs w:val="62"/>
        </w:rPr>
      </w:pPr>
      <w:r>
        <w:rPr>
          <w:color w:val="000000"/>
          <w:sz w:val="62"/>
          <w:szCs w:val="62"/>
        </w:rPr>
        <w:t>当管理者通过报表发现某一项事实存在异常或疑问时，通常希望立刻得到相关答案。 例如，为什么会岀现这种问题？与之关联的数据有哪些？又如，发现某一类产品销售同 期为负增长时，那么，到底是哪几种产品出现了大的负增长呢？这些产品又主要是因为 哪些客户造成了负增长呢？这些客户是哪些业务员经手的？是不是退货率很高？……此 时，</w:t>
      </w:r>
      <w:r>
        <w:rPr>
          <w:rFonts w:ascii="Arial" w:eastAsia="Arial" w:hAnsi="Arial" w:cs="Arial"/>
          <w:color w:val="000000"/>
          <w:sz w:val="66"/>
          <w:szCs w:val="66"/>
        </w:rPr>
        <w:t>ERP</w:t>
      </w:r>
      <w:r>
        <w:rPr>
          <w:color w:val="000000"/>
          <w:sz w:val="62"/>
          <w:szCs w:val="62"/>
        </w:rPr>
        <w:t>系统根本无法按照这样的思维模式得到数据，这需要通过大量的手工处理才能 在最后得到数据，并且，当某一个条件发生变化时，又需要重复的工作量以获得信息。</w:t>
      </w:r>
    </w:p>
    <w:p w14:paraId="77D2ADA9" w14:textId="77777777" w:rsidR="00CB218C" w:rsidRDefault="00CB218C" w:rsidP="00CB218C">
      <w:pPr>
        <w:pStyle w:val="Bodytext10"/>
        <w:numPr>
          <w:ilvl w:val="0"/>
          <w:numId w:val="8"/>
        </w:numPr>
        <w:spacing w:after="140" w:line="240" w:lineRule="auto"/>
        <w:ind w:left="1280"/>
        <w:rPr>
          <w:sz w:val="62"/>
          <w:szCs w:val="62"/>
        </w:rPr>
      </w:pPr>
      <w:bookmarkStart w:id="69" w:name="bookmark922"/>
      <w:bookmarkEnd w:id="69"/>
      <w:r>
        <w:rPr>
          <w:color w:val="000000"/>
          <w:sz w:val="62"/>
          <w:szCs w:val="62"/>
        </w:rPr>
        <w:t>无法直观地以图表方式呈现</w:t>
      </w:r>
    </w:p>
    <w:p w14:paraId="685D2733" w14:textId="77777777" w:rsidR="00CB218C" w:rsidRDefault="00CB218C" w:rsidP="00CB218C">
      <w:pPr>
        <w:pStyle w:val="Bodytext10"/>
        <w:spacing w:after="140" w:line="240" w:lineRule="auto"/>
        <w:ind w:left="1280"/>
        <w:rPr>
          <w:sz w:val="62"/>
          <w:szCs w:val="62"/>
        </w:rPr>
      </w:pPr>
      <w:r>
        <w:rPr>
          <w:color w:val="000000"/>
          <w:sz w:val="62"/>
          <w:szCs w:val="62"/>
        </w:rPr>
        <w:t>虽然</w:t>
      </w:r>
      <w:r>
        <w:rPr>
          <w:rFonts w:ascii="Arial" w:eastAsia="Arial" w:hAnsi="Arial" w:cs="Arial"/>
          <w:color w:val="000000"/>
          <w:sz w:val="66"/>
          <w:szCs w:val="66"/>
        </w:rPr>
        <w:t>ERP</w:t>
      </w:r>
      <w:r>
        <w:rPr>
          <w:color w:val="000000"/>
          <w:sz w:val="62"/>
          <w:szCs w:val="62"/>
        </w:rPr>
        <w:t>系统有一定的图表分析功能，但其功能是非常弱的，对于管理者来说，对</w:t>
      </w:r>
    </w:p>
    <w:p w14:paraId="58B5C4A4" w14:textId="77777777" w:rsidR="00CB218C" w:rsidRDefault="00CB218C" w:rsidP="00CB218C">
      <w:pPr>
        <w:pStyle w:val="Bodytext10"/>
        <w:spacing w:after="580" w:line="240" w:lineRule="auto"/>
        <w:rPr>
          <w:sz w:val="62"/>
          <w:szCs w:val="62"/>
        </w:rPr>
      </w:pPr>
      <w:r>
        <w:rPr>
          <w:color w:val="000000"/>
          <w:sz w:val="62"/>
          <w:szCs w:val="62"/>
        </w:rPr>
        <w:t>一些关键信息，其通常更愿意通过图表的形式进行分析，如销售的走势、库存的构成、 同一产品对于不同客户的销售对比等。如果想在一个分析报告中综合各项数据实现图文 并茂，更需要大量的手工处理。</w:t>
      </w:r>
    </w:p>
    <w:p w14:paraId="50459DBF" w14:textId="77777777" w:rsidR="00CB218C" w:rsidRDefault="00CB218C" w:rsidP="00CB218C">
      <w:pPr>
        <w:pStyle w:val="Bodytext10"/>
        <w:spacing w:after="580" w:line="240" w:lineRule="auto"/>
        <w:ind w:left="1280"/>
        <w:rPr>
          <w:sz w:val="62"/>
          <w:szCs w:val="62"/>
        </w:rPr>
      </w:pPr>
      <w:r>
        <w:rPr>
          <w:rFonts w:ascii="Arial" w:eastAsia="Arial" w:hAnsi="Arial" w:cs="Arial"/>
          <w:color w:val="000000"/>
          <w:sz w:val="66"/>
          <w:szCs w:val="66"/>
        </w:rPr>
        <w:t>2.</w:t>
      </w:r>
      <w:r>
        <w:rPr>
          <w:color w:val="000000"/>
          <w:sz w:val="62"/>
          <w:szCs w:val="62"/>
        </w:rPr>
        <w:t>管理应用方面需要补充</w:t>
      </w:r>
    </w:p>
    <w:p w14:paraId="19C17DE2" w14:textId="77777777" w:rsidR="00CB218C" w:rsidRDefault="00CB218C" w:rsidP="00CB218C">
      <w:pPr>
        <w:pStyle w:val="Bodytext10"/>
        <w:spacing w:after="0" w:line="286" w:lineRule="auto"/>
        <w:ind w:firstLine="1320"/>
        <w:jc w:val="both"/>
        <w:rPr>
          <w:sz w:val="62"/>
          <w:szCs w:val="62"/>
        </w:rPr>
      </w:pPr>
      <w:r>
        <w:rPr>
          <w:color w:val="000000"/>
          <w:sz w:val="62"/>
          <w:szCs w:val="62"/>
        </w:rPr>
        <w:t>目前国内主流的</w:t>
      </w:r>
      <w:r>
        <w:rPr>
          <w:rFonts w:ascii="Arial" w:eastAsia="Arial" w:hAnsi="Arial" w:cs="Arial"/>
          <w:color w:val="000000"/>
          <w:sz w:val="66"/>
          <w:szCs w:val="66"/>
        </w:rPr>
        <w:t>ERP</w:t>
      </w:r>
      <w:r>
        <w:rPr>
          <w:color w:val="000000"/>
          <w:sz w:val="62"/>
          <w:szCs w:val="62"/>
        </w:rPr>
        <w:t>系统基本上都是从财务软件演化而来的，并且因为实施的众多 因</w:t>
      </w:r>
      <w:r>
        <w:rPr>
          <w:color w:val="000000"/>
          <w:sz w:val="62"/>
          <w:szCs w:val="62"/>
        </w:rPr>
        <w:lastRenderedPageBreak/>
        <w:t>素，</w:t>
      </w:r>
      <w:r>
        <w:rPr>
          <w:rFonts w:ascii="Arial" w:eastAsia="Arial" w:hAnsi="Arial" w:cs="Arial"/>
          <w:color w:val="000000"/>
          <w:sz w:val="66"/>
          <w:szCs w:val="66"/>
        </w:rPr>
        <w:t>ERP</w:t>
      </w:r>
      <w:r>
        <w:rPr>
          <w:color w:val="000000"/>
          <w:sz w:val="62"/>
          <w:szCs w:val="62"/>
        </w:rPr>
        <w:t>系统在许多企业变成了一个简单的电子记账工具，而在真正帮助管理者提高 决策水平上，却显得非常无力。可是，越来越多的企业管理者，不但希望信息化能夯实 基础管理，同时还希望提高管理决策水平：</w:t>
      </w:r>
    </w:p>
    <w:p w14:paraId="2F07043F" w14:textId="77777777" w:rsidR="00CB218C" w:rsidRDefault="00CB218C" w:rsidP="00CB218C">
      <w:pPr>
        <w:pStyle w:val="Bodytext10"/>
        <w:spacing w:after="0" w:line="286" w:lineRule="auto"/>
        <w:ind w:left="1580"/>
        <w:rPr>
          <w:sz w:val="62"/>
          <w:szCs w:val="62"/>
        </w:rPr>
      </w:pPr>
      <w:r>
        <w:rPr>
          <w:rFonts w:ascii="Arial" w:eastAsia="Arial" w:hAnsi="Arial" w:cs="Arial"/>
          <w:color w:val="000000"/>
          <w:sz w:val="66"/>
          <w:szCs w:val="66"/>
        </w:rPr>
        <w:t>(1 )</w:t>
      </w:r>
      <w:r>
        <w:rPr>
          <w:color w:val="000000"/>
          <w:sz w:val="62"/>
          <w:szCs w:val="62"/>
        </w:rPr>
        <w:t>哪些客户为潜在流失客户？这些客户是核心客户吗？为什么会出现客户流失？</w:t>
      </w:r>
    </w:p>
    <w:p w14:paraId="3B3AA0C1" w14:textId="77777777" w:rsidR="00CB218C" w:rsidRDefault="00CB218C" w:rsidP="00CB218C">
      <w:pPr>
        <w:pStyle w:val="Bodytext10"/>
        <w:numPr>
          <w:ilvl w:val="0"/>
          <w:numId w:val="9"/>
        </w:numPr>
        <w:spacing w:after="0" w:line="286" w:lineRule="auto"/>
        <w:ind w:left="1580"/>
        <w:rPr>
          <w:sz w:val="62"/>
          <w:szCs w:val="62"/>
        </w:rPr>
      </w:pPr>
      <w:bookmarkStart w:id="70" w:name="bookmark923"/>
      <w:bookmarkEnd w:id="70"/>
      <w:r>
        <w:rPr>
          <w:color w:val="000000"/>
          <w:sz w:val="62"/>
          <w:szCs w:val="62"/>
        </w:rPr>
        <w:t>哪些产品为潜在淘汰产品？哪些员工的销售业绩持续下降？</w:t>
      </w:r>
    </w:p>
    <w:p w14:paraId="5335EAF9" w14:textId="77777777" w:rsidR="00CB218C" w:rsidRDefault="00CB218C" w:rsidP="00CB218C">
      <w:pPr>
        <w:pStyle w:val="Bodytext10"/>
        <w:numPr>
          <w:ilvl w:val="0"/>
          <w:numId w:val="9"/>
        </w:numPr>
        <w:spacing w:after="140" w:line="240" w:lineRule="auto"/>
        <w:ind w:left="1580"/>
        <w:rPr>
          <w:sz w:val="62"/>
          <w:szCs w:val="62"/>
        </w:rPr>
      </w:pPr>
      <w:bookmarkStart w:id="71" w:name="bookmark924"/>
      <w:bookmarkEnd w:id="71"/>
      <w:r>
        <w:rPr>
          <w:color w:val="000000"/>
          <w:sz w:val="62"/>
          <w:szCs w:val="62"/>
        </w:rPr>
        <w:t>哪些物料有呆滞的风险？库龄分布情况是怎么样的？这些物料是何时、因何</w:t>
      </w:r>
    </w:p>
    <w:p w14:paraId="56842AA6" w14:textId="77777777" w:rsidR="00CB218C" w:rsidRDefault="00CB218C" w:rsidP="00CB218C">
      <w:pPr>
        <w:pStyle w:val="Bodytext10"/>
        <w:spacing w:after="140" w:line="240" w:lineRule="auto"/>
        <w:rPr>
          <w:sz w:val="62"/>
          <w:szCs w:val="62"/>
        </w:rPr>
      </w:pPr>
      <w:r>
        <w:rPr>
          <w:color w:val="000000"/>
          <w:sz w:val="62"/>
          <w:szCs w:val="62"/>
        </w:rPr>
        <w:t>事、何人经手入库的?</w:t>
      </w:r>
    </w:p>
    <w:p w14:paraId="2764F421" w14:textId="77777777" w:rsidR="00CB218C" w:rsidRDefault="00CB218C" w:rsidP="00CB218C">
      <w:pPr>
        <w:pStyle w:val="Bodytext10"/>
        <w:numPr>
          <w:ilvl w:val="0"/>
          <w:numId w:val="9"/>
        </w:numPr>
        <w:spacing w:after="140" w:line="240" w:lineRule="auto"/>
        <w:ind w:left="1580"/>
        <w:jc w:val="both"/>
        <w:rPr>
          <w:sz w:val="62"/>
          <w:szCs w:val="62"/>
        </w:rPr>
      </w:pPr>
      <w:bookmarkStart w:id="72" w:name="bookmark925"/>
      <w:bookmarkEnd w:id="72"/>
      <w:r>
        <w:rPr>
          <w:color w:val="000000"/>
          <w:sz w:val="62"/>
          <w:szCs w:val="62"/>
        </w:rPr>
        <w:t>主要物料的价格波动情况是怎样的？有哪些物料的价格波动较大?</w:t>
      </w:r>
    </w:p>
    <w:p w14:paraId="66F656F3" w14:textId="77777777" w:rsidR="00CB218C" w:rsidRDefault="00CB218C" w:rsidP="00CB218C">
      <w:pPr>
        <w:pStyle w:val="Bodytext10"/>
        <w:spacing w:after="0" w:line="240" w:lineRule="auto"/>
        <w:ind w:left="1580"/>
        <w:jc w:val="both"/>
        <w:rPr>
          <w:sz w:val="62"/>
          <w:szCs w:val="62"/>
        </w:rPr>
      </w:pPr>
      <w:r>
        <w:rPr>
          <w:rFonts w:ascii="Arial" w:eastAsia="Arial" w:hAnsi="Arial" w:cs="Arial"/>
          <w:color w:val="000000"/>
          <w:sz w:val="66"/>
          <w:szCs w:val="66"/>
        </w:rPr>
        <w:t>(5 )</w:t>
      </w:r>
      <w:r>
        <w:rPr>
          <w:color w:val="000000"/>
          <w:sz w:val="62"/>
          <w:szCs w:val="62"/>
        </w:rPr>
        <w:t>如何在现有财务软件的基础上快速部署预算管理与分析?</w:t>
      </w:r>
    </w:p>
    <w:p w14:paraId="137294A0" w14:textId="77777777" w:rsidR="00CB218C" w:rsidRDefault="00CB218C" w:rsidP="00CB218C">
      <w:pPr>
        <w:spacing w:line="1" w:lineRule="exact"/>
        <w:rPr>
          <w:lang w:eastAsia="zh-CN"/>
        </w:rPr>
        <w:sectPr w:rsidR="00CB218C">
          <w:type w:val="continuous"/>
          <w:pgSz w:w="30269" w:h="31680"/>
          <w:pgMar w:top="518" w:right="2495" w:bottom="0" w:left="2679" w:header="0" w:footer="3" w:gutter="0"/>
          <w:cols w:space="720"/>
          <w:noEndnote/>
          <w:docGrid w:linePitch="360"/>
        </w:sectPr>
      </w:pPr>
      <w:r>
        <w:rPr>
          <w:noProof/>
        </w:rPr>
        <mc:AlternateContent>
          <mc:Choice Requires="wps">
            <w:drawing>
              <wp:anchor distT="0" distB="0" distL="0" distR="0" simplePos="0" relativeHeight="251672576" behindDoc="0" locked="0" layoutInCell="1" allowOverlap="1" wp14:anchorId="0EDA6D96" wp14:editId="6CAABFD9">
                <wp:simplePos x="0" y="0"/>
                <wp:positionH relativeFrom="page">
                  <wp:posOffset>2734945</wp:posOffset>
                </wp:positionH>
                <wp:positionV relativeFrom="paragraph">
                  <wp:posOffset>0</wp:posOffset>
                </wp:positionV>
                <wp:extent cx="10278110" cy="542290"/>
                <wp:effectExtent l="0" t="0" r="0" b="0"/>
                <wp:wrapTopAndBottom/>
                <wp:docPr id="1364" name="Shape 1364"/>
                <wp:cNvGraphicFramePr/>
                <a:graphic xmlns:a="http://schemas.openxmlformats.org/drawingml/2006/main">
                  <a:graphicData uri="http://schemas.microsoft.com/office/word/2010/wordprocessingShape">
                    <wps:wsp>
                      <wps:cNvSpPr txBox="1"/>
                      <wps:spPr>
                        <a:xfrm>
                          <a:off x="0" y="0"/>
                          <a:ext cx="10278110" cy="542290"/>
                        </a:xfrm>
                        <a:prstGeom prst="rect">
                          <a:avLst/>
                        </a:prstGeom>
                        <a:noFill/>
                      </wps:spPr>
                      <wps:txbx>
                        <w:txbxContent>
                          <w:p w14:paraId="5884A4AD" w14:textId="77777777" w:rsidR="00CB218C" w:rsidRDefault="00CB218C" w:rsidP="00CB218C">
                            <w:pPr>
                              <w:pStyle w:val="Bodytext10"/>
                              <w:spacing w:after="0" w:line="240" w:lineRule="auto"/>
                              <w:rPr>
                                <w:sz w:val="62"/>
                                <w:szCs w:val="62"/>
                              </w:rPr>
                            </w:pPr>
                            <w:r>
                              <w:rPr>
                                <w:rFonts w:ascii="Arial" w:eastAsia="Arial" w:hAnsi="Arial" w:cs="Arial"/>
                                <w:color w:val="000000"/>
                                <w:sz w:val="66"/>
                                <w:szCs w:val="66"/>
                              </w:rPr>
                              <w:t>(6)</w:t>
                            </w:r>
                            <w:r>
                              <w:rPr>
                                <w:color w:val="000000"/>
                                <w:sz w:val="62"/>
                                <w:szCs w:val="62"/>
                              </w:rPr>
                              <w:t>如何有效监控每个分支机构的盈利情况及费用明细?</w:t>
                            </w:r>
                          </w:p>
                        </w:txbxContent>
                      </wps:txbx>
                      <wps:bodyPr wrap="none" lIns="0" tIns="0" rIns="0" bIns="0"/>
                    </wps:wsp>
                  </a:graphicData>
                </a:graphic>
              </wp:anchor>
            </w:drawing>
          </mc:Choice>
          <mc:Fallback>
            <w:pict>
              <v:shape w14:anchorId="0EDA6D96" id="Shape 1364" o:spid="_x0000_s1038" type="#_x0000_t202" style="position:absolute;margin-left:215.35pt;margin-top:0;width:809.3pt;height:42.7pt;z-index:251672576;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" filled="f" stroked="f">
                <v:textbox inset="0,0,0,0">
                  <w:txbxContent>
                    <w:p w14:paraId="5884A4AD" w14:textId="77777777" w:rsidR="00CB218C" w:rsidRDefault="00CB218C" w:rsidP="00CB218C">
                      <w:pPr>
                        <w:pStyle w:val="Bodytext10"/>
                        <w:spacing w:after="0" w:line="240" w:lineRule="auto"/>
                        <w:rPr>
                          <w:sz w:val="62"/>
                          <w:szCs w:val="62"/>
                        </w:rPr>
                      </w:pPr>
                      <w:r>
                        <w:rPr>
                          <w:rFonts w:ascii="Arial" w:eastAsia="Arial" w:hAnsi="Arial" w:cs="Arial"/>
                          <w:color w:val="000000"/>
                          <w:sz w:val="66"/>
                          <w:szCs w:val="66"/>
                        </w:rPr>
                        <w:t>(6)</w:t>
                      </w:r>
                      <w:r>
                        <w:rPr>
                          <w:color w:val="000000"/>
                          <w:sz w:val="62"/>
                          <w:szCs w:val="62"/>
                        </w:rPr>
                        <w:t>如何有效监控每个分支机构的盈利情况及费用明细?</w:t>
                      </w:r>
                    </w:p>
                  </w:txbxContent>
                </v:textbox>
                <w10:wrap type="topAndBottom" anchorx="page"/>
              </v:shape>
            </w:pict>
          </mc:Fallback>
        </mc:AlternateContent>
      </w:r>
      <w:r>
        <w:rPr>
          <w:noProof/>
        </w:rPr>
        <mc:AlternateContent>
          <mc:Choice Requires="wps">
            <w:drawing>
              <wp:anchor distT="109855" distB="249555" distL="0" distR="0" simplePos="0" relativeHeight="251673600" behindDoc="0" locked="0" layoutInCell="1" allowOverlap="1" wp14:anchorId="6D8ED60D" wp14:editId="1BB6920F">
                <wp:simplePos x="0" y="0"/>
                <wp:positionH relativeFrom="page">
                  <wp:posOffset>12555855</wp:posOffset>
                </wp:positionH>
                <wp:positionV relativeFrom="paragraph">
                  <wp:posOffset>109855</wp:posOffset>
                </wp:positionV>
                <wp:extent cx="170815" cy="182880"/>
                <wp:effectExtent l="0" t="0" r="0" b="0"/>
                <wp:wrapTopAndBottom/>
                <wp:docPr id="1366" name="Shape 1366"/>
                <wp:cNvGraphicFramePr/>
                <a:graphic xmlns:a="http://schemas.openxmlformats.org/drawingml/2006/main">
                  <a:graphicData uri="http://schemas.microsoft.com/office/word/2010/wordprocessingShape">
                    <wps:wsp>
                      <wps:cNvSpPr txBox="1"/>
                      <wps:spPr>
                        <a:xfrm>
                          <a:off x="0" y="0"/>
                          <a:ext cx="170815" cy="182880"/>
                        </a:xfrm>
                        <a:prstGeom prst="rect">
                          <a:avLst/>
                        </a:prstGeom>
                        <a:noFill/>
                      </wps:spPr>
                      <wps:txbx>
                        <w:txbxContent>
                          <w:p w14:paraId="042474BE" w14:textId="77777777" w:rsidR="00CB218C" w:rsidRDefault="00CB218C" w:rsidP="00CB218C">
                            <w:pPr>
                              <w:pStyle w:val="Other10"/>
                              <w:pBdr>
                                <w:top w:val="single" w:sz="0" w:space="1" w:color="4A4A4A"/>
                                <w:left w:val="single" w:sz="0" w:space="0" w:color="4A4A4A"/>
                                <w:bottom w:val="single" w:sz="0" w:space="1" w:color="4A4A4A"/>
                                <w:right w:val="single" w:sz="0" w:space="0" w:color="4A4A4A"/>
                              </w:pBdr>
                              <w:shd w:val="clear" w:color="auto" w:fill="4A4A4A"/>
                              <w:spacing w:after="0"/>
                              <w:rPr>
                                <w:sz w:val="24"/>
                                <w:szCs w:val="24"/>
                              </w:rPr>
                            </w:pPr>
                            <w:r>
                              <w:rPr>
                                <w:b/>
                                <w:bCs/>
                                <w:color w:val="FFFFFF"/>
                                <w:sz w:val="24"/>
                                <w:szCs w:val="24"/>
                              </w:rPr>
                              <w:t>II</w:t>
                            </w:r>
                          </w:p>
                        </w:txbxContent>
                      </wps:txbx>
                      <wps:bodyPr wrap="none" lIns="0" tIns="0" rIns="0" bIns="0"/>
                    </wps:wsp>
                  </a:graphicData>
                </a:graphic>
              </wp:anchor>
            </w:drawing>
          </mc:Choice>
          <mc:Fallback>
            <w:pict>
              <v:shape w14:anchorId="6D8ED60D" id="Shape 1366" o:spid="_x0000_s1039" type="#_x0000_t202" style="position:absolute;margin-left:988.65pt;margin-top:8.65pt;width:13.45pt;height:14.4pt;z-index:251673600;visibility:visible;mso-wrap-style:none;mso-wrap-distance-left:0;mso-wrap-distance-top:8.65pt;mso-wrap-distance-right:0;mso-wrap-distance-bottom:19.6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" filled="f" stroked="f">
                <v:textbox inset="0,0,0,0">
                  <w:txbxContent>
                    <w:p w14:paraId="042474BE" w14:textId="77777777" w:rsidR="00CB218C" w:rsidRDefault="00CB218C" w:rsidP="00CB218C">
                      <w:pPr>
                        <w:pStyle w:val="Other10"/>
                        <w:pBdr>
                          <w:top w:val="single" w:sz="0" w:space="1" w:color="4A4A4A"/>
                          <w:left w:val="single" w:sz="0" w:space="0" w:color="4A4A4A"/>
                          <w:bottom w:val="single" w:sz="0" w:space="1" w:color="4A4A4A"/>
                          <w:right w:val="single" w:sz="0" w:space="0" w:color="4A4A4A"/>
                        </w:pBdr>
                        <w:shd w:val="clear" w:color="auto" w:fill="4A4A4A"/>
                        <w:spacing w:after="0"/>
                        <w:rPr>
                          <w:sz w:val="24"/>
                          <w:szCs w:val="24"/>
                        </w:rPr>
                      </w:pPr>
                      <w:r>
                        <w:rPr>
                          <w:b/>
                          <w:bCs/>
                          <w:color w:val="FFFFFF"/>
                          <w:sz w:val="24"/>
                          <w:szCs w:val="24"/>
                        </w:rPr>
                        <w:t>II</w:t>
                      </w:r>
                    </w:p>
                  </w:txbxContent>
                </v:textbox>
                <w10:wrap type="topAndBottom" anchorx="page"/>
              </v:shape>
            </w:pict>
          </mc:Fallback>
        </mc:AlternateContent>
      </w:r>
      <w:r>
        <w:rPr>
          <w:noProof/>
        </w:rPr>
        <mc:AlternateContent>
          <mc:Choice Requires="wps">
            <w:drawing>
              <wp:anchor distT="243840" distB="97155" distL="0" distR="0" simplePos="0" relativeHeight="251674624" behindDoc="0" locked="0" layoutInCell="1" allowOverlap="1" wp14:anchorId="460DFB20" wp14:editId="2167E4E0">
                <wp:simplePos x="0" y="0"/>
                <wp:positionH relativeFrom="page">
                  <wp:posOffset>12555855</wp:posOffset>
                </wp:positionH>
                <wp:positionV relativeFrom="paragraph">
                  <wp:posOffset>243840</wp:posOffset>
                </wp:positionV>
                <wp:extent cx="170815" cy="201295"/>
                <wp:effectExtent l="0" t="0" r="0" b="0"/>
                <wp:wrapTopAndBottom/>
                <wp:docPr id="1368" name="Shape 1368"/>
                <wp:cNvGraphicFramePr/>
                <a:graphic xmlns:a="http://schemas.openxmlformats.org/drawingml/2006/main">
                  <a:graphicData uri="http://schemas.microsoft.com/office/word/2010/wordprocessingShape">
                    <wps:wsp>
                      <wps:cNvSpPr txBox="1"/>
                      <wps:spPr>
                        <a:xfrm>
                          <a:off x="0" y="0"/>
                          <a:ext cx="170815" cy="201295"/>
                        </a:xfrm>
                        <a:prstGeom prst="rect">
                          <a:avLst/>
                        </a:prstGeom>
                        <a:noFill/>
                      </wps:spPr>
                      <wps:txbx>
                        <w:txbxContent>
                          <w:p w14:paraId="49C9683A" w14:textId="77777777" w:rsidR="00CB218C" w:rsidRDefault="00CB218C" w:rsidP="00CB218C">
                            <w:pPr>
                              <w:pStyle w:val="Other10"/>
                              <w:pBdr>
                                <w:top w:val="single" w:sz="0" w:space="1" w:color="494949"/>
                                <w:left w:val="single" w:sz="0" w:space="0" w:color="494949"/>
                                <w:bottom w:val="single" w:sz="0" w:space="1" w:color="494949"/>
                                <w:right w:val="single" w:sz="0" w:space="0" w:color="494949"/>
                              </w:pBdr>
                              <w:shd w:val="clear" w:color="auto" w:fill="494949"/>
                              <w:spacing w:after="0"/>
                              <w:jc w:val="right"/>
                              <w:rPr>
                                <w:sz w:val="26"/>
                                <w:szCs w:val="26"/>
                              </w:rPr>
                            </w:pPr>
                            <w:r>
                              <w:rPr>
                                <w:b/>
                                <w:bCs/>
                                <w:color w:val="FFFFFF"/>
                                <w:sz w:val="26"/>
                                <w:szCs w:val="26"/>
                              </w:rPr>
                              <w:t>II</w:t>
                            </w:r>
                          </w:p>
                        </w:txbxContent>
                      </wps:txbx>
                      <wps:bodyPr wrap="none" lIns="0" tIns="0" rIns="0" bIns="0"/>
                    </wps:wsp>
                  </a:graphicData>
                </a:graphic>
              </wp:anchor>
            </w:drawing>
          </mc:Choice>
          <mc:Fallback>
            <w:pict>
              <v:shape w14:anchorId="460DFB20" id="Shape 1368" o:spid="_x0000_s1040" type="#_x0000_t202" style="position:absolute;margin-left:988.65pt;margin-top:19.2pt;width:13.45pt;height:15.85pt;z-index:251674624;visibility:visible;mso-wrap-style:none;mso-wrap-distance-left:0;mso-wrap-distance-top:19.2pt;mso-wrap-distance-right:0;mso-wrap-distance-bottom:7.6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" filled="f" stroked="f">
                <v:textbox inset="0,0,0,0">
                  <w:txbxContent>
                    <w:p w14:paraId="49C9683A" w14:textId="77777777" w:rsidR="00CB218C" w:rsidRDefault="00CB218C" w:rsidP="00CB218C">
                      <w:pPr>
                        <w:pStyle w:val="Other10"/>
                        <w:pBdr>
                          <w:top w:val="single" w:sz="0" w:space="1" w:color="494949"/>
                          <w:left w:val="single" w:sz="0" w:space="0" w:color="494949"/>
                          <w:bottom w:val="single" w:sz="0" w:space="1" w:color="494949"/>
                          <w:right w:val="single" w:sz="0" w:space="0" w:color="494949"/>
                        </w:pBdr>
                        <w:shd w:val="clear" w:color="auto" w:fill="494949"/>
                        <w:spacing w:after="0"/>
                        <w:jc w:val="right"/>
                        <w:rPr>
                          <w:sz w:val="26"/>
                          <w:szCs w:val="26"/>
                        </w:rPr>
                      </w:pPr>
                      <w:r>
                        <w:rPr>
                          <w:b/>
                          <w:bCs/>
                          <w:color w:val="FFFFFF"/>
                          <w:sz w:val="26"/>
                          <w:szCs w:val="26"/>
                        </w:rPr>
                        <w:t>II</w:t>
                      </w:r>
                    </w:p>
                  </w:txbxContent>
                </v:textbox>
                <w10:wrap type="topAndBottom" anchorx="page"/>
              </v:shape>
            </w:pict>
          </mc:Fallback>
        </mc:AlternateContent>
      </w:r>
    </w:p>
    <w:p w14:paraId="2DBC8AA1" w14:textId="77777777" w:rsidR="00CB218C" w:rsidRDefault="00CB218C" w:rsidP="00CB218C">
      <w:pPr>
        <w:pStyle w:val="Bodytext10"/>
        <w:spacing w:after="140" w:line="240" w:lineRule="auto"/>
        <w:ind w:left="1600"/>
        <w:rPr>
          <w:sz w:val="62"/>
          <w:szCs w:val="62"/>
        </w:rPr>
      </w:pPr>
      <w:r>
        <w:rPr>
          <w:rFonts w:ascii="Arial" w:eastAsia="Arial" w:hAnsi="Arial" w:cs="Arial"/>
          <w:color w:val="000000"/>
          <w:sz w:val="66"/>
          <w:szCs w:val="66"/>
        </w:rPr>
        <w:t>(7 )</w:t>
      </w:r>
      <w:r>
        <w:rPr>
          <w:color w:val="000000"/>
          <w:sz w:val="62"/>
          <w:szCs w:val="62"/>
        </w:rPr>
        <w:t>如何进行常用财务指标的分析？如何利用杜邦分析模型进行模拟决策?</w:t>
      </w:r>
    </w:p>
    <w:p w14:paraId="351F076C" w14:textId="77777777" w:rsidR="00CB218C" w:rsidRDefault="00CB218C" w:rsidP="00CB218C">
      <w:pPr>
        <w:pStyle w:val="Bodytext10"/>
        <w:spacing w:after="0" w:line="240" w:lineRule="auto"/>
        <w:ind w:left="1600"/>
        <w:rPr>
          <w:sz w:val="62"/>
          <w:szCs w:val="62"/>
        </w:rPr>
        <w:sectPr w:rsidR="00CB218C">
          <w:type w:val="continuous"/>
          <w:pgSz w:w="30269" w:h="31680"/>
          <w:pgMar w:top="518" w:right="2482" w:bottom="0" w:left="2722" w:header="0" w:footer="3" w:gutter="0"/>
          <w:cols w:space="720"/>
          <w:noEndnote/>
          <w:docGrid w:linePitch="360"/>
        </w:sectPr>
      </w:pPr>
      <w:r>
        <w:rPr>
          <w:rFonts w:ascii="Arial" w:eastAsia="Arial" w:hAnsi="Arial" w:cs="Arial"/>
          <w:color w:val="000000"/>
          <w:sz w:val="66"/>
          <w:szCs w:val="66"/>
        </w:rPr>
        <w:t>(8)</w:t>
      </w:r>
      <w:r>
        <w:rPr>
          <w:color w:val="000000"/>
          <w:sz w:val="62"/>
          <w:szCs w:val="62"/>
        </w:rPr>
        <w:t>如何进行资金占用的分析？如何快速预测未来资金的流入与流出情况?</w:t>
      </w:r>
    </w:p>
    <w:p w14:paraId="026C9846" w14:textId="77777777" w:rsidR="00CB218C" w:rsidRDefault="00CB218C" w:rsidP="00CB218C">
      <w:pPr>
        <w:pStyle w:val="Bodytext10"/>
        <w:numPr>
          <w:ilvl w:val="0"/>
          <w:numId w:val="10"/>
        </w:numPr>
        <w:tabs>
          <w:tab w:val="left" w:pos="2899"/>
        </w:tabs>
        <w:spacing w:after="0" w:line="283" w:lineRule="auto"/>
        <w:ind w:firstLine="1580"/>
        <w:jc w:val="both"/>
        <w:rPr>
          <w:sz w:val="62"/>
          <w:szCs w:val="62"/>
        </w:rPr>
      </w:pPr>
      <w:bookmarkStart w:id="73" w:name="bookmark926"/>
      <w:bookmarkEnd w:id="73"/>
      <w:r>
        <w:rPr>
          <w:color w:val="000000"/>
          <w:sz w:val="62"/>
          <w:szCs w:val="62"/>
        </w:rPr>
        <w:lastRenderedPageBreak/>
        <w:t>今年的收入同比增长</w:t>
      </w:r>
      <w:r>
        <w:rPr>
          <w:rFonts w:ascii="Arial" w:eastAsia="Arial" w:hAnsi="Arial" w:cs="Arial"/>
          <w:color w:val="000000"/>
          <w:sz w:val="66"/>
          <w:szCs w:val="66"/>
        </w:rPr>
        <w:t>10%,</w:t>
      </w:r>
      <w:r>
        <w:rPr>
          <w:color w:val="000000"/>
          <w:sz w:val="62"/>
          <w:szCs w:val="62"/>
        </w:rPr>
        <w:t>销量与价格哪个因素影响更大？如果分解到不同 的产品线呢？</w:t>
      </w:r>
    </w:p>
    <w:p w14:paraId="1B1A6756" w14:textId="77777777" w:rsidR="00CB218C" w:rsidRDefault="00CB218C" w:rsidP="00CB218C">
      <w:pPr>
        <w:pStyle w:val="Bodytext10"/>
        <w:numPr>
          <w:ilvl w:val="0"/>
          <w:numId w:val="10"/>
        </w:numPr>
        <w:tabs>
          <w:tab w:val="left" w:pos="3293"/>
        </w:tabs>
        <w:spacing w:after="0" w:line="298" w:lineRule="auto"/>
        <w:ind w:firstLine="1580"/>
        <w:jc w:val="both"/>
        <w:rPr>
          <w:sz w:val="62"/>
          <w:szCs w:val="62"/>
        </w:rPr>
      </w:pPr>
      <w:bookmarkStart w:id="74" w:name="bookmark927"/>
      <w:bookmarkEnd w:id="74"/>
      <w:r>
        <w:rPr>
          <w:color w:val="000000"/>
          <w:sz w:val="62"/>
          <w:szCs w:val="62"/>
        </w:rPr>
        <w:t>未来成本预计上涨</w:t>
      </w:r>
      <w:r>
        <w:rPr>
          <w:rFonts w:ascii="Arial" w:eastAsia="Arial" w:hAnsi="Arial" w:cs="Arial"/>
          <w:color w:val="000000"/>
          <w:sz w:val="66"/>
          <w:szCs w:val="66"/>
        </w:rPr>
        <w:t>10%,</w:t>
      </w:r>
      <w:r>
        <w:rPr>
          <w:color w:val="000000"/>
          <w:sz w:val="62"/>
          <w:szCs w:val="62"/>
        </w:rPr>
        <w:t>如果要保证利润仍然增长</w:t>
      </w:r>
      <w:r>
        <w:rPr>
          <w:rFonts w:ascii="Arial" w:eastAsia="Arial" w:hAnsi="Arial" w:cs="Arial"/>
          <w:color w:val="000000"/>
          <w:sz w:val="66"/>
          <w:szCs w:val="66"/>
        </w:rPr>
        <w:t>10%,</w:t>
      </w:r>
      <w:r>
        <w:rPr>
          <w:color w:val="000000"/>
          <w:sz w:val="62"/>
          <w:szCs w:val="62"/>
        </w:rPr>
        <w:t>销量需要上升多 少呢？</w:t>
      </w:r>
    </w:p>
    <w:p w14:paraId="5EFB00AB" w14:textId="77777777" w:rsidR="00CB218C" w:rsidRDefault="00CB218C" w:rsidP="00CB218C">
      <w:pPr>
        <w:pStyle w:val="Bodytext10"/>
        <w:spacing w:after="1360" w:line="288" w:lineRule="auto"/>
        <w:ind w:firstLine="1320"/>
        <w:jc w:val="both"/>
        <w:rPr>
          <w:sz w:val="62"/>
          <w:szCs w:val="62"/>
        </w:rPr>
      </w:pPr>
      <w:r>
        <w:rPr>
          <w:color w:val="000000"/>
          <w:sz w:val="62"/>
          <w:szCs w:val="62"/>
        </w:rPr>
        <w:t>此时，管理者就会感觉到，</w:t>
      </w:r>
      <w:r>
        <w:rPr>
          <w:rFonts w:ascii="Arial" w:eastAsia="Arial" w:hAnsi="Arial" w:cs="Arial"/>
          <w:color w:val="000000"/>
          <w:sz w:val="66"/>
          <w:szCs w:val="66"/>
        </w:rPr>
        <w:t>ERP</w:t>
      </w:r>
      <w:r>
        <w:rPr>
          <w:color w:val="000000"/>
          <w:sz w:val="62"/>
          <w:szCs w:val="62"/>
        </w:rPr>
        <w:t>系统虽然为企业带来了规范化的基础管理，提高了 各部门的运行效率，但需要有一种解决办法，直接利用</w:t>
      </w:r>
      <w:r>
        <w:rPr>
          <w:rFonts w:ascii="Arial" w:eastAsia="Arial" w:hAnsi="Arial" w:cs="Arial"/>
          <w:color w:val="000000"/>
          <w:sz w:val="66"/>
          <w:szCs w:val="66"/>
        </w:rPr>
        <w:t>ERP</w:t>
      </w:r>
      <w:r>
        <w:rPr>
          <w:color w:val="000000"/>
          <w:sz w:val="62"/>
          <w:szCs w:val="62"/>
        </w:rPr>
        <w:t>系统的现有数据，及时、准 确、简单、灵活地提供关键信息，以辅助企业管理者的日常决策，这个解决办法就是商 务智能。</w:t>
      </w:r>
    </w:p>
    <w:p w14:paraId="5E559A54" w14:textId="77777777" w:rsidR="00CB218C" w:rsidRDefault="00CB218C" w:rsidP="00CB218C">
      <w:pPr>
        <w:pStyle w:val="Heading410"/>
        <w:keepNext/>
        <w:keepLines/>
        <w:spacing w:after="1620"/>
        <w:ind w:firstLine="1320"/>
        <w:jc w:val="both"/>
        <w:rPr>
          <w:sz w:val="86"/>
          <w:szCs w:val="86"/>
        </w:rPr>
      </w:pPr>
      <w:bookmarkStart w:id="75" w:name="bookmark928"/>
      <w:bookmarkStart w:id="76" w:name="bookmark929"/>
      <w:bookmarkStart w:id="77" w:name="bookmark930"/>
      <w:r>
        <w:rPr>
          <w:rFonts w:ascii="Times New Roman" w:eastAsia="Times New Roman" w:hAnsi="Times New Roman" w:cs="Times New Roman"/>
          <w:b/>
          <w:bCs/>
          <w:color w:val="000000"/>
          <w:sz w:val="86"/>
          <w:szCs w:val="86"/>
        </w:rPr>
        <w:t>8.3.2</w:t>
      </w:r>
      <w:r>
        <w:rPr>
          <w:color w:val="000000"/>
          <w:sz w:val="86"/>
          <w:szCs w:val="86"/>
        </w:rPr>
        <w:t>商务智能的概念</w:t>
      </w:r>
      <w:bookmarkEnd w:id="75"/>
      <w:bookmarkEnd w:id="76"/>
      <w:bookmarkEnd w:id="77"/>
    </w:p>
    <w:p w14:paraId="150E6C2C" w14:textId="77777777" w:rsidR="00CB218C" w:rsidRDefault="00CB218C" w:rsidP="00CB218C">
      <w:pPr>
        <w:pStyle w:val="Bodytext10"/>
        <w:spacing w:after="0" w:line="276" w:lineRule="auto"/>
        <w:ind w:firstLine="1320"/>
        <w:jc w:val="both"/>
        <w:rPr>
          <w:sz w:val="62"/>
          <w:szCs w:val="62"/>
        </w:rPr>
      </w:pPr>
      <w:r>
        <w:rPr>
          <w:color w:val="000000"/>
          <w:sz w:val="62"/>
          <w:szCs w:val="62"/>
        </w:rPr>
        <w:t>商务智能是一套完整的解决方案，用来将企业中现有的数据进行有效的整合，快速 准确地提供报表并提出决策依据，帮助企业做出明智的业务经营决策。</w:t>
      </w:r>
    </w:p>
    <w:p w14:paraId="65589DC9" w14:textId="77777777" w:rsidR="00CB218C" w:rsidRDefault="00CB218C" w:rsidP="00CB218C">
      <w:pPr>
        <w:pStyle w:val="Bodytext10"/>
        <w:spacing w:after="0" w:line="283" w:lineRule="auto"/>
        <w:ind w:firstLine="1320"/>
        <w:jc w:val="both"/>
        <w:rPr>
          <w:sz w:val="62"/>
          <w:szCs w:val="62"/>
        </w:rPr>
      </w:pPr>
      <w:r>
        <w:rPr>
          <w:color w:val="000000"/>
          <w:sz w:val="62"/>
          <w:szCs w:val="62"/>
        </w:rPr>
        <w:t>商务智能的概念最早是在</w:t>
      </w:r>
      <w:r>
        <w:rPr>
          <w:rFonts w:ascii="Arial" w:eastAsia="Arial" w:hAnsi="Arial" w:cs="Arial"/>
          <w:color w:val="000000"/>
          <w:sz w:val="66"/>
          <w:szCs w:val="66"/>
        </w:rPr>
        <w:t>1996</w:t>
      </w:r>
      <w:r>
        <w:rPr>
          <w:color w:val="000000"/>
          <w:sz w:val="62"/>
          <w:szCs w:val="62"/>
        </w:rPr>
        <w:t>年提出的。当时商务智能被定义为一类由数据仓库 (或数据集市)、查询报表、数据分析、数据挖掘、数据备份和恢复等部分组成的、以帮 助企业进行决策为目的的技术及其应用。这些数据可能来自企业的客户关系管理、供应 链管理等业务系统。</w:t>
      </w:r>
    </w:p>
    <w:p w14:paraId="13AA2501" w14:textId="77777777" w:rsidR="00CB218C" w:rsidRDefault="00CB218C" w:rsidP="00CB218C">
      <w:pPr>
        <w:pStyle w:val="Bodytext10"/>
        <w:spacing w:after="40" w:line="283" w:lineRule="auto"/>
        <w:ind w:firstLine="1320"/>
        <w:jc w:val="both"/>
        <w:rPr>
          <w:sz w:val="62"/>
          <w:szCs w:val="62"/>
        </w:rPr>
      </w:pPr>
      <w:r>
        <w:rPr>
          <w:color w:val="000000"/>
          <w:sz w:val="62"/>
          <w:szCs w:val="62"/>
        </w:rPr>
        <w:t>商务智能一般由数据仓库、数据分析、数据挖掘、在线分析、数据备份和恢复等部 分组成。商务智能的工作原理主要是两大部分。</w:t>
      </w:r>
    </w:p>
    <w:p w14:paraId="015A49F2" w14:textId="77777777" w:rsidR="00CB218C" w:rsidRDefault="00CB218C" w:rsidP="00CB218C">
      <w:pPr>
        <w:pStyle w:val="Bodytext10"/>
        <w:numPr>
          <w:ilvl w:val="0"/>
          <w:numId w:val="11"/>
        </w:numPr>
        <w:tabs>
          <w:tab w:val="left" w:pos="2899"/>
        </w:tabs>
        <w:spacing w:after="0" w:line="295" w:lineRule="auto"/>
        <w:ind w:firstLine="1580"/>
        <w:jc w:val="both"/>
        <w:rPr>
          <w:sz w:val="62"/>
          <w:szCs w:val="62"/>
        </w:rPr>
      </w:pPr>
      <w:bookmarkStart w:id="78" w:name="bookmark931"/>
      <w:bookmarkEnd w:id="78"/>
      <w:r>
        <w:rPr>
          <w:color w:val="000000"/>
          <w:sz w:val="62"/>
          <w:szCs w:val="62"/>
        </w:rPr>
        <w:t>对源数据的抽取、转化、集合，将分布在财务、物流、生产等各个部分的数据 集中存储。</w:t>
      </w:r>
    </w:p>
    <w:p w14:paraId="7FD36D53" w14:textId="77777777" w:rsidR="00CB218C" w:rsidRDefault="00CB218C" w:rsidP="00CB218C">
      <w:pPr>
        <w:pStyle w:val="Bodytext10"/>
        <w:numPr>
          <w:ilvl w:val="0"/>
          <w:numId w:val="11"/>
        </w:numPr>
        <w:tabs>
          <w:tab w:val="left" w:pos="2899"/>
        </w:tabs>
        <w:spacing w:after="0" w:line="295" w:lineRule="auto"/>
        <w:ind w:firstLine="1580"/>
        <w:jc w:val="both"/>
        <w:rPr>
          <w:sz w:val="62"/>
          <w:szCs w:val="62"/>
        </w:rPr>
      </w:pPr>
      <w:bookmarkStart w:id="79" w:name="bookmark932"/>
      <w:bookmarkEnd w:id="79"/>
      <w:r>
        <w:rPr>
          <w:color w:val="000000"/>
          <w:sz w:val="62"/>
          <w:szCs w:val="62"/>
        </w:rPr>
        <w:t>依据管理模型对存储以后的数据进行多维、多点的分析，以找到各数据之间的 关联，提出管理的决策依据。</w:t>
      </w:r>
    </w:p>
    <w:p w14:paraId="6D1613FE" w14:textId="77777777" w:rsidR="00CB218C" w:rsidRDefault="00CB218C" w:rsidP="00CB218C">
      <w:pPr>
        <w:pStyle w:val="Bodytext10"/>
        <w:spacing w:after="0" w:line="290" w:lineRule="auto"/>
        <w:ind w:firstLine="1320"/>
        <w:jc w:val="both"/>
        <w:rPr>
          <w:sz w:val="62"/>
          <w:szCs w:val="62"/>
        </w:rPr>
      </w:pPr>
      <w:r>
        <w:rPr>
          <w:color w:val="000000"/>
          <w:sz w:val="62"/>
          <w:szCs w:val="62"/>
        </w:rPr>
        <w:t>商务智能能够辅助的业务经营决策，既可以是操作层的，也可以是战术层和战略层 的。将数据转化为知识，需要利用数据仓库、联机分析处理(</w:t>
      </w:r>
      <w:r>
        <w:rPr>
          <w:rFonts w:ascii="Arial" w:eastAsia="Arial" w:hAnsi="Arial" w:cs="Arial"/>
          <w:color w:val="000000"/>
          <w:sz w:val="66"/>
          <w:szCs w:val="66"/>
        </w:rPr>
        <w:t xml:space="preserve">online analytical processing, </w:t>
      </w:r>
      <w:r>
        <w:rPr>
          <w:rFonts w:ascii="Arial" w:eastAsia="Arial" w:hAnsi="Arial" w:cs="Arial"/>
          <w:color w:val="000000"/>
          <w:sz w:val="66"/>
          <w:szCs w:val="66"/>
        </w:rPr>
        <w:lastRenderedPageBreak/>
        <w:t>OLAP)</w:t>
      </w:r>
      <w:r>
        <w:rPr>
          <w:color w:val="000000"/>
          <w:sz w:val="62"/>
          <w:szCs w:val="62"/>
        </w:rPr>
        <w:t>工具和数据挖掘等技术。因此，从技术层面上讲，商务智能不是什么新技术， 它只是数据仓库、联机分析处理工具和数据挖掘等技术的综合运用。</w:t>
      </w:r>
    </w:p>
    <w:p w14:paraId="0309F2FC" w14:textId="77777777" w:rsidR="00CB218C" w:rsidRDefault="00CB218C" w:rsidP="00CB218C">
      <w:pPr>
        <w:pStyle w:val="Bodytext10"/>
        <w:spacing w:after="0" w:line="288" w:lineRule="auto"/>
        <w:jc w:val="both"/>
        <w:rPr>
          <w:sz w:val="62"/>
          <w:szCs w:val="62"/>
        </w:rPr>
      </w:pPr>
      <w:r>
        <w:rPr>
          <w:noProof/>
        </w:rPr>
        <mc:AlternateContent>
          <mc:Choice Requires="wps">
            <w:drawing>
              <wp:anchor distT="0" distB="0" distL="0" distR="0" simplePos="0" relativeHeight="251675648" behindDoc="0" locked="0" layoutInCell="1" allowOverlap="1" wp14:anchorId="29C42E95" wp14:editId="663BCF5C">
                <wp:simplePos x="0" y="0"/>
                <wp:positionH relativeFrom="page">
                  <wp:posOffset>6050280</wp:posOffset>
                </wp:positionH>
                <wp:positionV relativeFrom="paragraph">
                  <wp:posOffset>127000</wp:posOffset>
                </wp:positionV>
                <wp:extent cx="304800" cy="201295"/>
                <wp:effectExtent l="0" t="0" r="0" b="0"/>
                <wp:wrapSquare wrapText="bothSides"/>
                <wp:docPr id="1370" name="Shape 1370"/>
                <wp:cNvGraphicFramePr/>
                <a:graphic xmlns:a="http://schemas.openxmlformats.org/drawingml/2006/main">
                  <a:graphicData uri="http://schemas.microsoft.com/office/word/2010/wordprocessingShape">
                    <wps:wsp>
                      <wps:cNvSpPr txBox="1"/>
                      <wps:spPr>
                        <a:xfrm>
                          <a:off x="0" y="0"/>
                          <a:ext cx="304800" cy="201295"/>
                        </a:xfrm>
                        <a:prstGeom prst="rect">
                          <a:avLst/>
                        </a:prstGeom>
                        <a:noFill/>
                      </wps:spPr>
                      <wps:txbx>
                        <w:txbxContent>
                          <w:p w14:paraId="5D3B8862" w14:textId="77777777" w:rsidR="00CB218C" w:rsidRDefault="00CB218C" w:rsidP="00CB218C">
                            <w:pPr>
                              <w:pStyle w:val="Other10"/>
                              <w:pBdr>
                                <w:top w:val="single" w:sz="0" w:space="0" w:color="494949"/>
                                <w:left w:val="single" w:sz="0" w:space="0" w:color="494949"/>
                                <w:bottom w:val="single" w:sz="0" w:space="0" w:color="494949"/>
                                <w:right w:val="single" w:sz="0" w:space="0" w:color="494949"/>
                              </w:pBdr>
                              <w:shd w:val="clear" w:color="auto" w:fill="494949"/>
                              <w:spacing w:after="0"/>
                              <w:rPr>
                                <w:sz w:val="26"/>
                                <w:szCs w:val="26"/>
                              </w:rPr>
                            </w:pPr>
                            <w:r>
                              <w:rPr>
                                <w:b/>
                                <w:bCs/>
                                <w:color w:val="FFFFFF"/>
                                <w:sz w:val="26"/>
                                <w:szCs w:val="26"/>
                              </w:rPr>
                              <w:t>S1I</w:t>
                            </w:r>
                          </w:p>
                        </w:txbxContent>
                      </wps:txbx>
                      <wps:bodyPr wrap="none" lIns="0" tIns="0" rIns="0" bIns="0"/>
                    </wps:wsp>
                  </a:graphicData>
                </a:graphic>
              </wp:anchor>
            </w:drawing>
          </mc:Choice>
          <mc:Fallback>
            <w:pict>
              <v:shape w14:anchorId="29C42E95" id="Shape 1370" o:spid="_x0000_s1041" type="#_x0000_t202" style="position:absolute;left:0;text-align:left;margin-left:476.4pt;margin-top:10pt;width:24pt;height:15.85pt;z-index:251675648;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" filled="f" stroked="f">
                <v:textbox inset="0,0,0,0">
                  <w:txbxContent>
                    <w:p w14:paraId="5D3B8862" w14:textId="77777777" w:rsidR="00CB218C" w:rsidRDefault="00CB218C" w:rsidP="00CB218C">
                      <w:pPr>
                        <w:pStyle w:val="Other10"/>
                        <w:pBdr>
                          <w:top w:val="single" w:sz="0" w:space="0" w:color="494949"/>
                          <w:left w:val="single" w:sz="0" w:space="0" w:color="494949"/>
                          <w:bottom w:val="single" w:sz="0" w:space="0" w:color="494949"/>
                          <w:right w:val="single" w:sz="0" w:space="0" w:color="494949"/>
                        </w:pBdr>
                        <w:shd w:val="clear" w:color="auto" w:fill="494949"/>
                        <w:spacing w:after="0"/>
                        <w:rPr>
                          <w:sz w:val="26"/>
                          <w:szCs w:val="26"/>
                        </w:rPr>
                      </w:pPr>
                      <w:r>
                        <w:rPr>
                          <w:b/>
                          <w:bCs/>
                          <w:color w:val="FFFFFF"/>
                          <w:sz w:val="26"/>
                          <w:szCs w:val="26"/>
                        </w:rPr>
                        <w:t>S1I</w:t>
                      </w:r>
                    </w:p>
                  </w:txbxContent>
                </v:textbox>
                <w10:wrap type="square" anchorx="page"/>
              </v:shape>
            </w:pict>
          </mc:Fallback>
        </mc:AlternateContent>
      </w:r>
      <w:r>
        <w:rPr>
          <w:color w:val="000000"/>
          <w:sz w:val="62"/>
          <w:szCs w:val="62"/>
        </w:rPr>
        <w:t>把商务智能看成一种解决方案应该比较恰当。商务智能的关键是从许多来自不同企 业运作系统的数据中提取出有用的数据并进行清理,以保证数据的正确性，然后经过</w:t>
      </w:r>
      <w:r>
        <w:rPr>
          <w:rFonts w:ascii="Arial" w:eastAsia="Arial" w:hAnsi="Arial" w:cs="Arial"/>
          <w:color w:val="000000"/>
          <w:sz w:val="66"/>
          <w:szCs w:val="66"/>
        </w:rPr>
        <w:t>ETL (extraction, transformation, load,</w:t>
      </w:r>
      <w:r>
        <w:rPr>
          <w:color w:val="000000"/>
          <w:sz w:val="62"/>
          <w:szCs w:val="62"/>
        </w:rPr>
        <w:t>抽取、转换和装载)过程，合并到一个企业级的数 据仓库里，从而得到企业数据的一个全局视图，在此基础上利用合适的查询和分析工具、 数据挖掘工具、联机分析处理工具等对其进行分析和处理(这时信息变为辅助决策的知 识)，最后将知识呈现给管理者，为管理者的决策过程提供数据支持。</w:t>
      </w:r>
    </w:p>
    <w:p w14:paraId="2FBB5CD4" w14:textId="77777777" w:rsidR="00CB218C" w:rsidRDefault="00CB218C" w:rsidP="00CB218C">
      <w:pPr>
        <w:pStyle w:val="Bodytext10"/>
        <w:spacing w:after="700" w:line="283" w:lineRule="auto"/>
        <w:ind w:firstLine="1320"/>
        <w:jc w:val="both"/>
        <w:rPr>
          <w:sz w:val="62"/>
          <w:szCs w:val="62"/>
        </w:rPr>
        <w:sectPr w:rsidR="00CB218C">
          <w:pgSz w:w="30269" w:h="31680"/>
          <w:pgMar w:top="499" w:right="2376" w:bottom="0" w:left="2808" w:header="0" w:footer="3" w:gutter="0"/>
          <w:cols w:space="720"/>
          <w:noEndnote/>
          <w:docGrid w:linePitch="360"/>
        </w:sectPr>
      </w:pPr>
      <w:r>
        <w:rPr>
          <w:color w:val="000000"/>
          <w:sz w:val="62"/>
          <w:szCs w:val="62"/>
        </w:rPr>
        <w:t>商务智能产品及解决方案大致可分为数据仓库产品、数据抽取产品、联机分析处理 产品、展示产品，以及集成以上几种产品的针对某个应用的整体解决方案等。</w:t>
      </w:r>
    </w:p>
    <w:p w14:paraId="41E4FC19" w14:textId="77777777" w:rsidR="00CB218C" w:rsidRDefault="00CB218C" w:rsidP="00CB218C">
      <w:pPr>
        <w:pStyle w:val="Heading410"/>
        <w:keepNext/>
        <w:keepLines/>
        <w:spacing w:after="1580"/>
        <w:ind w:left="1380"/>
        <w:rPr>
          <w:sz w:val="86"/>
          <w:szCs w:val="86"/>
        </w:rPr>
      </w:pPr>
      <w:bookmarkStart w:id="80" w:name="bookmark933"/>
      <w:bookmarkStart w:id="81" w:name="bookmark934"/>
      <w:bookmarkStart w:id="82" w:name="bookmark935"/>
      <w:r>
        <w:rPr>
          <w:rFonts w:ascii="Times New Roman" w:eastAsia="Times New Roman" w:hAnsi="Times New Roman" w:cs="Times New Roman"/>
          <w:b/>
          <w:bCs/>
          <w:color w:val="000000"/>
          <w:sz w:val="86"/>
          <w:szCs w:val="86"/>
        </w:rPr>
        <w:lastRenderedPageBreak/>
        <w:t>833</w:t>
      </w:r>
      <w:r>
        <w:rPr>
          <w:color w:val="000000"/>
          <w:sz w:val="86"/>
          <w:szCs w:val="86"/>
        </w:rPr>
        <w:t>商务智能在</w:t>
      </w:r>
      <w:r>
        <w:rPr>
          <w:rFonts w:ascii="Times New Roman" w:eastAsia="Times New Roman" w:hAnsi="Times New Roman" w:cs="Times New Roman"/>
          <w:b/>
          <w:bCs/>
          <w:color w:val="000000"/>
          <w:sz w:val="86"/>
          <w:szCs w:val="86"/>
        </w:rPr>
        <w:t>ERP</w:t>
      </w:r>
      <w:r>
        <w:rPr>
          <w:color w:val="000000"/>
          <w:sz w:val="86"/>
          <w:szCs w:val="86"/>
        </w:rPr>
        <w:t>系统中的应用</w:t>
      </w:r>
      <w:bookmarkEnd w:id="80"/>
      <w:bookmarkEnd w:id="81"/>
      <w:bookmarkEnd w:id="82"/>
    </w:p>
    <w:p w14:paraId="08A815B7" w14:textId="77777777" w:rsidR="00CB218C" w:rsidRDefault="00CB218C" w:rsidP="00CB218C">
      <w:pPr>
        <w:pStyle w:val="Bodytext10"/>
        <w:spacing w:after="600" w:line="240" w:lineRule="auto"/>
        <w:ind w:left="1380"/>
        <w:rPr>
          <w:sz w:val="62"/>
          <w:szCs w:val="62"/>
        </w:rPr>
      </w:pPr>
      <w:r>
        <w:rPr>
          <w:rFonts w:ascii="Arial" w:eastAsia="Arial" w:hAnsi="Arial" w:cs="Arial"/>
          <w:color w:val="000000"/>
          <w:sz w:val="66"/>
          <w:szCs w:val="66"/>
        </w:rPr>
        <w:t>1. ERP</w:t>
      </w:r>
      <w:r>
        <w:rPr>
          <w:color w:val="000000"/>
          <w:sz w:val="62"/>
          <w:szCs w:val="62"/>
        </w:rPr>
        <w:t>系统中商务智能技术实现的路径</w:t>
      </w:r>
    </w:p>
    <w:p w14:paraId="3355BDA9" w14:textId="77777777" w:rsidR="00CB218C" w:rsidRDefault="00CB218C" w:rsidP="00CB218C">
      <w:pPr>
        <w:pStyle w:val="Bodytext10"/>
        <w:spacing w:after="0" w:line="240" w:lineRule="auto"/>
        <w:ind w:left="1380"/>
        <w:rPr>
          <w:sz w:val="62"/>
          <w:szCs w:val="62"/>
        </w:rPr>
      </w:pPr>
      <w:r>
        <w:rPr>
          <w:color w:val="000000"/>
          <w:sz w:val="62"/>
          <w:szCs w:val="62"/>
        </w:rPr>
        <w:t>商务智能主要解决的是从数据到决策的一个过程，如图</w:t>
      </w:r>
      <w:r>
        <w:rPr>
          <w:rFonts w:ascii="Arial" w:eastAsia="Arial" w:hAnsi="Arial" w:cs="Arial"/>
          <w:color w:val="000000"/>
          <w:sz w:val="66"/>
          <w:szCs w:val="66"/>
        </w:rPr>
        <w:t>8.3</w:t>
      </w:r>
      <w:r>
        <w:rPr>
          <w:color w:val="000000"/>
          <w:sz w:val="62"/>
          <w:szCs w:val="62"/>
        </w:rPr>
        <w:t>所示。</w:t>
      </w:r>
    </w:p>
    <w:p w14:paraId="7B59CE5D" w14:textId="77777777" w:rsidR="00CB218C" w:rsidRDefault="00CB218C" w:rsidP="00CB218C">
      <w:pPr>
        <w:spacing w:line="1" w:lineRule="exact"/>
        <w:rPr>
          <w:lang w:eastAsia="zh-CN"/>
        </w:rPr>
        <w:sectPr w:rsidR="00CB218C">
          <w:pgSz w:w="30269" w:h="31680"/>
          <w:pgMar w:top="518" w:right="2261" w:bottom="0" w:left="2904" w:header="0" w:footer="3" w:gutter="0"/>
          <w:cols w:space="720"/>
          <w:noEndnote/>
          <w:docGrid w:linePitch="360"/>
        </w:sectPr>
      </w:pPr>
      <w:r>
        <w:rPr>
          <w:noProof/>
        </w:rPr>
        <mc:AlternateContent>
          <mc:Choice Requires="wps">
            <w:drawing>
              <wp:anchor distT="481330" distB="133350" distL="0" distR="0" simplePos="0" relativeHeight="251676672" behindDoc="0" locked="0" layoutInCell="1" allowOverlap="1" wp14:anchorId="1F8EF655" wp14:editId="4A8CE2A9">
                <wp:simplePos x="0" y="0"/>
                <wp:positionH relativeFrom="page">
                  <wp:posOffset>5678170</wp:posOffset>
                </wp:positionH>
                <wp:positionV relativeFrom="paragraph">
                  <wp:posOffset>481330</wp:posOffset>
                </wp:positionV>
                <wp:extent cx="621665" cy="402590"/>
                <wp:effectExtent l="0" t="0" r="0" b="0"/>
                <wp:wrapTopAndBottom/>
                <wp:docPr id="1372" name="Shape 1372"/>
                <wp:cNvGraphicFramePr/>
                <a:graphic xmlns:a="http://schemas.openxmlformats.org/drawingml/2006/main">
                  <a:graphicData uri="http://schemas.microsoft.com/office/word/2010/wordprocessingShape">
                    <wps:wsp>
                      <wps:cNvSpPr txBox="1"/>
                      <wps:spPr>
                        <a:xfrm>
                          <a:off x="0" y="0"/>
                          <a:ext cx="621665" cy="402590"/>
                        </a:xfrm>
                        <a:prstGeom prst="rect">
                          <a:avLst/>
                        </a:prstGeom>
                        <a:noFill/>
                      </wps:spPr>
                      <wps:txbx>
                        <w:txbxContent>
                          <w:p w14:paraId="2DAADEE8" w14:textId="77777777" w:rsidR="00CB218C" w:rsidRDefault="00CB218C" w:rsidP="00CB218C">
                            <w:pPr>
                              <w:pStyle w:val="Bodytext40"/>
                              <w:pBdr>
                                <w:top w:val="single" w:sz="4" w:space="0" w:color="auto"/>
                                <w:left w:val="single" w:sz="4" w:space="0" w:color="auto"/>
                                <w:bottom w:val="single" w:sz="4" w:space="0" w:color="auto"/>
                                <w:right w:val="single" w:sz="4" w:space="0" w:color="auto"/>
                              </w:pBdr>
                              <w:spacing w:after="0"/>
                              <w:rPr>
                                <w:sz w:val="46"/>
                                <w:szCs w:val="46"/>
                              </w:rPr>
                            </w:pPr>
                            <w:r>
                              <w:rPr>
                                <w:color w:val="000000"/>
                                <w:sz w:val="46"/>
                                <w:szCs w:val="46"/>
                              </w:rPr>
                              <w:t>数据</w:t>
                            </w:r>
                          </w:p>
                        </w:txbxContent>
                      </wps:txbx>
                      <wps:bodyPr wrap="none" lIns="0" tIns="0" rIns="0" bIns="0"/>
                    </wps:wsp>
                  </a:graphicData>
                </a:graphic>
              </wp:anchor>
            </w:drawing>
          </mc:Choice>
          <mc:Fallback>
            <w:pict>
              <v:shape w14:anchorId="1F8EF655" id="Shape 1372" o:spid="_x0000_s1042" type="#_x0000_t202" style="position:absolute;margin-left:447.1pt;margin-top:37.9pt;width:48.95pt;height:31.7pt;z-index:251676672;visibility:visible;mso-wrap-style:none;mso-wrap-distance-left:0;mso-wrap-distance-top:37.9pt;mso-wrap-distance-right:0;mso-wrap-distance-bottom:10.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" filled="f" stroked="f">
                <v:textbox inset="0,0,0,0">
                  <w:txbxContent>
                    <w:p w14:paraId="2DAADEE8" w14:textId="77777777" w:rsidR="00CB218C" w:rsidRDefault="00CB218C" w:rsidP="00CB218C">
                      <w:pPr>
                        <w:pStyle w:val="Bodytext40"/>
                        <w:pBdr>
                          <w:top w:val="single" w:sz="4" w:space="0" w:color="auto"/>
                          <w:left w:val="single" w:sz="4" w:space="0" w:color="auto"/>
                          <w:bottom w:val="single" w:sz="4" w:space="0" w:color="auto"/>
                          <w:right w:val="single" w:sz="4" w:space="0" w:color="auto"/>
                        </w:pBdr>
                        <w:spacing w:after="0"/>
                        <w:rPr>
                          <w:sz w:val="46"/>
                          <w:szCs w:val="46"/>
                        </w:rPr>
                      </w:pPr>
                      <w:r>
                        <w:rPr>
                          <w:color w:val="000000"/>
                          <w:sz w:val="46"/>
                          <w:szCs w:val="46"/>
                        </w:rPr>
                        <w:t>数据</w:t>
                      </w:r>
                    </w:p>
                  </w:txbxContent>
                </v:textbox>
                <w10:wrap type="topAndBottom" anchorx="page"/>
              </v:shape>
            </w:pict>
          </mc:Fallback>
        </mc:AlternateContent>
      </w:r>
      <w:r>
        <w:rPr>
          <w:noProof/>
        </w:rPr>
        <mc:AlternateContent>
          <mc:Choice Requires="wps">
            <w:drawing>
              <wp:anchor distT="444500" distB="0" distL="0" distR="0" simplePos="0" relativeHeight="251677696" behindDoc="0" locked="0" layoutInCell="1" allowOverlap="1" wp14:anchorId="19E047B0" wp14:editId="4C2AD9B1">
                <wp:simplePos x="0" y="0"/>
                <wp:positionH relativeFrom="page">
                  <wp:posOffset>9982200</wp:posOffset>
                </wp:positionH>
                <wp:positionV relativeFrom="paragraph">
                  <wp:posOffset>444500</wp:posOffset>
                </wp:positionV>
                <wp:extent cx="4060190" cy="572770"/>
                <wp:effectExtent l="0" t="0" r="0" b="0"/>
                <wp:wrapTopAndBottom/>
                <wp:docPr id="1374" name="Shape 1374"/>
                <wp:cNvGraphicFramePr/>
                <a:graphic xmlns:a="http://schemas.openxmlformats.org/drawingml/2006/main">
                  <a:graphicData uri="http://schemas.microsoft.com/office/word/2010/wordprocessingShape">
                    <wps:wsp>
                      <wps:cNvSpPr txBox="1"/>
                      <wps:spPr>
                        <a:xfrm>
                          <a:off x="0" y="0"/>
                          <a:ext cx="4060190" cy="572770"/>
                        </a:xfrm>
                        <a:prstGeom prst="rect">
                          <a:avLst/>
                        </a:prstGeom>
                        <a:noFill/>
                      </wps:spPr>
                      <wps:txbx>
                        <w:txbxContent>
                          <w:p w14:paraId="3075A436" w14:textId="77777777" w:rsidR="00CB218C" w:rsidRDefault="00CB218C" w:rsidP="00CB218C">
                            <w:pPr>
                              <w:pStyle w:val="Bodytext40"/>
                              <w:spacing w:after="0"/>
                              <w:jc w:val="right"/>
                              <w:rPr>
                                <w:sz w:val="46"/>
                                <w:szCs w:val="46"/>
                              </w:rPr>
                            </w:pPr>
                            <w:r>
                              <w:rPr>
                                <w:color w:val="000000"/>
                                <w:sz w:val="46"/>
                                <w:szCs w:val="46"/>
                              </w:rPr>
                              <w:t>〉</w:t>
                            </w:r>
                            <w:r>
                              <w:rPr>
                                <w:color w:val="000000"/>
                                <w:sz w:val="46"/>
                                <w:szCs w:val="46"/>
                                <w:u w:val="single"/>
                              </w:rPr>
                              <w:t xml:space="preserve"> </w:t>
                            </w:r>
                            <w:r>
                              <w:rPr>
                                <w:color w:val="000000"/>
                                <w:sz w:val="46"/>
                                <w:szCs w:val="46"/>
                              </w:rPr>
                              <w:t>知识 二二〉决策</w:t>
                            </w:r>
                          </w:p>
                        </w:txbxContent>
                      </wps:txbx>
                      <wps:bodyPr wrap="none" lIns="0" tIns="0" rIns="0" bIns="0"/>
                    </wps:wsp>
                  </a:graphicData>
                </a:graphic>
              </wp:anchor>
            </w:drawing>
          </mc:Choice>
          <mc:Fallback>
            <w:pict>
              <v:shape w14:anchorId="19E047B0" id="Shape 1374" o:spid="_x0000_s1043" type="#_x0000_t202" style="position:absolute;margin-left:786pt;margin-top:35pt;width:319.7pt;height:45.1pt;z-index:251677696;visibility:visible;mso-wrap-style:none;mso-wrap-distance-left:0;mso-wrap-distance-top:35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" filled="f" stroked="f">
                <v:textbox inset="0,0,0,0">
                  <w:txbxContent>
                    <w:p w14:paraId="3075A436" w14:textId="77777777" w:rsidR="00CB218C" w:rsidRDefault="00CB218C" w:rsidP="00CB218C">
                      <w:pPr>
                        <w:pStyle w:val="Bodytext40"/>
                        <w:spacing w:after="0"/>
                        <w:jc w:val="right"/>
                        <w:rPr>
                          <w:sz w:val="46"/>
                          <w:szCs w:val="46"/>
                        </w:rPr>
                      </w:pPr>
                      <w:r>
                        <w:rPr>
                          <w:color w:val="000000"/>
                          <w:sz w:val="46"/>
                          <w:szCs w:val="46"/>
                        </w:rPr>
                        <w:t>〉</w:t>
                      </w:r>
                      <w:r>
                        <w:rPr>
                          <w:color w:val="000000"/>
                          <w:sz w:val="46"/>
                          <w:szCs w:val="46"/>
                          <w:u w:val="single"/>
                        </w:rPr>
                        <w:t xml:space="preserve"> </w:t>
                      </w:r>
                      <w:r>
                        <w:rPr>
                          <w:color w:val="000000"/>
                          <w:sz w:val="46"/>
                          <w:szCs w:val="46"/>
                        </w:rPr>
                        <w:t>知识 二二〉决策</w:t>
                      </w:r>
                    </w:p>
                  </w:txbxContent>
                </v:textbox>
                <w10:wrap type="topAndBottom" anchorx="page"/>
              </v:shape>
            </w:pict>
          </mc:Fallback>
        </mc:AlternateContent>
      </w:r>
    </w:p>
    <w:p w14:paraId="3F4EBB0C" w14:textId="77777777" w:rsidR="00CB218C" w:rsidRDefault="00CB218C" w:rsidP="00CB218C">
      <w:pPr>
        <w:spacing w:before="100" w:after="100" w:line="240" w:lineRule="exact"/>
        <w:rPr>
          <w:sz w:val="19"/>
          <w:szCs w:val="19"/>
          <w:lang w:eastAsia="zh-CN"/>
        </w:rPr>
      </w:pPr>
    </w:p>
    <w:p w14:paraId="4A6A9F8A" w14:textId="77777777" w:rsidR="00CB218C" w:rsidRDefault="00CB218C" w:rsidP="00CB218C">
      <w:pPr>
        <w:spacing w:line="1" w:lineRule="exact"/>
        <w:rPr>
          <w:lang w:eastAsia="zh-CN"/>
        </w:rPr>
        <w:sectPr w:rsidR="00CB218C">
          <w:type w:val="continuous"/>
          <w:pgSz w:w="30269" w:h="31680"/>
          <w:pgMar w:top="518" w:right="0" w:bottom="0" w:left="0" w:header="0" w:footer="3" w:gutter="0"/>
          <w:cols w:space="720"/>
          <w:noEndnote/>
          <w:docGrid w:linePitch="360"/>
        </w:sectPr>
      </w:pPr>
    </w:p>
    <w:p w14:paraId="77774559" w14:textId="77777777" w:rsidR="00CB218C" w:rsidRDefault="00CB218C" w:rsidP="00CB218C">
      <w:pPr>
        <w:pStyle w:val="Bodytext30"/>
        <w:spacing w:after="600"/>
        <w:jc w:val="center"/>
      </w:pPr>
      <w:r>
        <w:rPr>
          <w:color w:val="000000"/>
        </w:rPr>
        <w:t>图</w:t>
      </w:r>
      <w:r>
        <w:rPr>
          <w:rFonts w:ascii="Times New Roman" w:eastAsia="Times New Roman" w:hAnsi="Times New Roman" w:cs="Times New Roman"/>
          <w:color w:val="000000"/>
        </w:rPr>
        <w:t>8-3</w:t>
      </w:r>
      <w:r>
        <w:rPr>
          <w:color w:val="000000"/>
        </w:rPr>
        <w:t>从数据到决策的过程</w:t>
      </w:r>
    </w:p>
    <w:p w14:paraId="35AC6DD4" w14:textId="77777777" w:rsidR="00CB218C" w:rsidRDefault="00CB218C" w:rsidP="00CB218C">
      <w:pPr>
        <w:pStyle w:val="Bodytext10"/>
        <w:spacing w:after="0" w:line="276" w:lineRule="auto"/>
        <w:ind w:firstLine="1360"/>
        <w:jc w:val="both"/>
        <w:rPr>
          <w:sz w:val="62"/>
          <w:szCs w:val="62"/>
        </w:rPr>
      </w:pPr>
      <w:r>
        <w:rPr>
          <w:color w:val="000000"/>
          <w:sz w:val="62"/>
          <w:szCs w:val="62"/>
        </w:rPr>
        <w:t>数据是起点，也是基础。</w:t>
      </w:r>
      <w:r>
        <w:rPr>
          <w:rFonts w:ascii="Arial" w:eastAsia="Arial" w:hAnsi="Arial" w:cs="Arial"/>
          <w:color w:val="000000"/>
          <w:sz w:val="66"/>
          <w:szCs w:val="66"/>
        </w:rPr>
        <w:t>ERP</w:t>
      </w:r>
      <w:r>
        <w:rPr>
          <w:color w:val="000000"/>
          <w:sz w:val="62"/>
          <w:szCs w:val="62"/>
        </w:rPr>
        <w:t>系统中已经积累了大量数据，这些数据却是按照单据 与流程的需要存储的，对于管理者来说，就显得有些杂乱，他们期望看到的数据是简单 而直观的，如图</w:t>
      </w:r>
      <w:r>
        <w:rPr>
          <w:rFonts w:ascii="Arial" w:eastAsia="Arial" w:hAnsi="Arial" w:cs="Arial"/>
          <w:color w:val="000000"/>
          <w:sz w:val="66"/>
          <w:szCs w:val="66"/>
        </w:rPr>
        <w:t>8.4</w:t>
      </w:r>
      <w:r>
        <w:rPr>
          <w:color w:val="000000"/>
          <w:sz w:val="62"/>
          <w:szCs w:val="62"/>
        </w:rPr>
        <w:t>所示。</w:t>
      </w:r>
    </w:p>
    <w:p w14:paraId="32FE39A7" w14:textId="77777777" w:rsidR="00CB218C" w:rsidRDefault="00CB218C" w:rsidP="00CB218C">
      <w:pPr>
        <w:spacing w:line="1" w:lineRule="exact"/>
        <w:rPr>
          <w:lang w:eastAsia="zh-CN"/>
        </w:rPr>
        <w:sectPr w:rsidR="00CB218C">
          <w:type w:val="continuous"/>
          <w:pgSz w:w="30269" w:h="31680"/>
          <w:pgMar w:top="518" w:right="2261" w:bottom="0" w:left="2904" w:header="0" w:footer="3" w:gutter="0"/>
          <w:cols w:space="720"/>
          <w:noEndnote/>
          <w:docGrid w:linePitch="360"/>
        </w:sectPr>
      </w:pPr>
      <w:r>
        <w:rPr>
          <w:noProof/>
        </w:rPr>
        <w:drawing>
          <wp:anchor distT="454660" distB="1012190" distL="0" distR="524510" simplePos="0" relativeHeight="251678720" behindDoc="0" locked="0" layoutInCell="1" allowOverlap="1" wp14:anchorId="22EE4254" wp14:editId="297360FE">
            <wp:simplePos x="0" y="0"/>
            <wp:positionH relativeFrom="page">
              <wp:posOffset>2819400</wp:posOffset>
            </wp:positionH>
            <wp:positionV relativeFrom="paragraph">
              <wp:posOffset>454660</wp:posOffset>
            </wp:positionV>
            <wp:extent cx="8571230" cy="3230880"/>
            <wp:effectExtent l="0" t="0" r="0" b="0"/>
            <wp:wrapTopAndBottom/>
            <wp:docPr id="1376" name="Shape 1376"/>
            <wp:cNvGraphicFramePr/>
            <a:graphic xmlns:a="http://schemas.openxmlformats.org/drawingml/2006/main">
              <a:graphicData uri="http://schemas.openxmlformats.org/drawingml/2006/picture">
                <pic:pic xmlns:pic="http://schemas.openxmlformats.org/drawingml/2006/picture">
                  <pic:nvPicPr>
                    <pic:cNvPr id="1377" name="Picture box 1377"/>
                    <pic:cNvPicPr/>
                  </pic:nvPicPr>
                  <pic:blipFill>
                    <a:blip r:embed="rId33"/>
                    <a:stretch/>
                  </pic:blipFill>
                  <pic:spPr>
                    <a:xfrm>
                      <a:off x="0" y="0"/>
                      <a:ext cx="8571230" cy="3230880"/>
                    </a:xfrm>
                    <a:prstGeom prst="rect">
                      <a:avLst/>
                    </a:prstGeom>
                  </pic:spPr>
                </pic:pic>
              </a:graphicData>
            </a:graphic>
          </wp:anchor>
        </w:drawing>
      </w:r>
      <w:r>
        <w:rPr>
          <w:noProof/>
        </w:rPr>
        <mc:AlternateContent>
          <mc:Choice Requires="wps">
            <w:drawing>
              <wp:anchor distT="0" distB="0" distL="0" distR="0" simplePos="0" relativeHeight="251686912" behindDoc="0" locked="0" layoutInCell="1" allowOverlap="1" wp14:anchorId="4A5CA6E5" wp14:editId="5F7B88FD">
                <wp:simplePos x="0" y="0"/>
                <wp:positionH relativeFrom="page">
                  <wp:posOffset>7750810</wp:posOffset>
                </wp:positionH>
                <wp:positionV relativeFrom="paragraph">
                  <wp:posOffset>4210050</wp:posOffset>
                </wp:positionV>
                <wp:extent cx="4163695" cy="487680"/>
                <wp:effectExtent l="0" t="0" r="0" b="0"/>
                <wp:wrapNone/>
                <wp:docPr id="1378" name="Shape 1378"/>
                <wp:cNvGraphicFramePr/>
                <a:graphic xmlns:a="http://schemas.openxmlformats.org/drawingml/2006/main">
                  <a:graphicData uri="http://schemas.microsoft.com/office/word/2010/wordprocessingShape">
                    <wps:wsp>
                      <wps:cNvSpPr txBox="1"/>
                      <wps:spPr>
                        <a:xfrm>
                          <a:off x="0" y="0"/>
                          <a:ext cx="4163695" cy="487680"/>
                        </a:xfrm>
                        <a:prstGeom prst="rect">
                          <a:avLst/>
                        </a:prstGeom>
                        <a:noFill/>
                      </wps:spPr>
                      <wps:txbx>
                        <w:txbxContent>
                          <w:p w14:paraId="4C8212C0" w14:textId="77777777" w:rsidR="00CB218C" w:rsidRDefault="00CB218C" w:rsidP="00CB218C">
                            <w:pPr>
                              <w:pStyle w:val="Picturecaption10"/>
                              <w:jc w:val="center"/>
                              <w:rPr>
                                <w:sz w:val="56"/>
                                <w:szCs w:val="56"/>
                              </w:rPr>
                            </w:pPr>
                            <w:r>
                              <w:rPr>
                                <w:rFonts w:ascii="Arial Unicode MS" w:eastAsia="Arial Unicode MS" w:hAnsi="Arial Unicode MS" w:cs="Arial Unicode MS"/>
                                <w:color w:val="000000"/>
                                <w:sz w:val="56"/>
                                <w:szCs w:val="56"/>
                              </w:rPr>
                              <w:t>图</w:t>
                            </w:r>
                            <w:r>
                              <w:rPr>
                                <w:rFonts w:ascii="Times New Roman" w:eastAsia="Times New Roman" w:hAnsi="Times New Roman" w:cs="Times New Roman"/>
                                <w:color w:val="000000"/>
                                <w:sz w:val="56"/>
                                <w:szCs w:val="56"/>
                              </w:rPr>
                              <w:t>8-4</w:t>
                            </w:r>
                            <w:r>
                              <w:rPr>
                                <w:rFonts w:ascii="Arial Unicode MS" w:eastAsia="Arial Unicode MS" w:hAnsi="Arial Unicode MS" w:cs="Arial Unicode MS"/>
                                <w:color w:val="000000"/>
                                <w:sz w:val="56"/>
                                <w:szCs w:val="56"/>
                              </w:rPr>
                              <w:t>数据由杂乱到直观</w:t>
                            </w:r>
                          </w:p>
                        </w:txbxContent>
                      </wps:txbx>
                      <wps:bodyPr lIns="0" tIns="0" rIns="0" bIns="0"/>
                    </wps:wsp>
                  </a:graphicData>
                </a:graphic>
              </wp:anchor>
            </w:drawing>
          </mc:Choice>
          <mc:Fallback>
            <w:pict>
              <v:shape w14:anchorId="4A5CA6E5" id="Shape 1378" o:spid="_x0000_s1044" type="#_x0000_t202" style="position:absolute;margin-left:610.3pt;margin-top:331.5pt;width:327.85pt;height:38.4pt;z-index:251686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" filled="f" stroked="f">
                <v:textbox inset="0,0,0,0">
                  <w:txbxContent>
                    <w:p w14:paraId="4C8212C0" w14:textId="77777777" w:rsidR="00CB218C" w:rsidRDefault="00CB218C" w:rsidP="00CB218C">
                      <w:pPr>
                        <w:pStyle w:val="Picturecaption10"/>
                        <w:jc w:val="center"/>
                        <w:rPr>
                          <w:sz w:val="56"/>
                          <w:szCs w:val="56"/>
                        </w:rPr>
                      </w:pPr>
                      <w:r>
                        <w:rPr>
                          <w:rFonts w:ascii="Arial Unicode MS" w:eastAsia="Arial Unicode MS" w:hAnsi="Arial Unicode MS" w:cs="Arial Unicode MS"/>
                          <w:color w:val="000000"/>
                          <w:sz w:val="56"/>
                          <w:szCs w:val="56"/>
                        </w:rPr>
                        <w:t>图</w:t>
                      </w:r>
                      <w:r>
                        <w:rPr>
                          <w:rFonts w:ascii="Times New Roman" w:eastAsia="Times New Roman" w:hAnsi="Times New Roman" w:cs="Times New Roman"/>
                          <w:color w:val="000000"/>
                          <w:sz w:val="56"/>
                          <w:szCs w:val="56"/>
                        </w:rPr>
                        <w:t>8-4</w:t>
                      </w:r>
                      <w:r>
                        <w:rPr>
                          <w:rFonts w:ascii="Arial Unicode MS" w:eastAsia="Arial Unicode MS" w:hAnsi="Arial Unicode MS" w:cs="Arial Unicode MS"/>
                          <w:color w:val="000000"/>
                          <w:sz w:val="56"/>
                          <w:szCs w:val="56"/>
                        </w:rPr>
                        <w:t>数据由杂乱到直观</w:t>
                      </w:r>
                    </w:p>
                  </w:txbxContent>
                </v:textbox>
                <w10:wrap anchorx="page"/>
              </v:shape>
            </w:pict>
          </mc:Fallback>
        </mc:AlternateContent>
      </w:r>
      <w:r>
        <w:rPr>
          <w:noProof/>
        </w:rPr>
        <w:drawing>
          <wp:anchor distT="393700" distB="1944370" distL="85090" distR="18415" simplePos="0" relativeHeight="251679744" behindDoc="0" locked="0" layoutInCell="1" allowOverlap="1" wp14:anchorId="21433E09" wp14:editId="2BAF96DE">
            <wp:simplePos x="0" y="0"/>
            <wp:positionH relativeFrom="page">
              <wp:posOffset>11664315</wp:posOffset>
            </wp:positionH>
            <wp:positionV relativeFrom="paragraph">
              <wp:posOffset>393700</wp:posOffset>
            </wp:positionV>
            <wp:extent cx="5230495" cy="2359025"/>
            <wp:effectExtent l="0" t="0" r="0" b="0"/>
            <wp:wrapTopAndBottom/>
            <wp:docPr id="1380" name="Shape 1380"/>
            <wp:cNvGraphicFramePr/>
            <a:graphic xmlns:a="http://schemas.openxmlformats.org/drawingml/2006/main">
              <a:graphicData uri="http://schemas.openxmlformats.org/drawingml/2006/picture">
                <pic:pic xmlns:pic="http://schemas.openxmlformats.org/drawingml/2006/picture">
                  <pic:nvPicPr>
                    <pic:cNvPr id="1381" name="Picture box 1381"/>
                    <pic:cNvPicPr/>
                  </pic:nvPicPr>
                  <pic:blipFill>
                    <a:blip r:embed="rId34"/>
                    <a:stretch/>
                  </pic:blipFill>
                  <pic:spPr>
                    <a:xfrm>
                      <a:off x="0" y="0"/>
                      <a:ext cx="5230495" cy="2359025"/>
                    </a:xfrm>
                    <a:prstGeom prst="rect">
                      <a:avLst/>
                    </a:prstGeom>
                  </pic:spPr>
                </pic:pic>
              </a:graphicData>
            </a:graphic>
          </wp:anchor>
        </w:drawing>
      </w:r>
      <w:r>
        <w:rPr>
          <w:noProof/>
        </w:rPr>
        <mc:AlternateContent>
          <mc:Choice Requires="wps">
            <w:drawing>
              <wp:anchor distT="0" distB="0" distL="0" distR="0" simplePos="0" relativeHeight="251687936" behindDoc="0" locked="0" layoutInCell="1" allowOverlap="1" wp14:anchorId="0A3B93F3" wp14:editId="2AA787D4">
                <wp:simplePos x="0" y="0"/>
                <wp:positionH relativeFrom="page">
                  <wp:posOffset>11579225</wp:posOffset>
                </wp:positionH>
                <wp:positionV relativeFrom="paragraph">
                  <wp:posOffset>2606675</wp:posOffset>
                </wp:positionV>
                <wp:extent cx="5334000" cy="1237615"/>
                <wp:effectExtent l="0" t="0" r="0" b="0"/>
                <wp:wrapNone/>
                <wp:docPr id="1382" name="Shape 1382"/>
                <wp:cNvGraphicFramePr/>
                <a:graphic xmlns:a="http://schemas.openxmlformats.org/drawingml/2006/main">
                  <a:graphicData uri="http://schemas.microsoft.com/office/word/2010/wordprocessingShape">
                    <wps:wsp>
                      <wps:cNvSpPr txBox="1"/>
                      <wps:spPr>
                        <a:xfrm>
                          <a:off x="0" y="0"/>
                          <a:ext cx="5334000" cy="1237615"/>
                        </a:xfrm>
                        <a:prstGeom prst="rect">
                          <a:avLst/>
                        </a:prstGeom>
                        <a:noFill/>
                      </wps:spPr>
                      <wps:txbx>
                        <w:txbxContent>
                          <w:p w14:paraId="2D7760D7" w14:textId="77777777" w:rsidR="00CB218C" w:rsidRDefault="00CB218C" w:rsidP="00CB218C">
                            <w:pPr>
                              <w:pStyle w:val="Picturecaption10"/>
                              <w:rPr>
                                <w:sz w:val="172"/>
                                <w:szCs w:val="172"/>
                              </w:rPr>
                            </w:pPr>
                            <w:r>
                              <w:rPr>
                                <w:color w:val="000000"/>
                                <w:w w:val="50"/>
                                <w:sz w:val="172"/>
                                <w:szCs w:val="172"/>
                              </w:rPr>
                              <w:t>HUI 0111 1110 0111</w:t>
                            </w:r>
                          </w:p>
                        </w:txbxContent>
                      </wps:txbx>
                      <wps:bodyPr lIns="0" tIns="0" rIns="0" bIns="0"/>
                    </wps:wsp>
                  </a:graphicData>
                </a:graphic>
              </wp:anchor>
            </w:drawing>
          </mc:Choice>
          <mc:Fallback>
            <w:pict>
              <v:shape w14:anchorId="0A3B93F3" id="Shape 1382" o:spid="_x0000_s1045" type="#_x0000_t202" style="position:absolute;margin-left:911.75pt;margin-top:205.25pt;width:420pt;height:97.45pt;z-index:251687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" filled="f" stroked="f">
                <v:textbox inset="0,0,0,0">
                  <w:txbxContent>
                    <w:p w14:paraId="2D7760D7" w14:textId="77777777" w:rsidR="00CB218C" w:rsidRDefault="00CB218C" w:rsidP="00CB218C">
                      <w:pPr>
                        <w:pStyle w:val="Picturecaption10"/>
                        <w:rPr>
                          <w:sz w:val="172"/>
                          <w:szCs w:val="172"/>
                        </w:rPr>
                      </w:pPr>
                      <w:r>
                        <w:rPr>
                          <w:color w:val="000000"/>
                          <w:w w:val="50"/>
                          <w:sz w:val="172"/>
                          <w:szCs w:val="172"/>
                        </w:rPr>
                        <w:t>HUI 0111 1110 0111</w:t>
                      </w:r>
                    </w:p>
                  </w:txbxContent>
                </v:textbox>
                <w10:wrap anchorx="page"/>
              </v:shape>
            </w:pict>
          </mc:Fallback>
        </mc:AlternateContent>
      </w:r>
    </w:p>
    <w:p w14:paraId="5DF69B20" w14:textId="77777777" w:rsidR="00CB218C" w:rsidRDefault="00CB218C" w:rsidP="00CB218C">
      <w:pPr>
        <w:spacing w:line="228" w:lineRule="exact"/>
        <w:rPr>
          <w:sz w:val="18"/>
          <w:szCs w:val="18"/>
          <w:lang w:eastAsia="zh-CN"/>
        </w:rPr>
      </w:pPr>
    </w:p>
    <w:p w14:paraId="58AA0433" w14:textId="77777777" w:rsidR="00CB218C" w:rsidRDefault="00CB218C" w:rsidP="00CB218C">
      <w:pPr>
        <w:spacing w:line="1" w:lineRule="exact"/>
        <w:rPr>
          <w:lang w:eastAsia="zh-CN"/>
        </w:rPr>
        <w:sectPr w:rsidR="00CB218C">
          <w:type w:val="continuous"/>
          <w:pgSz w:w="30269" w:h="31680"/>
          <w:pgMar w:top="518" w:right="0" w:bottom="0" w:left="0" w:header="0" w:footer="3" w:gutter="0"/>
          <w:cols w:space="720"/>
          <w:noEndnote/>
          <w:docGrid w:linePitch="360"/>
        </w:sectPr>
      </w:pPr>
    </w:p>
    <w:p w14:paraId="0D6FEFBF" w14:textId="77777777" w:rsidR="00CB218C" w:rsidRDefault="00CB218C" w:rsidP="00CB218C">
      <w:pPr>
        <w:pStyle w:val="Bodytext10"/>
        <w:spacing w:after="0" w:line="283" w:lineRule="auto"/>
        <w:ind w:firstLine="1320"/>
        <w:jc w:val="both"/>
        <w:rPr>
          <w:sz w:val="62"/>
          <w:szCs w:val="62"/>
        </w:rPr>
      </w:pPr>
      <w:r>
        <w:rPr>
          <w:color w:val="000000"/>
          <w:sz w:val="62"/>
          <w:szCs w:val="62"/>
        </w:rPr>
        <w:t>因此，我们需要将数据进行抽取与清洗，将之转换为有价值的信息，这个过程就是</w:t>
      </w:r>
      <w:r>
        <w:rPr>
          <w:rFonts w:ascii="Arial" w:eastAsia="Arial" w:hAnsi="Arial" w:cs="Arial"/>
          <w:color w:val="000000"/>
          <w:sz w:val="66"/>
          <w:szCs w:val="66"/>
        </w:rPr>
        <w:t>ETL</w:t>
      </w:r>
      <w:r>
        <w:rPr>
          <w:rFonts w:ascii="Arial" w:eastAsia="Arial" w:hAnsi="Arial" w:cs="Arial"/>
          <w:color w:val="000000"/>
          <w:sz w:val="66"/>
          <w:szCs w:val="66"/>
          <w:vertAlign w:val="subscript"/>
        </w:rPr>
        <w:t xml:space="preserve">O </w:t>
      </w:r>
      <w:r>
        <w:rPr>
          <w:color w:val="000000"/>
          <w:sz w:val="62"/>
          <w:szCs w:val="62"/>
        </w:rPr>
        <w:t>信息如何转变为知识呢？知识管理的一个重要工作就是将某个特定人脑中的经验变 得可复制。在这里，这个过程就是建模的过程。将不同分析主题的分析视角（维度）与 分析内容（度量）固化下来，不管谁来用，都知道原来可以从这些角度来分析这么多的 指标。</w:t>
      </w:r>
    </w:p>
    <w:p w14:paraId="1A4D3659" w14:textId="77777777" w:rsidR="00CB218C" w:rsidRDefault="00CB218C" w:rsidP="00CB218C">
      <w:pPr>
        <w:pStyle w:val="Bodytext10"/>
        <w:spacing w:after="120" w:line="240" w:lineRule="auto"/>
        <w:ind w:left="1320"/>
        <w:jc w:val="both"/>
        <w:rPr>
          <w:sz w:val="62"/>
          <w:szCs w:val="62"/>
        </w:rPr>
      </w:pPr>
      <w:r>
        <w:rPr>
          <w:color w:val="000000"/>
          <w:sz w:val="62"/>
          <w:szCs w:val="62"/>
        </w:rPr>
        <w:t>最后一条路径，就是决策。通过一个数据分析平台的建立，所有的管理者都能看</w:t>
      </w:r>
    </w:p>
    <w:p w14:paraId="1F2AC482" w14:textId="77777777" w:rsidR="00CB218C" w:rsidRDefault="00CB218C" w:rsidP="00CB218C">
      <w:pPr>
        <w:pStyle w:val="Bodytext10"/>
        <w:spacing w:after="120" w:line="240" w:lineRule="auto"/>
        <w:jc w:val="both"/>
        <w:rPr>
          <w:sz w:val="62"/>
          <w:szCs w:val="62"/>
        </w:rPr>
      </w:pPr>
      <w:r>
        <w:rPr>
          <w:color w:val="000000"/>
          <w:sz w:val="62"/>
          <w:szCs w:val="62"/>
        </w:rPr>
        <w:t>到统一的数据（当然是有权限控制的），都能基于数据去进行决策与执行，这样，才能 真正提升企业的整体决策水平。因此，从数据到决策的过程实际就是商务智能的技术</w:t>
      </w:r>
    </w:p>
    <w:p w14:paraId="46C17057" w14:textId="77777777" w:rsidR="00CB218C" w:rsidRDefault="00CB218C" w:rsidP="00CB218C">
      <w:pPr>
        <w:pStyle w:val="Bodytext10"/>
        <w:spacing w:after="0" w:line="286" w:lineRule="auto"/>
        <w:jc w:val="both"/>
        <w:rPr>
          <w:sz w:val="62"/>
          <w:szCs w:val="62"/>
        </w:rPr>
      </w:pPr>
      <w:r>
        <w:rPr>
          <w:color w:val="000000"/>
          <w:sz w:val="62"/>
          <w:szCs w:val="62"/>
        </w:rPr>
        <w:t>实现路径，总结下来就三点，即</w:t>
      </w:r>
      <w:r>
        <w:rPr>
          <w:rFonts w:ascii="Arial" w:eastAsia="Arial" w:hAnsi="Arial" w:cs="Arial"/>
          <w:color w:val="000000"/>
          <w:sz w:val="66"/>
          <w:szCs w:val="66"/>
        </w:rPr>
        <w:t>ETL</w:t>
      </w:r>
      <w:r>
        <w:rPr>
          <w:color w:val="000000"/>
          <w:sz w:val="62"/>
          <w:szCs w:val="62"/>
        </w:rPr>
        <w:t>、建模与平台化展现（图</w:t>
      </w:r>
      <w:r>
        <w:rPr>
          <w:rFonts w:ascii="Arial" w:eastAsia="Arial" w:hAnsi="Arial" w:cs="Arial"/>
          <w:color w:val="000000"/>
          <w:sz w:val="66"/>
          <w:szCs w:val="66"/>
        </w:rPr>
        <w:t xml:space="preserve">8-5 </w:t>
      </w:r>
      <w:r>
        <w:rPr>
          <w:rFonts w:ascii="Microsoft YaHei" w:eastAsia="Microsoft YaHei" w:hAnsi="Microsoft YaHei" w:cs="Microsoft YaHei" w:hint="eastAsia"/>
          <w:color w:val="000000"/>
          <w:sz w:val="66"/>
          <w:szCs w:val="66"/>
        </w:rPr>
        <w:t>）</w:t>
      </w:r>
      <w:r>
        <w:rPr>
          <w:rFonts w:ascii="Arial" w:eastAsia="Arial" w:hAnsi="Arial" w:cs="Arial"/>
          <w:color w:val="000000"/>
          <w:sz w:val="66"/>
          <w:szCs w:val="66"/>
          <w:vertAlign w:val="subscript"/>
        </w:rPr>
        <w:t>o</w:t>
      </w:r>
      <w:r>
        <w:rPr>
          <w:color w:val="000000"/>
          <w:sz w:val="62"/>
          <w:szCs w:val="62"/>
        </w:rPr>
        <w:t>这三项技术, 个都不能</w:t>
      </w:r>
      <w:r>
        <w:rPr>
          <w:color w:val="000000"/>
          <w:sz w:val="62"/>
          <w:szCs w:val="62"/>
        </w:rPr>
        <w:lastRenderedPageBreak/>
        <w:t>少。</w:t>
      </w:r>
    </w:p>
    <w:p w14:paraId="05FF8D87" w14:textId="77777777" w:rsidR="00CB218C" w:rsidRDefault="00CB218C" w:rsidP="00CB218C">
      <w:pPr>
        <w:spacing w:line="1" w:lineRule="exact"/>
        <w:rPr>
          <w:lang w:eastAsia="zh-CN"/>
        </w:rPr>
        <w:sectPr w:rsidR="00CB218C">
          <w:type w:val="continuous"/>
          <w:pgSz w:w="30269" w:h="31680"/>
          <w:pgMar w:top="518" w:right="2261" w:bottom="0" w:left="2904" w:header="0" w:footer="3" w:gutter="0"/>
          <w:cols w:space="720"/>
          <w:noEndnote/>
          <w:docGrid w:linePitch="360"/>
        </w:sectPr>
      </w:pPr>
      <w:r>
        <w:rPr>
          <w:noProof/>
        </w:rPr>
        <mc:AlternateContent>
          <mc:Choice Requires="wps">
            <w:drawing>
              <wp:anchor distT="228600" distB="12700" distL="0" distR="0" simplePos="0" relativeHeight="251680768" behindDoc="0" locked="0" layoutInCell="1" allowOverlap="1" wp14:anchorId="78128C7B" wp14:editId="7AA43AEC">
                <wp:simplePos x="0" y="0"/>
                <wp:positionH relativeFrom="page">
                  <wp:posOffset>6927850</wp:posOffset>
                </wp:positionH>
                <wp:positionV relativeFrom="paragraph">
                  <wp:posOffset>228600</wp:posOffset>
                </wp:positionV>
                <wp:extent cx="3169920" cy="511810"/>
                <wp:effectExtent l="0" t="0" r="0" b="0"/>
                <wp:wrapTopAndBottom/>
                <wp:docPr id="1384" name="Shape 1384"/>
                <wp:cNvGraphicFramePr/>
                <a:graphic xmlns:a="http://schemas.openxmlformats.org/drawingml/2006/main">
                  <a:graphicData uri="http://schemas.microsoft.com/office/word/2010/wordprocessingShape">
                    <wps:wsp>
                      <wps:cNvSpPr txBox="1"/>
                      <wps:spPr>
                        <a:xfrm>
                          <a:off x="0" y="0"/>
                          <a:ext cx="3169920" cy="511810"/>
                        </a:xfrm>
                        <a:prstGeom prst="rect">
                          <a:avLst/>
                        </a:prstGeom>
                        <a:noFill/>
                      </wps:spPr>
                      <wps:txbx>
                        <w:txbxContent>
                          <w:p w14:paraId="1E1874F4" w14:textId="77777777" w:rsidR="00CB218C" w:rsidRDefault="00CB218C" w:rsidP="00CB218C">
                            <w:pPr>
                              <w:pStyle w:val="Bodytext40"/>
                              <w:spacing w:after="0"/>
                              <w:ind w:left="-20"/>
                              <w:jc w:val="center"/>
                              <w:rPr>
                                <w:sz w:val="46"/>
                                <w:szCs w:val="46"/>
                              </w:rPr>
                            </w:pPr>
                            <w:r>
                              <w:rPr>
                                <w:rFonts w:ascii="Arial" w:eastAsia="Arial" w:hAnsi="Arial" w:cs="Arial"/>
                                <w:color w:val="000000"/>
                                <w:sz w:val="40"/>
                                <w:szCs w:val="40"/>
                              </w:rPr>
                              <w:t xml:space="preserve">ETL </w:t>
                            </w:r>
                            <w:r>
                              <w:rPr>
                                <w:color w:val="000000"/>
                                <w:sz w:val="46"/>
                                <w:szCs w:val="46"/>
                              </w:rPr>
                              <w:t>二^</w:t>
                            </w:r>
                            <w:r>
                              <w:rPr>
                                <w:color w:val="000000"/>
                                <w:sz w:val="46"/>
                                <w:szCs w:val="46"/>
                                <w:u w:val="single"/>
                              </w:rPr>
                              <w:t xml:space="preserve"> </w:t>
                            </w:r>
                            <w:r>
                              <w:rPr>
                                <w:color w:val="000000"/>
                                <w:sz w:val="46"/>
                                <w:szCs w:val="46"/>
                              </w:rPr>
                              <w:t>建模</w:t>
                            </w:r>
                          </w:p>
                        </w:txbxContent>
                      </wps:txbx>
                      <wps:bodyPr wrap="none" lIns="0" tIns="0" rIns="0" bIns="0"/>
                    </wps:wsp>
                  </a:graphicData>
                </a:graphic>
              </wp:anchor>
            </w:drawing>
          </mc:Choice>
          <mc:Fallback>
            <w:pict>
              <v:shape w14:anchorId="78128C7B" id="Shape 1384" o:spid="_x0000_s1046" type="#_x0000_t202" style="position:absolute;margin-left:545.5pt;margin-top:18pt;width:249.6pt;height:40.3pt;z-index:251680768;visibility:visible;mso-wrap-style:none;mso-wrap-distance-left:0;mso-wrap-distance-top:18pt;mso-wrap-distance-right:0;mso-wrap-distance-bottom:1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" filled="f" stroked="f">
                <v:textbox inset="0,0,0,0">
                  <w:txbxContent>
                    <w:p w14:paraId="1E1874F4" w14:textId="77777777" w:rsidR="00CB218C" w:rsidRDefault="00CB218C" w:rsidP="00CB218C">
                      <w:pPr>
                        <w:pStyle w:val="Bodytext40"/>
                        <w:spacing w:after="0"/>
                        <w:ind w:left="-20"/>
                        <w:jc w:val="center"/>
                        <w:rPr>
                          <w:sz w:val="46"/>
                          <w:szCs w:val="46"/>
                        </w:rPr>
                      </w:pPr>
                      <w:r>
                        <w:rPr>
                          <w:rFonts w:ascii="Arial" w:eastAsia="Arial" w:hAnsi="Arial" w:cs="Arial"/>
                          <w:color w:val="000000"/>
                          <w:sz w:val="40"/>
                          <w:szCs w:val="40"/>
                        </w:rPr>
                        <w:t xml:space="preserve">ETL </w:t>
                      </w:r>
                      <w:r>
                        <w:rPr>
                          <w:color w:val="000000"/>
                          <w:sz w:val="46"/>
                          <w:szCs w:val="46"/>
                        </w:rPr>
                        <w:t>二^</w:t>
                      </w:r>
                      <w:r>
                        <w:rPr>
                          <w:color w:val="000000"/>
                          <w:sz w:val="46"/>
                          <w:szCs w:val="46"/>
                          <w:u w:val="single"/>
                        </w:rPr>
                        <w:t xml:space="preserve"> </w:t>
                      </w:r>
                      <w:r>
                        <w:rPr>
                          <w:color w:val="000000"/>
                          <w:sz w:val="46"/>
                          <w:szCs w:val="46"/>
                        </w:rPr>
                        <w:t>建模</w:t>
                      </w:r>
                    </w:p>
                  </w:txbxContent>
                </v:textbox>
                <w10:wrap type="topAndBottom" anchorx="page"/>
              </v:shape>
            </w:pict>
          </mc:Fallback>
        </mc:AlternateContent>
      </w:r>
      <w:r>
        <w:rPr>
          <w:noProof/>
        </w:rPr>
        <mc:AlternateContent>
          <mc:Choice Requires="wps">
            <w:drawing>
              <wp:anchor distT="228600" distB="0" distL="0" distR="0" simplePos="0" relativeHeight="251681792" behindDoc="0" locked="0" layoutInCell="1" allowOverlap="1" wp14:anchorId="097573D6" wp14:editId="79E99535">
                <wp:simplePos x="0" y="0"/>
                <wp:positionH relativeFrom="page">
                  <wp:posOffset>11195050</wp:posOffset>
                </wp:positionH>
                <wp:positionV relativeFrom="paragraph">
                  <wp:posOffset>228600</wp:posOffset>
                </wp:positionV>
                <wp:extent cx="1938655" cy="524510"/>
                <wp:effectExtent l="0" t="0" r="0" b="0"/>
                <wp:wrapTopAndBottom/>
                <wp:docPr id="1386" name="Shape 1386"/>
                <wp:cNvGraphicFramePr/>
                <a:graphic xmlns:a="http://schemas.openxmlformats.org/drawingml/2006/main">
                  <a:graphicData uri="http://schemas.microsoft.com/office/word/2010/wordprocessingShape">
                    <wps:wsp>
                      <wps:cNvSpPr txBox="1"/>
                      <wps:spPr>
                        <a:xfrm>
                          <a:off x="0" y="0"/>
                          <a:ext cx="1938655" cy="524510"/>
                        </a:xfrm>
                        <a:prstGeom prst="rect">
                          <a:avLst/>
                        </a:prstGeom>
                        <a:noFill/>
                      </wps:spPr>
                      <wps:txbx>
                        <w:txbxContent>
                          <w:p w14:paraId="084A888A" w14:textId="77777777" w:rsidR="00CB218C" w:rsidRDefault="00CB218C" w:rsidP="00CB218C">
                            <w:pPr>
                              <w:pStyle w:val="Bodytext40"/>
                              <w:spacing w:after="0"/>
                              <w:ind w:left="-20"/>
                              <w:jc w:val="center"/>
                              <w:rPr>
                                <w:sz w:val="46"/>
                                <w:szCs w:val="46"/>
                              </w:rPr>
                            </w:pPr>
                            <w:r>
                              <w:rPr>
                                <w:color w:val="000000"/>
                                <w:sz w:val="46"/>
                                <w:szCs w:val="46"/>
                              </w:rPr>
                              <w:t>〉平台化展现</w:t>
                            </w:r>
                          </w:p>
                        </w:txbxContent>
                      </wps:txbx>
                      <wps:bodyPr wrap="none" lIns="0" tIns="0" rIns="0" bIns="0"/>
                    </wps:wsp>
                  </a:graphicData>
                </a:graphic>
              </wp:anchor>
            </w:drawing>
          </mc:Choice>
          <mc:Fallback>
            <w:pict>
              <v:shape w14:anchorId="097573D6" id="Shape 1386" o:spid="_x0000_s1047" type="#_x0000_t202" style="position:absolute;margin-left:881.5pt;margin-top:18pt;width:152.65pt;height:41.3pt;z-index:251681792;visibility:visible;mso-wrap-style:none;mso-wrap-distance-left:0;mso-wrap-distance-top:18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" filled="f" stroked="f">
                <v:textbox inset="0,0,0,0">
                  <w:txbxContent>
                    <w:p w14:paraId="084A888A" w14:textId="77777777" w:rsidR="00CB218C" w:rsidRDefault="00CB218C" w:rsidP="00CB218C">
                      <w:pPr>
                        <w:pStyle w:val="Bodytext40"/>
                        <w:spacing w:after="0"/>
                        <w:ind w:left="-20"/>
                        <w:jc w:val="center"/>
                        <w:rPr>
                          <w:sz w:val="46"/>
                          <w:szCs w:val="46"/>
                        </w:rPr>
                      </w:pPr>
                      <w:r>
                        <w:rPr>
                          <w:color w:val="000000"/>
                          <w:sz w:val="46"/>
                          <w:szCs w:val="46"/>
                        </w:rPr>
                        <w:t>〉平台化展现</w:t>
                      </w:r>
                    </w:p>
                  </w:txbxContent>
                </v:textbox>
                <w10:wrap type="topAndBottom" anchorx="page"/>
              </v:shape>
            </w:pict>
          </mc:Fallback>
        </mc:AlternateContent>
      </w:r>
    </w:p>
    <w:p w14:paraId="37E5384E" w14:textId="77777777" w:rsidR="00CB218C" w:rsidRDefault="00CB218C" w:rsidP="00CB218C">
      <w:pPr>
        <w:spacing w:before="75" w:after="75" w:line="240" w:lineRule="exact"/>
        <w:rPr>
          <w:sz w:val="19"/>
          <w:szCs w:val="19"/>
          <w:lang w:eastAsia="zh-CN"/>
        </w:rPr>
      </w:pPr>
    </w:p>
    <w:p w14:paraId="6FADCE04" w14:textId="77777777" w:rsidR="00CB218C" w:rsidRDefault="00CB218C" w:rsidP="00CB218C">
      <w:pPr>
        <w:spacing w:line="1" w:lineRule="exact"/>
        <w:rPr>
          <w:lang w:eastAsia="zh-CN"/>
        </w:rPr>
        <w:sectPr w:rsidR="00CB218C">
          <w:type w:val="continuous"/>
          <w:pgSz w:w="30269" w:h="31680"/>
          <w:pgMar w:top="518" w:right="0" w:bottom="0" w:left="0" w:header="0" w:footer="3" w:gutter="0"/>
          <w:cols w:space="720"/>
          <w:noEndnote/>
          <w:docGrid w:linePitch="360"/>
        </w:sectPr>
      </w:pPr>
    </w:p>
    <w:p w14:paraId="79C56CCE" w14:textId="77777777" w:rsidR="00CB218C" w:rsidRDefault="00CB218C" w:rsidP="00CB218C">
      <w:pPr>
        <w:pStyle w:val="Bodytext30"/>
        <w:spacing w:after="560"/>
        <w:jc w:val="center"/>
      </w:pPr>
      <w:r>
        <w:rPr>
          <w:color w:val="000000"/>
        </w:rPr>
        <w:t>图</w:t>
      </w:r>
      <w:r>
        <w:rPr>
          <w:rFonts w:ascii="Times New Roman" w:eastAsia="Times New Roman" w:hAnsi="Times New Roman" w:cs="Times New Roman"/>
          <w:color w:val="000000"/>
        </w:rPr>
        <w:t>8.5</w:t>
      </w:r>
      <w:r>
        <w:rPr>
          <w:color w:val="000000"/>
        </w:rPr>
        <w:t>商务智能的技术实现路径</w:t>
      </w:r>
    </w:p>
    <w:p w14:paraId="25EC16B2" w14:textId="77777777" w:rsidR="00CB218C" w:rsidRDefault="00CB218C" w:rsidP="00CB218C">
      <w:pPr>
        <w:pStyle w:val="Bodytext10"/>
        <w:spacing w:after="620" w:line="240" w:lineRule="auto"/>
        <w:ind w:left="1300"/>
        <w:rPr>
          <w:sz w:val="62"/>
          <w:szCs w:val="62"/>
        </w:rPr>
      </w:pPr>
      <w:r>
        <w:rPr>
          <w:rFonts w:ascii="Arial" w:eastAsia="Arial" w:hAnsi="Arial" w:cs="Arial"/>
          <w:color w:val="000000"/>
          <w:sz w:val="66"/>
          <w:szCs w:val="66"/>
        </w:rPr>
        <w:t>2.</w:t>
      </w:r>
      <w:r>
        <w:rPr>
          <w:color w:val="000000"/>
          <w:sz w:val="62"/>
          <w:szCs w:val="62"/>
        </w:rPr>
        <w:t>商务智能在企业</w:t>
      </w:r>
      <w:r>
        <w:rPr>
          <w:rFonts w:ascii="Arial" w:eastAsia="Arial" w:hAnsi="Arial" w:cs="Arial"/>
          <w:color w:val="000000"/>
          <w:sz w:val="66"/>
          <w:szCs w:val="66"/>
        </w:rPr>
        <w:t>ERP</w:t>
      </w:r>
      <w:r>
        <w:rPr>
          <w:color w:val="000000"/>
          <w:sz w:val="62"/>
          <w:szCs w:val="62"/>
        </w:rPr>
        <w:t>系统中的应用范围</w:t>
      </w:r>
    </w:p>
    <w:p w14:paraId="6D2F67E1" w14:textId="77777777" w:rsidR="00CB218C" w:rsidRDefault="00CB218C" w:rsidP="00CB218C">
      <w:pPr>
        <w:pStyle w:val="Bodytext10"/>
        <w:spacing w:after="600" w:line="240" w:lineRule="auto"/>
        <w:ind w:left="1300"/>
        <w:rPr>
          <w:sz w:val="62"/>
          <w:szCs w:val="62"/>
        </w:rPr>
        <w:sectPr w:rsidR="00CB218C">
          <w:type w:val="continuous"/>
          <w:pgSz w:w="30269" w:h="31680"/>
          <w:pgMar w:top="518" w:right="2364" w:bottom="0" w:left="2801" w:header="0" w:footer="3" w:gutter="0"/>
          <w:cols w:space="720"/>
          <w:noEndnote/>
          <w:docGrid w:linePitch="360"/>
        </w:sectPr>
      </w:pPr>
      <w:r>
        <w:rPr>
          <w:color w:val="000000"/>
          <w:sz w:val="62"/>
          <w:szCs w:val="62"/>
        </w:rPr>
        <w:t>商务智能在企业</w:t>
      </w:r>
      <w:r>
        <w:rPr>
          <w:rFonts w:ascii="Arial" w:eastAsia="Arial" w:hAnsi="Arial" w:cs="Arial"/>
          <w:color w:val="000000"/>
          <w:sz w:val="66"/>
          <w:szCs w:val="66"/>
        </w:rPr>
        <w:t>ERP</w:t>
      </w:r>
      <w:r>
        <w:rPr>
          <w:color w:val="000000"/>
          <w:sz w:val="62"/>
          <w:szCs w:val="62"/>
        </w:rPr>
        <w:t>系统中的应用主要包括以下几方面：①客户分类和特点分析;</w:t>
      </w:r>
    </w:p>
    <w:p w14:paraId="4EB10BF0" w14:textId="77777777" w:rsidR="00CB218C" w:rsidRDefault="00CB218C" w:rsidP="00CB218C">
      <w:pPr>
        <w:spacing w:line="1" w:lineRule="exact"/>
        <w:rPr>
          <w:lang w:eastAsia="zh-CN"/>
        </w:rPr>
      </w:pPr>
      <w:r>
        <w:rPr>
          <w:noProof/>
        </w:rPr>
        <w:lastRenderedPageBreak/>
        <mc:AlternateContent>
          <mc:Choice Requires="wps">
            <w:drawing>
              <wp:anchor distT="0" distB="635000" distL="0" distR="0" simplePos="0" relativeHeight="251682816" behindDoc="0" locked="0" layoutInCell="1" allowOverlap="1" wp14:anchorId="110E0280" wp14:editId="61829FDF">
                <wp:simplePos x="0" y="0"/>
                <wp:positionH relativeFrom="page">
                  <wp:posOffset>2125980</wp:posOffset>
                </wp:positionH>
                <wp:positionV relativeFrom="paragraph">
                  <wp:posOffset>0</wp:posOffset>
                </wp:positionV>
                <wp:extent cx="567055" cy="420370"/>
                <wp:effectExtent l="0" t="0" r="0" b="0"/>
                <wp:wrapTopAndBottom/>
                <wp:docPr id="1388" name="Shape 1388"/>
                <wp:cNvGraphicFramePr/>
                <a:graphic xmlns:a="http://schemas.openxmlformats.org/drawingml/2006/main">
                  <a:graphicData uri="http://schemas.microsoft.com/office/word/2010/wordprocessingShape">
                    <wps:wsp>
                      <wps:cNvSpPr txBox="1"/>
                      <wps:spPr>
                        <a:xfrm>
                          <a:off x="0" y="0"/>
                          <a:ext cx="567055" cy="420370"/>
                        </a:xfrm>
                        <a:prstGeom prst="rect">
                          <a:avLst/>
                        </a:prstGeom>
                        <a:noFill/>
                      </wps:spPr>
                      <wps:txbx>
                        <w:txbxContent>
                          <w:p w14:paraId="69AE8D54" w14:textId="77777777" w:rsidR="00CB218C" w:rsidRDefault="00CB218C" w:rsidP="00CB218C">
                            <w:pPr>
                              <w:pStyle w:val="Other10"/>
                              <w:pBdr>
                                <w:top w:val="single" w:sz="0" w:space="0" w:color="484848"/>
                                <w:left w:val="single" w:sz="0" w:space="0" w:color="484848"/>
                                <w:bottom w:val="single" w:sz="0" w:space="0" w:color="484848"/>
                                <w:right w:val="single" w:sz="0" w:space="0" w:color="484848"/>
                              </w:pBdr>
                              <w:shd w:val="clear" w:color="auto" w:fill="484848"/>
                              <w:spacing w:after="0"/>
                              <w:jc w:val="both"/>
                              <w:rPr>
                                <w:sz w:val="56"/>
                                <w:szCs w:val="56"/>
                              </w:rPr>
                            </w:pPr>
                            <w:r>
                              <w:rPr>
                                <w:rFonts w:ascii="Times New Roman" w:eastAsia="Times New Roman" w:hAnsi="Times New Roman" w:cs="Times New Roman"/>
                                <w:color w:val="FFFFFF"/>
                                <w:sz w:val="56"/>
                                <w:szCs w:val="56"/>
                              </w:rPr>
                              <w:t>220</w:t>
                            </w:r>
                          </w:p>
                        </w:txbxContent>
                      </wps:txbx>
                      <wps:bodyPr wrap="none" lIns="0" tIns="0" rIns="0" bIns="0"/>
                    </wps:wsp>
                  </a:graphicData>
                </a:graphic>
              </wp:anchor>
            </w:drawing>
          </mc:Choice>
          <mc:Fallback>
            <w:pict>
              <v:shape w14:anchorId="110E0280" id="Shape 1388" o:spid="_x0000_s1048" type="#_x0000_t202" style="position:absolute;margin-left:167.4pt;margin-top:0;width:44.65pt;height:33.1pt;z-index:251682816;visibility:visible;mso-wrap-style:none;mso-wrap-distance-left:0;mso-wrap-distance-top:0;mso-wrap-distance-right:0;mso-wrap-distance-bottom:50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" filled="f" stroked="f">
                <v:textbox inset="0,0,0,0">
                  <w:txbxContent>
                    <w:p w14:paraId="69AE8D54" w14:textId="77777777" w:rsidR="00CB218C" w:rsidRDefault="00CB218C" w:rsidP="00CB218C">
                      <w:pPr>
                        <w:pStyle w:val="Other10"/>
                        <w:pBdr>
                          <w:top w:val="single" w:sz="0" w:space="0" w:color="484848"/>
                          <w:left w:val="single" w:sz="0" w:space="0" w:color="484848"/>
                          <w:bottom w:val="single" w:sz="0" w:space="0" w:color="484848"/>
                          <w:right w:val="single" w:sz="0" w:space="0" w:color="484848"/>
                        </w:pBdr>
                        <w:shd w:val="clear" w:color="auto" w:fill="484848"/>
                        <w:spacing w:after="0"/>
                        <w:jc w:val="both"/>
                        <w:rPr>
                          <w:sz w:val="56"/>
                          <w:szCs w:val="56"/>
                        </w:rPr>
                      </w:pPr>
                      <w:r>
                        <w:rPr>
                          <w:rFonts w:ascii="Times New Roman" w:eastAsia="Times New Roman" w:hAnsi="Times New Roman" w:cs="Times New Roman"/>
                          <w:color w:val="FFFFFF"/>
                          <w:sz w:val="56"/>
                          <w:szCs w:val="56"/>
                        </w:rPr>
                        <w:t>220</w:t>
                      </w:r>
                    </w:p>
                  </w:txbxContent>
                </v:textbox>
                <w10:wrap type="topAndBottom" anchorx="page"/>
              </v:shape>
            </w:pict>
          </mc:Fallback>
        </mc:AlternateContent>
      </w:r>
      <w:r>
        <w:rPr>
          <w:noProof/>
        </w:rPr>
        <mc:AlternateContent>
          <mc:Choice Requires="wps">
            <w:drawing>
              <wp:anchor distT="0" distB="635000" distL="0" distR="0" simplePos="0" relativeHeight="251683840" behindDoc="0" locked="0" layoutInCell="1" allowOverlap="1" wp14:anchorId="6B3C10C4" wp14:editId="7A5C1879">
                <wp:simplePos x="0" y="0"/>
                <wp:positionH relativeFrom="page">
                  <wp:posOffset>3485515</wp:posOffset>
                </wp:positionH>
                <wp:positionV relativeFrom="paragraph">
                  <wp:posOffset>0</wp:posOffset>
                </wp:positionV>
                <wp:extent cx="2590800" cy="420370"/>
                <wp:effectExtent l="0" t="0" r="0" b="0"/>
                <wp:wrapTopAndBottom/>
                <wp:docPr id="1390" name="Shape 1390"/>
                <wp:cNvGraphicFramePr/>
                <a:graphic xmlns:a="http://schemas.openxmlformats.org/drawingml/2006/main">
                  <a:graphicData uri="http://schemas.microsoft.com/office/word/2010/wordprocessingShape">
                    <wps:wsp>
                      <wps:cNvSpPr txBox="1"/>
                      <wps:spPr>
                        <a:xfrm>
                          <a:off x="0" y="0"/>
                          <a:ext cx="2590800" cy="420370"/>
                        </a:xfrm>
                        <a:prstGeom prst="rect">
                          <a:avLst/>
                        </a:prstGeom>
                        <a:noFill/>
                      </wps:spPr>
                      <wps:txbx>
                        <w:txbxContent>
                          <w:p w14:paraId="468DC92D" w14:textId="77777777" w:rsidR="00CB218C" w:rsidRDefault="00CB218C" w:rsidP="00CB218C">
                            <w:pPr>
                              <w:pStyle w:val="Bodytext40"/>
                              <w:spacing w:after="0"/>
                              <w:rPr>
                                <w:sz w:val="48"/>
                                <w:szCs w:val="48"/>
                              </w:rPr>
                            </w:pPr>
                            <w:r>
                              <w:rPr>
                                <w:rFonts w:ascii="Arial" w:eastAsia="Arial" w:hAnsi="Arial" w:cs="Arial"/>
                                <w:b/>
                                <w:bCs/>
                                <w:color w:val="000000"/>
                                <w:sz w:val="52"/>
                                <w:szCs w:val="52"/>
                              </w:rPr>
                              <w:t>ERP</w:t>
                            </w:r>
                            <w:r>
                              <w:rPr>
                                <w:color w:val="000000"/>
                                <w:sz w:val="48"/>
                                <w:szCs w:val="48"/>
                              </w:rPr>
                              <w:t>原理及应用</w:t>
                            </w:r>
                          </w:p>
                        </w:txbxContent>
                      </wps:txbx>
                      <wps:bodyPr wrap="none" lIns="0" tIns="0" rIns="0" bIns="0"/>
                    </wps:wsp>
                  </a:graphicData>
                </a:graphic>
              </wp:anchor>
            </w:drawing>
          </mc:Choice>
          <mc:Fallback>
            <w:pict>
              <v:shape w14:anchorId="6B3C10C4" id="Shape 1390" o:spid="_x0000_s1049" type="#_x0000_t202" style="position:absolute;margin-left:274.45pt;margin-top:0;width:204pt;height:33.1pt;z-index:251683840;visibility:visible;mso-wrap-style:none;mso-wrap-distance-left:0;mso-wrap-distance-top:0;mso-wrap-distance-right:0;mso-wrap-distance-bottom:50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" filled="f" stroked="f">
                <v:textbox inset="0,0,0,0">
                  <w:txbxContent>
                    <w:p w14:paraId="468DC92D" w14:textId="77777777" w:rsidR="00CB218C" w:rsidRDefault="00CB218C" w:rsidP="00CB218C">
                      <w:pPr>
                        <w:pStyle w:val="Bodytext40"/>
                        <w:spacing w:after="0"/>
                        <w:rPr>
                          <w:sz w:val="48"/>
                          <w:szCs w:val="48"/>
                        </w:rPr>
                      </w:pPr>
                      <w:r>
                        <w:rPr>
                          <w:rFonts w:ascii="Arial" w:eastAsia="Arial" w:hAnsi="Arial" w:cs="Arial"/>
                          <w:b/>
                          <w:bCs/>
                          <w:color w:val="000000"/>
                          <w:sz w:val="52"/>
                          <w:szCs w:val="52"/>
                        </w:rPr>
                        <w:t>ERP</w:t>
                      </w:r>
                      <w:r>
                        <w:rPr>
                          <w:color w:val="000000"/>
                          <w:sz w:val="48"/>
                          <w:szCs w:val="48"/>
                        </w:rPr>
                        <w:t>原理及应用</w:t>
                      </w:r>
                    </w:p>
                  </w:txbxContent>
                </v:textbox>
                <w10:wrap type="topAndBottom" anchorx="page"/>
              </v:shape>
            </w:pict>
          </mc:Fallback>
        </mc:AlternateContent>
      </w:r>
    </w:p>
    <w:p w14:paraId="7923D0EC" w14:textId="77777777" w:rsidR="00CB218C" w:rsidRDefault="00CB218C" w:rsidP="00CB218C">
      <w:pPr>
        <w:pStyle w:val="Bodytext10"/>
        <w:spacing w:after="0" w:line="276" w:lineRule="auto"/>
        <w:rPr>
          <w:sz w:val="62"/>
          <w:szCs w:val="62"/>
        </w:rPr>
      </w:pPr>
      <w:r>
        <w:rPr>
          <w:color w:val="000000"/>
          <w:sz w:val="62"/>
          <w:szCs w:val="62"/>
        </w:rPr>
        <w:t>②产品销售管理；③产品创新和推广；④市场营销策略分析；⑤经营成本与收入分析； ⑥欺诈行为分析和预防；⑦企业内部更为广泛的应用；⑧企业外部的应用也将得到快速 发展。</w:t>
      </w:r>
    </w:p>
    <w:p w14:paraId="6E12ECA9" w14:textId="77777777" w:rsidR="00CB218C" w:rsidRDefault="00CB218C" w:rsidP="00CB218C">
      <w:pPr>
        <w:pStyle w:val="Bodytext10"/>
        <w:spacing w:after="520" w:line="276" w:lineRule="auto"/>
        <w:ind w:firstLine="1320"/>
        <w:rPr>
          <w:sz w:val="62"/>
          <w:szCs w:val="62"/>
        </w:rPr>
      </w:pPr>
      <w:r>
        <w:rPr>
          <w:color w:val="000000"/>
          <w:sz w:val="62"/>
          <w:szCs w:val="62"/>
        </w:rPr>
        <w:t>对于管理决策者来说，可以通过商务智能技术来快速发现企业当下存在的问题与未 来的发展趋</w:t>
      </w:r>
      <w:r>
        <w:rPr>
          <w:color w:val="000000"/>
          <w:sz w:val="62"/>
          <w:szCs w:val="62"/>
        </w:rPr>
        <w:lastRenderedPageBreak/>
        <w:t>势。</w:t>
      </w:r>
    </w:p>
    <w:p w14:paraId="670E0435" w14:textId="77777777" w:rsidR="00CB218C" w:rsidRDefault="00CB218C" w:rsidP="00CB218C">
      <w:pPr>
        <w:pStyle w:val="Bodytext10"/>
        <w:spacing w:after="520" w:line="271" w:lineRule="auto"/>
        <w:rPr>
          <w:sz w:val="64"/>
          <w:szCs w:val="64"/>
        </w:rPr>
      </w:pPr>
      <w:r>
        <w:rPr>
          <w:color w:val="000000"/>
          <w:sz w:val="64"/>
          <w:szCs w:val="64"/>
        </w:rPr>
        <w:t>复习思考题</w:t>
      </w:r>
    </w:p>
    <w:p w14:paraId="1FC445FD" w14:textId="77777777" w:rsidR="00CB218C" w:rsidRDefault="00CB218C" w:rsidP="00CB218C">
      <w:pPr>
        <w:pStyle w:val="Bodytext10"/>
        <w:numPr>
          <w:ilvl w:val="0"/>
          <w:numId w:val="12"/>
        </w:numPr>
        <w:tabs>
          <w:tab w:val="left" w:pos="2113"/>
        </w:tabs>
        <w:spacing w:after="0" w:line="305" w:lineRule="auto"/>
        <w:ind w:left="1300"/>
        <w:rPr>
          <w:sz w:val="62"/>
          <w:szCs w:val="62"/>
        </w:rPr>
      </w:pPr>
      <w:bookmarkStart w:id="83" w:name="bookmark936"/>
      <w:bookmarkEnd w:id="83"/>
      <w:r>
        <w:rPr>
          <w:color w:val="000000"/>
          <w:sz w:val="62"/>
          <w:szCs w:val="62"/>
        </w:rPr>
        <w:t>简述云</w:t>
      </w:r>
      <w:r>
        <w:rPr>
          <w:rFonts w:ascii="Arial" w:eastAsia="Arial" w:hAnsi="Arial" w:cs="Arial"/>
          <w:color w:val="000000"/>
          <w:sz w:val="66"/>
          <w:szCs w:val="66"/>
        </w:rPr>
        <w:t>ERP</w:t>
      </w:r>
      <w:r>
        <w:rPr>
          <w:color w:val="000000"/>
          <w:sz w:val="62"/>
          <w:szCs w:val="62"/>
        </w:rPr>
        <w:t>系统与传统</w:t>
      </w:r>
      <w:r>
        <w:rPr>
          <w:rFonts w:ascii="Arial" w:eastAsia="Arial" w:hAnsi="Arial" w:cs="Arial"/>
          <w:color w:val="000000"/>
          <w:sz w:val="66"/>
          <w:szCs w:val="66"/>
        </w:rPr>
        <w:t>ERP</w:t>
      </w:r>
      <w:r>
        <w:rPr>
          <w:color w:val="000000"/>
          <w:sz w:val="62"/>
          <w:szCs w:val="62"/>
        </w:rPr>
        <w:t>系统的区别。</w:t>
      </w:r>
    </w:p>
    <w:p w14:paraId="47BDC17E" w14:textId="77777777" w:rsidR="00CB218C" w:rsidRDefault="00CB218C" w:rsidP="00CB218C">
      <w:pPr>
        <w:pStyle w:val="Bodytext10"/>
        <w:numPr>
          <w:ilvl w:val="0"/>
          <w:numId w:val="12"/>
        </w:numPr>
        <w:tabs>
          <w:tab w:val="left" w:pos="2113"/>
        </w:tabs>
        <w:spacing w:after="0" w:line="305" w:lineRule="auto"/>
        <w:ind w:left="1300"/>
        <w:rPr>
          <w:sz w:val="62"/>
          <w:szCs w:val="62"/>
        </w:rPr>
      </w:pPr>
      <w:bookmarkStart w:id="84" w:name="bookmark937"/>
      <w:bookmarkEnd w:id="84"/>
      <w:r>
        <w:rPr>
          <w:color w:val="000000"/>
          <w:sz w:val="62"/>
          <w:szCs w:val="62"/>
        </w:rPr>
        <w:t>简述物联网应用在</w:t>
      </w:r>
      <w:r>
        <w:rPr>
          <w:rFonts w:ascii="Arial" w:eastAsia="Arial" w:hAnsi="Arial" w:cs="Arial"/>
          <w:color w:val="000000"/>
          <w:sz w:val="66"/>
          <w:szCs w:val="66"/>
        </w:rPr>
        <w:t>ERP</w:t>
      </w:r>
      <w:r>
        <w:rPr>
          <w:color w:val="000000"/>
          <w:sz w:val="62"/>
          <w:szCs w:val="62"/>
        </w:rPr>
        <w:t>系统的哪些方面。</w:t>
      </w:r>
    </w:p>
    <w:p w14:paraId="2F5B2C28" w14:textId="55B4DCA8" w:rsidR="009F38C3" w:rsidRDefault="00CB218C" w:rsidP="00CB218C">
      <w:pPr>
        <w:rPr>
          <w:lang w:eastAsia="zh-CN"/>
        </w:rPr>
      </w:pPr>
      <w:bookmarkStart w:id="85" w:name="bookmark938"/>
      <w:bookmarkEnd w:id="85"/>
      <w:r>
        <w:rPr>
          <w:rFonts w:ascii="SimSun" w:eastAsia="SimSun" w:hAnsi="SimSun" w:cs="SimSun" w:hint="eastAsia"/>
          <w:sz w:val="62"/>
          <w:szCs w:val="62"/>
          <w:lang w:eastAsia="zh-CN"/>
        </w:rPr>
        <w:t>简述商务智能在企业</w:t>
      </w:r>
      <w:r>
        <w:rPr>
          <w:rFonts w:ascii="Arial" w:eastAsia="Arial" w:hAnsi="Arial" w:cs="Arial"/>
          <w:sz w:val="66"/>
          <w:szCs w:val="66"/>
          <w:lang w:eastAsia="zh-CN"/>
        </w:rPr>
        <w:t>ERP</w:t>
      </w:r>
      <w:r>
        <w:rPr>
          <w:rFonts w:ascii="SimSun" w:eastAsia="SimSun" w:hAnsi="SimSun" w:cs="SimSun" w:hint="eastAsia"/>
          <w:sz w:val="62"/>
          <w:szCs w:val="62"/>
          <w:lang w:eastAsia="zh-CN"/>
        </w:rPr>
        <w:t>系统中的应用范围。</w:t>
      </w:r>
    </w:p>
    <w:sectPr w:rsidR="009F38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imSun">
    <w:altName w:val="ËÎÌå"/>
    <w:panose1 w:val="02010600030101010101"/>
    <w:charset w:val="86"/>
    <w:family w:val="auto"/>
    <w:pitch w:val="variable"/>
    <w:sig w:usb0="00000003" w:usb1="288F0000" w:usb2="00000016" w:usb3="00000000" w:csb0="00040001" w:csb1="00000000"/>
  </w:font>
  <w:font w:name="DengXian Light">
    <w:altName w:val="µÈÏß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B12F8" w14:textId="77777777" w:rsidR="00730189" w:rsidRDefault="00CB218C">
    <w:pPr>
      <w:spacing w:line="1" w:lineRule="exac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E2AB1" w14:textId="77777777" w:rsidR="00730189" w:rsidRDefault="00CB218C">
    <w:pPr>
      <w:spacing w:line="1" w:lineRule="exac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1B5C2" w14:textId="77777777" w:rsidR="00730189" w:rsidRDefault="00CB218C">
    <w:pPr>
      <w:spacing w:line="1" w:lineRule="exac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02722" w14:textId="77777777" w:rsidR="00730189" w:rsidRDefault="00CB218C">
    <w:pPr>
      <w:spacing w:line="1"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13ACB" w14:textId="77777777" w:rsidR="00730189" w:rsidRDefault="00CB218C">
    <w:pPr>
      <w:spacing w:line="1"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61B9F" w14:textId="77777777" w:rsidR="00730189" w:rsidRDefault="00CB218C">
    <w:pPr>
      <w:spacing w:line="1"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E3F53" w14:textId="77777777" w:rsidR="00730189" w:rsidRDefault="00CB218C">
    <w:pPr>
      <w:spacing w:line="1" w:lineRule="exac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65230" w14:textId="77777777" w:rsidR="00730189" w:rsidRDefault="00CB218C">
    <w:pPr>
      <w:spacing w:line="1" w:lineRule="exac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7F17B" w14:textId="77777777" w:rsidR="00730189" w:rsidRDefault="00CB218C">
    <w:pPr>
      <w:spacing w:line="1" w:lineRule="exac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CC53C" w14:textId="77777777" w:rsidR="00730189" w:rsidRDefault="00CB218C">
    <w:pPr>
      <w:spacing w:line="1" w:lineRule="exac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31062" w14:textId="77777777" w:rsidR="00730189" w:rsidRDefault="00CB218C">
    <w:pPr>
      <w:spacing w:line="1" w:lineRule="exac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1DD7C" w14:textId="77777777" w:rsidR="00730189" w:rsidRDefault="00CB218C">
    <w:pPr>
      <w:spacing w:line="1" w:lineRule="exac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787AB" w14:textId="77777777" w:rsidR="00730189" w:rsidRDefault="00CB218C"/>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CA9CB" w14:textId="77777777" w:rsidR="00730189" w:rsidRDefault="00CB218C">
    <w:pPr>
      <w:spacing w:line="1" w:lineRule="exact"/>
    </w:pPr>
    <w:r>
      <w:rPr>
        <w:noProof/>
      </w:rPr>
      <mc:AlternateContent>
        <mc:Choice Requires="wps">
          <w:drawing>
            <wp:anchor distT="0" distB="0" distL="0" distR="0" simplePos="0" relativeHeight="251665408" behindDoc="1" locked="0" layoutInCell="1" allowOverlap="1" wp14:anchorId="6F5E8B32" wp14:editId="190F02B0">
              <wp:simplePos x="0" y="0"/>
              <wp:positionH relativeFrom="page">
                <wp:posOffset>11511280</wp:posOffset>
              </wp:positionH>
              <wp:positionV relativeFrom="page">
                <wp:posOffset>-2321560</wp:posOffset>
              </wp:positionV>
              <wp:extent cx="5449570" cy="328930"/>
              <wp:effectExtent l="0" t="0" r="0" b="0"/>
              <wp:wrapNone/>
              <wp:docPr id="1341" name="Shape 1341"/>
              <wp:cNvGraphicFramePr/>
              <a:graphic xmlns:a="http://schemas.openxmlformats.org/drawingml/2006/main">
                <a:graphicData uri="http://schemas.microsoft.com/office/word/2010/wordprocessingShape">
                  <wps:wsp>
                    <wps:cNvSpPr txBox="1"/>
                    <wps:spPr>
                      <a:xfrm>
                        <a:off x="0" y="0"/>
                        <a:ext cx="5449570" cy="328930"/>
                      </a:xfrm>
                      <a:prstGeom prst="rect">
                        <a:avLst/>
                      </a:prstGeom>
                      <a:noFill/>
                    </wps:spPr>
                    <wps:txbx>
                      <w:txbxContent>
                        <w:p w14:paraId="3F3878BA" w14:textId="77777777" w:rsidR="00730189" w:rsidRDefault="00CB218C">
                          <w:pPr>
                            <w:pStyle w:val="Headerorfooter10"/>
                            <w:pBdr>
                              <w:top w:val="single" w:sz="0" w:space="0" w:color="474747"/>
                              <w:left w:val="single" w:sz="0" w:space="0" w:color="474747"/>
                              <w:bottom w:val="single" w:sz="0" w:space="0" w:color="474747"/>
                              <w:right w:val="single" w:sz="0" w:space="0" w:color="474747"/>
                            </w:pBdr>
                            <w:shd w:val="clear" w:color="auto" w:fill="474747"/>
                            <w:tabs>
                              <w:tab w:val="right" w:pos="8582"/>
                            </w:tabs>
                            <w:rPr>
                              <w:sz w:val="56"/>
                              <w:szCs w:val="56"/>
                            </w:rPr>
                          </w:pPr>
                          <w:r>
                            <w:rPr>
                              <w:color w:val="000000"/>
                            </w:rPr>
                            <w:t>第</w:t>
                          </w:r>
                          <w:r>
                            <w:rPr>
                              <w:rFonts w:ascii="Arial" w:eastAsia="Arial" w:hAnsi="Arial" w:cs="Arial"/>
                              <w:b/>
                              <w:bCs/>
                              <w:color w:val="000000"/>
                              <w:sz w:val="52"/>
                              <w:szCs w:val="52"/>
                            </w:rPr>
                            <w:t>8</w:t>
                          </w:r>
                          <w:r>
                            <w:rPr>
                              <w:color w:val="000000"/>
                            </w:rPr>
                            <w:t>章</w:t>
                          </w:r>
                          <w:r>
                            <w:rPr>
                              <w:rFonts w:ascii="Arial" w:eastAsia="Arial" w:hAnsi="Arial" w:cs="Arial"/>
                              <w:b/>
                              <w:bCs/>
                              <w:color w:val="000000"/>
                              <w:sz w:val="52"/>
                              <w:szCs w:val="52"/>
                            </w:rPr>
                            <w:t>ERP</w:t>
                          </w:r>
                          <w:r>
                            <w:rPr>
                              <w:color w:val="000000"/>
                            </w:rPr>
                            <w:t>系统与新技术</w:t>
                          </w:r>
                          <w:r>
                            <w:rPr>
                              <w:color w:val="000000"/>
                            </w:rPr>
                            <w:tab/>
                          </w:r>
                          <w:r>
                            <w:rPr>
                              <w:rFonts w:ascii="Times New Roman" w:eastAsia="Times New Roman" w:hAnsi="Times New Roman" w:cs="Times New Roman"/>
                              <w:color w:val="FFFFFF"/>
                              <w:sz w:val="56"/>
                              <w:szCs w:val="56"/>
                            </w:rPr>
                            <w:t>21</w:t>
                          </w:r>
                        </w:p>
                      </w:txbxContent>
                    </wps:txbx>
                    <wps:bodyPr lIns="0" tIns="0" rIns="0" bIns="0">
                      <a:spAutoFit/>
                    </wps:bodyPr>
                  </wps:wsp>
                </a:graphicData>
              </a:graphic>
            </wp:anchor>
          </w:drawing>
        </mc:Choice>
        <mc:Fallback>
          <w:pict>
            <v:shapetype w14:anchorId="6F5E8B32" id="_x0000_t202" coordsize="21600,21600" o:spt="202" path="m,l,21600r21600,l21600,xe">
              <v:stroke joinstyle="miter"/>
              <v:path gradientshapeok="t" o:connecttype="rect"/>
            </v:shapetype>
            <v:shape id="Shape 1341" o:spid="_x0000_s1057" type="#_x0000_t202" style="position:absolute;margin-left:906.4pt;margin-top:-182.8pt;width:429.1pt;height:25.9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" filled="f" stroked="f">
              <v:textbox style="mso-fit-shape-to-text:t" inset="0,0,0,0">
                <w:txbxContent>
                  <w:p w14:paraId="3F3878BA" w14:textId="77777777" w:rsidR="00730189" w:rsidRDefault="00CB218C">
                    <w:pPr>
                      <w:pStyle w:val="Headerorfooter10"/>
                      <w:pBdr>
                        <w:top w:val="single" w:sz="0" w:space="0" w:color="474747"/>
                        <w:left w:val="single" w:sz="0" w:space="0" w:color="474747"/>
                        <w:bottom w:val="single" w:sz="0" w:space="0" w:color="474747"/>
                        <w:right w:val="single" w:sz="0" w:space="0" w:color="474747"/>
                      </w:pBdr>
                      <w:shd w:val="clear" w:color="auto" w:fill="474747"/>
                      <w:tabs>
                        <w:tab w:val="right" w:pos="8582"/>
                      </w:tabs>
                      <w:rPr>
                        <w:sz w:val="56"/>
                        <w:szCs w:val="56"/>
                      </w:rPr>
                    </w:pPr>
                    <w:r>
                      <w:rPr>
                        <w:color w:val="000000"/>
                      </w:rPr>
                      <w:t>第</w:t>
                    </w:r>
                    <w:r>
                      <w:rPr>
                        <w:rFonts w:ascii="Arial" w:eastAsia="Arial" w:hAnsi="Arial" w:cs="Arial"/>
                        <w:b/>
                        <w:bCs/>
                        <w:color w:val="000000"/>
                        <w:sz w:val="52"/>
                        <w:szCs w:val="52"/>
                      </w:rPr>
                      <w:t>8</w:t>
                    </w:r>
                    <w:r>
                      <w:rPr>
                        <w:color w:val="000000"/>
                      </w:rPr>
                      <w:t>章</w:t>
                    </w:r>
                    <w:r>
                      <w:rPr>
                        <w:rFonts w:ascii="Arial" w:eastAsia="Arial" w:hAnsi="Arial" w:cs="Arial"/>
                        <w:b/>
                        <w:bCs/>
                        <w:color w:val="000000"/>
                        <w:sz w:val="52"/>
                        <w:szCs w:val="52"/>
                      </w:rPr>
                      <w:t>ERP</w:t>
                    </w:r>
                    <w:r>
                      <w:rPr>
                        <w:color w:val="000000"/>
                      </w:rPr>
                      <w:t>系统与新技术</w:t>
                    </w:r>
                    <w:r>
                      <w:rPr>
                        <w:color w:val="000000"/>
                      </w:rPr>
                      <w:tab/>
                    </w:r>
                    <w:r>
                      <w:rPr>
                        <w:rFonts w:ascii="Times New Roman" w:eastAsia="Times New Roman" w:hAnsi="Times New Roman" w:cs="Times New Roman"/>
                        <w:color w:val="FFFFFF"/>
                        <w:sz w:val="56"/>
                        <w:szCs w:val="56"/>
                      </w:rPr>
                      <w:t>21</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DC0CE" w14:textId="77777777" w:rsidR="00730189" w:rsidRDefault="00CB218C">
    <w:pPr>
      <w:spacing w:line="1" w:lineRule="exact"/>
    </w:pPr>
    <w:r>
      <w:rPr>
        <w:noProof/>
      </w:rPr>
      <mc:AlternateContent>
        <mc:Choice Requires="wps">
          <w:drawing>
            <wp:anchor distT="0" distB="0" distL="0" distR="0" simplePos="0" relativeHeight="251668480" behindDoc="1" locked="0" layoutInCell="1" allowOverlap="1" wp14:anchorId="6FE6E7C9" wp14:editId="0856FFA9">
              <wp:simplePos x="0" y="0"/>
              <wp:positionH relativeFrom="page">
                <wp:posOffset>2128520</wp:posOffset>
              </wp:positionH>
              <wp:positionV relativeFrom="page">
                <wp:posOffset>-1918335</wp:posOffset>
              </wp:positionV>
              <wp:extent cx="3803650" cy="316865"/>
              <wp:effectExtent l="0" t="0" r="0" b="0"/>
              <wp:wrapNone/>
              <wp:docPr id="1347" name="Shape 1347"/>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624E83AA" w14:textId="77777777" w:rsidR="00730189" w:rsidRDefault="00CB218C">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6FE6E7C9" id="_x0000_t202" coordsize="21600,21600" o:spt="202" path="m,l,21600r21600,l21600,xe">
              <v:stroke joinstyle="miter"/>
              <v:path gradientshapeok="t" o:connecttype="rect"/>
            </v:shapetype>
            <v:shape id="Shape 1347" o:spid="_x0000_s1058" type="#_x0000_t202" style="position:absolute;margin-left:167.6pt;margin-top:-151.05pt;width:299.5pt;height:24.95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" filled="f" stroked="f">
              <v:textbox style="mso-fit-shape-to-text:t" inset="0,0,0,0">
                <w:txbxContent>
                  <w:p w14:paraId="624E83AA" w14:textId="77777777" w:rsidR="00730189" w:rsidRDefault="00CB218C">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AAFCA" w14:textId="77777777" w:rsidR="00730189" w:rsidRDefault="00CB218C">
    <w:pPr>
      <w:spacing w:line="1" w:lineRule="exact"/>
    </w:pPr>
    <w:r>
      <w:rPr>
        <w:noProof/>
      </w:rPr>
      <mc:AlternateContent>
        <mc:Choice Requires="wps">
          <w:drawing>
            <wp:anchor distT="0" distB="0" distL="0" distR="0" simplePos="0" relativeHeight="251667456" behindDoc="1" locked="0" layoutInCell="1" allowOverlap="1" wp14:anchorId="0C9AB0C4" wp14:editId="257C15CA">
              <wp:simplePos x="0" y="0"/>
              <wp:positionH relativeFrom="page">
                <wp:posOffset>11507470</wp:posOffset>
              </wp:positionH>
              <wp:positionV relativeFrom="page">
                <wp:posOffset>-2311400</wp:posOffset>
              </wp:positionV>
              <wp:extent cx="5675630" cy="328930"/>
              <wp:effectExtent l="0" t="0" r="0" b="0"/>
              <wp:wrapNone/>
              <wp:docPr id="1345" name="Shape 1345"/>
              <wp:cNvGraphicFramePr/>
              <a:graphic xmlns:a="http://schemas.openxmlformats.org/drawingml/2006/main">
                <a:graphicData uri="http://schemas.microsoft.com/office/word/2010/wordprocessingShape">
                  <wps:wsp>
                    <wps:cNvSpPr txBox="1"/>
                    <wps:spPr>
                      <a:xfrm>
                        <a:off x="0" y="0"/>
                        <a:ext cx="5675630" cy="328930"/>
                      </a:xfrm>
                      <a:prstGeom prst="rect">
                        <a:avLst/>
                      </a:prstGeom>
                      <a:noFill/>
                    </wps:spPr>
                    <wps:txbx>
                      <w:txbxContent>
                        <w:p w14:paraId="101ECED2" w14:textId="77777777" w:rsidR="00730189" w:rsidRDefault="00CB218C">
                          <w:pPr>
                            <w:pStyle w:val="Headerorfooter10"/>
                            <w:pBdr>
                              <w:top w:val="single" w:sz="0" w:space="0" w:color="494949"/>
                              <w:left w:val="single" w:sz="0" w:space="0" w:color="494949"/>
                              <w:bottom w:val="single" w:sz="0" w:space="0" w:color="494949"/>
                              <w:right w:val="single" w:sz="0" w:space="0" w:color="494949"/>
                            </w:pBdr>
                            <w:shd w:val="clear" w:color="auto" w:fill="494949"/>
                            <w:tabs>
                              <w:tab w:val="right" w:pos="8938"/>
                            </w:tabs>
                            <w:rPr>
                              <w:sz w:val="56"/>
                              <w:szCs w:val="56"/>
                            </w:rPr>
                          </w:pPr>
                          <w:r>
                            <w:rPr>
                              <w:color w:val="000000"/>
                            </w:rPr>
                            <w:t>第</w:t>
                          </w:r>
                          <w:r>
                            <w:rPr>
                              <w:rFonts w:ascii="Arial" w:eastAsia="Arial" w:hAnsi="Arial" w:cs="Arial"/>
                              <w:b/>
                              <w:bCs/>
                              <w:color w:val="000000"/>
                              <w:sz w:val="52"/>
                              <w:szCs w:val="52"/>
                            </w:rPr>
                            <w:t>8</w:t>
                          </w:r>
                          <w:r>
                            <w:rPr>
                              <w:color w:val="000000"/>
                            </w:rPr>
                            <w:t>章</w:t>
                          </w:r>
                          <w:r>
                            <w:rPr>
                              <w:rFonts w:ascii="Arial" w:eastAsia="Arial" w:hAnsi="Arial" w:cs="Arial"/>
                              <w:b/>
                              <w:bCs/>
                              <w:color w:val="000000"/>
                              <w:sz w:val="52"/>
                              <w:szCs w:val="52"/>
                            </w:rPr>
                            <w:t>ERP</w:t>
                          </w:r>
                          <w:r>
                            <w:rPr>
                              <w:color w:val="000000"/>
                            </w:rPr>
                            <w:t>系统与新技术</w:t>
                          </w:r>
                          <w:r>
                            <w:rPr>
                              <w:color w:val="000000"/>
                            </w:rPr>
                            <w:tab/>
                          </w:r>
                          <w:r>
                            <w:rPr>
                              <w:rFonts w:ascii="Times New Roman" w:eastAsia="Times New Roman" w:hAnsi="Times New Roman" w:cs="Times New Roman"/>
                              <w:color w:val="FFFFFF"/>
                              <w:sz w:val="56"/>
                              <w:szCs w:val="56"/>
                            </w:rPr>
                            <w:t>209</w:t>
                          </w:r>
                        </w:p>
                      </w:txbxContent>
                    </wps:txbx>
                    <wps:bodyPr lIns="0" tIns="0" rIns="0" bIns="0">
                      <a:spAutoFit/>
                    </wps:bodyPr>
                  </wps:wsp>
                </a:graphicData>
              </a:graphic>
            </wp:anchor>
          </w:drawing>
        </mc:Choice>
        <mc:Fallback>
          <w:pict>
            <v:shapetype w14:anchorId="0C9AB0C4" id="_x0000_t202" coordsize="21600,21600" o:spt="202" path="m,l,21600r21600,l21600,xe">
              <v:stroke joinstyle="miter"/>
              <v:path gradientshapeok="t" o:connecttype="rect"/>
            </v:shapetype>
            <v:shape id="Shape 1345" o:spid="_x0000_s1059" type="#_x0000_t202" style="position:absolute;margin-left:906.1pt;margin-top:-182pt;width:446.9pt;height:25.9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" filled="f" stroked="f">
              <v:textbox style="mso-fit-shape-to-text:t" inset="0,0,0,0">
                <w:txbxContent>
                  <w:p w14:paraId="101ECED2" w14:textId="77777777" w:rsidR="00730189" w:rsidRDefault="00CB218C">
                    <w:pPr>
                      <w:pStyle w:val="Headerorfooter10"/>
                      <w:pBdr>
                        <w:top w:val="single" w:sz="0" w:space="0" w:color="494949"/>
                        <w:left w:val="single" w:sz="0" w:space="0" w:color="494949"/>
                        <w:bottom w:val="single" w:sz="0" w:space="0" w:color="494949"/>
                        <w:right w:val="single" w:sz="0" w:space="0" w:color="494949"/>
                      </w:pBdr>
                      <w:shd w:val="clear" w:color="auto" w:fill="494949"/>
                      <w:tabs>
                        <w:tab w:val="right" w:pos="8938"/>
                      </w:tabs>
                      <w:rPr>
                        <w:sz w:val="56"/>
                        <w:szCs w:val="56"/>
                      </w:rPr>
                    </w:pPr>
                    <w:r>
                      <w:rPr>
                        <w:color w:val="000000"/>
                      </w:rPr>
                      <w:t>第</w:t>
                    </w:r>
                    <w:r>
                      <w:rPr>
                        <w:rFonts w:ascii="Arial" w:eastAsia="Arial" w:hAnsi="Arial" w:cs="Arial"/>
                        <w:b/>
                        <w:bCs/>
                        <w:color w:val="000000"/>
                        <w:sz w:val="52"/>
                        <w:szCs w:val="52"/>
                      </w:rPr>
                      <w:t>8</w:t>
                    </w:r>
                    <w:r>
                      <w:rPr>
                        <w:color w:val="000000"/>
                      </w:rPr>
                      <w:t>章</w:t>
                    </w:r>
                    <w:r>
                      <w:rPr>
                        <w:rFonts w:ascii="Arial" w:eastAsia="Arial" w:hAnsi="Arial" w:cs="Arial"/>
                        <w:b/>
                        <w:bCs/>
                        <w:color w:val="000000"/>
                        <w:sz w:val="52"/>
                        <w:szCs w:val="52"/>
                      </w:rPr>
                      <w:t>ERP</w:t>
                    </w:r>
                    <w:r>
                      <w:rPr>
                        <w:color w:val="000000"/>
                      </w:rPr>
                      <w:t>系统与新技术</w:t>
                    </w:r>
                    <w:r>
                      <w:rPr>
                        <w:color w:val="000000"/>
                      </w:rPr>
                      <w:tab/>
                    </w:r>
                    <w:r>
                      <w:rPr>
                        <w:rFonts w:ascii="Times New Roman" w:eastAsia="Times New Roman" w:hAnsi="Times New Roman" w:cs="Times New Roman"/>
                        <w:color w:val="FFFFFF"/>
                        <w:sz w:val="56"/>
                        <w:szCs w:val="56"/>
                      </w:rPr>
                      <w:t>209</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6E2A" w14:textId="77777777" w:rsidR="00730189" w:rsidRDefault="00CB218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AE832" w14:textId="77777777" w:rsidR="00730189" w:rsidRDefault="00CB218C">
    <w:pPr>
      <w:spacing w:line="1" w:lineRule="exact"/>
    </w:pPr>
    <w:r>
      <w:rPr>
        <w:noProof/>
      </w:rPr>
      <mc:AlternateContent>
        <mc:Choice Requires="wps">
          <w:drawing>
            <wp:anchor distT="0" distB="0" distL="0" distR="0" simplePos="0" relativeHeight="251660288" behindDoc="1" locked="0" layoutInCell="1" allowOverlap="1" wp14:anchorId="2822BCC4" wp14:editId="57B0632C">
              <wp:simplePos x="0" y="0"/>
              <wp:positionH relativeFrom="page">
                <wp:posOffset>2128520</wp:posOffset>
              </wp:positionH>
              <wp:positionV relativeFrom="page">
                <wp:posOffset>-1918335</wp:posOffset>
              </wp:positionV>
              <wp:extent cx="3803650" cy="316865"/>
              <wp:effectExtent l="0" t="0" r="0" b="0"/>
              <wp:wrapNone/>
              <wp:docPr id="1329" name="Shape 1329"/>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3A23E21A" w14:textId="77777777" w:rsidR="00730189" w:rsidRDefault="00CB218C">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2822BCC4" id="_x0000_t202" coordsize="21600,21600" o:spt="202" path="m,l,21600r21600,l21600,xe">
              <v:stroke joinstyle="miter"/>
              <v:path gradientshapeok="t" o:connecttype="rect"/>
            </v:shapetype>
            <v:shape id="Shape 1329" o:spid="_x0000_s1050" type="#_x0000_t202" style="position:absolute;margin-left:167.6pt;margin-top:-151.05pt;width:299.5pt;height:24.9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" filled="f" stroked="f">
              <v:textbox style="mso-fit-shape-to-text:t" inset="0,0,0,0">
                <w:txbxContent>
                  <w:p w14:paraId="3A23E21A" w14:textId="77777777" w:rsidR="00730189" w:rsidRDefault="00CB218C">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89FE8" w14:textId="77777777" w:rsidR="00730189" w:rsidRDefault="00CB218C">
    <w:pPr>
      <w:spacing w:line="1" w:lineRule="exact"/>
    </w:pPr>
    <w:r>
      <w:rPr>
        <w:noProof/>
      </w:rPr>
      <mc:AlternateContent>
        <mc:Choice Requires="wps">
          <w:drawing>
            <wp:anchor distT="0" distB="0" distL="0" distR="0" simplePos="0" relativeHeight="251659264" behindDoc="1" locked="0" layoutInCell="1" allowOverlap="1" wp14:anchorId="24D98320" wp14:editId="47882AEE">
              <wp:simplePos x="0" y="0"/>
              <wp:positionH relativeFrom="page">
                <wp:posOffset>2128520</wp:posOffset>
              </wp:positionH>
              <wp:positionV relativeFrom="page">
                <wp:posOffset>-1918335</wp:posOffset>
              </wp:positionV>
              <wp:extent cx="3803650" cy="316865"/>
              <wp:effectExtent l="0" t="0" r="0" b="0"/>
              <wp:wrapNone/>
              <wp:docPr id="1327" name="Shape 1327"/>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2ECCD459" w14:textId="77777777" w:rsidR="00730189" w:rsidRDefault="00CB218C">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24D98320" id="_x0000_t202" coordsize="21600,21600" o:spt="202" path="m,l,21600r21600,l21600,xe">
              <v:stroke joinstyle="miter"/>
              <v:path gradientshapeok="t" o:connecttype="rect"/>
            </v:shapetype>
            <v:shape id="Shape 1327" o:spid="_x0000_s1051" type="#_x0000_t202" style="position:absolute;margin-left:167.6pt;margin-top:-151.05pt;width:299.5pt;height:24.9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" filled="f" stroked="f">
              <v:textbox style="mso-fit-shape-to-text:t" inset="0,0,0,0">
                <w:txbxContent>
                  <w:p w14:paraId="2ECCD459" w14:textId="77777777" w:rsidR="00730189" w:rsidRDefault="00CB218C">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2C51D" w14:textId="77777777" w:rsidR="00730189" w:rsidRDefault="00CB218C">
    <w:pPr>
      <w:spacing w:line="1" w:lineRule="exact"/>
    </w:pPr>
    <w:r>
      <w:rPr>
        <w:noProof/>
      </w:rPr>
      <mc:AlternateContent>
        <mc:Choice Requires="wps">
          <w:drawing>
            <wp:anchor distT="0" distB="0" distL="0" distR="0" simplePos="0" relativeHeight="251662336" behindDoc="1" locked="0" layoutInCell="1" allowOverlap="1" wp14:anchorId="4DE3D12A" wp14:editId="37DC16E5">
              <wp:simplePos x="0" y="0"/>
              <wp:positionH relativeFrom="page">
                <wp:posOffset>11507470</wp:posOffset>
              </wp:positionH>
              <wp:positionV relativeFrom="page">
                <wp:posOffset>-2311400</wp:posOffset>
              </wp:positionV>
              <wp:extent cx="5675630" cy="328930"/>
              <wp:effectExtent l="0" t="0" r="0" b="0"/>
              <wp:wrapNone/>
              <wp:docPr id="1333" name="Shape 1333"/>
              <wp:cNvGraphicFramePr/>
              <a:graphic xmlns:a="http://schemas.openxmlformats.org/drawingml/2006/main">
                <a:graphicData uri="http://schemas.microsoft.com/office/word/2010/wordprocessingShape">
                  <wps:wsp>
                    <wps:cNvSpPr txBox="1"/>
                    <wps:spPr>
                      <a:xfrm>
                        <a:off x="0" y="0"/>
                        <a:ext cx="5675630" cy="328930"/>
                      </a:xfrm>
                      <a:prstGeom prst="rect">
                        <a:avLst/>
                      </a:prstGeom>
                      <a:noFill/>
                    </wps:spPr>
                    <wps:txbx>
                      <w:txbxContent>
                        <w:p w14:paraId="77E5667C" w14:textId="77777777" w:rsidR="00730189" w:rsidRDefault="00CB218C">
                          <w:pPr>
                            <w:pStyle w:val="Headerorfooter10"/>
                            <w:pBdr>
                              <w:top w:val="single" w:sz="0" w:space="0" w:color="494949"/>
                              <w:left w:val="single" w:sz="0" w:space="0" w:color="494949"/>
                              <w:bottom w:val="single" w:sz="0" w:space="0" w:color="494949"/>
                              <w:right w:val="single" w:sz="0" w:space="0" w:color="494949"/>
                            </w:pBdr>
                            <w:shd w:val="clear" w:color="auto" w:fill="494949"/>
                            <w:tabs>
                              <w:tab w:val="right" w:pos="8938"/>
                            </w:tabs>
                            <w:rPr>
                              <w:sz w:val="56"/>
                              <w:szCs w:val="56"/>
                            </w:rPr>
                          </w:pPr>
                          <w:r>
                            <w:rPr>
                              <w:color w:val="000000"/>
                            </w:rPr>
                            <w:t>第</w:t>
                          </w:r>
                          <w:r>
                            <w:rPr>
                              <w:rFonts w:ascii="Arial" w:eastAsia="Arial" w:hAnsi="Arial" w:cs="Arial"/>
                              <w:b/>
                              <w:bCs/>
                              <w:color w:val="000000"/>
                              <w:sz w:val="52"/>
                              <w:szCs w:val="52"/>
                            </w:rPr>
                            <w:t>8</w:t>
                          </w:r>
                          <w:r>
                            <w:rPr>
                              <w:color w:val="000000"/>
                            </w:rPr>
                            <w:t>章</w:t>
                          </w:r>
                          <w:r>
                            <w:rPr>
                              <w:rFonts w:ascii="Arial" w:eastAsia="Arial" w:hAnsi="Arial" w:cs="Arial"/>
                              <w:b/>
                              <w:bCs/>
                              <w:color w:val="000000"/>
                              <w:sz w:val="52"/>
                              <w:szCs w:val="52"/>
                            </w:rPr>
                            <w:t>ERP</w:t>
                          </w:r>
                          <w:r>
                            <w:rPr>
                              <w:color w:val="000000"/>
                            </w:rPr>
                            <w:t>系统与新技术</w:t>
                          </w:r>
                          <w:r>
                            <w:rPr>
                              <w:color w:val="000000"/>
                            </w:rPr>
                            <w:tab/>
                          </w:r>
                          <w:r>
                            <w:rPr>
                              <w:rFonts w:ascii="Times New Roman" w:eastAsia="Times New Roman" w:hAnsi="Times New Roman" w:cs="Times New Roman"/>
                              <w:color w:val="FFFFFF"/>
                              <w:sz w:val="56"/>
                              <w:szCs w:val="56"/>
                            </w:rPr>
                            <w:t>209</w:t>
                          </w:r>
                        </w:p>
                      </w:txbxContent>
                    </wps:txbx>
                    <wps:bodyPr lIns="0" tIns="0" rIns="0" bIns="0">
                      <a:spAutoFit/>
                    </wps:bodyPr>
                  </wps:wsp>
                </a:graphicData>
              </a:graphic>
            </wp:anchor>
          </w:drawing>
        </mc:Choice>
        <mc:Fallback>
          <w:pict>
            <v:shapetype w14:anchorId="4DE3D12A" id="_x0000_t202" coordsize="21600,21600" o:spt="202" path="m,l,21600r21600,l21600,xe">
              <v:stroke joinstyle="miter"/>
              <v:path gradientshapeok="t" o:connecttype="rect"/>
            </v:shapetype>
            <v:shape id="Shape 1333" o:spid="_x0000_s1052" type="#_x0000_t202" style="position:absolute;margin-left:906.1pt;margin-top:-182pt;width:446.9pt;height:25.9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" filled="f" stroked="f">
              <v:textbox style="mso-fit-shape-to-text:t" inset="0,0,0,0">
                <w:txbxContent>
                  <w:p w14:paraId="77E5667C" w14:textId="77777777" w:rsidR="00730189" w:rsidRDefault="00CB218C">
                    <w:pPr>
                      <w:pStyle w:val="Headerorfooter10"/>
                      <w:pBdr>
                        <w:top w:val="single" w:sz="0" w:space="0" w:color="494949"/>
                        <w:left w:val="single" w:sz="0" w:space="0" w:color="494949"/>
                        <w:bottom w:val="single" w:sz="0" w:space="0" w:color="494949"/>
                        <w:right w:val="single" w:sz="0" w:space="0" w:color="494949"/>
                      </w:pBdr>
                      <w:shd w:val="clear" w:color="auto" w:fill="494949"/>
                      <w:tabs>
                        <w:tab w:val="right" w:pos="8938"/>
                      </w:tabs>
                      <w:rPr>
                        <w:sz w:val="56"/>
                        <w:szCs w:val="56"/>
                      </w:rPr>
                    </w:pPr>
                    <w:r>
                      <w:rPr>
                        <w:color w:val="000000"/>
                      </w:rPr>
                      <w:t>第</w:t>
                    </w:r>
                    <w:r>
                      <w:rPr>
                        <w:rFonts w:ascii="Arial" w:eastAsia="Arial" w:hAnsi="Arial" w:cs="Arial"/>
                        <w:b/>
                        <w:bCs/>
                        <w:color w:val="000000"/>
                        <w:sz w:val="52"/>
                        <w:szCs w:val="52"/>
                      </w:rPr>
                      <w:t>8</w:t>
                    </w:r>
                    <w:r>
                      <w:rPr>
                        <w:color w:val="000000"/>
                      </w:rPr>
                      <w:t>章</w:t>
                    </w:r>
                    <w:r>
                      <w:rPr>
                        <w:rFonts w:ascii="Arial" w:eastAsia="Arial" w:hAnsi="Arial" w:cs="Arial"/>
                        <w:b/>
                        <w:bCs/>
                        <w:color w:val="000000"/>
                        <w:sz w:val="52"/>
                        <w:szCs w:val="52"/>
                      </w:rPr>
                      <w:t>ERP</w:t>
                    </w:r>
                    <w:r>
                      <w:rPr>
                        <w:color w:val="000000"/>
                      </w:rPr>
                      <w:t>系统与新技术</w:t>
                    </w:r>
                    <w:r>
                      <w:rPr>
                        <w:color w:val="000000"/>
                      </w:rPr>
                      <w:tab/>
                    </w:r>
                    <w:r>
                      <w:rPr>
                        <w:rFonts w:ascii="Times New Roman" w:eastAsia="Times New Roman" w:hAnsi="Times New Roman" w:cs="Times New Roman"/>
                        <w:color w:val="FFFFFF"/>
                        <w:sz w:val="56"/>
                        <w:szCs w:val="56"/>
                      </w:rPr>
                      <w:t>209</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B37F" w14:textId="77777777" w:rsidR="00730189" w:rsidRDefault="00CB218C">
    <w:pPr>
      <w:spacing w:line="1" w:lineRule="exact"/>
    </w:pPr>
    <w:r>
      <w:rPr>
        <w:noProof/>
      </w:rPr>
      <mc:AlternateContent>
        <mc:Choice Requires="wps">
          <w:drawing>
            <wp:anchor distT="0" distB="0" distL="0" distR="0" simplePos="0" relativeHeight="251661312" behindDoc="1" locked="0" layoutInCell="1" allowOverlap="1" wp14:anchorId="1167127B" wp14:editId="3A3CB081">
              <wp:simplePos x="0" y="0"/>
              <wp:positionH relativeFrom="page">
                <wp:posOffset>11507470</wp:posOffset>
              </wp:positionH>
              <wp:positionV relativeFrom="page">
                <wp:posOffset>-2311400</wp:posOffset>
              </wp:positionV>
              <wp:extent cx="5675630" cy="328930"/>
              <wp:effectExtent l="0" t="0" r="0" b="0"/>
              <wp:wrapNone/>
              <wp:docPr id="1331" name="Shape 1331"/>
              <wp:cNvGraphicFramePr/>
              <a:graphic xmlns:a="http://schemas.openxmlformats.org/drawingml/2006/main">
                <a:graphicData uri="http://schemas.microsoft.com/office/word/2010/wordprocessingShape">
                  <wps:wsp>
                    <wps:cNvSpPr txBox="1"/>
                    <wps:spPr>
                      <a:xfrm>
                        <a:off x="0" y="0"/>
                        <a:ext cx="5675630" cy="328930"/>
                      </a:xfrm>
                      <a:prstGeom prst="rect">
                        <a:avLst/>
                      </a:prstGeom>
                      <a:noFill/>
                    </wps:spPr>
                    <wps:txbx>
                      <w:txbxContent>
                        <w:p w14:paraId="3CDF9088" w14:textId="77777777" w:rsidR="00730189" w:rsidRDefault="00CB218C">
                          <w:pPr>
                            <w:pStyle w:val="Headerorfooter10"/>
                            <w:pBdr>
                              <w:top w:val="single" w:sz="0" w:space="0" w:color="494949"/>
                              <w:left w:val="single" w:sz="0" w:space="0" w:color="494949"/>
                              <w:bottom w:val="single" w:sz="0" w:space="0" w:color="494949"/>
                              <w:right w:val="single" w:sz="0" w:space="0" w:color="494949"/>
                            </w:pBdr>
                            <w:shd w:val="clear" w:color="auto" w:fill="494949"/>
                            <w:tabs>
                              <w:tab w:val="right" w:pos="8938"/>
                            </w:tabs>
                            <w:rPr>
                              <w:sz w:val="56"/>
                              <w:szCs w:val="56"/>
                            </w:rPr>
                          </w:pPr>
                          <w:r>
                            <w:rPr>
                              <w:color w:val="000000"/>
                            </w:rPr>
                            <w:t>第</w:t>
                          </w:r>
                          <w:r>
                            <w:rPr>
                              <w:rFonts w:ascii="Arial" w:eastAsia="Arial" w:hAnsi="Arial" w:cs="Arial"/>
                              <w:b/>
                              <w:bCs/>
                              <w:color w:val="000000"/>
                              <w:sz w:val="52"/>
                              <w:szCs w:val="52"/>
                            </w:rPr>
                            <w:t>8</w:t>
                          </w:r>
                          <w:r>
                            <w:rPr>
                              <w:color w:val="000000"/>
                            </w:rPr>
                            <w:t>章</w:t>
                          </w:r>
                          <w:r>
                            <w:rPr>
                              <w:rFonts w:ascii="Arial" w:eastAsia="Arial" w:hAnsi="Arial" w:cs="Arial"/>
                              <w:b/>
                              <w:bCs/>
                              <w:color w:val="000000"/>
                              <w:sz w:val="52"/>
                              <w:szCs w:val="52"/>
                            </w:rPr>
                            <w:t>ERP</w:t>
                          </w:r>
                          <w:r>
                            <w:rPr>
                              <w:color w:val="000000"/>
                            </w:rPr>
                            <w:t>系统与新技术</w:t>
                          </w:r>
                          <w:r>
                            <w:rPr>
                              <w:color w:val="000000"/>
                            </w:rPr>
                            <w:tab/>
                          </w:r>
                          <w:r>
                            <w:rPr>
                              <w:rFonts w:ascii="Times New Roman" w:eastAsia="Times New Roman" w:hAnsi="Times New Roman" w:cs="Times New Roman"/>
                              <w:color w:val="FFFFFF"/>
                              <w:sz w:val="56"/>
                              <w:szCs w:val="56"/>
                            </w:rPr>
                            <w:t>209</w:t>
                          </w:r>
                        </w:p>
                      </w:txbxContent>
                    </wps:txbx>
                    <wps:bodyPr lIns="0" tIns="0" rIns="0" bIns="0">
                      <a:spAutoFit/>
                    </wps:bodyPr>
                  </wps:wsp>
                </a:graphicData>
              </a:graphic>
            </wp:anchor>
          </w:drawing>
        </mc:Choice>
        <mc:Fallback>
          <w:pict>
            <v:shapetype w14:anchorId="1167127B" id="_x0000_t202" coordsize="21600,21600" o:spt="202" path="m,l,21600r21600,l21600,xe">
              <v:stroke joinstyle="miter"/>
              <v:path gradientshapeok="t" o:connecttype="rect"/>
            </v:shapetype>
            <v:shape id="Shape 1331" o:spid="_x0000_s1053" type="#_x0000_t202" style="position:absolute;margin-left:906.1pt;margin-top:-182pt;width:446.9pt;height:25.9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" filled="f" stroked="f">
              <v:textbox style="mso-fit-shape-to-text:t" inset="0,0,0,0">
                <w:txbxContent>
                  <w:p w14:paraId="3CDF9088" w14:textId="77777777" w:rsidR="00730189" w:rsidRDefault="00CB218C">
                    <w:pPr>
                      <w:pStyle w:val="Headerorfooter10"/>
                      <w:pBdr>
                        <w:top w:val="single" w:sz="0" w:space="0" w:color="494949"/>
                        <w:left w:val="single" w:sz="0" w:space="0" w:color="494949"/>
                        <w:bottom w:val="single" w:sz="0" w:space="0" w:color="494949"/>
                        <w:right w:val="single" w:sz="0" w:space="0" w:color="494949"/>
                      </w:pBdr>
                      <w:shd w:val="clear" w:color="auto" w:fill="494949"/>
                      <w:tabs>
                        <w:tab w:val="right" w:pos="8938"/>
                      </w:tabs>
                      <w:rPr>
                        <w:sz w:val="56"/>
                        <w:szCs w:val="56"/>
                      </w:rPr>
                    </w:pPr>
                    <w:r>
                      <w:rPr>
                        <w:color w:val="000000"/>
                      </w:rPr>
                      <w:t>第</w:t>
                    </w:r>
                    <w:r>
                      <w:rPr>
                        <w:rFonts w:ascii="Arial" w:eastAsia="Arial" w:hAnsi="Arial" w:cs="Arial"/>
                        <w:b/>
                        <w:bCs/>
                        <w:color w:val="000000"/>
                        <w:sz w:val="52"/>
                        <w:szCs w:val="52"/>
                      </w:rPr>
                      <w:t>8</w:t>
                    </w:r>
                    <w:r>
                      <w:rPr>
                        <w:color w:val="000000"/>
                      </w:rPr>
                      <w:t>章</w:t>
                    </w:r>
                    <w:r>
                      <w:rPr>
                        <w:rFonts w:ascii="Arial" w:eastAsia="Arial" w:hAnsi="Arial" w:cs="Arial"/>
                        <w:b/>
                        <w:bCs/>
                        <w:color w:val="000000"/>
                        <w:sz w:val="52"/>
                        <w:szCs w:val="52"/>
                      </w:rPr>
                      <w:t>ERP</w:t>
                    </w:r>
                    <w:r>
                      <w:rPr>
                        <w:color w:val="000000"/>
                      </w:rPr>
                      <w:t>系统与新技术</w:t>
                    </w:r>
                    <w:r>
                      <w:rPr>
                        <w:color w:val="000000"/>
                      </w:rPr>
                      <w:tab/>
                    </w:r>
                    <w:r>
                      <w:rPr>
                        <w:rFonts w:ascii="Times New Roman" w:eastAsia="Times New Roman" w:hAnsi="Times New Roman" w:cs="Times New Roman"/>
                        <w:color w:val="FFFFFF"/>
                        <w:sz w:val="56"/>
                        <w:szCs w:val="56"/>
                      </w:rPr>
                      <w:t>209</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E77FB" w14:textId="77777777" w:rsidR="00730189" w:rsidRDefault="00CB218C">
    <w:pPr>
      <w:spacing w:line="1" w:lineRule="exact"/>
    </w:pPr>
    <w:r>
      <w:rPr>
        <w:noProof/>
      </w:rPr>
      <mc:AlternateContent>
        <mc:Choice Requires="wps">
          <w:drawing>
            <wp:anchor distT="0" distB="0" distL="0" distR="0" simplePos="0" relativeHeight="251664384" behindDoc="1" locked="0" layoutInCell="1" allowOverlap="1" wp14:anchorId="454C2B11" wp14:editId="161CFBBA">
              <wp:simplePos x="0" y="0"/>
              <wp:positionH relativeFrom="page">
                <wp:posOffset>2033905</wp:posOffset>
              </wp:positionH>
              <wp:positionV relativeFrom="page">
                <wp:posOffset>-2390775</wp:posOffset>
              </wp:positionV>
              <wp:extent cx="3803650" cy="316865"/>
              <wp:effectExtent l="0" t="0" r="0" b="0"/>
              <wp:wrapNone/>
              <wp:docPr id="1337" name="Shape 1337"/>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2DE26023" w14:textId="77777777" w:rsidR="00730189" w:rsidRDefault="00CB218C">
                          <w:pPr>
                            <w:pStyle w:val="Headerorfooter10"/>
                            <w:tabs>
                              <w:tab w:val="right" w:pos="5990"/>
                            </w:tabs>
                          </w:pPr>
                          <w:r>
                            <w:rPr>
                              <w:rFonts w:ascii="Arial" w:eastAsia="Arial" w:hAnsi="Arial" w:cs="Arial"/>
                              <w:b/>
                              <w:bCs/>
                              <w:color w:val="EBEBEB"/>
                              <w:sz w:val="52"/>
                              <w:szCs w:val="52"/>
                            </w:rPr>
                            <w:t>9()</w:t>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454C2B11" id="_x0000_t202" coordsize="21600,21600" o:spt="202" path="m,l,21600r21600,l21600,xe">
              <v:stroke joinstyle="miter"/>
              <v:path gradientshapeok="t" o:connecttype="rect"/>
            </v:shapetype>
            <v:shape id="Shape 1337" o:spid="_x0000_s1054" type="#_x0000_t202" style="position:absolute;margin-left:160.15pt;margin-top:-188.25pt;width:299.5pt;height:24.9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" filled="f" stroked="f">
              <v:textbox style="mso-fit-shape-to-text:t" inset="0,0,0,0">
                <w:txbxContent>
                  <w:p w14:paraId="2DE26023" w14:textId="77777777" w:rsidR="00730189" w:rsidRDefault="00CB218C">
                    <w:pPr>
                      <w:pStyle w:val="Headerorfooter10"/>
                      <w:tabs>
                        <w:tab w:val="right" w:pos="5990"/>
                      </w:tabs>
                    </w:pPr>
                    <w:r>
                      <w:rPr>
                        <w:rFonts w:ascii="Arial" w:eastAsia="Arial" w:hAnsi="Arial" w:cs="Arial"/>
                        <w:b/>
                        <w:bCs/>
                        <w:color w:val="EBEBEB"/>
                        <w:sz w:val="52"/>
                        <w:szCs w:val="52"/>
                      </w:rPr>
                      <w:t>9()</w:t>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14AFB" w14:textId="77777777" w:rsidR="00730189" w:rsidRDefault="00CB218C">
    <w:pPr>
      <w:spacing w:line="1" w:lineRule="exact"/>
    </w:pPr>
    <w:r>
      <w:rPr>
        <w:noProof/>
      </w:rPr>
      <mc:AlternateContent>
        <mc:Choice Requires="wps">
          <w:drawing>
            <wp:anchor distT="0" distB="0" distL="0" distR="0" simplePos="0" relativeHeight="251663360" behindDoc="1" locked="0" layoutInCell="1" allowOverlap="1" wp14:anchorId="70F1CC29" wp14:editId="07322693">
              <wp:simplePos x="0" y="0"/>
              <wp:positionH relativeFrom="page">
                <wp:posOffset>2033905</wp:posOffset>
              </wp:positionH>
              <wp:positionV relativeFrom="page">
                <wp:posOffset>-2390775</wp:posOffset>
              </wp:positionV>
              <wp:extent cx="3803650" cy="316865"/>
              <wp:effectExtent l="0" t="0" r="0" b="0"/>
              <wp:wrapNone/>
              <wp:docPr id="1335" name="Shape 1335"/>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66C59E0F" w14:textId="77777777" w:rsidR="00730189" w:rsidRDefault="00CB218C">
                          <w:pPr>
                            <w:pStyle w:val="Headerorfooter10"/>
                            <w:tabs>
                              <w:tab w:val="right" w:pos="5990"/>
                            </w:tabs>
                          </w:pPr>
                          <w:r>
                            <w:rPr>
                              <w:rFonts w:ascii="Arial" w:eastAsia="Arial" w:hAnsi="Arial" w:cs="Arial"/>
                              <w:b/>
                              <w:bCs/>
                              <w:color w:val="EBEBEB"/>
                              <w:sz w:val="52"/>
                              <w:szCs w:val="52"/>
                            </w:rPr>
                            <w:t>9()</w:t>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70F1CC29" id="_x0000_t202" coordsize="21600,21600" o:spt="202" path="m,l,21600r21600,l21600,xe">
              <v:stroke joinstyle="miter"/>
              <v:path gradientshapeok="t" o:connecttype="rect"/>
            </v:shapetype>
            <v:shape id="Shape 1335" o:spid="_x0000_s1055" type="#_x0000_t202" style="position:absolute;margin-left:160.15pt;margin-top:-188.25pt;width:299.5pt;height:24.9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" filled="f" stroked="f">
              <v:textbox style="mso-fit-shape-to-text:t" inset="0,0,0,0">
                <w:txbxContent>
                  <w:p w14:paraId="66C59E0F" w14:textId="77777777" w:rsidR="00730189" w:rsidRDefault="00CB218C">
                    <w:pPr>
                      <w:pStyle w:val="Headerorfooter10"/>
                      <w:tabs>
                        <w:tab w:val="right" w:pos="5990"/>
                      </w:tabs>
                    </w:pPr>
                    <w:r>
                      <w:rPr>
                        <w:rFonts w:ascii="Arial" w:eastAsia="Arial" w:hAnsi="Arial" w:cs="Arial"/>
                        <w:b/>
                        <w:bCs/>
                        <w:color w:val="EBEBEB"/>
                        <w:sz w:val="52"/>
                        <w:szCs w:val="52"/>
                      </w:rPr>
                      <w:t>9()</w:t>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D3E3E" w14:textId="77777777" w:rsidR="00730189" w:rsidRDefault="00CB218C">
    <w:pPr>
      <w:spacing w:line="1" w:lineRule="exact"/>
    </w:pPr>
    <w:r>
      <w:rPr>
        <w:noProof/>
      </w:rPr>
      <mc:AlternateContent>
        <mc:Choice Requires="wps">
          <w:drawing>
            <wp:anchor distT="0" distB="0" distL="0" distR="0" simplePos="0" relativeHeight="251666432" behindDoc="1" locked="0" layoutInCell="1" allowOverlap="1" wp14:anchorId="29FE9B9D" wp14:editId="27A49115">
              <wp:simplePos x="0" y="0"/>
              <wp:positionH relativeFrom="page">
                <wp:posOffset>11511280</wp:posOffset>
              </wp:positionH>
              <wp:positionV relativeFrom="page">
                <wp:posOffset>-2321560</wp:posOffset>
              </wp:positionV>
              <wp:extent cx="5449570" cy="328930"/>
              <wp:effectExtent l="0" t="0" r="0" b="0"/>
              <wp:wrapNone/>
              <wp:docPr id="1343" name="Shape 1343"/>
              <wp:cNvGraphicFramePr/>
              <a:graphic xmlns:a="http://schemas.openxmlformats.org/drawingml/2006/main">
                <a:graphicData uri="http://schemas.microsoft.com/office/word/2010/wordprocessingShape">
                  <wps:wsp>
                    <wps:cNvSpPr txBox="1"/>
                    <wps:spPr>
                      <a:xfrm>
                        <a:off x="0" y="0"/>
                        <a:ext cx="5449570" cy="328930"/>
                      </a:xfrm>
                      <a:prstGeom prst="rect">
                        <a:avLst/>
                      </a:prstGeom>
                      <a:noFill/>
                    </wps:spPr>
                    <wps:txbx>
                      <w:txbxContent>
                        <w:p w14:paraId="29AE024D" w14:textId="77777777" w:rsidR="00730189" w:rsidRDefault="00CB218C">
                          <w:pPr>
                            <w:pStyle w:val="Headerorfooter10"/>
                            <w:pBdr>
                              <w:top w:val="single" w:sz="0" w:space="0" w:color="474747"/>
                              <w:left w:val="single" w:sz="0" w:space="0" w:color="474747"/>
                              <w:bottom w:val="single" w:sz="0" w:space="0" w:color="474747"/>
                              <w:right w:val="single" w:sz="0" w:space="0" w:color="474747"/>
                            </w:pBdr>
                            <w:shd w:val="clear" w:color="auto" w:fill="474747"/>
                            <w:tabs>
                              <w:tab w:val="right" w:pos="8582"/>
                            </w:tabs>
                            <w:rPr>
                              <w:sz w:val="56"/>
                              <w:szCs w:val="56"/>
                            </w:rPr>
                          </w:pPr>
                          <w:r>
                            <w:rPr>
                              <w:color w:val="000000"/>
                            </w:rPr>
                            <w:t>第</w:t>
                          </w:r>
                          <w:r>
                            <w:rPr>
                              <w:rFonts w:ascii="Arial" w:eastAsia="Arial" w:hAnsi="Arial" w:cs="Arial"/>
                              <w:b/>
                              <w:bCs/>
                              <w:color w:val="000000"/>
                              <w:sz w:val="52"/>
                              <w:szCs w:val="52"/>
                            </w:rPr>
                            <w:t>8</w:t>
                          </w:r>
                          <w:r>
                            <w:rPr>
                              <w:color w:val="000000"/>
                            </w:rPr>
                            <w:t>章</w:t>
                          </w:r>
                          <w:r>
                            <w:rPr>
                              <w:rFonts w:ascii="Arial" w:eastAsia="Arial" w:hAnsi="Arial" w:cs="Arial"/>
                              <w:b/>
                              <w:bCs/>
                              <w:color w:val="000000"/>
                              <w:sz w:val="52"/>
                              <w:szCs w:val="52"/>
                            </w:rPr>
                            <w:t>ERP</w:t>
                          </w:r>
                          <w:r>
                            <w:rPr>
                              <w:color w:val="000000"/>
                            </w:rPr>
                            <w:t>系统与新技术</w:t>
                          </w:r>
                          <w:r>
                            <w:rPr>
                              <w:color w:val="000000"/>
                            </w:rPr>
                            <w:tab/>
                          </w:r>
                          <w:r>
                            <w:rPr>
                              <w:rFonts w:ascii="Times New Roman" w:eastAsia="Times New Roman" w:hAnsi="Times New Roman" w:cs="Times New Roman"/>
                              <w:color w:val="FFFFFF"/>
                              <w:sz w:val="56"/>
                              <w:szCs w:val="56"/>
                            </w:rPr>
                            <w:t>21</w:t>
                          </w:r>
                        </w:p>
                      </w:txbxContent>
                    </wps:txbx>
                    <wps:bodyPr lIns="0" tIns="0" rIns="0" bIns="0">
                      <a:spAutoFit/>
                    </wps:bodyPr>
                  </wps:wsp>
                </a:graphicData>
              </a:graphic>
            </wp:anchor>
          </w:drawing>
        </mc:Choice>
        <mc:Fallback>
          <w:pict>
            <v:shapetype w14:anchorId="29FE9B9D" id="_x0000_t202" coordsize="21600,21600" o:spt="202" path="m,l,21600r21600,l21600,xe">
              <v:stroke joinstyle="miter"/>
              <v:path gradientshapeok="t" o:connecttype="rect"/>
            </v:shapetype>
            <v:shape id="Shape 1343" o:spid="_x0000_s1056" type="#_x0000_t202" style="position:absolute;margin-left:906.4pt;margin-top:-182.8pt;width:429.1pt;height:25.9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" filled="f" stroked="f">
              <v:textbox style="mso-fit-shape-to-text:t" inset="0,0,0,0">
                <w:txbxContent>
                  <w:p w14:paraId="29AE024D" w14:textId="77777777" w:rsidR="00730189" w:rsidRDefault="00CB218C">
                    <w:pPr>
                      <w:pStyle w:val="Headerorfooter10"/>
                      <w:pBdr>
                        <w:top w:val="single" w:sz="0" w:space="0" w:color="474747"/>
                        <w:left w:val="single" w:sz="0" w:space="0" w:color="474747"/>
                        <w:bottom w:val="single" w:sz="0" w:space="0" w:color="474747"/>
                        <w:right w:val="single" w:sz="0" w:space="0" w:color="474747"/>
                      </w:pBdr>
                      <w:shd w:val="clear" w:color="auto" w:fill="474747"/>
                      <w:tabs>
                        <w:tab w:val="right" w:pos="8582"/>
                      </w:tabs>
                      <w:rPr>
                        <w:sz w:val="56"/>
                        <w:szCs w:val="56"/>
                      </w:rPr>
                    </w:pPr>
                    <w:r>
                      <w:rPr>
                        <w:color w:val="000000"/>
                      </w:rPr>
                      <w:t>第</w:t>
                    </w:r>
                    <w:r>
                      <w:rPr>
                        <w:rFonts w:ascii="Arial" w:eastAsia="Arial" w:hAnsi="Arial" w:cs="Arial"/>
                        <w:b/>
                        <w:bCs/>
                        <w:color w:val="000000"/>
                        <w:sz w:val="52"/>
                        <w:szCs w:val="52"/>
                      </w:rPr>
                      <w:t>8</w:t>
                    </w:r>
                    <w:r>
                      <w:rPr>
                        <w:color w:val="000000"/>
                      </w:rPr>
                      <w:t>章</w:t>
                    </w:r>
                    <w:r>
                      <w:rPr>
                        <w:rFonts w:ascii="Arial" w:eastAsia="Arial" w:hAnsi="Arial" w:cs="Arial"/>
                        <w:b/>
                        <w:bCs/>
                        <w:color w:val="000000"/>
                        <w:sz w:val="52"/>
                        <w:szCs w:val="52"/>
                      </w:rPr>
                      <w:t>ERP</w:t>
                    </w:r>
                    <w:r>
                      <w:rPr>
                        <w:color w:val="000000"/>
                      </w:rPr>
                      <w:t>系统与新技术</w:t>
                    </w:r>
                    <w:r>
                      <w:rPr>
                        <w:color w:val="000000"/>
                      </w:rPr>
                      <w:tab/>
                    </w:r>
                    <w:r>
                      <w:rPr>
                        <w:rFonts w:ascii="Times New Roman" w:eastAsia="Times New Roman" w:hAnsi="Times New Roman" w:cs="Times New Roman"/>
                        <w:color w:val="FFFFFF"/>
                        <w:sz w:val="56"/>
                        <w:szCs w:val="56"/>
                      </w:rPr>
                      <w:t>21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835D5"/>
    <w:multiLevelType w:val="multilevel"/>
    <w:tmpl w:val="CCA8C2A6"/>
    <w:lvl w:ilvl="0">
      <w:start w:val="2"/>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6A12CB3"/>
    <w:multiLevelType w:val="multilevel"/>
    <w:tmpl w:val="02FA7090"/>
    <w:lvl w:ilvl="0">
      <w:start w:val="1"/>
      <w:numFmt w:val="bullet"/>
      <w:lvlText w:val="•"/>
      <w:lvlJc w:val="left"/>
      <w:rPr>
        <w:rFonts w:ascii="Arial Unicode MS" w:eastAsia="Arial Unicode MS" w:hAnsi="Arial Unicode MS" w:cs="Arial Unicode MS"/>
        <w:b w:val="0"/>
        <w:bCs w:val="0"/>
        <w:i w:val="0"/>
        <w:iCs w:val="0"/>
        <w:smallCaps w:val="0"/>
        <w:strike w:val="0"/>
        <w:color w:val="000000"/>
        <w:spacing w:val="0"/>
        <w:w w:val="100"/>
        <w:position w:val="0"/>
        <w:sz w:val="62"/>
        <w:szCs w:val="6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E7C0714"/>
    <w:multiLevelType w:val="multilevel"/>
    <w:tmpl w:val="73E0ECF4"/>
    <w:lvl w:ilvl="0">
      <w:start w:val="9"/>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29D68B4"/>
    <w:multiLevelType w:val="multilevel"/>
    <w:tmpl w:val="00CCF67E"/>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52F0B5D"/>
    <w:multiLevelType w:val="multilevel"/>
    <w:tmpl w:val="604C9CA8"/>
    <w:lvl w:ilvl="0">
      <w:start w:val="2"/>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BC33AB6"/>
    <w:multiLevelType w:val="multilevel"/>
    <w:tmpl w:val="49464FFE"/>
    <w:lvl w:ilvl="0">
      <w:start w:val="1"/>
      <w:numFmt w:val="decimal"/>
      <w:lvlText w:val="(%1)"/>
      <w:lvlJc w:val="left"/>
      <w:rPr>
        <w:rFonts w:ascii="Arial Unicode MS" w:eastAsia="Arial Unicode MS" w:hAnsi="Arial Unicode MS" w:cs="Arial Unicode MS"/>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8537618"/>
    <w:multiLevelType w:val="multilevel"/>
    <w:tmpl w:val="A3AEC496"/>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FB77EA3"/>
    <w:multiLevelType w:val="multilevel"/>
    <w:tmpl w:val="251ABFA6"/>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0147334"/>
    <w:multiLevelType w:val="multilevel"/>
    <w:tmpl w:val="D53A9C34"/>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22D773C"/>
    <w:multiLevelType w:val="multilevel"/>
    <w:tmpl w:val="173CCA12"/>
    <w:lvl w:ilvl="0">
      <w:start w:val="1"/>
      <w:numFmt w:val="decimal"/>
      <w:lvlText w:val="%1."/>
      <w:lvlJc w:val="left"/>
      <w:rPr>
        <w:rFonts w:ascii="Arial" w:eastAsia="Arial" w:hAnsi="Arial" w:cs="Arial"/>
        <w:b w:val="0"/>
        <w:bCs w:val="0"/>
        <w:i/>
        <w:iCs/>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A992586"/>
    <w:multiLevelType w:val="multilevel"/>
    <w:tmpl w:val="5E88049E"/>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BD564EE"/>
    <w:multiLevelType w:val="multilevel"/>
    <w:tmpl w:val="AF586956"/>
    <w:lvl w:ilvl="0">
      <w:start w:val="4"/>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9"/>
  </w:num>
  <w:num w:numId="3">
    <w:abstractNumId w:val="6"/>
  </w:num>
  <w:num w:numId="4">
    <w:abstractNumId w:val="3"/>
  </w:num>
  <w:num w:numId="5">
    <w:abstractNumId w:val="10"/>
  </w:num>
  <w:num w:numId="6">
    <w:abstractNumId w:val="5"/>
  </w:num>
  <w:num w:numId="7">
    <w:abstractNumId w:val="0"/>
  </w:num>
  <w:num w:numId="8">
    <w:abstractNumId w:val="11"/>
  </w:num>
  <w:num w:numId="9">
    <w:abstractNumId w:val="4"/>
  </w:num>
  <w:num w:numId="10">
    <w:abstractNumId w:val="2"/>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8C"/>
    <w:rsid w:val="009F38C3"/>
    <w:rsid w:val="00CB218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34B0C4"/>
  <w15:chartTrackingRefBased/>
  <w15:docId w15:val="{8C7FC2B0-95D4-584F-8367-BFB97536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18C"/>
    <w:pPr>
      <w:widowControl w:val="0"/>
    </w:pPr>
    <w:rPr>
      <w:rFonts w:ascii="Times New Roman" w:eastAsia="Times New Roman" w:hAnsi="Times New Roman" w:cs="Times New Roman"/>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ther1">
    <w:name w:val="Other|1_"/>
    <w:basedOn w:val="DefaultParagraphFont"/>
    <w:link w:val="Other10"/>
    <w:rsid w:val="00CB218C"/>
    <w:rPr>
      <w:rFonts w:ascii="Arial" w:eastAsia="Arial" w:hAnsi="Arial" w:cs="Arial"/>
      <w:color w:val="3E7EB0"/>
      <w:sz w:val="66"/>
      <w:szCs w:val="66"/>
    </w:rPr>
  </w:style>
  <w:style w:type="character" w:customStyle="1" w:styleId="Picturecaption1">
    <w:name w:val="Picture caption|1_"/>
    <w:basedOn w:val="DefaultParagraphFont"/>
    <w:link w:val="Picturecaption10"/>
    <w:rsid w:val="00CB218C"/>
    <w:rPr>
      <w:rFonts w:ascii="Arial" w:eastAsia="Arial" w:hAnsi="Arial" w:cs="Arial"/>
      <w:color w:val="3E7EB0"/>
      <w:sz w:val="42"/>
      <w:szCs w:val="42"/>
    </w:rPr>
  </w:style>
  <w:style w:type="character" w:customStyle="1" w:styleId="Bodytext1">
    <w:name w:val="Body text|1_"/>
    <w:basedOn w:val="DefaultParagraphFont"/>
    <w:link w:val="Bodytext10"/>
    <w:rsid w:val="00CB218C"/>
    <w:rPr>
      <w:rFonts w:ascii="Arial Unicode MS" w:eastAsia="Arial Unicode MS" w:hAnsi="Arial Unicode MS" w:cs="Arial Unicode MS"/>
      <w:color w:val="32290D"/>
      <w:sz w:val="68"/>
      <w:szCs w:val="68"/>
    </w:rPr>
  </w:style>
  <w:style w:type="character" w:customStyle="1" w:styleId="Bodytext2">
    <w:name w:val="Body text|2_"/>
    <w:basedOn w:val="DefaultParagraphFont"/>
    <w:link w:val="Bodytext20"/>
    <w:rsid w:val="00CB218C"/>
    <w:rPr>
      <w:rFonts w:ascii="Arial" w:eastAsia="Arial" w:hAnsi="Arial" w:cs="Arial"/>
      <w:color w:val="32290D"/>
      <w:sz w:val="66"/>
      <w:szCs w:val="66"/>
    </w:rPr>
  </w:style>
  <w:style w:type="character" w:customStyle="1" w:styleId="Bodytext4">
    <w:name w:val="Body text|4_"/>
    <w:basedOn w:val="DefaultParagraphFont"/>
    <w:link w:val="Bodytext40"/>
    <w:rsid w:val="00CB218C"/>
    <w:rPr>
      <w:rFonts w:ascii="Arial Unicode MS" w:eastAsia="Arial Unicode MS" w:hAnsi="Arial Unicode MS" w:cs="Arial Unicode MS"/>
      <w:color w:val="32290D"/>
      <w:sz w:val="50"/>
      <w:szCs w:val="50"/>
    </w:rPr>
  </w:style>
  <w:style w:type="character" w:customStyle="1" w:styleId="Heading41">
    <w:name w:val="Heading #4|1_"/>
    <w:basedOn w:val="DefaultParagraphFont"/>
    <w:link w:val="Heading410"/>
    <w:rsid w:val="00CB218C"/>
    <w:rPr>
      <w:rFonts w:ascii="Arial Unicode MS" w:eastAsia="Arial Unicode MS" w:hAnsi="Arial Unicode MS" w:cs="Arial Unicode MS"/>
      <w:sz w:val="88"/>
      <w:szCs w:val="88"/>
    </w:rPr>
  </w:style>
  <w:style w:type="character" w:customStyle="1" w:styleId="Bodytext3">
    <w:name w:val="Body text|3_"/>
    <w:basedOn w:val="DefaultParagraphFont"/>
    <w:link w:val="Bodytext30"/>
    <w:rsid w:val="00CB218C"/>
    <w:rPr>
      <w:rFonts w:ascii="Arial Unicode MS" w:eastAsia="Arial Unicode MS" w:hAnsi="Arial Unicode MS" w:cs="Arial Unicode MS"/>
      <w:sz w:val="56"/>
      <w:szCs w:val="56"/>
    </w:rPr>
  </w:style>
  <w:style w:type="character" w:customStyle="1" w:styleId="Heading21">
    <w:name w:val="Heading #2|1_"/>
    <w:basedOn w:val="DefaultParagraphFont"/>
    <w:link w:val="Heading210"/>
    <w:rsid w:val="00CB218C"/>
    <w:rPr>
      <w:rFonts w:ascii="Arial Unicode MS" w:eastAsia="Arial Unicode MS" w:hAnsi="Arial Unicode MS" w:cs="Arial Unicode MS"/>
      <w:sz w:val="122"/>
      <w:szCs w:val="122"/>
    </w:rPr>
  </w:style>
  <w:style w:type="character" w:customStyle="1" w:styleId="Bodytext7">
    <w:name w:val="Body text|7_"/>
    <w:basedOn w:val="DefaultParagraphFont"/>
    <w:link w:val="Bodytext70"/>
    <w:rsid w:val="00CB218C"/>
    <w:rPr>
      <w:color w:val="EBEBEB"/>
      <w:sz w:val="18"/>
      <w:szCs w:val="18"/>
    </w:rPr>
  </w:style>
  <w:style w:type="character" w:customStyle="1" w:styleId="Headerorfooter1">
    <w:name w:val="Header or footer|1_"/>
    <w:basedOn w:val="DefaultParagraphFont"/>
    <w:link w:val="Headerorfooter10"/>
    <w:rsid w:val="00CB218C"/>
    <w:rPr>
      <w:rFonts w:ascii="Arial Unicode MS" w:eastAsia="Arial Unicode MS" w:hAnsi="Arial Unicode MS" w:cs="Arial Unicode MS"/>
      <w:sz w:val="48"/>
      <w:szCs w:val="48"/>
    </w:rPr>
  </w:style>
  <w:style w:type="character" w:customStyle="1" w:styleId="Heading31">
    <w:name w:val="Heading #3|1_"/>
    <w:basedOn w:val="DefaultParagraphFont"/>
    <w:link w:val="Heading310"/>
    <w:rsid w:val="00CB218C"/>
    <w:rPr>
      <w:b/>
      <w:bCs/>
      <w:sz w:val="86"/>
      <w:szCs w:val="86"/>
    </w:rPr>
  </w:style>
  <w:style w:type="paragraph" w:customStyle="1" w:styleId="Other10">
    <w:name w:val="Other|1"/>
    <w:basedOn w:val="Normal"/>
    <w:link w:val="Other1"/>
    <w:rsid w:val="00CB218C"/>
    <w:pPr>
      <w:spacing w:after="60"/>
    </w:pPr>
    <w:rPr>
      <w:rFonts w:ascii="Arial" w:eastAsia="Arial" w:hAnsi="Arial" w:cs="Arial"/>
      <w:color w:val="3E7EB0"/>
      <w:sz w:val="66"/>
      <w:szCs w:val="66"/>
      <w:lang w:val="en-CN" w:eastAsia="zh-CN" w:bidi="ar-SA"/>
    </w:rPr>
  </w:style>
  <w:style w:type="paragraph" w:customStyle="1" w:styleId="Picturecaption10">
    <w:name w:val="Picture caption|1"/>
    <w:basedOn w:val="Normal"/>
    <w:link w:val="Picturecaption1"/>
    <w:rsid w:val="00CB218C"/>
    <w:rPr>
      <w:rFonts w:ascii="Arial" w:eastAsia="Arial" w:hAnsi="Arial" w:cs="Arial"/>
      <w:color w:val="3E7EB0"/>
      <w:sz w:val="42"/>
      <w:szCs w:val="42"/>
      <w:lang w:val="en-CN" w:eastAsia="zh-CN" w:bidi="ar-SA"/>
    </w:rPr>
  </w:style>
  <w:style w:type="paragraph" w:customStyle="1" w:styleId="Bodytext10">
    <w:name w:val="Body text|1"/>
    <w:basedOn w:val="Normal"/>
    <w:link w:val="Bodytext1"/>
    <w:rsid w:val="00CB218C"/>
    <w:pPr>
      <w:spacing w:after="260" w:line="302" w:lineRule="auto"/>
    </w:pPr>
    <w:rPr>
      <w:rFonts w:ascii="Arial Unicode MS" w:eastAsia="Arial Unicode MS" w:hAnsi="Arial Unicode MS" w:cs="Arial Unicode MS"/>
      <w:color w:val="32290D"/>
      <w:sz w:val="68"/>
      <w:szCs w:val="68"/>
      <w:lang w:val="en-CN" w:eastAsia="zh-CN" w:bidi="ar-SA"/>
    </w:rPr>
  </w:style>
  <w:style w:type="paragraph" w:customStyle="1" w:styleId="Bodytext20">
    <w:name w:val="Body text|2"/>
    <w:basedOn w:val="Normal"/>
    <w:link w:val="Bodytext2"/>
    <w:rsid w:val="00CB218C"/>
    <w:pPr>
      <w:spacing w:after="310"/>
      <w:ind w:left="-10"/>
      <w:jc w:val="center"/>
    </w:pPr>
    <w:rPr>
      <w:rFonts w:ascii="Arial" w:eastAsia="Arial" w:hAnsi="Arial" w:cs="Arial"/>
      <w:color w:val="32290D"/>
      <w:sz w:val="66"/>
      <w:szCs w:val="66"/>
      <w:lang w:val="en-CN" w:eastAsia="zh-CN" w:bidi="ar-SA"/>
    </w:rPr>
  </w:style>
  <w:style w:type="paragraph" w:customStyle="1" w:styleId="Bodytext40">
    <w:name w:val="Body text|4"/>
    <w:basedOn w:val="Normal"/>
    <w:link w:val="Bodytext4"/>
    <w:rsid w:val="00CB218C"/>
    <w:pPr>
      <w:spacing w:after="110"/>
    </w:pPr>
    <w:rPr>
      <w:rFonts w:ascii="Arial Unicode MS" w:eastAsia="Arial Unicode MS" w:hAnsi="Arial Unicode MS" w:cs="Arial Unicode MS"/>
      <w:color w:val="32290D"/>
      <w:sz w:val="50"/>
      <w:szCs w:val="50"/>
      <w:lang w:val="en-CN" w:eastAsia="zh-CN" w:bidi="ar-SA"/>
    </w:rPr>
  </w:style>
  <w:style w:type="paragraph" w:customStyle="1" w:styleId="Heading410">
    <w:name w:val="Heading #4|1"/>
    <w:basedOn w:val="Normal"/>
    <w:link w:val="Heading41"/>
    <w:rsid w:val="00CB218C"/>
    <w:pPr>
      <w:outlineLvl w:val="3"/>
    </w:pPr>
    <w:rPr>
      <w:rFonts w:ascii="Arial Unicode MS" w:eastAsia="Arial Unicode MS" w:hAnsi="Arial Unicode MS" w:cs="Arial Unicode MS"/>
      <w:color w:val="auto"/>
      <w:sz w:val="88"/>
      <w:szCs w:val="88"/>
      <w:lang w:val="en-CN" w:eastAsia="zh-CN" w:bidi="ar-SA"/>
    </w:rPr>
  </w:style>
  <w:style w:type="paragraph" w:customStyle="1" w:styleId="Bodytext30">
    <w:name w:val="Body text|3"/>
    <w:basedOn w:val="Normal"/>
    <w:link w:val="Bodytext3"/>
    <w:rsid w:val="00CB218C"/>
    <w:pPr>
      <w:spacing w:after="120"/>
    </w:pPr>
    <w:rPr>
      <w:rFonts w:ascii="Arial Unicode MS" w:eastAsia="Arial Unicode MS" w:hAnsi="Arial Unicode MS" w:cs="Arial Unicode MS"/>
      <w:color w:val="auto"/>
      <w:sz w:val="56"/>
      <w:szCs w:val="56"/>
      <w:lang w:val="en-CN" w:eastAsia="zh-CN" w:bidi="ar-SA"/>
    </w:rPr>
  </w:style>
  <w:style w:type="paragraph" w:customStyle="1" w:styleId="Heading210">
    <w:name w:val="Heading #2|1"/>
    <w:basedOn w:val="Normal"/>
    <w:link w:val="Heading21"/>
    <w:rsid w:val="00CB218C"/>
    <w:pPr>
      <w:spacing w:after="620"/>
      <w:jc w:val="center"/>
      <w:outlineLvl w:val="1"/>
    </w:pPr>
    <w:rPr>
      <w:rFonts w:ascii="Arial Unicode MS" w:eastAsia="Arial Unicode MS" w:hAnsi="Arial Unicode MS" w:cs="Arial Unicode MS"/>
      <w:color w:val="auto"/>
      <w:sz w:val="122"/>
      <w:szCs w:val="122"/>
      <w:lang w:val="en-CN" w:eastAsia="zh-CN" w:bidi="ar-SA"/>
    </w:rPr>
  </w:style>
  <w:style w:type="paragraph" w:customStyle="1" w:styleId="Bodytext70">
    <w:name w:val="Body text|7"/>
    <w:basedOn w:val="Normal"/>
    <w:link w:val="Bodytext7"/>
    <w:rsid w:val="00CB218C"/>
    <w:pPr>
      <w:jc w:val="right"/>
    </w:pPr>
    <w:rPr>
      <w:rFonts w:asciiTheme="minorHAnsi" w:eastAsiaTheme="minorEastAsia" w:hAnsiTheme="minorHAnsi" w:cstheme="minorBidi"/>
      <w:color w:val="EBEBEB"/>
      <w:sz w:val="18"/>
      <w:szCs w:val="18"/>
      <w:lang w:val="en-CN" w:eastAsia="zh-CN" w:bidi="ar-SA"/>
    </w:rPr>
  </w:style>
  <w:style w:type="paragraph" w:customStyle="1" w:styleId="Headerorfooter10">
    <w:name w:val="Header or footer|1"/>
    <w:basedOn w:val="Normal"/>
    <w:link w:val="Headerorfooter1"/>
    <w:rsid w:val="00CB218C"/>
    <w:rPr>
      <w:rFonts w:ascii="Arial Unicode MS" w:eastAsia="Arial Unicode MS" w:hAnsi="Arial Unicode MS" w:cs="Arial Unicode MS"/>
      <w:color w:val="auto"/>
      <w:sz w:val="48"/>
      <w:szCs w:val="48"/>
      <w:lang w:val="en-CN" w:eastAsia="zh-CN" w:bidi="ar-SA"/>
    </w:rPr>
  </w:style>
  <w:style w:type="paragraph" w:customStyle="1" w:styleId="Heading310">
    <w:name w:val="Heading #3|1"/>
    <w:basedOn w:val="Normal"/>
    <w:link w:val="Heading31"/>
    <w:rsid w:val="00CB218C"/>
    <w:pPr>
      <w:outlineLvl w:val="2"/>
    </w:pPr>
    <w:rPr>
      <w:rFonts w:asciiTheme="minorHAnsi" w:eastAsiaTheme="minorEastAsia" w:hAnsiTheme="minorHAnsi" w:cstheme="minorBidi"/>
      <w:b/>
      <w:bCs/>
      <w:color w:val="auto"/>
      <w:sz w:val="86"/>
      <w:szCs w:val="86"/>
      <w:lang w:val="en-CN"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8.xml"/><Relationship Id="rId26" Type="http://schemas.openxmlformats.org/officeDocument/2006/relationships/header" Target="header12.xml"/><Relationship Id="rId3" Type="http://schemas.openxmlformats.org/officeDocument/2006/relationships/settings" Target="settings.xml"/><Relationship Id="rId21" Type="http://schemas.openxmlformats.org/officeDocument/2006/relationships/header" Target="header9.xml"/><Relationship Id="rId34" Type="http://schemas.openxmlformats.org/officeDocument/2006/relationships/image" Target="media/image6.jpeg"/><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header" Target="header7.xml"/><Relationship Id="rId25" Type="http://schemas.openxmlformats.org/officeDocument/2006/relationships/header" Target="header11.xml"/><Relationship Id="rId33"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8.xml"/><Relationship Id="rId29"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oter" Target="footer3.xml"/><Relationship Id="rId24" Type="http://schemas.openxmlformats.org/officeDocument/2006/relationships/footer" Target="footer10.xml"/><Relationship Id="rId32" Type="http://schemas.openxmlformats.org/officeDocument/2006/relationships/image" Target="media/image4.jpeg"/><Relationship Id="rId5" Type="http://schemas.openxmlformats.org/officeDocument/2006/relationships/header" Target="header1.xml"/><Relationship Id="rId15" Type="http://schemas.openxmlformats.org/officeDocument/2006/relationships/footer" Target="footer5.xml"/><Relationship Id="rId23" Type="http://schemas.openxmlformats.org/officeDocument/2006/relationships/footer" Target="footer9.xml"/><Relationship Id="rId28" Type="http://schemas.openxmlformats.org/officeDocument/2006/relationships/footer" Target="footer12.xml"/><Relationship Id="rId36"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footer" Target="footer7.xml"/><Relationship Id="rId31"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 Id="rId22" Type="http://schemas.openxmlformats.org/officeDocument/2006/relationships/header" Target="header10.xml"/><Relationship Id="rId27" Type="http://schemas.openxmlformats.org/officeDocument/2006/relationships/footer" Target="footer11.xml"/><Relationship Id="rId30" Type="http://schemas.openxmlformats.org/officeDocument/2006/relationships/image" Target="media/image2.jpeg"/><Relationship Id="rId35" Type="http://schemas.openxmlformats.org/officeDocument/2006/relationships/fontTable" Target="fontTable.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1725</Words>
  <Characters>9835</Characters>
  <Application>Microsoft Office Word</Application>
  <DocSecurity>0</DocSecurity>
  <Lines>81</Lines>
  <Paragraphs>23</Paragraphs>
  <ScaleCrop>false</ScaleCrop>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 江</dc:creator>
  <cp:keywords/>
  <dc:description/>
  <cp:lastModifiedBy>辛 江</cp:lastModifiedBy>
  <cp:revision>1</cp:revision>
  <dcterms:created xsi:type="dcterms:W3CDTF">2022-02-22T01:07:00Z</dcterms:created>
  <dcterms:modified xsi:type="dcterms:W3CDTF">2022-02-22T01:07:00Z</dcterms:modified>
</cp:coreProperties>
</file>