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433C" w14:textId="6555C78E" w:rsidR="00F56748" w:rsidRDefault="00D47114" w:rsidP="00F56748">
      <w:pPr>
        <w:pStyle w:val="22"/>
        <w:keepNext/>
        <w:keepLines/>
        <w:shd w:val="clear" w:color="auto" w:fill="auto"/>
      </w:pPr>
      <w:bookmarkStart w:id="0" w:name="bookmark2"/>
      <w:bookmarkStart w:id="1" w:name="bookmark3"/>
      <w:r>
        <w:rPr>
          <w:rFonts w:hint="eastAsia"/>
          <w:color w:val="000000"/>
        </w:rPr>
        <w:t xml:space="preserve"> </w:t>
      </w:r>
      <w:r w:rsidR="00F56748">
        <w:rPr>
          <w:color w:val="000000"/>
        </w:rPr>
        <w:t>项目管理概述</w:t>
      </w:r>
      <w:bookmarkEnd w:id="0"/>
      <w:bookmarkEnd w:id="1"/>
    </w:p>
    <w:p w14:paraId="32CF2A12" w14:textId="77777777" w:rsidR="00F56748" w:rsidRDefault="00F56748" w:rsidP="00F56748">
      <w:pPr>
        <w:pStyle w:val="a2"/>
        <w:shd w:val="clear" w:color="auto" w:fill="auto"/>
        <w:spacing w:line="332" w:lineRule="exact"/>
        <w:ind w:firstLine="0"/>
        <w:jc w:val="both"/>
      </w:pPr>
      <w:r>
        <w:rPr>
          <w:color w:val="000000"/>
        </w:rPr>
        <w:t>【本章学习目标】</w:t>
      </w:r>
    </w:p>
    <w:p w14:paraId="508DB3C7" w14:textId="77777777" w:rsidR="00F56748" w:rsidRDefault="00F56748" w:rsidP="00F56748">
      <w:pPr>
        <w:pStyle w:val="a2"/>
        <w:shd w:val="clear" w:color="auto" w:fill="auto"/>
        <w:spacing w:line="332" w:lineRule="exact"/>
        <w:ind w:firstLine="480"/>
        <w:jc w:val="both"/>
      </w:pPr>
      <w:r>
        <w:rPr>
          <w:color w:val="000000"/>
          <w:lang w:val="en-US" w:bidi="en-US"/>
        </w:rPr>
        <w:t>A</w:t>
      </w:r>
      <w:r>
        <w:rPr>
          <w:color w:val="000000"/>
        </w:rPr>
        <w:t>了解项目的定义及其特点</w:t>
      </w:r>
    </w:p>
    <w:p w14:paraId="6736BED2" w14:textId="77777777" w:rsidR="00F56748" w:rsidRDefault="00F56748" w:rsidP="00F56748">
      <w:pPr>
        <w:pStyle w:val="a2"/>
        <w:shd w:val="clear" w:color="auto" w:fill="auto"/>
        <w:spacing w:line="332" w:lineRule="exact"/>
        <w:ind w:firstLine="480"/>
        <w:jc w:val="both"/>
      </w:pPr>
      <w:r>
        <w:rPr>
          <w:color w:val="000000"/>
          <w:lang w:val="en-US" w:bidi="en-US"/>
        </w:rPr>
        <w:t xml:space="preserve">A </w:t>
      </w:r>
      <w:r>
        <w:rPr>
          <w:color w:val="000000"/>
        </w:rPr>
        <w:t>了解项目生命周期以及生命周期中的重要角色</w:t>
      </w:r>
    </w:p>
    <w:p w14:paraId="3A435CD9" w14:textId="77777777" w:rsidR="00F56748" w:rsidRDefault="00F56748" w:rsidP="00F56748">
      <w:pPr>
        <w:pStyle w:val="a2"/>
        <w:shd w:val="clear" w:color="auto" w:fill="auto"/>
        <w:spacing w:line="332" w:lineRule="exact"/>
        <w:ind w:firstLine="480"/>
        <w:jc w:val="both"/>
      </w:pPr>
      <w:r>
        <w:rPr>
          <w:color w:val="000000"/>
          <w:lang w:val="en-US" w:bidi="en-US"/>
        </w:rPr>
        <w:t xml:space="preserve">A </w:t>
      </w:r>
      <w:r>
        <w:rPr>
          <w:color w:val="000000"/>
        </w:rPr>
        <w:t>了解项目管理及管理的</w:t>
      </w:r>
      <w:r>
        <w:rPr>
          <w:rFonts w:ascii="Times New Roman" w:eastAsia="Times New Roman" w:hAnsi="Times New Roman" w:cs="Times New Roman"/>
          <w:color w:val="000000"/>
          <w:sz w:val="22"/>
          <w:szCs w:val="22"/>
        </w:rPr>
        <w:t>5</w:t>
      </w:r>
      <w:r>
        <w:rPr>
          <w:color w:val="000000"/>
        </w:rPr>
        <w:t>个基本过程</w:t>
      </w:r>
    </w:p>
    <w:p w14:paraId="454DD383" w14:textId="77777777" w:rsidR="00F56748" w:rsidRDefault="00F56748" w:rsidP="00F56748">
      <w:pPr>
        <w:pStyle w:val="a2"/>
        <w:shd w:val="clear" w:color="auto" w:fill="auto"/>
        <w:spacing w:line="332" w:lineRule="exact"/>
        <w:ind w:firstLine="480"/>
        <w:jc w:val="both"/>
      </w:pPr>
      <w:r>
        <w:rPr>
          <w:color w:val="000000"/>
          <w:lang w:val="en-US" w:bidi="en-US"/>
        </w:rPr>
        <w:t xml:space="preserve">A </w:t>
      </w:r>
      <w:r>
        <w:rPr>
          <w:color w:val="000000"/>
        </w:rPr>
        <w:t>了解项目管理的发展历史及发展趋势</w:t>
      </w:r>
    </w:p>
    <w:p w14:paraId="55B82AE5" w14:textId="77777777" w:rsidR="00F56748" w:rsidRDefault="00F56748" w:rsidP="00F56748">
      <w:pPr>
        <w:pStyle w:val="a2"/>
        <w:shd w:val="clear" w:color="auto" w:fill="auto"/>
        <w:spacing w:after="340" w:line="332" w:lineRule="exact"/>
        <w:ind w:firstLine="480"/>
        <w:jc w:val="both"/>
      </w:pPr>
      <w:r>
        <w:rPr>
          <w:color w:val="000000"/>
          <w:lang w:val="en-US" w:bidi="en-US"/>
        </w:rPr>
        <w:t>A</w:t>
      </w:r>
      <w:r>
        <w:rPr>
          <w:color w:val="000000"/>
        </w:rPr>
        <w:t>了解项目管理的背景、管理方法与工具</w:t>
      </w:r>
    </w:p>
    <w:p w14:paraId="15527906" w14:textId="77777777" w:rsidR="00F56748" w:rsidRDefault="00F56748" w:rsidP="00F56748">
      <w:pPr>
        <w:pStyle w:val="a2"/>
        <w:shd w:val="clear" w:color="auto" w:fill="auto"/>
        <w:spacing w:line="332" w:lineRule="exact"/>
        <w:ind w:firstLine="480"/>
        <w:jc w:val="both"/>
      </w:pPr>
      <w:r>
        <w:rPr>
          <w:color w:val="000000"/>
        </w:rPr>
        <w:t>在知识经济时代，几乎所有的成果都是由项目创造的。例如，设计宇宙飞 船，建造一栋大楼，开发一项新产品或开展一项科研课题，开发一个信息系统 等。这些活动都是项目，都对组织和个人有战略意义；都需要与其他潜在的项目 进行类比，决定它们的执行优先级；都需要制订一个计划，然后再执行那项计 划，并在执行计划过程中进行监督和控制，使其能够满足或超越利益相关者的期 望；在项目结束后还需要对小组或个体进行评估，评估的结果作为知识固化下 来，用于指导类似的项目。</w:t>
      </w:r>
    </w:p>
    <w:p w14:paraId="17F988E4" w14:textId="77777777" w:rsidR="00F56748" w:rsidRDefault="00F56748" w:rsidP="00F56748">
      <w:pPr>
        <w:pStyle w:val="a2"/>
        <w:shd w:val="clear" w:color="auto" w:fill="auto"/>
        <w:spacing w:after="380" w:line="332" w:lineRule="exact"/>
        <w:ind w:firstLine="480"/>
        <w:jc w:val="both"/>
      </w:pPr>
      <w:r>
        <w:rPr>
          <w:color w:val="000000"/>
        </w:rPr>
        <w:t>项目可以是合千万人之力的巨大工程，也可以是只需要一个人参与的简单劳 动。项目的工期有几十天的，也有耗时数年的。通常一个典型的项目要包含如下 五个元素：①组织元素；②工作元素；③成本元素；④时间元素；⑤资源元素。 如果把项目看成一种特定的管理对象，那么项目管理即是管理学的一个分支。</w:t>
      </w:r>
    </w:p>
    <w:p w14:paraId="5B053EA9" w14:textId="77777777" w:rsidR="00F56748" w:rsidRDefault="00F56748" w:rsidP="00F56748">
      <w:pPr>
        <w:pStyle w:val="a0"/>
        <w:shd w:val="clear" w:color="auto" w:fill="auto"/>
        <w:spacing w:after="380" w:line="240" w:lineRule="auto"/>
        <w:ind w:firstLine="0"/>
        <w:jc w:val="both"/>
      </w:pPr>
      <w:r>
        <w:rPr>
          <w:rFonts w:ascii="Arial" w:eastAsia="Arial" w:hAnsi="Arial" w:cs="Arial"/>
          <w:b/>
          <w:bCs/>
          <w:color w:val="000000"/>
          <w:sz w:val="26"/>
          <w:szCs w:val="26"/>
          <w:u w:val="single"/>
          <w:lang w:val="en-US" w:bidi="en-US"/>
        </w:rPr>
        <w:t xml:space="preserve">■ </w:t>
      </w:r>
      <w:r>
        <w:rPr>
          <w:rFonts w:ascii="Arial" w:eastAsia="Arial" w:hAnsi="Arial" w:cs="Arial"/>
          <w:b/>
          <w:bCs/>
          <w:color w:val="000000"/>
          <w:sz w:val="26"/>
          <w:szCs w:val="26"/>
          <w:u w:val="single"/>
        </w:rPr>
        <w:t xml:space="preserve">1・1 </w:t>
      </w:r>
      <w:r>
        <w:rPr>
          <w:color w:val="000000"/>
          <w:u w:val="single"/>
        </w:rPr>
        <w:t>项目</w:t>
      </w:r>
    </w:p>
    <w:p w14:paraId="7341BD32" w14:textId="77777777" w:rsidR="00F56748" w:rsidRDefault="00F56748" w:rsidP="00F56748">
      <w:pPr>
        <w:pStyle w:val="a2"/>
        <w:shd w:val="clear" w:color="auto" w:fill="auto"/>
        <w:spacing w:after="240" w:line="240" w:lineRule="auto"/>
        <w:ind w:firstLine="460"/>
        <w:jc w:val="both"/>
        <w:sectPr w:rsidR="00F56748">
          <w:headerReference w:type="even" r:id="rId7"/>
          <w:headerReference w:type="default" r:id="rId8"/>
          <w:footerReference w:type="even" r:id="rId9"/>
          <w:footerReference w:type="default" r:id="rId10"/>
          <w:pgSz w:w="9870" w:h="14493"/>
          <w:pgMar w:top="1560" w:right="834" w:bottom="769" w:left="1176" w:header="1132" w:footer="341" w:gutter="0"/>
          <w:cols w:space="720"/>
          <w:noEndnote/>
          <w:docGrid w:linePitch="360"/>
        </w:sectPr>
      </w:pPr>
      <w:r>
        <w:rPr>
          <w:color w:val="000000"/>
        </w:rPr>
        <w:t xml:space="preserve">工业社会的特点是机械化流水作业，而在以知识经济为主的今天，改革与创 </w:t>
      </w:r>
    </w:p>
    <w:p w14:paraId="3C042545" w14:textId="77777777" w:rsidR="00F56748" w:rsidRDefault="00F56748" w:rsidP="00F56748">
      <w:pPr>
        <w:pStyle w:val="a2"/>
        <w:shd w:val="clear" w:color="auto" w:fill="auto"/>
        <w:spacing w:after="240" w:line="240" w:lineRule="auto"/>
        <w:ind w:firstLine="0"/>
        <w:jc w:val="both"/>
      </w:pPr>
      <w:r>
        <w:rPr>
          <w:color w:val="000000"/>
        </w:rPr>
        <w:lastRenderedPageBreak/>
        <w:t>新成为主旋律。人们会遇到各种各样的事情需要以项目的方式来完成，项目正在 改变人们的生活方式。</w:t>
      </w:r>
    </w:p>
    <w:p w14:paraId="06169685" w14:textId="77777777" w:rsidR="00F56748" w:rsidRDefault="00F56748" w:rsidP="00F56748">
      <w:pPr>
        <w:pStyle w:val="a2"/>
        <w:shd w:val="clear" w:color="auto" w:fill="auto"/>
        <w:spacing w:after="60" w:line="317" w:lineRule="auto"/>
        <w:ind w:firstLine="480"/>
        <w:jc w:val="both"/>
      </w:pPr>
      <w:r>
        <w:rPr>
          <w:rFonts w:ascii="Times New Roman" w:eastAsia="Times New Roman" w:hAnsi="Times New Roman" w:cs="Times New Roman"/>
          <w:b/>
          <w:bCs/>
          <w:color w:val="000000"/>
          <w:sz w:val="22"/>
          <w:szCs w:val="22"/>
          <w:lang w:val="en-US" w:bidi="en-US"/>
        </w:rPr>
        <w:t>1.1.1</w:t>
      </w:r>
      <w:r>
        <w:rPr>
          <w:color w:val="000000"/>
        </w:rPr>
        <w:t>项目的定义</w:t>
      </w:r>
    </w:p>
    <w:p w14:paraId="2B99269D" w14:textId="77777777" w:rsidR="00F56748" w:rsidRDefault="00F56748" w:rsidP="00F56748">
      <w:pPr>
        <w:pStyle w:val="a2"/>
        <w:shd w:val="clear" w:color="auto" w:fill="auto"/>
        <w:spacing w:after="240" w:line="333" w:lineRule="exact"/>
        <w:ind w:firstLine="480"/>
        <w:jc w:val="both"/>
      </w:pPr>
      <w:r>
        <w:rPr>
          <w:rFonts w:ascii="Times New Roman" w:eastAsia="Times New Roman" w:hAnsi="Times New Roman" w:cs="Times New Roman"/>
          <w:color w:val="000000"/>
          <w:sz w:val="22"/>
          <w:szCs w:val="22"/>
          <w:lang w:val="en-US" w:bidi="en-US"/>
        </w:rPr>
        <w:t>PMI</w:t>
      </w:r>
      <w:r>
        <w:rPr>
          <w:color w:val="000000"/>
        </w:rPr>
        <w:t>给出的项目定义是：“用来满足项目利益相关者</w:t>
      </w:r>
      <w:r>
        <w:rPr>
          <w:color w:val="000000"/>
          <w:sz w:val="22"/>
          <w:szCs w:val="22"/>
          <w:lang w:val="en-US" w:bidi="en-US"/>
        </w:rPr>
        <w:t>（</w:t>
      </w:r>
      <w:r>
        <w:rPr>
          <w:rFonts w:ascii="Times New Roman" w:eastAsia="Times New Roman" w:hAnsi="Times New Roman" w:cs="Times New Roman"/>
          <w:color w:val="000000"/>
          <w:sz w:val="22"/>
          <w:szCs w:val="22"/>
          <w:lang w:val="en-US" w:bidi="en-US"/>
        </w:rPr>
        <w:t>stakeholder）</w:t>
      </w:r>
      <w:r>
        <w:rPr>
          <w:color w:val="000000"/>
        </w:rPr>
        <w:t>特定需 求的独特性、临时性的努力其中，项目利益相关者是对某个项目有特定兴趣 的那些实体，包括项目团队成员、项目发起者、利益相关者、雇员和社区；“独 特性”是指一个项目所形成的产品、服务或其成果，甚至活动在关键特性上不同 于其他的产品、服务、成果或活动；“临时性”是指每一个项目都有明确的起点 和终点，所以是一次性和有始有终的一件事情，项目团队常常是在项目开始的时 候形成，在完成的时候解散；项目是由相关活动组成的、有计划的、有目标的任 务。一般的项目过程是：书写说明书以明确设计目标；进行计划和控制，在计划 中列出重要项目事件以便进行管理审査及时纠偏；进行变更控制，通常设立变更 委员会、变更董事会或者相对资深的项目经理，由他们评估变更对其他部门和要 素的影响，之后决定是否批准变更。</w:t>
      </w:r>
    </w:p>
    <w:p w14:paraId="2D6B14A7" w14:textId="77777777" w:rsidR="00F56748" w:rsidRDefault="00F56748" w:rsidP="00F56748">
      <w:pPr>
        <w:pStyle w:val="a2"/>
        <w:shd w:val="clear" w:color="auto" w:fill="auto"/>
        <w:spacing w:after="60" w:line="317" w:lineRule="auto"/>
        <w:ind w:firstLine="480"/>
        <w:jc w:val="both"/>
      </w:pPr>
      <w:r>
        <w:rPr>
          <w:rFonts w:ascii="Times New Roman" w:eastAsia="Times New Roman" w:hAnsi="Times New Roman" w:cs="Times New Roman"/>
          <w:b/>
          <w:bCs/>
          <w:color w:val="000000"/>
          <w:sz w:val="22"/>
          <w:szCs w:val="22"/>
          <w:lang w:val="en-US" w:bidi="en-US"/>
        </w:rPr>
        <w:t>1.1.2</w:t>
      </w:r>
      <w:r>
        <w:rPr>
          <w:color w:val="000000"/>
        </w:rPr>
        <w:t>项目的特点</w:t>
      </w:r>
    </w:p>
    <w:p w14:paraId="00040651" w14:textId="77777777" w:rsidR="00F56748" w:rsidRDefault="00F56748" w:rsidP="00F56748">
      <w:pPr>
        <w:pStyle w:val="a2"/>
        <w:shd w:val="clear" w:color="auto" w:fill="auto"/>
        <w:spacing w:line="334" w:lineRule="exact"/>
        <w:ind w:firstLine="480"/>
        <w:jc w:val="both"/>
      </w:pPr>
      <w:r>
        <w:rPr>
          <w:color w:val="000000"/>
        </w:rPr>
        <w:t>项目就是以一套独特而相互联系的任务为前提，有效地利用资源，为实现一 个特定的目标所做的努力。不同组织或不同专业领域的项目特性千差万别，但是 从本质上讲，一般项目具有的共同特性可以概括如下：</w:t>
      </w:r>
    </w:p>
    <w:p w14:paraId="3572F505" w14:textId="77777777" w:rsidR="00F56748" w:rsidRDefault="00F56748" w:rsidP="00F56748">
      <w:pPr>
        <w:pStyle w:val="a2"/>
        <w:shd w:val="clear" w:color="auto" w:fill="auto"/>
        <w:tabs>
          <w:tab w:val="left" w:pos="884"/>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目的性。项目都有一个明确界定的目标，一个期望的结果或产品。它是 为实现一个组织的特定目标服务的。</w:t>
      </w:r>
    </w:p>
    <w:p w14:paraId="162E7F03" w14:textId="77777777" w:rsidR="00F56748" w:rsidRDefault="00F56748" w:rsidP="00F56748">
      <w:pPr>
        <w:pStyle w:val="a2"/>
        <w:shd w:val="clear" w:color="auto" w:fill="auto"/>
        <w:tabs>
          <w:tab w:val="left" w:pos="884"/>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有一个主要的发起人或用户。大部分项目都有许多利益相关者，但必须 有一个主要发起人，发起人一般提供项目的需求和资金。</w:t>
      </w:r>
    </w:p>
    <w:p w14:paraId="10CB4E4A" w14:textId="77777777" w:rsidR="00F56748" w:rsidRDefault="00F56748" w:rsidP="00F56748">
      <w:pPr>
        <w:pStyle w:val="a2"/>
        <w:shd w:val="clear" w:color="auto" w:fill="auto"/>
        <w:tabs>
          <w:tab w:val="left" w:pos="884"/>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一次性。每个项目都有自己明确的起点与终点，它需要完成一系列相互 关联的任务，而且是不重复的任务，以实现项目目标。</w:t>
      </w:r>
    </w:p>
    <w:p w14:paraId="62872933" w14:textId="77777777" w:rsidR="00F56748" w:rsidRDefault="00F56748" w:rsidP="00F56748">
      <w:pPr>
        <w:pStyle w:val="a2"/>
        <w:shd w:val="clear" w:color="auto" w:fill="auto"/>
        <w:tabs>
          <w:tab w:val="left" w:pos="884"/>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制约性。每个项目都处在一个特定的环境下，并且需要来自各种不同领 域的资源来执行任务，这些资源可能包括人力、组织、设备、原材料和工具等。 项目受到所处的客观条件和资源的制约，各种资源必须有效利用，才能实现项目 的目标。</w:t>
      </w:r>
    </w:p>
    <w:p w14:paraId="76446BD5" w14:textId="77777777" w:rsidR="00F56748" w:rsidRDefault="00F56748" w:rsidP="00F56748">
      <w:pPr>
        <w:pStyle w:val="a2"/>
        <w:shd w:val="clear" w:color="auto" w:fill="auto"/>
        <w:tabs>
          <w:tab w:val="left" w:pos="885"/>
        </w:tabs>
        <w:spacing w:line="331" w:lineRule="exact"/>
        <w:ind w:firstLine="48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风险性。每个项目都是唯一的，项目开始前都是在一定的假设和预算基 础上制订的计划，很难准确估计项目所需的时间和成本，这就产生了不确定性, 这种特性是项目管理具有挑战性的原因之一。</w:t>
      </w:r>
    </w:p>
    <w:p w14:paraId="39E9B035" w14:textId="77777777" w:rsidR="00F56748" w:rsidRDefault="00F56748" w:rsidP="00F56748">
      <w:pPr>
        <w:pStyle w:val="a2"/>
        <w:shd w:val="clear" w:color="auto" w:fill="auto"/>
        <w:tabs>
          <w:tab w:val="left" w:pos="884"/>
        </w:tabs>
        <w:spacing w:after="240" w:line="331" w:lineRule="exact"/>
        <w:ind w:firstLine="480"/>
        <w:jc w:val="both"/>
        <w:sectPr w:rsidR="00F56748">
          <w:headerReference w:type="even" r:id="rId11"/>
          <w:headerReference w:type="default" r:id="rId12"/>
          <w:footerReference w:type="even" r:id="rId13"/>
          <w:footerReference w:type="default" r:id="rId14"/>
          <w:pgSz w:w="9870" w:h="14493"/>
          <w:pgMar w:top="1560" w:right="834" w:bottom="769" w:left="1176" w:header="0" w:footer="341" w:gutter="0"/>
          <w:pgNumType w:start="2"/>
          <w:cols w:space="720"/>
          <w:noEndnote/>
          <w:docGrid w:linePitch="360"/>
        </w:sectPr>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 xml:space="preserve">过程性。项目是由一系列的项目阶段、活动所构成的一个完整的过程, 在项目过程中人们通过不断地开展计划、组织、实施、控制和决策而最终实现项 </w:t>
      </w:r>
    </w:p>
    <w:p w14:paraId="5519B566" w14:textId="77777777" w:rsidR="00F56748" w:rsidRDefault="00F56748" w:rsidP="00F56748">
      <w:pPr>
        <w:pStyle w:val="a2"/>
        <w:shd w:val="clear" w:color="auto" w:fill="auto"/>
        <w:tabs>
          <w:tab w:val="left" w:pos="884"/>
        </w:tabs>
        <w:spacing w:after="240" w:line="331" w:lineRule="exact"/>
        <w:ind w:firstLine="0"/>
        <w:jc w:val="both"/>
      </w:pPr>
      <w:r>
        <w:rPr>
          <w:color w:val="000000"/>
        </w:rPr>
        <w:lastRenderedPageBreak/>
        <w:t>目目标并生成项目的产出物。</w:t>
      </w:r>
    </w:p>
    <w:p w14:paraId="5650E338" w14:textId="77777777" w:rsidR="00F56748" w:rsidRDefault="00F56748" w:rsidP="00F56748">
      <w:pPr>
        <w:pStyle w:val="a2"/>
        <w:shd w:val="clear" w:color="auto" w:fill="auto"/>
        <w:spacing w:after="140" w:line="240" w:lineRule="auto"/>
        <w:ind w:firstLine="460"/>
        <w:jc w:val="both"/>
      </w:pPr>
      <w:r>
        <w:rPr>
          <w:rFonts w:ascii="Times New Roman" w:eastAsia="Times New Roman" w:hAnsi="Times New Roman" w:cs="Times New Roman"/>
          <w:b/>
          <w:bCs/>
          <w:color w:val="000000"/>
          <w:sz w:val="22"/>
          <w:szCs w:val="22"/>
          <w:lang w:val="en-US" w:bidi="en-US"/>
        </w:rPr>
        <w:t>1.1.3</w:t>
      </w:r>
      <w:r>
        <w:rPr>
          <w:color w:val="000000"/>
        </w:rPr>
        <w:t>项目的分类</w:t>
      </w:r>
    </w:p>
    <w:p w14:paraId="7829BB06" w14:textId="77777777" w:rsidR="00F56748" w:rsidRDefault="00F56748" w:rsidP="00F56748">
      <w:pPr>
        <w:pStyle w:val="a2"/>
        <w:shd w:val="clear" w:color="auto" w:fill="auto"/>
        <w:spacing w:after="280" w:line="330" w:lineRule="exact"/>
        <w:ind w:firstLine="460"/>
        <w:jc w:val="both"/>
      </w:pPr>
      <w:r>
        <w:rPr>
          <w:color w:val="000000"/>
        </w:rPr>
        <w:t>为了更好地认识项目，人们还可以使用分类的方法去将项目按照不同的标志 进行划分，从而更好地揭示项目的特性和内涵。而这种分类的任何结果都是对于 项目特性更为深入的描述。本书将项目分为以下四种类型，如表所示。</w:t>
      </w:r>
    </w:p>
    <w:p w14:paraId="73F8D3A8" w14:textId="77777777" w:rsidR="00F56748" w:rsidRDefault="00F56748" w:rsidP="00F56748">
      <w:pPr>
        <w:pStyle w:val="a4"/>
        <w:shd w:val="clear" w:color="auto" w:fill="auto"/>
        <w:ind w:left="3031"/>
      </w:pPr>
      <w:r>
        <w:rPr>
          <w:rFonts w:ascii="Times New Roman" w:eastAsia="Times New Roman" w:hAnsi="Times New Roman" w:cs="Times New Roman"/>
          <w:b/>
          <w:bCs/>
          <w:color w:val="000000"/>
          <w:lang w:val="en-US" w:bidi="en-US"/>
        </w:rPr>
        <w:t>*1-1</w:t>
      </w:r>
      <w:r>
        <w:rPr>
          <w:color w:val="000000"/>
        </w:rPr>
        <w:t>项目的分类</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56"/>
        <w:gridCol w:w="5387"/>
      </w:tblGrid>
      <w:tr w:rsidR="00F56748" w14:paraId="2CABA1B9" w14:textId="77777777" w:rsidTr="00FA24E4">
        <w:trPr>
          <w:trHeight w:hRule="exact" w:val="357"/>
          <w:jc w:val="center"/>
        </w:trPr>
        <w:tc>
          <w:tcPr>
            <w:tcW w:w="2356" w:type="dxa"/>
            <w:tcBorders>
              <w:top w:val="single" w:sz="4" w:space="0" w:color="auto"/>
            </w:tcBorders>
            <w:shd w:val="clear" w:color="auto" w:fill="FFFFFF"/>
            <w:vAlign w:val="bottom"/>
          </w:tcPr>
          <w:p w14:paraId="2BDCC540" w14:textId="77777777" w:rsidR="00F56748" w:rsidRDefault="00F56748" w:rsidP="00FA24E4">
            <w:pPr>
              <w:pStyle w:val="a0"/>
              <w:shd w:val="clear" w:color="auto" w:fill="auto"/>
              <w:spacing w:line="240" w:lineRule="auto"/>
              <w:ind w:firstLine="680"/>
            </w:pPr>
            <w:r>
              <w:rPr>
                <w:color w:val="000000"/>
              </w:rPr>
              <w:t>项目分类</w:t>
            </w:r>
          </w:p>
        </w:tc>
        <w:tc>
          <w:tcPr>
            <w:tcW w:w="5387" w:type="dxa"/>
            <w:tcBorders>
              <w:top w:val="single" w:sz="4" w:space="0" w:color="auto"/>
            </w:tcBorders>
            <w:shd w:val="clear" w:color="auto" w:fill="FFFFFF"/>
            <w:vAlign w:val="bottom"/>
          </w:tcPr>
          <w:p w14:paraId="4F87ED68" w14:textId="77777777" w:rsidR="00F56748" w:rsidRDefault="00F56748" w:rsidP="00FA24E4">
            <w:pPr>
              <w:pStyle w:val="a0"/>
              <w:shd w:val="clear" w:color="auto" w:fill="auto"/>
              <w:spacing w:line="240" w:lineRule="auto"/>
              <w:ind w:firstLine="0"/>
              <w:jc w:val="center"/>
            </w:pPr>
            <w:r>
              <w:rPr>
                <w:color w:val="000000"/>
              </w:rPr>
              <w:t>内容</w:t>
            </w:r>
          </w:p>
        </w:tc>
      </w:tr>
      <w:tr w:rsidR="00F56748" w14:paraId="182D12A3" w14:textId="77777777" w:rsidTr="00FA24E4">
        <w:trPr>
          <w:trHeight w:hRule="exact" w:val="594"/>
          <w:jc w:val="center"/>
        </w:trPr>
        <w:tc>
          <w:tcPr>
            <w:tcW w:w="2356" w:type="dxa"/>
            <w:tcBorders>
              <w:top w:val="single" w:sz="4" w:space="0" w:color="auto"/>
            </w:tcBorders>
            <w:shd w:val="clear" w:color="auto" w:fill="FFFFFF"/>
          </w:tcPr>
          <w:p w14:paraId="4F68021C" w14:textId="77777777" w:rsidR="00F56748" w:rsidRDefault="00F56748" w:rsidP="00FA24E4">
            <w:pPr>
              <w:rPr>
                <w:sz w:val="10"/>
                <w:szCs w:val="10"/>
              </w:rPr>
            </w:pPr>
          </w:p>
        </w:tc>
        <w:tc>
          <w:tcPr>
            <w:tcW w:w="5387" w:type="dxa"/>
            <w:tcBorders>
              <w:top w:val="single" w:sz="4" w:space="0" w:color="auto"/>
            </w:tcBorders>
            <w:shd w:val="clear" w:color="auto" w:fill="FFFFFF"/>
            <w:vAlign w:val="bottom"/>
          </w:tcPr>
          <w:p w14:paraId="6425C615" w14:textId="77777777" w:rsidR="00F56748" w:rsidRDefault="00F56748" w:rsidP="00FA24E4">
            <w:pPr>
              <w:pStyle w:val="a0"/>
              <w:shd w:val="clear" w:color="auto" w:fill="auto"/>
              <w:spacing w:line="282" w:lineRule="exact"/>
              <w:ind w:left="660" w:firstLine="0"/>
              <w:jc w:val="both"/>
            </w:pPr>
            <w:r>
              <w:rPr>
                <w:color w:val="000000"/>
              </w:rPr>
              <w:t>项目施工阶段有固定的地点 有特定的风险</w:t>
            </w:r>
          </w:p>
        </w:tc>
      </w:tr>
      <w:tr w:rsidR="00F56748" w14:paraId="26570385" w14:textId="77777777" w:rsidTr="00FA24E4">
        <w:trPr>
          <w:trHeight w:hRule="exact" w:val="287"/>
          <w:jc w:val="center"/>
        </w:trPr>
        <w:tc>
          <w:tcPr>
            <w:tcW w:w="2356" w:type="dxa"/>
            <w:shd w:val="clear" w:color="auto" w:fill="FFFFFF"/>
            <w:vAlign w:val="bottom"/>
          </w:tcPr>
          <w:p w14:paraId="1430A61F" w14:textId="77777777" w:rsidR="00F56748" w:rsidRDefault="00F56748" w:rsidP="00FA24E4">
            <w:pPr>
              <w:pStyle w:val="a0"/>
              <w:shd w:val="clear" w:color="auto" w:fill="auto"/>
              <w:spacing w:line="240" w:lineRule="auto"/>
              <w:ind w:firstLine="340"/>
            </w:pPr>
            <w:r>
              <w:rPr>
                <w:color w:val="000000"/>
              </w:rPr>
              <w:t>土木工程、建筑、</w:t>
            </w:r>
          </w:p>
        </w:tc>
        <w:tc>
          <w:tcPr>
            <w:tcW w:w="5387" w:type="dxa"/>
            <w:shd w:val="clear" w:color="auto" w:fill="FFFFFF"/>
            <w:vAlign w:val="bottom"/>
          </w:tcPr>
          <w:p w14:paraId="2961C1DD" w14:textId="77777777" w:rsidR="00F56748" w:rsidRDefault="00F56748" w:rsidP="00FA24E4">
            <w:pPr>
              <w:pStyle w:val="a0"/>
              <w:shd w:val="clear" w:color="auto" w:fill="auto"/>
              <w:spacing w:line="240" w:lineRule="auto"/>
              <w:ind w:left="660" w:firstLine="0"/>
              <w:jc w:val="both"/>
            </w:pPr>
            <w:r>
              <w:rPr>
                <w:color w:val="000000"/>
              </w:rPr>
              <w:t>涉及组织问题</w:t>
            </w:r>
          </w:p>
        </w:tc>
      </w:tr>
      <w:tr w:rsidR="00F56748" w14:paraId="00B405BB" w14:textId="77777777" w:rsidTr="00FA24E4">
        <w:trPr>
          <w:trHeight w:hRule="exact" w:val="282"/>
          <w:jc w:val="center"/>
        </w:trPr>
        <w:tc>
          <w:tcPr>
            <w:tcW w:w="2356" w:type="dxa"/>
            <w:shd w:val="clear" w:color="auto" w:fill="FFFFFF"/>
          </w:tcPr>
          <w:p w14:paraId="732EBCB0" w14:textId="77777777" w:rsidR="00F56748" w:rsidRDefault="00F56748" w:rsidP="00FA24E4">
            <w:pPr>
              <w:pStyle w:val="a0"/>
              <w:shd w:val="clear" w:color="auto" w:fill="auto"/>
              <w:spacing w:line="240" w:lineRule="auto"/>
              <w:ind w:firstLine="340"/>
            </w:pPr>
            <w:r>
              <w:rPr>
                <w:color w:val="000000"/>
              </w:rPr>
              <w:t>石化、矿业开采类</w:t>
            </w:r>
          </w:p>
        </w:tc>
        <w:tc>
          <w:tcPr>
            <w:tcW w:w="5387" w:type="dxa"/>
            <w:shd w:val="clear" w:color="auto" w:fill="FFFFFF"/>
          </w:tcPr>
          <w:p w14:paraId="63098EB1" w14:textId="77777777" w:rsidR="00F56748" w:rsidRDefault="00F56748" w:rsidP="00FA24E4">
            <w:pPr>
              <w:pStyle w:val="a0"/>
              <w:shd w:val="clear" w:color="auto" w:fill="auto"/>
              <w:spacing w:line="240" w:lineRule="auto"/>
              <w:ind w:left="660" w:firstLine="0"/>
              <w:jc w:val="both"/>
            </w:pPr>
            <w:r>
              <w:rPr>
                <w:color w:val="000000"/>
              </w:rPr>
              <w:t>需要大童资金的投入</w:t>
            </w:r>
          </w:p>
        </w:tc>
      </w:tr>
      <w:tr w:rsidR="00F56748" w14:paraId="3630F6FD" w14:textId="77777777" w:rsidTr="00FA24E4">
        <w:trPr>
          <w:trHeight w:hRule="exact" w:val="856"/>
          <w:jc w:val="center"/>
        </w:trPr>
        <w:tc>
          <w:tcPr>
            <w:tcW w:w="2356" w:type="dxa"/>
            <w:shd w:val="clear" w:color="auto" w:fill="FFFFFF"/>
          </w:tcPr>
          <w:p w14:paraId="154C79DA" w14:textId="77777777" w:rsidR="00F56748" w:rsidRDefault="00F56748" w:rsidP="00FA24E4">
            <w:pPr>
              <w:pStyle w:val="a0"/>
              <w:shd w:val="clear" w:color="auto" w:fill="auto"/>
              <w:spacing w:line="240" w:lineRule="auto"/>
              <w:ind w:firstLine="340"/>
            </w:pPr>
            <w:r>
              <w:rPr>
                <w:color w:val="000000"/>
              </w:rPr>
              <w:t>项目</w:t>
            </w:r>
          </w:p>
        </w:tc>
        <w:tc>
          <w:tcPr>
            <w:tcW w:w="5387" w:type="dxa"/>
            <w:shd w:val="clear" w:color="auto" w:fill="FFFFFF"/>
          </w:tcPr>
          <w:p w14:paraId="31EB6C66" w14:textId="77777777" w:rsidR="00F56748" w:rsidRDefault="00F56748" w:rsidP="00FA24E4">
            <w:pPr>
              <w:pStyle w:val="a0"/>
              <w:shd w:val="clear" w:color="auto" w:fill="auto"/>
              <w:spacing w:line="287" w:lineRule="exact"/>
              <w:ind w:left="660" w:firstLine="0"/>
              <w:jc w:val="both"/>
            </w:pPr>
            <w:r>
              <w:rPr>
                <w:color w:val="000000"/>
              </w:rPr>
              <w:t>对进度、资金、质量进行严格管理</w:t>
            </w:r>
          </w:p>
          <w:p w14:paraId="2FAA5FFB" w14:textId="77777777" w:rsidR="00F56748" w:rsidRDefault="00F56748" w:rsidP="00FA24E4">
            <w:pPr>
              <w:pStyle w:val="a0"/>
              <w:shd w:val="clear" w:color="auto" w:fill="auto"/>
              <w:spacing w:line="287" w:lineRule="exact"/>
              <w:ind w:left="660" w:firstLine="0"/>
              <w:jc w:val="both"/>
            </w:pPr>
            <w:r>
              <w:rPr>
                <w:color w:val="000000"/>
              </w:rPr>
              <w:t>特大项目往往由多个不同行业的专家和承包商鑫与 项目利益相关者较多，沟通困难</w:t>
            </w:r>
          </w:p>
        </w:tc>
      </w:tr>
      <w:tr w:rsidR="00F56748" w14:paraId="3DD4AD92" w14:textId="77777777" w:rsidTr="00FA24E4">
        <w:trPr>
          <w:trHeight w:hRule="exact" w:val="881"/>
          <w:jc w:val="center"/>
        </w:trPr>
        <w:tc>
          <w:tcPr>
            <w:tcW w:w="2356" w:type="dxa"/>
            <w:tcBorders>
              <w:top w:val="single" w:sz="4" w:space="0" w:color="auto"/>
            </w:tcBorders>
            <w:shd w:val="clear" w:color="auto" w:fill="FFFFFF"/>
          </w:tcPr>
          <w:p w14:paraId="0F801F18" w14:textId="77777777" w:rsidR="00F56748" w:rsidRDefault="00F56748" w:rsidP="00FA24E4">
            <w:pPr>
              <w:rPr>
                <w:sz w:val="10"/>
                <w:szCs w:val="10"/>
                <w:lang w:eastAsia="zh-CN"/>
              </w:rPr>
            </w:pPr>
          </w:p>
        </w:tc>
        <w:tc>
          <w:tcPr>
            <w:tcW w:w="5387" w:type="dxa"/>
            <w:tcBorders>
              <w:top w:val="single" w:sz="4" w:space="0" w:color="auto"/>
            </w:tcBorders>
            <w:shd w:val="clear" w:color="auto" w:fill="FFFFFF"/>
            <w:vAlign w:val="bottom"/>
          </w:tcPr>
          <w:p w14:paraId="413588FA" w14:textId="77777777" w:rsidR="00F56748" w:rsidRDefault="00F56748" w:rsidP="00FA24E4">
            <w:pPr>
              <w:pStyle w:val="a0"/>
              <w:shd w:val="clear" w:color="auto" w:fill="auto"/>
              <w:spacing w:line="282" w:lineRule="exact"/>
              <w:ind w:left="660" w:firstLine="0"/>
              <w:jc w:val="both"/>
            </w:pPr>
            <w:r>
              <w:rPr>
                <w:color w:val="000000"/>
              </w:rPr>
              <w:t>生产专门的产品 通常在企业内部实施 大型项目需要跨国界</w:t>
            </w:r>
          </w:p>
        </w:tc>
      </w:tr>
      <w:tr w:rsidR="00F56748" w14:paraId="1DEE8D10" w14:textId="77777777" w:rsidTr="00FA24E4">
        <w:trPr>
          <w:trHeight w:hRule="exact" w:val="1148"/>
          <w:jc w:val="center"/>
        </w:trPr>
        <w:tc>
          <w:tcPr>
            <w:tcW w:w="2356" w:type="dxa"/>
            <w:shd w:val="clear" w:color="auto" w:fill="FFFFFF"/>
          </w:tcPr>
          <w:p w14:paraId="23139035" w14:textId="77777777" w:rsidR="00F56748" w:rsidRDefault="00F56748" w:rsidP="00FA24E4">
            <w:pPr>
              <w:pStyle w:val="a0"/>
              <w:shd w:val="clear" w:color="auto" w:fill="auto"/>
              <w:spacing w:line="240" w:lineRule="auto"/>
              <w:ind w:firstLine="340"/>
            </w:pPr>
            <w:r>
              <w:rPr>
                <w:color w:val="000000"/>
              </w:rPr>
              <w:t>制造业项目</w:t>
            </w:r>
          </w:p>
        </w:tc>
        <w:tc>
          <w:tcPr>
            <w:tcW w:w="5387" w:type="dxa"/>
            <w:shd w:val="clear" w:color="auto" w:fill="FFFFFF"/>
          </w:tcPr>
          <w:p w14:paraId="409016BF" w14:textId="77777777" w:rsidR="00F56748" w:rsidRDefault="00F56748" w:rsidP="00FA24E4">
            <w:pPr>
              <w:pStyle w:val="a0"/>
              <w:shd w:val="clear" w:color="auto" w:fill="auto"/>
              <w:spacing w:line="277" w:lineRule="exact"/>
              <w:ind w:left="660" w:firstLine="0"/>
              <w:jc w:val="both"/>
            </w:pPr>
            <w:r>
              <w:rPr>
                <w:color w:val="000000"/>
              </w:rPr>
              <w:t>大型项目风险较大 涉及合同的签订 需要协调控制</w:t>
            </w:r>
          </w:p>
          <w:p w14:paraId="72C580E4" w14:textId="77777777" w:rsidR="00F56748" w:rsidRDefault="00F56748" w:rsidP="00FA24E4">
            <w:pPr>
              <w:pStyle w:val="a0"/>
              <w:shd w:val="clear" w:color="auto" w:fill="auto"/>
              <w:spacing w:line="277" w:lineRule="exact"/>
              <w:ind w:left="660" w:firstLine="0"/>
              <w:jc w:val="both"/>
            </w:pPr>
            <w:r>
              <w:rPr>
                <w:color w:val="000000"/>
              </w:rPr>
              <w:t>成本、质*控制较严格</w:t>
            </w:r>
          </w:p>
        </w:tc>
      </w:tr>
      <w:tr w:rsidR="00F56748" w14:paraId="2480B8AE" w14:textId="77777777" w:rsidTr="00FA24E4">
        <w:trPr>
          <w:trHeight w:hRule="exact" w:val="1183"/>
          <w:jc w:val="center"/>
        </w:trPr>
        <w:tc>
          <w:tcPr>
            <w:tcW w:w="2356" w:type="dxa"/>
            <w:tcBorders>
              <w:top w:val="single" w:sz="4" w:space="0" w:color="auto"/>
            </w:tcBorders>
            <w:shd w:val="clear" w:color="auto" w:fill="FFFFFF"/>
            <w:vAlign w:val="center"/>
          </w:tcPr>
          <w:p w14:paraId="63A65762" w14:textId="77777777" w:rsidR="00F56748" w:rsidRDefault="00F56748" w:rsidP="00FA24E4">
            <w:pPr>
              <w:pStyle w:val="a0"/>
              <w:shd w:val="clear" w:color="auto" w:fill="auto"/>
              <w:spacing w:line="282" w:lineRule="exact"/>
              <w:ind w:left="340" w:firstLine="0"/>
            </w:pPr>
            <w:r>
              <w:rPr>
                <w:color w:val="000000"/>
              </w:rPr>
              <w:t>管理类项目（通常 在组织内部，为组 织利益）</w:t>
            </w:r>
          </w:p>
        </w:tc>
        <w:tc>
          <w:tcPr>
            <w:tcW w:w="5387" w:type="dxa"/>
            <w:tcBorders>
              <w:top w:val="single" w:sz="4" w:space="0" w:color="auto"/>
            </w:tcBorders>
            <w:shd w:val="clear" w:color="auto" w:fill="FFFFFF"/>
            <w:vAlign w:val="bottom"/>
          </w:tcPr>
          <w:p w14:paraId="7F7329C2" w14:textId="77777777" w:rsidR="00F56748" w:rsidRDefault="00F56748" w:rsidP="00FA24E4">
            <w:pPr>
              <w:pStyle w:val="a0"/>
              <w:shd w:val="clear" w:color="auto" w:fill="auto"/>
              <w:spacing w:after="40" w:line="240" w:lineRule="auto"/>
              <w:ind w:left="660" w:firstLine="0"/>
              <w:jc w:val="both"/>
            </w:pPr>
            <w:r>
              <w:rPr>
                <w:color w:val="000000"/>
              </w:rPr>
              <w:t>通常是一项活动，没有有形产品</w:t>
            </w:r>
          </w:p>
          <w:p w14:paraId="0015EB8B" w14:textId="77777777" w:rsidR="00F56748" w:rsidRDefault="00F56748" w:rsidP="00FA24E4">
            <w:pPr>
              <w:pStyle w:val="a0"/>
              <w:shd w:val="clear" w:color="auto" w:fill="auto"/>
              <w:spacing w:after="40" w:line="240" w:lineRule="auto"/>
              <w:ind w:left="660" w:firstLine="0"/>
              <w:jc w:val="both"/>
            </w:pPr>
            <w:r>
              <w:rPr>
                <w:color w:val="000000"/>
              </w:rPr>
              <w:t>外部特征很难定义</w:t>
            </w:r>
          </w:p>
          <w:p w14:paraId="63F9F4E8" w14:textId="77777777" w:rsidR="00F56748" w:rsidRDefault="00F56748" w:rsidP="00FA24E4">
            <w:pPr>
              <w:pStyle w:val="a0"/>
              <w:shd w:val="clear" w:color="auto" w:fill="auto"/>
              <w:spacing w:after="40" w:line="240" w:lineRule="auto"/>
              <w:ind w:left="660" w:firstLine="0"/>
              <w:jc w:val="both"/>
            </w:pPr>
            <w:r>
              <w:rPr>
                <w:color w:val="000000"/>
              </w:rPr>
              <w:t>不一定是赢利的项目</w:t>
            </w:r>
          </w:p>
          <w:p w14:paraId="07355814" w14:textId="77777777" w:rsidR="00F56748" w:rsidRDefault="00F56748" w:rsidP="00FA24E4">
            <w:pPr>
              <w:pStyle w:val="a0"/>
              <w:shd w:val="clear" w:color="auto" w:fill="auto"/>
              <w:spacing w:after="40" w:line="240" w:lineRule="auto"/>
              <w:ind w:left="660" w:firstLine="0"/>
              <w:jc w:val="both"/>
            </w:pPr>
            <w:r>
              <w:rPr>
                <w:color w:val="000000"/>
              </w:rPr>
              <w:t>可能存在于其他项目之中</w:t>
            </w:r>
          </w:p>
        </w:tc>
      </w:tr>
      <w:tr w:rsidR="00F56748" w14:paraId="1A21471A" w14:textId="77777777" w:rsidTr="00FA24E4">
        <w:trPr>
          <w:trHeight w:hRule="exact" w:val="342"/>
          <w:jc w:val="center"/>
        </w:trPr>
        <w:tc>
          <w:tcPr>
            <w:tcW w:w="2356" w:type="dxa"/>
            <w:tcBorders>
              <w:top w:val="single" w:sz="4" w:space="0" w:color="auto"/>
            </w:tcBorders>
            <w:shd w:val="clear" w:color="auto" w:fill="FFFFFF"/>
          </w:tcPr>
          <w:p w14:paraId="7939B4A3" w14:textId="77777777" w:rsidR="00F56748" w:rsidRDefault="00F56748" w:rsidP="00FA24E4">
            <w:pPr>
              <w:rPr>
                <w:sz w:val="10"/>
                <w:szCs w:val="10"/>
                <w:lang w:eastAsia="zh-CN"/>
              </w:rPr>
            </w:pPr>
          </w:p>
        </w:tc>
        <w:tc>
          <w:tcPr>
            <w:tcW w:w="5387" w:type="dxa"/>
            <w:tcBorders>
              <w:top w:val="single" w:sz="4" w:space="0" w:color="auto"/>
            </w:tcBorders>
            <w:shd w:val="clear" w:color="auto" w:fill="FFFFFF"/>
            <w:vAlign w:val="bottom"/>
          </w:tcPr>
          <w:p w14:paraId="35D3D1B8" w14:textId="77777777" w:rsidR="00F56748" w:rsidRDefault="00F56748" w:rsidP="00FA24E4">
            <w:pPr>
              <w:pStyle w:val="a0"/>
              <w:shd w:val="clear" w:color="auto" w:fill="auto"/>
              <w:spacing w:line="240" w:lineRule="auto"/>
              <w:ind w:left="660" w:firstLine="0"/>
              <w:jc w:val="both"/>
            </w:pPr>
            <w:r>
              <w:rPr>
                <w:color w:val="000000"/>
              </w:rPr>
              <w:t>高风险</w:t>
            </w:r>
          </w:p>
        </w:tc>
      </w:tr>
      <w:tr w:rsidR="00F56748" w14:paraId="543401BB" w14:textId="77777777" w:rsidTr="00FA24E4">
        <w:trPr>
          <w:trHeight w:hRule="exact" w:val="282"/>
          <w:jc w:val="center"/>
        </w:trPr>
        <w:tc>
          <w:tcPr>
            <w:tcW w:w="2356" w:type="dxa"/>
            <w:shd w:val="clear" w:color="auto" w:fill="FFFFFF"/>
          </w:tcPr>
          <w:p w14:paraId="09B18053" w14:textId="77777777" w:rsidR="00F56748" w:rsidRDefault="00F56748" w:rsidP="00FA24E4">
            <w:pPr>
              <w:rPr>
                <w:sz w:val="10"/>
                <w:szCs w:val="10"/>
              </w:rPr>
            </w:pPr>
          </w:p>
        </w:tc>
        <w:tc>
          <w:tcPr>
            <w:tcW w:w="5387" w:type="dxa"/>
            <w:shd w:val="clear" w:color="auto" w:fill="FFFFFF"/>
            <w:vAlign w:val="bottom"/>
          </w:tcPr>
          <w:p w14:paraId="79949563" w14:textId="77777777" w:rsidR="00F56748" w:rsidRDefault="00F56748" w:rsidP="00FA24E4">
            <w:pPr>
              <w:pStyle w:val="a0"/>
              <w:shd w:val="clear" w:color="auto" w:fill="auto"/>
              <w:spacing w:line="240" w:lineRule="auto"/>
              <w:ind w:left="660" w:firstLine="0"/>
              <w:jc w:val="both"/>
            </w:pPr>
            <w:r>
              <w:rPr>
                <w:color w:val="000000"/>
              </w:rPr>
              <w:t>高投资</w:t>
            </w:r>
          </w:p>
        </w:tc>
      </w:tr>
      <w:tr w:rsidR="00F56748" w14:paraId="4588359F" w14:textId="77777777" w:rsidTr="00FA24E4">
        <w:trPr>
          <w:trHeight w:hRule="exact" w:val="916"/>
          <w:jc w:val="center"/>
        </w:trPr>
        <w:tc>
          <w:tcPr>
            <w:tcW w:w="2356" w:type="dxa"/>
            <w:tcBorders>
              <w:bottom w:val="single" w:sz="4" w:space="0" w:color="auto"/>
            </w:tcBorders>
            <w:shd w:val="clear" w:color="auto" w:fill="FFFFFF"/>
          </w:tcPr>
          <w:p w14:paraId="6A334C0E" w14:textId="77777777" w:rsidR="00F56748" w:rsidRDefault="00F56748" w:rsidP="00FA24E4">
            <w:pPr>
              <w:pStyle w:val="a0"/>
              <w:shd w:val="clear" w:color="auto" w:fill="auto"/>
              <w:spacing w:line="240" w:lineRule="auto"/>
              <w:ind w:firstLine="340"/>
            </w:pPr>
            <w:r>
              <w:rPr>
                <w:color w:val="000000"/>
              </w:rPr>
              <w:t>研究型项目</w:t>
            </w:r>
          </w:p>
        </w:tc>
        <w:tc>
          <w:tcPr>
            <w:tcW w:w="5387" w:type="dxa"/>
            <w:tcBorders>
              <w:bottom w:val="single" w:sz="4" w:space="0" w:color="auto"/>
            </w:tcBorders>
            <w:shd w:val="clear" w:color="auto" w:fill="FFFFFF"/>
          </w:tcPr>
          <w:p w14:paraId="4CF9AF38" w14:textId="77777777" w:rsidR="00F56748" w:rsidRDefault="00F56748" w:rsidP="00FA24E4">
            <w:pPr>
              <w:pStyle w:val="a0"/>
              <w:shd w:val="clear" w:color="auto" w:fill="auto"/>
              <w:spacing w:after="40" w:line="240" w:lineRule="auto"/>
              <w:ind w:left="660" w:firstLine="0"/>
              <w:jc w:val="both"/>
            </w:pPr>
            <w:r>
              <w:rPr>
                <w:color w:val="000000"/>
              </w:rPr>
              <w:t>可能没有准确的目标</w:t>
            </w:r>
          </w:p>
          <w:p w14:paraId="21C3D408" w14:textId="77777777" w:rsidR="00F56748" w:rsidRDefault="00F56748" w:rsidP="00FA24E4">
            <w:pPr>
              <w:pStyle w:val="a0"/>
              <w:shd w:val="clear" w:color="auto" w:fill="auto"/>
              <w:spacing w:after="40" w:line="240" w:lineRule="auto"/>
              <w:ind w:left="660" w:firstLine="0"/>
              <w:jc w:val="both"/>
            </w:pPr>
            <w:r>
              <w:rPr>
                <w:color w:val="000000"/>
              </w:rPr>
              <w:t>成果不可预料</w:t>
            </w:r>
          </w:p>
          <w:p w14:paraId="70AA04D4" w14:textId="77777777" w:rsidR="00F56748" w:rsidRDefault="00F56748" w:rsidP="00FA24E4">
            <w:pPr>
              <w:pStyle w:val="a0"/>
              <w:shd w:val="clear" w:color="auto" w:fill="auto"/>
              <w:spacing w:after="40" w:line="240" w:lineRule="auto"/>
              <w:ind w:left="660" w:firstLine="0"/>
              <w:jc w:val="both"/>
            </w:pPr>
            <w:r>
              <w:rPr>
                <w:color w:val="000000"/>
              </w:rPr>
              <w:t>不必遵循通常的项目管理流程</w:t>
            </w:r>
          </w:p>
        </w:tc>
      </w:tr>
    </w:tbl>
    <w:p w14:paraId="157DF14D" w14:textId="77777777" w:rsidR="00F56748" w:rsidRDefault="00F56748" w:rsidP="00F56748">
      <w:pPr>
        <w:spacing w:after="419" w:line="1" w:lineRule="exact"/>
        <w:rPr>
          <w:lang w:eastAsia="zh-CN"/>
        </w:rPr>
      </w:pPr>
    </w:p>
    <w:p w14:paraId="1B9ED6F7" w14:textId="77777777" w:rsidR="00F56748" w:rsidRDefault="00F56748" w:rsidP="00F56748">
      <w:pPr>
        <w:pStyle w:val="a2"/>
        <w:shd w:val="clear" w:color="auto" w:fill="auto"/>
        <w:spacing w:after="140" w:line="332" w:lineRule="exact"/>
        <w:ind w:firstLine="460"/>
        <w:jc w:val="both"/>
      </w:pPr>
      <w:r>
        <w:rPr>
          <w:rFonts w:ascii="Times New Roman" w:eastAsia="Times New Roman" w:hAnsi="Times New Roman" w:cs="Times New Roman"/>
          <w:b/>
          <w:bCs/>
          <w:color w:val="000000"/>
          <w:sz w:val="22"/>
          <w:szCs w:val="22"/>
          <w:lang w:val="en-US" w:bidi="en-US"/>
        </w:rPr>
        <w:t>1.1.4</w:t>
      </w:r>
      <w:r>
        <w:rPr>
          <w:color w:val="000000"/>
        </w:rPr>
        <w:t>项目的生命周期</w:t>
      </w:r>
    </w:p>
    <w:p w14:paraId="37A979DA" w14:textId="77777777" w:rsidR="00F56748" w:rsidRDefault="00F56748" w:rsidP="00F56748">
      <w:pPr>
        <w:pStyle w:val="a2"/>
        <w:shd w:val="clear" w:color="auto" w:fill="auto"/>
        <w:spacing w:line="332" w:lineRule="exact"/>
        <w:ind w:firstLine="460"/>
        <w:jc w:val="both"/>
      </w:pPr>
      <w:r>
        <w:rPr>
          <w:color w:val="000000"/>
        </w:rPr>
        <w:t>项目的最大特点就是有始有终，为了管理上的方便，通常将项目从概念形成 到完成结束划分为若干个阶段，这些不同的阶段构成了项目的生命周期。</w:t>
      </w:r>
    </w:p>
    <w:p w14:paraId="7BB47BE7" w14:textId="77777777" w:rsidR="00F56748" w:rsidRDefault="00F56748" w:rsidP="00F56748">
      <w:pPr>
        <w:pStyle w:val="a2"/>
        <w:shd w:val="clear" w:color="auto" w:fill="auto"/>
        <w:spacing w:line="332" w:lineRule="exact"/>
        <w:ind w:firstLine="460"/>
        <w:jc w:val="both"/>
        <w:sectPr w:rsidR="00F56748">
          <w:headerReference w:type="even" r:id="rId15"/>
          <w:headerReference w:type="default" r:id="rId16"/>
          <w:footerReference w:type="even" r:id="rId17"/>
          <w:footerReference w:type="default" r:id="rId18"/>
          <w:pgSz w:w="9870" w:h="14493"/>
          <w:pgMar w:top="1560" w:right="834" w:bottom="769" w:left="1176" w:header="0" w:footer="341" w:gutter="0"/>
          <w:pgNumType w:start="15"/>
          <w:cols w:space="720"/>
          <w:noEndnote/>
          <w:docGrid w:linePitch="360"/>
        </w:sectPr>
      </w:pPr>
      <w:r>
        <w:rPr>
          <w:color w:val="000000"/>
        </w:rPr>
        <w:t xml:space="preserve">项目不同，阶段的划分也不尽相同。例如，软件开发项目可划分为需求分 </w:t>
      </w:r>
    </w:p>
    <w:p w14:paraId="560259B5" w14:textId="77777777" w:rsidR="00F56748" w:rsidRDefault="00F56748" w:rsidP="00F56748">
      <w:pPr>
        <w:pStyle w:val="a2"/>
        <w:shd w:val="clear" w:color="auto" w:fill="auto"/>
        <w:spacing w:line="332" w:lineRule="exact"/>
        <w:ind w:firstLine="0"/>
        <w:jc w:val="both"/>
      </w:pPr>
      <w:r>
        <w:rPr>
          <w:color w:val="000000"/>
        </w:rPr>
        <w:lastRenderedPageBreak/>
        <w:t>析、功能与界面构架的确定、初始设计、详细设计、编码、集成、</w:t>
      </w:r>
      <w:r>
        <w:rPr>
          <w:rFonts w:ascii="Times New Roman" w:eastAsia="Times New Roman" w:hAnsi="Times New Roman" w:cs="Times New Roman"/>
          <w:color w:val="000000"/>
          <w:sz w:val="22"/>
          <w:szCs w:val="22"/>
          <w:lang w:val="en-US" w:bidi="en-US"/>
        </w:rPr>
        <w:t>Alpha</w:t>
      </w:r>
      <w:r>
        <w:rPr>
          <w:color w:val="000000"/>
        </w:rPr>
        <w:t xml:space="preserve">测试、 </w:t>
      </w:r>
      <w:r>
        <w:rPr>
          <w:rFonts w:ascii="Times New Roman" w:eastAsia="Times New Roman" w:hAnsi="Times New Roman" w:cs="Times New Roman"/>
          <w:color w:val="000000"/>
          <w:sz w:val="22"/>
          <w:szCs w:val="22"/>
          <w:lang w:val="en-US" w:bidi="en-US"/>
        </w:rPr>
        <w:t>Bug</w:t>
      </w:r>
      <w:r>
        <w:rPr>
          <w:color w:val="000000"/>
        </w:rPr>
        <w:t>处理与改进、内部发行版、商业发行版等阶段；建设项目可划分为可行性研 究、设计、施工、验收与移交等阶段；药物开发项目可划分为基础和应用研究、 发现与筛选药物来源、动物实验、临床实验、投产、登记与审批阶段；汽车行业 产品开发项目可划分为图纸设计、零件采购、样件制造、测试及小批量生产 阶段。</w:t>
      </w:r>
    </w:p>
    <w:p w14:paraId="33385A48" w14:textId="77777777" w:rsidR="00F56748" w:rsidRDefault="00F56748" w:rsidP="00F56748">
      <w:pPr>
        <w:pStyle w:val="a2"/>
        <w:shd w:val="clear" w:color="auto" w:fill="auto"/>
        <w:spacing w:line="329" w:lineRule="exact"/>
        <w:ind w:firstLine="480"/>
        <w:jc w:val="both"/>
      </w:pPr>
      <w:r>
        <w:rPr>
          <w:color w:val="000000"/>
        </w:rPr>
        <w:t>项目各阶段划分的原则以阶段的某种交付成果为标志，阶段的划分可以降低 大型复杂项目的难度，每个阶段完成以后可以进行专业评估以决策是否进入下一 阶段，避免失败。</w:t>
      </w:r>
    </w:p>
    <w:p w14:paraId="13EC5AB8" w14:textId="77777777" w:rsidR="00F56748" w:rsidRDefault="00F56748" w:rsidP="00F56748">
      <w:pPr>
        <w:pStyle w:val="a2"/>
        <w:shd w:val="clear" w:color="auto" w:fill="auto"/>
        <w:spacing w:line="329" w:lineRule="exact"/>
        <w:ind w:firstLine="480"/>
        <w:jc w:val="both"/>
      </w:pPr>
      <w:r>
        <w:rPr>
          <w:color w:val="000000"/>
        </w:rPr>
        <w:t>尽管不同的项目生命周期的划分方法不同，但是一般的项目都会有一个通用 的生命周期，大致可以划分为概念阶段</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conceptual)</w:t>
      </w:r>
      <w:r>
        <w:rPr>
          <w:color w:val="000000"/>
          <w:lang w:val="en-US" w:eastAsia="en-US" w:bidi="en-US"/>
        </w:rPr>
        <w:t>、</w:t>
      </w:r>
      <w:r>
        <w:rPr>
          <w:color w:val="000000"/>
        </w:rPr>
        <w:t>设计阶段</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 xml:space="preserve">develop- </w:t>
      </w:r>
      <w:proofErr w:type="spellStart"/>
      <w:r>
        <w:rPr>
          <w:rFonts w:ascii="Times New Roman" w:eastAsia="Times New Roman" w:hAnsi="Times New Roman" w:cs="Times New Roman"/>
          <w:color w:val="000000"/>
          <w:sz w:val="22"/>
          <w:szCs w:val="22"/>
          <w:lang w:val="en-US" w:eastAsia="en-US" w:bidi="en-US"/>
        </w:rPr>
        <w:t>ment</w:t>
      </w:r>
      <w:proofErr w:type="spellEnd"/>
      <w:r>
        <w:rPr>
          <w:rFonts w:ascii="Times New Roman" w:eastAsia="Times New Roman" w:hAnsi="Times New Roman" w:cs="Times New Roman"/>
          <w:color w:val="000000"/>
          <w:sz w:val="22"/>
          <w:szCs w:val="22"/>
          <w:lang w:val="en-US" w:eastAsia="en-US" w:bidi="en-US"/>
        </w:rPr>
        <w:t>)</w:t>
      </w:r>
      <w:r>
        <w:rPr>
          <w:color w:val="000000"/>
          <w:lang w:val="en-US" w:eastAsia="en-US" w:bidi="en-US"/>
        </w:rPr>
        <w:t>、</w:t>
      </w:r>
      <w:r>
        <w:rPr>
          <w:color w:val="000000"/>
        </w:rPr>
        <w:t>实施阶段</w:t>
      </w:r>
      <w:r>
        <w:rPr>
          <w:rFonts w:ascii="Times New Roman" w:eastAsia="Times New Roman" w:hAnsi="Times New Roman" w:cs="Times New Roman"/>
          <w:color w:val="000000"/>
          <w:sz w:val="22"/>
          <w:szCs w:val="22"/>
          <w:lang w:val="en-US" w:eastAsia="en-US" w:bidi="en-US"/>
        </w:rPr>
        <w:t>(implementation)</w:t>
      </w:r>
      <w:r>
        <w:rPr>
          <w:color w:val="000000"/>
        </w:rPr>
        <w:t>终止阶段</w:t>
      </w:r>
      <w:r>
        <w:rPr>
          <w:rFonts w:ascii="Times New Roman" w:eastAsia="Times New Roman" w:hAnsi="Times New Roman" w:cs="Times New Roman"/>
          <w:color w:val="000000"/>
          <w:sz w:val="22"/>
          <w:szCs w:val="22"/>
          <w:lang w:val="en-US" w:eastAsia="en-US" w:bidi="en-US"/>
        </w:rPr>
        <w:t>(termination)</w:t>
      </w:r>
      <w:r>
        <w:rPr>
          <w:color w:val="000000"/>
        </w:rPr>
        <w:t>四个阶段。</w:t>
      </w:r>
    </w:p>
    <w:p w14:paraId="6D610129" w14:textId="77777777" w:rsidR="00F56748" w:rsidRDefault="00F56748" w:rsidP="00F56748">
      <w:pPr>
        <w:pStyle w:val="a2"/>
        <w:numPr>
          <w:ilvl w:val="0"/>
          <w:numId w:val="1"/>
        </w:numPr>
        <w:shd w:val="clear" w:color="auto" w:fill="auto"/>
        <w:tabs>
          <w:tab w:val="left" w:pos="880"/>
        </w:tabs>
        <w:spacing w:line="336" w:lineRule="exact"/>
        <w:ind w:firstLine="480"/>
        <w:jc w:val="both"/>
      </w:pPr>
      <w:r>
        <w:rPr>
          <w:color w:val="000000"/>
        </w:rPr>
        <w:t>概念阶段。项目的发起是为了满足某种需求或解决某种难题，概念阶段 就是对这些需求的识别、发现和确认，并提出解决方案的过程。该阶段的主要工 作包括需求识别、项目论证、可行性分析与研究、解决方案建议书的准备及组建 项目团队。</w:t>
      </w:r>
    </w:p>
    <w:p w14:paraId="3D766433" w14:textId="77777777" w:rsidR="00F56748" w:rsidRDefault="00F56748" w:rsidP="00F56748">
      <w:pPr>
        <w:pStyle w:val="a2"/>
        <w:numPr>
          <w:ilvl w:val="0"/>
          <w:numId w:val="1"/>
        </w:numPr>
        <w:shd w:val="clear" w:color="auto" w:fill="auto"/>
        <w:tabs>
          <w:tab w:val="left" w:pos="880"/>
        </w:tabs>
        <w:spacing w:line="336" w:lineRule="exact"/>
        <w:ind w:firstLine="480"/>
        <w:jc w:val="both"/>
      </w:pPr>
      <w:r>
        <w:rPr>
          <w:color w:val="000000"/>
        </w:rPr>
        <w:t>设计阶段。设计阶段就是提出满足需求、解决问题的方案。这一阶段需 要详细估计所需资源的种类、数量以及所花费的时间和成本。该阶段的主要工作 包括目标确定、范围界定、工作分解、工作排序、成本估计、人员分工、资源计 划、质量保证及风险识别。</w:t>
      </w:r>
    </w:p>
    <w:p w14:paraId="01EEDE5C" w14:textId="77777777" w:rsidR="00F56748" w:rsidRDefault="00F56748" w:rsidP="00F56748">
      <w:pPr>
        <w:pStyle w:val="a2"/>
        <w:numPr>
          <w:ilvl w:val="0"/>
          <w:numId w:val="1"/>
        </w:numPr>
        <w:shd w:val="clear" w:color="auto" w:fill="auto"/>
        <w:tabs>
          <w:tab w:val="left" w:pos="876"/>
        </w:tabs>
        <w:spacing w:line="336" w:lineRule="exact"/>
        <w:ind w:firstLine="480"/>
        <w:jc w:val="both"/>
      </w:pPr>
      <w:r>
        <w:rPr>
          <w:color w:val="000000"/>
        </w:rPr>
        <w:t>实施阶段。实施阶段就是执行项目计划。该阶段的主要工作包括实施计 划、招标采购、跟踪进展、控制变更、解决问题及履行合同。</w:t>
      </w:r>
    </w:p>
    <w:p w14:paraId="43D51D21" w14:textId="77777777" w:rsidR="00F56748" w:rsidRDefault="00F56748" w:rsidP="00F56748">
      <w:pPr>
        <w:pStyle w:val="a2"/>
        <w:numPr>
          <w:ilvl w:val="0"/>
          <w:numId w:val="1"/>
        </w:numPr>
        <w:shd w:val="clear" w:color="auto" w:fill="auto"/>
        <w:tabs>
          <w:tab w:val="left" w:pos="876"/>
        </w:tabs>
        <w:spacing w:after="240" w:line="336" w:lineRule="exact"/>
        <w:ind w:firstLine="480"/>
        <w:jc w:val="both"/>
      </w:pPr>
      <w:r>
        <w:rPr>
          <w:color w:val="000000"/>
        </w:rPr>
        <w:t xml:space="preserve">终止阶段。终止阶段就是移交项目结果和评估项目绩效。在移交之前, 要检査、测试项目的结果是否满足客户的要求，确保客户能接受项目的产品服 </w:t>
      </w:r>
      <w:r>
        <w:rPr>
          <w:i/>
          <w:iCs/>
          <w:color w:val="000000"/>
        </w:rPr>
        <w:t>务,</w:t>
      </w:r>
      <w:r>
        <w:rPr>
          <w:color w:val="000000"/>
        </w:rPr>
        <w:t>还要进行绩效评估和经验总结，以便为今后执行相似项目积累经验。该阶段 的主要工作包括范围确认、质量验收、费用决算与审计、资料整理与归档以及移 交与评价。</w:t>
      </w:r>
    </w:p>
    <w:p w14:paraId="61CB4D2F" w14:textId="77777777" w:rsidR="00F56748" w:rsidRDefault="00F56748" w:rsidP="00F56748">
      <w:pPr>
        <w:pStyle w:val="a2"/>
        <w:shd w:val="clear" w:color="auto" w:fill="auto"/>
        <w:spacing w:after="80" w:line="312" w:lineRule="auto"/>
        <w:ind w:firstLine="480"/>
        <w:jc w:val="both"/>
      </w:pPr>
      <w:r>
        <w:rPr>
          <w:rFonts w:ascii="Times New Roman" w:eastAsia="Times New Roman" w:hAnsi="Times New Roman" w:cs="Times New Roman"/>
          <w:b/>
          <w:bCs/>
          <w:color w:val="000000"/>
          <w:sz w:val="22"/>
          <w:szCs w:val="22"/>
          <w:lang w:val="en-US" w:bidi="en-US"/>
        </w:rPr>
        <w:t>1.1.5</w:t>
      </w:r>
      <w:r>
        <w:rPr>
          <w:color w:val="000000"/>
        </w:rPr>
        <w:t>项目与日常运曹的关系</w:t>
      </w:r>
    </w:p>
    <w:p w14:paraId="4F5CFEE2" w14:textId="77777777" w:rsidR="00F56748" w:rsidRDefault="00F56748" w:rsidP="00F56748">
      <w:pPr>
        <w:pStyle w:val="a2"/>
        <w:shd w:val="clear" w:color="auto" w:fill="auto"/>
        <w:spacing w:after="280" w:line="326" w:lineRule="exact"/>
        <w:ind w:firstLine="480"/>
        <w:jc w:val="both"/>
        <w:sectPr w:rsidR="00F56748">
          <w:headerReference w:type="even" r:id="rId19"/>
          <w:headerReference w:type="default" r:id="rId20"/>
          <w:footerReference w:type="even" r:id="rId21"/>
          <w:footerReference w:type="default" r:id="rId22"/>
          <w:pgSz w:w="9870" w:h="14493"/>
          <w:pgMar w:top="1560" w:right="834" w:bottom="769" w:left="1176" w:header="0" w:footer="341" w:gutter="0"/>
          <w:pgNumType w:start="4"/>
          <w:cols w:space="720"/>
          <w:noEndnote/>
          <w:docGrid w:linePitch="360"/>
        </w:sectPr>
      </w:pPr>
      <w:r>
        <w:rPr>
          <w:color w:val="000000"/>
        </w:rPr>
        <w:t xml:space="preserve">人类有组织的活动可分为两大类：一类是在相对封闭和确定的环境下所开展 的重复性、持续性、周而复始的活动，称为“日常运营” </w:t>
      </w:r>
      <w:r>
        <w:rPr>
          <w:rFonts w:ascii="Times New Roman" w:eastAsia="Times New Roman" w:hAnsi="Times New Roman" w:cs="Times New Roman"/>
          <w:color w:val="000000"/>
          <w:sz w:val="22"/>
          <w:szCs w:val="22"/>
          <w:lang w:val="en-US" w:bidi="en-US"/>
        </w:rPr>
        <w:t>(operation)</w:t>
      </w:r>
      <w:r>
        <w:rPr>
          <w:color w:val="000000"/>
          <w:sz w:val="22"/>
          <w:szCs w:val="22"/>
          <w:lang w:val="en-US" w:bidi="en-US"/>
        </w:rPr>
        <w:t>；</w:t>
      </w:r>
      <w:r>
        <w:rPr>
          <w:color w:val="000000"/>
        </w:rPr>
        <w:t xml:space="preserve">另一类是 在相对开放和不确定的环境下所开展的临时性、独特性、一次性的活动，称为 “项目” </w:t>
      </w:r>
      <w:r>
        <w:rPr>
          <w:rFonts w:ascii="Times New Roman" w:eastAsia="Times New Roman" w:hAnsi="Times New Roman" w:cs="Times New Roman"/>
          <w:color w:val="000000"/>
          <w:sz w:val="22"/>
          <w:szCs w:val="22"/>
          <w:lang w:val="en-US" w:bidi="en-US"/>
        </w:rPr>
        <w:t>(project),</w:t>
      </w:r>
      <w:r>
        <w:rPr>
          <w:color w:val="000000"/>
        </w:rPr>
        <w:t xml:space="preserve">如中国古代的都江堰水利工程、现代的三峡工程等。项目与 日常运营有一些共性：它们都需要由人来完成；都要受资源的限制；都需要规 划、执行和控制。但是二者却有着根本的不同，日常运营是工业时代的管理方 </w:t>
      </w:r>
    </w:p>
    <w:p w14:paraId="3DAAF2C7" w14:textId="77777777" w:rsidR="00F56748" w:rsidRDefault="00F56748" w:rsidP="00F56748">
      <w:pPr>
        <w:pStyle w:val="a2"/>
        <w:shd w:val="clear" w:color="auto" w:fill="auto"/>
        <w:spacing w:after="280" w:line="326" w:lineRule="exact"/>
        <w:ind w:firstLine="0"/>
        <w:jc w:val="both"/>
      </w:pPr>
      <w:r>
        <w:rPr>
          <w:color w:val="000000"/>
        </w:rPr>
        <w:lastRenderedPageBreak/>
        <w:t>式，它是面向职能的专业化管理模式，注重管理的效率，管理目的是从周而复始 的工作中获得相应的回报；而项目是知识经济时代下的管理方式，它是面向活动 的过程管理模式，注重的是做事的效果，管理的目的是获得项目的成果。具体区 别如表</w:t>
      </w:r>
      <w:r>
        <w:rPr>
          <w:rFonts w:ascii="Times New Roman" w:eastAsia="Times New Roman" w:hAnsi="Times New Roman" w:cs="Times New Roman"/>
          <w:color w:val="000000"/>
          <w:sz w:val="22"/>
          <w:szCs w:val="22"/>
          <w:lang w:val="en-US" w:bidi="en-US"/>
        </w:rPr>
        <w:t>1-2</w:t>
      </w:r>
      <w:r>
        <w:rPr>
          <w:color w:val="000000"/>
        </w:rPr>
        <w:t>所示。</w:t>
      </w:r>
    </w:p>
    <w:p w14:paraId="62308B7E" w14:textId="77777777" w:rsidR="00F56748" w:rsidRDefault="00F56748" w:rsidP="00F56748">
      <w:pPr>
        <w:pStyle w:val="a4"/>
        <w:shd w:val="clear" w:color="auto" w:fill="auto"/>
        <w:jc w:val="center"/>
      </w:pPr>
      <w:r>
        <w:rPr>
          <w:color w:val="000000"/>
        </w:rPr>
        <w:t>表卜</w:t>
      </w:r>
      <w:r>
        <w:rPr>
          <w:rFonts w:ascii="Times New Roman" w:eastAsia="Times New Roman" w:hAnsi="Times New Roman" w:cs="Times New Roman"/>
          <w:b/>
          <w:bCs/>
          <w:color w:val="000000"/>
        </w:rPr>
        <w:t>2</w:t>
      </w:r>
      <w:r>
        <w:rPr>
          <w:color w:val="000000"/>
        </w:rPr>
        <w:t>项目与日常运曹的关系</w:t>
      </w:r>
    </w:p>
    <w:tbl>
      <w:tblPr>
        <w:tblOverlap w:val="never"/>
        <w:tblW w:w="0" w:type="auto"/>
        <w:jc w:val="center"/>
        <w:tblLayout w:type="fixed"/>
        <w:tblCellMar>
          <w:left w:w="10" w:type="dxa"/>
          <w:right w:w="10" w:type="dxa"/>
        </w:tblCellMar>
        <w:tblLook w:val="04A0" w:firstRow="1" w:lastRow="0" w:firstColumn="1" w:lastColumn="0" w:noHBand="0" w:noVBand="1"/>
      </w:tblPr>
      <w:tblGrid>
        <w:gridCol w:w="715"/>
        <w:gridCol w:w="1747"/>
        <w:gridCol w:w="2804"/>
        <w:gridCol w:w="2507"/>
      </w:tblGrid>
      <w:tr w:rsidR="00F56748" w14:paraId="654137A8" w14:textId="77777777" w:rsidTr="00FA24E4">
        <w:trPr>
          <w:trHeight w:hRule="exact" w:val="352"/>
          <w:jc w:val="center"/>
        </w:trPr>
        <w:tc>
          <w:tcPr>
            <w:tcW w:w="715" w:type="dxa"/>
            <w:tcBorders>
              <w:top w:val="single" w:sz="4" w:space="0" w:color="auto"/>
            </w:tcBorders>
            <w:shd w:val="clear" w:color="auto" w:fill="FFFFFF"/>
          </w:tcPr>
          <w:p w14:paraId="7B643A62" w14:textId="77777777" w:rsidR="00F56748" w:rsidRDefault="00F56748" w:rsidP="00FA24E4">
            <w:pPr>
              <w:rPr>
                <w:sz w:val="10"/>
                <w:szCs w:val="10"/>
                <w:lang w:eastAsia="zh-CN"/>
              </w:rPr>
            </w:pPr>
          </w:p>
        </w:tc>
        <w:tc>
          <w:tcPr>
            <w:tcW w:w="1747" w:type="dxa"/>
            <w:tcBorders>
              <w:top w:val="single" w:sz="4" w:space="0" w:color="auto"/>
            </w:tcBorders>
            <w:shd w:val="clear" w:color="auto" w:fill="FFFFFF"/>
            <w:vAlign w:val="bottom"/>
          </w:tcPr>
          <w:p w14:paraId="4F20CB18" w14:textId="77777777" w:rsidR="00F56748" w:rsidRDefault="00F56748" w:rsidP="00FA24E4">
            <w:pPr>
              <w:pStyle w:val="a0"/>
              <w:shd w:val="clear" w:color="auto" w:fill="auto"/>
              <w:spacing w:line="240" w:lineRule="auto"/>
              <w:ind w:firstLine="0"/>
              <w:jc w:val="center"/>
            </w:pPr>
            <w:r>
              <w:rPr>
                <w:color w:val="000000"/>
              </w:rPr>
              <w:t>比较项</w:t>
            </w:r>
          </w:p>
        </w:tc>
        <w:tc>
          <w:tcPr>
            <w:tcW w:w="2804" w:type="dxa"/>
            <w:tcBorders>
              <w:top w:val="single" w:sz="4" w:space="0" w:color="auto"/>
            </w:tcBorders>
            <w:shd w:val="clear" w:color="auto" w:fill="FFFFFF"/>
            <w:vAlign w:val="bottom"/>
          </w:tcPr>
          <w:p w14:paraId="381C3D8C" w14:textId="77777777" w:rsidR="00F56748" w:rsidRDefault="00F56748" w:rsidP="00FA24E4">
            <w:pPr>
              <w:pStyle w:val="a0"/>
              <w:shd w:val="clear" w:color="auto" w:fill="auto"/>
              <w:spacing w:line="240" w:lineRule="auto"/>
              <w:ind w:firstLine="0"/>
              <w:jc w:val="center"/>
            </w:pPr>
            <w:r>
              <w:rPr>
                <w:color w:val="000000"/>
              </w:rPr>
              <w:t>项目</w:t>
            </w:r>
          </w:p>
        </w:tc>
        <w:tc>
          <w:tcPr>
            <w:tcW w:w="2507" w:type="dxa"/>
            <w:tcBorders>
              <w:top w:val="single" w:sz="4" w:space="0" w:color="auto"/>
            </w:tcBorders>
            <w:shd w:val="clear" w:color="auto" w:fill="FFFFFF"/>
            <w:vAlign w:val="bottom"/>
          </w:tcPr>
          <w:p w14:paraId="2E71F7EE" w14:textId="77777777" w:rsidR="00F56748" w:rsidRDefault="00F56748" w:rsidP="00FA24E4">
            <w:pPr>
              <w:pStyle w:val="a0"/>
              <w:shd w:val="clear" w:color="auto" w:fill="auto"/>
              <w:spacing w:line="240" w:lineRule="auto"/>
              <w:ind w:firstLine="0"/>
              <w:jc w:val="center"/>
            </w:pPr>
            <w:r>
              <w:rPr>
                <w:color w:val="000000"/>
              </w:rPr>
              <w:t>日常运营</w:t>
            </w:r>
          </w:p>
        </w:tc>
      </w:tr>
      <w:tr w:rsidR="00F56748" w14:paraId="3FD772D5" w14:textId="77777777" w:rsidTr="00FA24E4">
        <w:trPr>
          <w:trHeight w:hRule="exact" w:val="337"/>
          <w:jc w:val="center"/>
        </w:trPr>
        <w:tc>
          <w:tcPr>
            <w:tcW w:w="715" w:type="dxa"/>
            <w:tcBorders>
              <w:top w:val="single" w:sz="4" w:space="0" w:color="auto"/>
            </w:tcBorders>
            <w:shd w:val="clear" w:color="auto" w:fill="FFFFFF"/>
          </w:tcPr>
          <w:p w14:paraId="12010BD7" w14:textId="77777777" w:rsidR="00F56748" w:rsidRDefault="00F56748" w:rsidP="00FA24E4">
            <w:pPr>
              <w:rPr>
                <w:sz w:val="10"/>
                <w:szCs w:val="10"/>
              </w:rPr>
            </w:pPr>
          </w:p>
        </w:tc>
        <w:tc>
          <w:tcPr>
            <w:tcW w:w="1747" w:type="dxa"/>
            <w:tcBorders>
              <w:top w:val="single" w:sz="4" w:space="0" w:color="auto"/>
            </w:tcBorders>
            <w:shd w:val="clear" w:color="auto" w:fill="FFFFFF"/>
            <w:vAlign w:val="bottom"/>
          </w:tcPr>
          <w:p w14:paraId="4D2FE87C" w14:textId="77777777" w:rsidR="00F56748" w:rsidRDefault="00F56748" w:rsidP="00FA24E4">
            <w:pPr>
              <w:pStyle w:val="a0"/>
              <w:shd w:val="clear" w:color="auto" w:fill="auto"/>
              <w:spacing w:line="240" w:lineRule="auto"/>
              <w:ind w:firstLine="0"/>
            </w:pPr>
            <w:r>
              <w:rPr>
                <w:color w:val="000000"/>
              </w:rPr>
              <w:t>负责人</w:t>
            </w:r>
          </w:p>
        </w:tc>
        <w:tc>
          <w:tcPr>
            <w:tcW w:w="2804" w:type="dxa"/>
            <w:tcBorders>
              <w:top w:val="single" w:sz="4" w:space="0" w:color="auto"/>
            </w:tcBorders>
            <w:shd w:val="clear" w:color="auto" w:fill="FFFFFF"/>
            <w:vAlign w:val="bottom"/>
          </w:tcPr>
          <w:p w14:paraId="41F6AB6C" w14:textId="77777777" w:rsidR="00F56748" w:rsidRDefault="00F56748" w:rsidP="00FA24E4">
            <w:pPr>
              <w:pStyle w:val="a0"/>
              <w:shd w:val="clear" w:color="auto" w:fill="auto"/>
              <w:spacing w:line="240" w:lineRule="auto"/>
              <w:ind w:firstLine="680"/>
              <w:jc w:val="both"/>
            </w:pPr>
            <w:r>
              <w:rPr>
                <w:color w:val="000000"/>
              </w:rPr>
              <w:t>项目经理</w:t>
            </w:r>
          </w:p>
        </w:tc>
        <w:tc>
          <w:tcPr>
            <w:tcW w:w="2507" w:type="dxa"/>
            <w:tcBorders>
              <w:top w:val="single" w:sz="4" w:space="0" w:color="auto"/>
            </w:tcBorders>
            <w:shd w:val="clear" w:color="auto" w:fill="FFFFFF"/>
            <w:vAlign w:val="bottom"/>
          </w:tcPr>
          <w:p w14:paraId="2F1B27ED" w14:textId="77777777" w:rsidR="00F56748" w:rsidRDefault="00F56748" w:rsidP="00FA24E4">
            <w:pPr>
              <w:pStyle w:val="a0"/>
              <w:shd w:val="clear" w:color="auto" w:fill="auto"/>
              <w:spacing w:line="240" w:lineRule="auto"/>
              <w:ind w:firstLine="440"/>
            </w:pPr>
            <w:r>
              <w:rPr>
                <w:color w:val="000000"/>
              </w:rPr>
              <w:t>部门经理</w:t>
            </w:r>
          </w:p>
        </w:tc>
      </w:tr>
      <w:tr w:rsidR="00F56748" w14:paraId="55BEE1CB" w14:textId="77777777" w:rsidTr="00FA24E4">
        <w:trPr>
          <w:trHeight w:hRule="exact" w:val="342"/>
          <w:jc w:val="center"/>
        </w:trPr>
        <w:tc>
          <w:tcPr>
            <w:tcW w:w="715" w:type="dxa"/>
            <w:shd w:val="clear" w:color="auto" w:fill="FFFFFF"/>
          </w:tcPr>
          <w:p w14:paraId="475D3703" w14:textId="77777777" w:rsidR="00F56748" w:rsidRDefault="00F56748" w:rsidP="00FA24E4">
            <w:pPr>
              <w:rPr>
                <w:sz w:val="10"/>
                <w:szCs w:val="10"/>
              </w:rPr>
            </w:pPr>
          </w:p>
        </w:tc>
        <w:tc>
          <w:tcPr>
            <w:tcW w:w="1747" w:type="dxa"/>
            <w:shd w:val="clear" w:color="auto" w:fill="FFFFFF"/>
          </w:tcPr>
          <w:p w14:paraId="5E143B90" w14:textId="77777777" w:rsidR="00F56748" w:rsidRDefault="00F56748" w:rsidP="00FA24E4">
            <w:pPr>
              <w:pStyle w:val="a0"/>
              <w:shd w:val="clear" w:color="auto" w:fill="auto"/>
              <w:spacing w:line="240" w:lineRule="auto"/>
              <w:ind w:firstLine="0"/>
            </w:pPr>
            <w:r>
              <w:rPr>
                <w:color w:val="000000"/>
              </w:rPr>
              <w:t>项目授权</w:t>
            </w:r>
          </w:p>
        </w:tc>
        <w:tc>
          <w:tcPr>
            <w:tcW w:w="2804" w:type="dxa"/>
            <w:shd w:val="clear" w:color="auto" w:fill="FFFFFF"/>
          </w:tcPr>
          <w:p w14:paraId="493DFC79" w14:textId="77777777" w:rsidR="00F56748" w:rsidRDefault="00F56748" w:rsidP="00FA24E4">
            <w:pPr>
              <w:pStyle w:val="a0"/>
              <w:shd w:val="clear" w:color="auto" w:fill="auto"/>
              <w:spacing w:line="240" w:lineRule="auto"/>
              <w:ind w:firstLine="680"/>
              <w:jc w:val="both"/>
            </w:pPr>
            <w:r>
              <w:rPr>
                <w:color w:val="000000"/>
              </w:rPr>
              <w:t>正式授权</w:t>
            </w:r>
          </w:p>
        </w:tc>
        <w:tc>
          <w:tcPr>
            <w:tcW w:w="2507" w:type="dxa"/>
            <w:shd w:val="clear" w:color="auto" w:fill="FFFFFF"/>
          </w:tcPr>
          <w:p w14:paraId="6A0B7CC8" w14:textId="77777777" w:rsidR="00F56748" w:rsidRDefault="00F56748" w:rsidP="00FA24E4">
            <w:pPr>
              <w:pStyle w:val="a0"/>
              <w:shd w:val="clear" w:color="auto" w:fill="auto"/>
              <w:spacing w:line="240" w:lineRule="auto"/>
              <w:ind w:firstLine="440"/>
            </w:pPr>
            <w:r>
              <w:rPr>
                <w:color w:val="000000"/>
              </w:rPr>
              <w:t>岗位责任制</w:t>
            </w:r>
          </w:p>
        </w:tc>
      </w:tr>
      <w:tr w:rsidR="00F56748" w14:paraId="555ACB74" w14:textId="77777777" w:rsidTr="00FA24E4">
        <w:trPr>
          <w:trHeight w:hRule="exact" w:val="337"/>
          <w:jc w:val="center"/>
        </w:trPr>
        <w:tc>
          <w:tcPr>
            <w:tcW w:w="715" w:type="dxa"/>
            <w:shd w:val="clear" w:color="auto" w:fill="FFFFFF"/>
          </w:tcPr>
          <w:p w14:paraId="16E8FA1F" w14:textId="77777777" w:rsidR="00F56748" w:rsidRDefault="00F56748" w:rsidP="00FA24E4">
            <w:pPr>
              <w:rPr>
                <w:sz w:val="10"/>
                <w:szCs w:val="10"/>
              </w:rPr>
            </w:pPr>
          </w:p>
        </w:tc>
        <w:tc>
          <w:tcPr>
            <w:tcW w:w="1747" w:type="dxa"/>
            <w:shd w:val="clear" w:color="auto" w:fill="FFFFFF"/>
          </w:tcPr>
          <w:p w14:paraId="02D034C8" w14:textId="77777777" w:rsidR="00F56748" w:rsidRDefault="00F56748" w:rsidP="00FA24E4">
            <w:pPr>
              <w:pStyle w:val="a0"/>
              <w:shd w:val="clear" w:color="auto" w:fill="auto"/>
              <w:spacing w:line="240" w:lineRule="auto"/>
              <w:ind w:firstLine="0"/>
            </w:pPr>
            <w:r>
              <w:rPr>
                <w:color w:val="000000"/>
              </w:rPr>
              <w:t>组织结构</w:t>
            </w:r>
          </w:p>
        </w:tc>
        <w:tc>
          <w:tcPr>
            <w:tcW w:w="2804" w:type="dxa"/>
            <w:shd w:val="clear" w:color="auto" w:fill="FFFFFF"/>
          </w:tcPr>
          <w:p w14:paraId="08859502" w14:textId="77777777" w:rsidR="00F56748" w:rsidRDefault="00F56748" w:rsidP="00FA24E4">
            <w:pPr>
              <w:pStyle w:val="a0"/>
              <w:shd w:val="clear" w:color="auto" w:fill="auto"/>
              <w:spacing w:line="240" w:lineRule="auto"/>
              <w:ind w:firstLine="680"/>
              <w:jc w:val="both"/>
            </w:pPr>
            <w:r>
              <w:rPr>
                <w:color w:val="000000"/>
              </w:rPr>
              <w:t>项目组织</w:t>
            </w:r>
          </w:p>
        </w:tc>
        <w:tc>
          <w:tcPr>
            <w:tcW w:w="2507" w:type="dxa"/>
            <w:shd w:val="clear" w:color="auto" w:fill="FFFFFF"/>
          </w:tcPr>
          <w:p w14:paraId="07B211A0" w14:textId="77777777" w:rsidR="00F56748" w:rsidRDefault="00F56748" w:rsidP="00FA24E4">
            <w:pPr>
              <w:pStyle w:val="a0"/>
              <w:shd w:val="clear" w:color="auto" w:fill="auto"/>
              <w:spacing w:line="240" w:lineRule="auto"/>
              <w:ind w:firstLine="440"/>
            </w:pPr>
            <w:r>
              <w:rPr>
                <w:color w:val="000000"/>
              </w:rPr>
              <w:t>职能部门</w:t>
            </w:r>
          </w:p>
        </w:tc>
      </w:tr>
      <w:tr w:rsidR="00F56748" w14:paraId="505C4415" w14:textId="77777777" w:rsidTr="00FA24E4">
        <w:trPr>
          <w:trHeight w:hRule="exact" w:val="337"/>
          <w:jc w:val="center"/>
        </w:trPr>
        <w:tc>
          <w:tcPr>
            <w:tcW w:w="715" w:type="dxa"/>
            <w:shd w:val="clear" w:color="auto" w:fill="FFFFFF"/>
          </w:tcPr>
          <w:p w14:paraId="173C15C3" w14:textId="77777777" w:rsidR="00F56748" w:rsidRDefault="00F56748" w:rsidP="00FA24E4">
            <w:pPr>
              <w:rPr>
                <w:sz w:val="10"/>
                <w:szCs w:val="10"/>
              </w:rPr>
            </w:pPr>
          </w:p>
        </w:tc>
        <w:tc>
          <w:tcPr>
            <w:tcW w:w="1747" w:type="dxa"/>
            <w:shd w:val="clear" w:color="auto" w:fill="FFFFFF"/>
          </w:tcPr>
          <w:p w14:paraId="771B86A5" w14:textId="77777777" w:rsidR="00F56748" w:rsidRDefault="00F56748" w:rsidP="00FA24E4">
            <w:pPr>
              <w:pStyle w:val="a0"/>
              <w:shd w:val="clear" w:color="auto" w:fill="auto"/>
              <w:spacing w:line="240" w:lineRule="auto"/>
              <w:ind w:firstLine="0"/>
            </w:pPr>
            <w:r>
              <w:rPr>
                <w:color w:val="000000"/>
              </w:rPr>
              <w:t>组织管理</w:t>
            </w:r>
          </w:p>
        </w:tc>
        <w:tc>
          <w:tcPr>
            <w:tcW w:w="2804" w:type="dxa"/>
            <w:shd w:val="clear" w:color="auto" w:fill="FFFFFF"/>
          </w:tcPr>
          <w:p w14:paraId="7609599B" w14:textId="77777777" w:rsidR="00F56748" w:rsidRDefault="00F56748" w:rsidP="00FA24E4">
            <w:pPr>
              <w:pStyle w:val="a0"/>
              <w:shd w:val="clear" w:color="auto" w:fill="auto"/>
              <w:spacing w:line="240" w:lineRule="auto"/>
              <w:ind w:firstLine="680"/>
              <w:jc w:val="both"/>
            </w:pPr>
            <w:r>
              <w:rPr>
                <w:color w:val="000000"/>
              </w:rPr>
              <w:t>项目团队</w:t>
            </w:r>
          </w:p>
        </w:tc>
        <w:tc>
          <w:tcPr>
            <w:tcW w:w="2507" w:type="dxa"/>
            <w:shd w:val="clear" w:color="auto" w:fill="FFFFFF"/>
          </w:tcPr>
          <w:p w14:paraId="5FBF7E47" w14:textId="77777777" w:rsidR="00F56748" w:rsidRDefault="00F56748" w:rsidP="00FA24E4">
            <w:pPr>
              <w:pStyle w:val="a0"/>
              <w:shd w:val="clear" w:color="auto" w:fill="auto"/>
              <w:spacing w:line="240" w:lineRule="auto"/>
              <w:ind w:firstLine="440"/>
            </w:pPr>
            <w:r>
              <w:rPr>
                <w:color w:val="000000"/>
              </w:rPr>
              <w:t>职能管理</w:t>
            </w:r>
          </w:p>
        </w:tc>
      </w:tr>
      <w:tr w:rsidR="00F56748" w14:paraId="3F398550" w14:textId="77777777" w:rsidTr="00FA24E4">
        <w:trPr>
          <w:trHeight w:hRule="exact" w:val="342"/>
          <w:jc w:val="center"/>
        </w:trPr>
        <w:tc>
          <w:tcPr>
            <w:tcW w:w="715" w:type="dxa"/>
            <w:shd w:val="clear" w:color="auto" w:fill="FFFFFF"/>
          </w:tcPr>
          <w:p w14:paraId="7EACAEBE" w14:textId="77777777" w:rsidR="00F56748" w:rsidRDefault="00F56748" w:rsidP="00FA24E4">
            <w:pPr>
              <w:rPr>
                <w:sz w:val="10"/>
                <w:szCs w:val="10"/>
              </w:rPr>
            </w:pPr>
          </w:p>
        </w:tc>
        <w:tc>
          <w:tcPr>
            <w:tcW w:w="1747" w:type="dxa"/>
            <w:shd w:val="clear" w:color="auto" w:fill="FFFFFF"/>
            <w:vAlign w:val="bottom"/>
          </w:tcPr>
          <w:p w14:paraId="41B8BC6A" w14:textId="77777777" w:rsidR="00F56748" w:rsidRDefault="00F56748" w:rsidP="00FA24E4">
            <w:pPr>
              <w:pStyle w:val="a0"/>
              <w:shd w:val="clear" w:color="auto" w:fill="auto"/>
              <w:spacing w:line="240" w:lineRule="auto"/>
              <w:ind w:firstLine="0"/>
            </w:pPr>
            <w:r>
              <w:rPr>
                <w:color w:val="000000"/>
              </w:rPr>
              <w:t>管理方法</w:t>
            </w:r>
          </w:p>
        </w:tc>
        <w:tc>
          <w:tcPr>
            <w:tcW w:w="2804" w:type="dxa"/>
            <w:shd w:val="clear" w:color="auto" w:fill="FFFFFF"/>
            <w:vAlign w:val="bottom"/>
          </w:tcPr>
          <w:p w14:paraId="6720FF0E" w14:textId="77777777" w:rsidR="00F56748" w:rsidRDefault="00F56748" w:rsidP="00FA24E4">
            <w:pPr>
              <w:pStyle w:val="a0"/>
              <w:shd w:val="clear" w:color="auto" w:fill="auto"/>
              <w:spacing w:line="240" w:lineRule="auto"/>
              <w:ind w:firstLine="680"/>
              <w:jc w:val="both"/>
            </w:pPr>
            <w:r>
              <w:rPr>
                <w:color w:val="000000"/>
              </w:rPr>
              <w:t>实现目标</w:t>
            </w:r>
          </w:p>
        </w:tc>
        <w:tc>
          <w:tcPr>
            <w:tcW w:w="2507" w:type="dxa"/>
            <w:shd w:val="clear" w:color="auto" w:fill="FFFFFF"/>
            <w:vAlign w:val="bottom"/>
          </w:tcPr>
          <w:p w14:paraId="77E5A00A" w14:textId="77777777" w:rsidR="00F56748" w:rsidRDefault="00F56748" w:rsidP="00FA24E4">
            <w:pPr>
              <w:pStyle w:val="a0"/>
              <w:shd w:val="clear" w:color="auto" w:fill="auto"/>
              <w:spacing w:line="240" w:lineRule="auto"/>
              <w:ind w:firstLine="440"/>
            </w:pPr>
            <w:r>
              <w:rPr>
                <w:color w:val="000000"/>
              </w:rPr>
              <w:t>实现职能</w:t>
            </w:r>
          </w:p>
        </w:tc>
      </w:tr>
      <w:tr w:rsidR="00F56748" w14:paraId="19C5487C" w14:textId="77777777" w:rsidTr="00FA24E4">
        <w:trPr>
          <w:trHeight w:hRule="exact" w:val="337"/>
          <w:jc w:val="center"/>
        </w:trPr>
        <w:tc>
          <w:tcPr>
            <w:tcW w:w="715" w:type="dxa"/>
            <w:vMerge w:val="restart"/>
            <w:shd w:val="clear" w:color="auto" w:fill="FFFFFF"/>
            <w:vAlign w:val="center"/>
          </w:tcPr>
          <w:p w14:paraId="1CBC1446" w14:textId="77777777" w:rsidR="00F56748" w:rsidRDefault="00F56748" w:rsidP="00FA24E4">
            <w:pPr>
              <w:pStyle w:val="a0"/>
              <w:shd w:val="clear" w:color="auto" w:fill="auto"/>
              <w:spacing w:line="240" w:lineRule="auto"/>
              <w:ind w:firstLine="0"/>
              <w:jc w:val="center"/>
            </w:pPr>
            <w:r>
              <w:rPr>
                <w:color w:val="000000"/>
              </w:rPr>
              <w:t>不同点</w:t>
            </w:r>
          </w:p>
        </w:tc>
        <w:tc>
          <w:tcPr>
            <w:tcW w:w="1747" w:type="dxa"/>
            <w:shd w:val="clear" w:color="auto" w:fill="FFFFFF"/>
            <w:vAlign w:val="bottom"/>
          </w:tcPr>
          <w:p w14:paraId="76627C78" w14:textId="77777777" w:rsidR="00F56748" w:rsidRDefault="00F56748" w:rsidP="00FA24E4">
            <w:pPr>
              <w:pStyle w:val="a0"/>
              <w:shd w:val="clear" w:color="auto" w:fill="auto"/>
              <w:spacing w:line="240" w:lineRule="auto"/>
              <w:ind w:firstLine="0"/>
            </w:pPr>
            <w:r>
              <w:rPr>
                <w:color w:val="000000"/>
              </w:rPr>
              <w:t>管理内容</w:t>
            </w:r>
          </w:p>
        </w:tc>
        <w:tc>
          <w:tcPr>
            <w:tcW w:w="2804" w:type="dxa"/>
            <w:shd w:val="clear" w:color="auto" w:fill="FFFFFF"/>
            <w:vAlign w:val="bottom"/>
          </w:tcPr>
          <w:p w14:paraId="3B4E0CE4" w14:textId="77777777" w:rsidR="00F56748" w:rsidRDefault="00F56748" w:rsidP="00FA24E4">
            <w:pPr>
              <w:pStyle w:val="a0"/>
              <w:shd w:val="clear" w:color="auto" w:fill="auto"/>
              <w:spacing w:line="240" w:lineRule="auto"/>
              <w:ind w:firstLine="680"/>
              <w:jc w:val="both"/>
            </w:pPr>
            <w:r>
              <w:rPr>
                <w:color w:val="000000"/>
              </w:rPr>
              <w:t>庞杂</w:t>
            </w:r>
          </w:p>
        </w:tc>
        <w:tc>
          <w:tcPr>
            <w:tcW w:w="2507" w:type="dxa"/>
            <w:shd w:val="clear" w:color="auto" w:fill="FFFFFF"/>
            <w:vAlign w:val="bottom"/>
          </w:tcPr>
          <w:p w14:paraId="3C516610" w14:textId="77777777" w:rsidR="00F56748" w:rsidRDefault="00F56748" w:rsidP="00FA24E4">
            <w:pPr>
              <w:pStyle w:val="a0"/>
              <w:shd w:val="clear" w:color="auto" w:fill="auto"/>
              <w:spacing w:line="240" w:lineRule="auto"/>
              <w:ind w:firstLine="440"/>
            </w:pPr>
            <w:r>
              <w:rPr>
                <w:color w:val="000000"/>
              </w:rPr>
              <w:t>相对单一</w:t>
            </w:r>
          </w:p>
        </w:tc>
      </w:tr>
      <w:tr w:rsidR="00F56748" w14:paraId="48FD7437" w14:textId="77777777" w:rsidTr="00FA24E4">
        <w:trPr>
          <w:trHeight w:hRule="exact" w:val="337"/>
          <w:jc w:val="center"/>
        </w:trPr>
        <w:tc>
          <w:tcPr>
            <w:tcW w:w="715" w:type="dxa"/>
            <w:vMerge/>
            <w:shd w:val="clear" w:color="auto" w:fill="FFFFFF"/>
            <w:vAlign w:val="center"/>
          </w:tcPr>
          <w:p w14:paraId="407A7A43" w14:textId="77777777" w:rsidR="00F56748" w:rsidRDefault="00F56748" w:rsidP="00FA24E4"/>
        </w:tc>
        <w:tc>
          <w:tcPr>
            <w:tcW w:w="1747" w:type="dxa"/>
            <w:shd w:val="clear" w:color="auto" w:fill="FFFFFF"/>
          </w:tcPr>
          <w:p w14:paraId="35B1458A" w14:textId="77777777" w:rsidR="00F56748" w:rsidRDefault="00F56748" w:rsidP="00FA24E4">
            <w:pPr>
              <w:pStyle w:val="a0"/>
              <w:shd w:val="clear" w:color="auto" w:fill="auto"/>
              <w:spacing w:line="240" w:lineRule="auto"/>
              <w:ind w:firstLine="0"/>
            </w:pPr>
            <w:r>
              <w:rPr>
                <w:color w:val="000000"/>
              </w:rPr>
              <w:t>是否连续</w:t>
            </w:r>
          </w:p>
        </w:tc>
        <w:tc>
          <w:tcPr>
            <w:tcW w:w="2804" w:type="dxa"/>
            <w:shd w:val="clear" w:color="auto" w:fill="FFFFFF"/>
          </w:tcPr>
          <w:p w14:paraId="6CC599DE" w14:textId="77777777" w:rsidR="00F56748" w:rsidRDefault="00F56748" w:rsidP="00FA24E4">
            <w:pPr>
              <w:pStyle w:val="a0"/>
              <w:shd w:val="clear" w:color="auto" w:fill="auto"/>
              <w:spacing w:line="240" w:lineRule="auto"/>
              <w:ind w:firstLine="680"/>
              <w:jc w:val="both"/>
            </w:pPr>
            <w:r>
              <w:rPr>
                <w:color w:val="000000"/>
              </w:rPr>
              <w:t>一次性的</w:t>
            </w:r>
          </w:p>
        </w:tc>
        <w:tc>
          <w:tcPr>
            <w:tcW w:w="2507" w:type="dxa"/>
            <w:shd w:val="clear" w:color="auto" w:fill="FFFFFF"/>
          </w:tcPr>
          <w:p w14:paraId="73ACD893" w14:textId="77777777" w:rsidR="00F56748" w:rsidRDefault="00F56748" w:rsidP="00FA24E4">
            <w:pPr>
              <w:pStyle w:val="a0"/>
              <w:shd w:val="clear" w:color="auto" w:fill="auto"/>
              <w:spacing w:line="240" w:lineRule="auto"/>
              <w:ind w:firstLine="440"/>
            </w:pPr>
            <w:r>
              <w:rPr>
                <w:color w:val="000000"/>
              </w:rPr>
              <w:t>经常性的</w:t>
            </w:r>
          </w:p>
        </w:tc>
      </w:tr>
      <w:tr w:rsidR="00F56748" w14:paraId="3A040917" w14:textId="77777777" w:rsidTr="00FA24E4">
        <w:trPr>
          <w:trHeight w:hRule="exact" w:val="337"/>
          <w:jc w:val="center"/>
        </w:trPr>
        <w:tc>
          <w:tcPr>
            <w:tcW w:w="715" w:type="dxa"/>
            <w:shd w:val="clear" w:color="auto" w:fill="FFFFFF"/>
          </w:tcPr>
          <w:p w14:paraId="3E6042B7" w14:textId="77777777" w:rsidR="00F56748" w:rsidRDefault="00F56748" w:rsidP="00FA24E4">
            <w:pPr>
              <w:rPr>
                <w:sz w:val="10"/>
                <w:szCs w:val="10"/>
              </w:rPr>
            </w:pPr>
          </w:p>
        </w:tc>
        <w:tc>
          <w:tcPr>
            <w:tcW w:w="1747" w:type="dxa"/>
            <w:shd w:val="clear" w:color="auto" w:fill="FFFFFF"/>
            <w:vAlign w:val="bottom"/>
          </w:tcPr>
          <w:p w14:paraId="0DEC2D11" w14:textId="77777777" w:rsidR="00F56748" w:rsidRDefault="00F56748" w:rsidP="00FA24E4">
            <w:pPr>
              <w:pStyle w:val="a0"/>
              <w:shd w:val="clear" w:color="auto" w:fill="auto"/>
              <w:spacing w:line="240" w:lineRule="auto"/>
              <w:ind w:firstLine="0"/>
            </w:pPr>
            <w:r>
              <w:rPr>
                <w:color w:val="000000"/>
              </w:rPr>
              <w:t>是否常規</w:t>
            </w:r>
          </w:p>
        </w:tc>
        <w:tc>
          <w:tcPr>
            <w:tcW w:w="2804" w:type="dxa"/>
            <w:shd w:val="clear" w:color="auto" w:fill="FFFFFF"/>
            <w:vAlign w:val="bottom"/>
          </w:tcPr>
          <w:p w14:paraId="38899CB3" w14:textId="77777777" w:rsidR="00F56748" w:rsidRDefault="00F56748" w:rsidP="00FA24E4">
            <w:pPr>
              <w:pStyle w:val="a0"/>
              <w:shd w:val="clear" w:color="auto" w:fill="auto"/>
              <w:spacing w:line="240" w:lineRule="auto"/>
              <w:ind w:firstLine="680"/>
              <w:jc w:val="both"/>
            </w:pPr>
            <w:r>
              <w:rPr>
                <w:color w:val="000000"/>
              </w:rPr>
              <w:t>独特性的</w:t>
            </w:r>
          </w:p>
        </w:tc>
        <w:tc>
          <w:tcPr>
            <w:tcW w:w="2507" w:type="dxa"/>
            <w:shd w:val="clear" w:color="auto" w:fill="FFFFFF"/>
            <w:vAlign w:val="bottom"/>
          </w:tcPr>
          <w:p w14:paraId="124D495C" w14:textId="77777777" w:rsidR="00F56748" w:rsidRDefault="00F56748" w:rsidP="00FA24E4">
            <w:pPr>
              <w:pStyle w:val="a0"/>
              <w:shd w:val="clear" w:color="auto" w:fill="auto"/>
              <w:spacing w:line="240" w:lineRule="auto"/>
              <w:ind w:firstLine="440"/>
            </w:pPr>
            <w:r>
              <w:rPr>
                <w:color w:val="000000"/>
              </w:rPr>
              <w:t>常规性的</w:t>
            </w:r>
          </w:p>
        </w:tc>
      </w:tr>
      <w:tr w:rsidR="00F56748" w14:paraId="5B23B5F4" w14:textId="77777777" w:rsidTr="00FA24E4">
        <w:trPr>
          <w:trHeight w:hRule="exact" w:val="332"/>
          <w:jc w:val="center"/>
        </w:trPr>
        <w:tc>
          <w:tcPr>
            <w:tcW w:w="715" w:type="dxa"/>
            <w:shd w:val="clear" w:color="auto" w:fill="FFFFFF"/>
          </w:tcPr>
          <w:p w14:paraId="47DD99D0" w14:textId="77777777" w:rsidR="00F56748" w:rsidRDefault="00F56748" w:rsidP="00FA24E4">
            <w:pPr>
              <w:rPr>
                <w:sz w:val="10"/>
                <w:szCs w:val="10"/>
              </w:rPr>
            </w:pPr>
          </w:p>
        </w:tc>
        <w:tc>
          <w:tcPr>
            <w:tcW w:w="1747" w:type="dxa"/>
            <w:shd w:val="clear" w:color="auto" w:fill="FFFFFF"/>
          </w:tcPr>
          <w:p w14:paraId="1B628DF7" w14:textId="77777777" w:rsidR="00F56748" w:rsidRDefault="00F56748" w:rsidP="00FA24E4">
            <w:pPr>
              <w:pStyle w:val="a0"/>
              <w:shd w:val="clear" w:color="auto" w:fill="auto"/>
              <w:spacing w:line="240" w:lineRule="auto"/>
              <w:ind w:firstLine="0"/>
            </w:pPr>
            <w:r>
              <w:rPr>
                <w:color w:val="000000"/>
              </w:rPr>
              <w:t>骨理目的</w:t>
            </w:r>
          </w:p>
        </w:tc>
        <w:tc>
          <w:tcPr>
            <w:tcW w:w="2804" w:type="dxa"/>
            <w:shd w:val="clear" w:color="auto" w:fill="FFFFFF"/>
          </w:tcPr>
          <w:p w14:paraId="2EED088F" w14:textId="77777777" w:rsidR="00F56748" w:rsidRDefault="00F56748" w:rsidP="00FA24E4">
            <w:pPr>
              <w:pStyle w:val="a0"/>
              <w:shd w:val="clear" w:color="auto" w:fill="auto"/>
              <w:spacing w:line="240" w:lineRule="auto"/>
              <w:ind w:firstLine="680"/>
              <w:jc w:val="both"/>
            </w:pPr>
            <w:r>
              <w:rPr>
                <w:color w:val="000000"/>
              </w:rPr>
              <w:t>效果</w:t>
            </w:r>
          </w:p>
        </w:tc>
        <w:tc>
          <w:tcPr>
            <w:tcW w:w="2507" w:type="dxa"/>
            <w:shd w:val="clear" w:color="auto" w:fill="FFFFFF"/>
          </w:tcPr>
          <w:p w14:paraId="566E28E5" w14:textId="77777777" w:rsidR="00F56748" w:rsidRDefault="00F56748" w:rsidP="00FA24E4">
            <w:pPr>
              <w:pStyle w:val="a0"/>
              <w:shd w:val="clear" w:color="auto" w:fill="auto"/>
              <w:spacing w:line="240" w:lineRule="auto"/>
              <w:ind w:firstLine="440"/>
            </w:pPr>
            <w:r>
              <w:rPr>
                <w:color w:val="000000"/>
              </w:rPr>
              <w:t>效率</w:t>
            </w:r>
          </w:p>
        </w:tc>
      </w:tr>
      <w:tr w:rsidR="00F56748" w14:paraId="33E6C4EA" w14:textId="77777777" w:rsidTr="00FA24E4">
        <w:trPr>
          <w:trHeight w:hRule="exact" w:val="332"/>
          <w:jc w:val="center"/>
        </w:trPr>
        <w:tc>
          <w:tcPr>
            <w:tcW w:w="715" w:type="dxa"/>
            <w:shd w:val="clear" w:color="auto" w:fill="FFFFFF"/>
          </w:tcPr>
          <w:p w14:paraId="0408268A" w14:textId="77777777" w:rsidR="00F56748" w:rsidRDefault="00F56748" w:rsidP="00FA24E4">
            <w:pPr>
              <w:rPr>
                <w:sz w:val="10"/>
                <w:szCs w:val="10"/>
              </w:rPr>
            </w:pPr>
          </w:p>
        </w:tc>
        <w:tc>
          <w:tcPr>
            <w:tcW w:w="1747" w:type="dxa"/>
            <w:shd w:val="clear" w:color="auto" w:fill="FFFFFF"/>
          </w:tcPr>
          <w:p w14:paraId="47BB27E4" w14:textId="77777777" w:rsidR="00F56748" w:rsidRDefault="00F56748" w:rsidP="00FA24E4">
            <w:pPr>
              <w:pStyle w:val="a0"/>
              <w:shd w:val="clear" w:color="auto" w:fill="auto"/>
              <w:spacing w:line="240" w:lineRule="auto"/>
              <w:ind w:firstLine="0"/>
            </w:pPr>
            <w:r>
              <w:rPr>
                <w:color w:val="000000"/>
              </w:rPr>
              <w:t>管理背最</w:t>
            </w:r>
          </w:p>
        </w:tc>
        <w:tc>
          <w:tcPr>
            <w:tcW w:w="2804" w:type="dxa"/>
            <w:shd w:val="clear" w:color="auto" w:fill="FFFFFF"/>
          </w:tcPr>
          <w:p w14:paraId="71F632A9" w14:textId="77777777" w:rsidR="00F56748" w:rsidRDefault="00F56748" w:rsidP="00FA24E4">
            <w:pPr>
              <w:pStyle w:val="a0"/>
              <w:shd w:val="clear" w:color="auto" w:fill="auto"/>
              <w:spacing w:line="240" w:lineRule="auto"/>
              <w:ind w:firstLine="680"/>
              <w:jc w:val="both"/>
            </w:pPr>
            <w:r>
              <w:rPr>
                <w:color w:val="000000"/>
              </w:rPr>
              <w:t>开放环境</w:t>
            </w:r>
          </w:p>
        </w:tc>
        <w:tc>
          <w:tcPr>
            <w:tcW w:w="2507" w:type="dxa"/>
            <w:shd w:val="clear" w:color="auto" w:fill="FFFFFF"/>
          </w:tcPr>
          <w:p w14:paraId="0D027FA0" w14:textId="77777777" w:rsidR="00F56748" w:rsidRDefault="00F56748" w:rsidP="00FA24E4">
            <w:pPr>
              <w:pStyle w:val="a0"/>
              <w:shd w:val="clear" w:color="auto" w:fill="auto"/>
              <w:spacing w:line="240" w:lineRule="auto"/>
              <w:ind w:firstLine="440"/>
            </w:pPr>
            <w:r>
              <w:rPr>
                <w:color w:val="000000"/>
              </w:rPr>
              <w:t>相对封闭环境</w:t>
            </w:r>
          </w:p>
        </w:tc>
      </w:tr>
      <w:tr w:rsidR="00F56748" w14:paraId="2F97662C" w14:textId="77777777" w:rsidTr="00FA24E4">
        <w:trPr>
          <w:trHeight w:hRule="exact" w:val="337"/>
          <w:jc w:val="center"/>
        </w:trPr>
        <w:tc>
          <w:tcPr>
            <w:tcW w:w="715" w:type="dxa"/>
            <w:shd w:val="clear" w:color="auto" w:fill="FFFFFF"/>
          </w:tcPr>
          <w:p w14:paraId="371D09CB" w14:textId="77777777" w:rsidR="00F56748" w:rsidRDefault="00F56748" w:rsidP="00FA24E4">
            <w:pPr>
              <w:rPr>
                <w:sz w:val="10"/>
                <w:szCs w:val="10"/>
              </w:rPr>
            </w:pPr>
          </w:p>
        </w:tc>
        <w:tc>
          <w:tcPr>
            <w:tcW w:w="1747" w:type="dxa"/>
            <w:shd w:val="clear" w:color="auto" w:fill="FFFFFF"/>
            <w:vAlign w:val="bottom"/>
          </w:tcPr>
          <w:p w14:paraId="700D80D8" w14:textId="77777777" w:rsidR="00F56748" w:rsidRDefault="00F56748" w:rsidP="00FA24E4">
            <w:pPr>
              <w:pStyle w:val="a0"/>
              <w:shd w:val="clear" w:color="auto" w:fill="auto"/>
              <w:spacing w:line="240" w:lineRule="auto"/>
              <w:ind w:firstLine="0"/>
            </w:pPr>
            <w:r>
              <w:rPr>
                <w:color w:val="000000"/>
              </w:rPr>
              <w:t>考核指标</w:t>
            </w:r>
          </w:p>
        </w:tc>
        <w:tc>
          <w:tcPr>
            <w:tcW w:w="2804" w:type="dxa"/>
            <w:shd w:val="clear" w:color="auto" w:fill="FFFFFF"/>
            <w:vAlign w:val="bottom"/>
          </w:tcPr>
          <w:p w14:paraId="5114BEFA" w14:textId="77777777" w:rsidR="00F56748" w:rsidRDefault="00F56748" w:rsidP="00FA24E4">
            <w:pPr>
              <w:pStyle w:val="a0"/>
              <w:shd w:val="clear" w:color="auto" w:fill="auto"/>
              <w:spacing w:line="240" w:lineRule="auto"/>
              <w:ind w:firstLine="680"/>
              <w:jc w:val="both"/>
            </w:pPr>
            <w:r>
              <w:rPr>
                <w:color w:val="000000"/>
              </w:rPr>
              <w:t>以目标为导向</w:t>
            </w:r>
          </w:p>
        </w:tc>
        <w:tc>
          <w:tcPr>
            <w:tcW w:w="2507" w:type="dxa"/>
            <w:shd w:val="clear" w:color="auto" w:fill="FFFFFF"/>
            <w:vAlign w:val="bottom"/>
          </w:tcPr>
          <w:p w14:paraId="23EF54DD" w14:textId="77777777" w:rsidR="00F56748" w:rsidRDefault="00F56748" w:rsidP="00FA24E4">
            <w:pPr>
              <w:pStyle w:val="a0"/>
              <w:shd w:val="clear" w:color="auto" w:fill="auto"/>
              <w:spacing w:line="240" w:lineRule="auto"/>
              <w:ind w:firstLine="440"/>
            </w:pPr>
            <w:r>
              <w:rPr>
                <w:color w:val="000000"/>
              </w:rPr>
              <w:t>效率和有效性</w:t>
            </w:r>
          </w:p>
        </w:tc>
      </w:tr>
      <w:tr w:rsidR="00F56748" w14:paraId="4C76CB0B" w14:textId="77777777" w:rsidTr="00FA24E4">
        <w:trPr>
          <w:trHeight w:hRule="exact" w:val="337"/>
          <w:jc w:val="center"/>
        </w:trPr>
        <w:tc>
          <w:tcPr>
            <w:tcW w:w="715" w:type="dxa"/>
            <w:shd w:val="clear" w:color="auto" w:fill="FFFFFF"/>
          </w:tcPr>
          <w:p w14:paraId="5E376F30" w14:textId="77777777" w:rsidR="00F56748" w:rsidRDefault="00F56748" w:rsidP="00FA24E4">
            <w:pPr>
              <w:rPr>
                <w:sz w:val="10"/>
                <w:szCs w:val="10"/>
              </w:rPr>
            </w:pPr>
          </w:p>
        </w:tc>
        <w:tc>
          <w:tcPr>
            <w:tcW w:w="1747" w:type="dxa"/>
            <w:shd w:val="clear" w:color="auto" w:fill="FFFFFF"/>
            <w:vAlign w:val="bottom"/>
          </w:tcPr>
          <w:p w14:paraId="0FB1700A" w14:textId="77777777" w:rsidR="00F56748" w:rsidRDefault="00F56748" w:rsidP="00FA24E4">
            <w:pPr>
              <w:pStyle w:val="a0"/>
              <w:shd w:val="clear" w:color="auto" w:fill="auto"/>
              <w:spacing w:line="240" w:lineRule="auto"/>
              <w:ind w:firstLine="0"/>
            </w:pPr>
            <w:r>
              <w:rPr>
                <w:color w:val="000000"/>
              </w:rPr>
              <w:t>收益模式</w:t>
            </w:r>
          </w:p>
        </w:tc>
        <w:tc>
          <w:tcPr>
            <w:tcW w:w="2804" w:type="dxa"/>
            <w:shd w:val="clear" w:color="auto" w:fill="FFFFFF"/>
            <w:vAlign w:val="bottom"/>
          </w:tcPr>
          <w:p w14:paraId="2523DCD1" w14:textId="77777777" w:rsidR="00F56748" w:rsidRDefault="00F56748" w:rsidP="00FA24E4">
            <w:pPr>
              <w:pStyle w:val="a0"/>
              <w:shd w:val="clear" w:color="auto" w:fill="auto"/>
              <w:spacing w:line="240" w:lineRule="auto"/>
              <w:ind w:firstLine="680"/>
              <w:jc w:val="both"/>
            </w:pPr>
            <w:r>
              <w:rPr>
                <w:color w:val="000000"/>
              </w:rPr>
              <w:t>创新成果</w:t>
            </w:r>
          </w:p>
        </w:tc>
        <w:tc>
          <w:tcPr>
            <w:tcW w:w="2507" w:type="dxa"/>
            <w:shd w:val="clear" w:color="auto" w:fill="FFFFFF"/>
            <w:vAlign w:val="bottom"/>
          </w:tcPr>
          <w:p w14:paraId="6BDB05B4" w14:textId="77777777" w:rsidR="00F56748" w:rsidRDefault="00F56748" w:rsidP="00FA24E4">
            <w:pPr>
              <w:pStyle w:val="a0"/>
              <w:shd w:val="clear" w:color="auto" w:fill="auto"/>
              <w:spacing w:line="240" w:lineRule="auto"/>
              <w:ind w:firstLine="440"/>
            </w:pPr>
            <w:r>
              <w:rPr>
                <w:color w:val="000000"/>
              </w:rPr>
              <w:t>收回投资及取得收益</w:t>
            </w:r>
          </w:p>
        </w:tc>
      </w:tr>
      <w:tr w:rsidR="00F56748" w14:paraId="68738C87" w14:textId="77777777" w:rsidTr="00FA24E4">
        <w:trPr>
          <w:trHeight w:hRule="exact" w:val="337"/>
          <w:jc w:val="center"/>
        </w:trPr>
        <w:tc>
          <w:tcPr>
            <w:tcW w:w="715" w:type="dxa"/>
            <w:tcBorders>
              <w:top w:val="single" w:sz="4" w:space="0" w:color="auto"/>
            </w:tcBorders>
            <w:shd w:val="clear" w:color="auto" w:fill="FFFFFF"/>
          </w:tcPr>
          <w:p w14:paraId="04583A32" w14:textId="77777777" w:rsidR="00F56748" w:rsidRDefault="00F56748" w:rsidP="00FA24E4">
            <w:pPr>
              <w:rPr>
                <w:sz w:val="10"/>
                <w:szCs w:val="10"/>
              </w:rPr>
            </w:pPr>
          </w:p>
        </w:tc>
        <w:tc>
          <w:tcPr>
            <w:tcW w:w="1747" w:type="dxa"/>
            <w:tcBorders>
              <w:top w:val="single" w:sz="4" w:space="0" w:color="auto"/>
            </w:tcBorders>
            <w:shd w:val="clear" w:color="auto" w:fill="FFFFFF"/>
            <w:vAlign w:val="bottom"/>
          </w:tcPr>
          <w:p w14:paraId="47BD316F" w14:textId="77777777" w:rsidR="00F56748" w:rsidRDefault="00F56748" w:rsidP="00FA24E4">
            <w:pPr>
              <w:pStyle w:val="a0"/>
              <w:shd w:val="clear" w:color="auto" w:fill="auto"/>
              <w:spacing w:line="240" w:lineRule="auto"/>
              <w:ind w:firstLine="0"/>
            </w:pPr>
            <w:r>
              <w:rPr>
                <w:color w:val="000000"/>
              </w:rPr>
              <w:t>实施者</w:t>
            </w:r>
          </w:p>
        </w:tc>
        <w:tc>
          <w:tcPr>
            <w:tcW w:w="2804" w:type="dxa"/>
            <w:tcBorders>
              <w:top w:val="single" w:sz="4" w:space="0" w:color="auto"/>
            </w:tcBorders>
            <w:shd w:val="clear" w:color="auto" w:fill="FFFFFF"/>
            <w:vAlign w:val="bottom"/>
          </w:tcPr>
          <w:p w14:paraId="401E3BAD" w14:textId="77777777" w:rsidR="00F56748" w:rsidRDefault="00F56748" w:rsidP="00FA24E4">
            <w:pPr>
              <w:pStyle w:val="a0"/>
              <w:shd w:val="clear" w:color="auto" w:fill="auto"/>
              <w:spacing w:line="240" w:lineRule="auto"/>
              <w:ind w:firstLine="680"/>
              <w:jc w:val="both"/>
            </w:pPr>
            <w:r>
              <w:rPr>
                <w:color w:val="000000"/>
              </w:rPr>
              <w:t>都是由人来实施的</w:t>
            </w:r>
          </w:p>
        </w:tc>
        <w:tc>
          <w:tcPr>
            <w:tcW w:w="2507" w:type="dxa"/>
            <w:tcBorders>
              <w:top w:val="single" w:sz="4" w:space="0" w:color="auto"/>
            </w:tcBorders>
            <w:shd w:val="clear" w:color="auto" w:fill="FFFFFF"/>
          </w:tcPr>
          <w:p w14:paraId="62E43935" w14:textId="77777777" w:rsidR="00F56748" w:rsidRDefault="00F56748" w:rsidP="00FA24E4">
            <w:pPr>
              <w:rPr>
                <w:sz w:val="10"/>
                <w:szCs w:val="10"/>
              </w:rPr>
            </w:pPr>
          </w:p>
        </w:tc>
      </w:tr>
      <w:tr w:rsidR="00F56748" w14:paraId="7CFA8DC4" w14:textId="77777777" w:rsidTr="00FA24E4">
        <w:trPr>
          <w:trHeight w:hRule="exact" w:val="337"/>
          <w:jc w:val="center"/>
        </w:trPr>
        <w:tc>
          <w:tcPr>
            <w:tcW w:w="715" w:type="dxa"/>
            <w:shd w:val="clear" w:color="auto" w:fill="FFFFFF"/>
            <w:vAlign w:val="bottom"/>
          </w:tcPr>
          <w:p w14:paraId="33E314EC" w14:textId="77777777" w:rsidR="00F56748" w:rsidRDefault="00F56748" w:rsidP="00FA24E4">
            <w:pPr>
              <w:pStyle w:val="a0"/>
              <w:shd w:val="clear" w:color="auto" w:fill="auto"/>
              <w:spacing w:line="240" w:lineRule="auto"/>
              <w:ind w:firstLine="0"/>
              <w:jc w:val="center"/>
            </w:pPr>
            <w:r>
              <w:rPr>
                <w:color w:val="000000"/>
              </w:rPr>
              <w:t>相同点</w:t>
            </w:r>
          </w:p>
        </w:tc>
        <w:tc>
          <w:tcPr>
            <w:tcW w:w="1747" w:type="dxa"/>
            <w:shd w:val="clear" w:color="auto" w:fill="FFFFFF"/>
            <w:vAlign w:val="bottom"/>
          </w:tcPr>
          <w:p w14:paraId="29A68192" w14:textId="77777777" w:rsidR="00F56748" w:rsidRDefault="00F56748" w:rsidP="00FA24E4">
            <w:pPr>
              <w:pStyle w:val="a0"/>
              <w:shd w:val="clear" w:color="auto" w:fill="auto"/>
              <w:spacing w:line="240" w:lineRule="auto"/>
              <w:ind w:firstLine="0"/>
            </w:pPr>
            <w:r>
              <w:rPr>
                <w:color w:val="000000"/>
              </w:rPr>
              <w:t>资源占用</w:t>
            </w:r>
          </w:p>
        </w:tc>
        <w:tc>
          <w:tcPr>
            <w:tcW w:w="2804" w:type="dxa"/>
            <w:shd w:val="clear" w:color="auto" w:fill="FFFFFF"/>
            <w:vAlign w:val="bottom"/>
          </w:tcPr>
          <w:p w14:paraId="73C57DBA" w14:textId="77777777" w:rsidR="00F56748" w:rsidRDefault="00F56748" w:rsidP="00FA24E4">
            <w:pPr>
              <w:pStyle w:val="a0"/>
              <w:shd w:val="clear" w:color="auto" w:fill="auto"/>
              <w:spacing w:line="240" w:lineRule="auto"/>
              <w:ind w:firstLine="680"/>
              <w:jc w:val="both"/>
            </w:pPr>
            <w:r>
              <w:rPr>
                <w:color w:val="000000"/>
              </w:rPr>
              <w:t>受制于有限的资源</w:t>
            </w:r>
          </w:p>
        </w:tc>
        <w:tc>
          <w:tcPr>
            <w:tcW w:w="2507" w:type="dxa"/>
            <w:shd w:val="clear" w:color="auto" w:fill="FFFFFF"/>
          </w:tcPr>
          <w:p w14:paraId="7A75318B" w14:textId="77777777" w:rsidR="00F56748" w:rsidRDefault="00F56748" w:rsidP="00FA24E4">
            <w:pPr>
              <w:rPr>
                <w:sz w:val="10"/>
                <w:szCs w:val="10"/>
              </w:rPr>
            </w:pPr>
          </w:p>
        </w:tc>
      </w:tr>
      <w:tr w:rsidR="00F56748" w14:paraId="4A78BE2D" w14:textId="77777777" w:rsidTr="00FA24E4">
        <w:trPr>
          <w:trHeight w:hRule="exact" w:val="363"/>
          <w:jc w:val="center"/>
        </w:trPr>
        <w:tc>
          <w:tcPr>
            <w:tcW w:w="715" w:type="dxa"/>
            <w:tcBorders>
              <w:bottom w:val="single" w:sz="4" w:space="0" w:color="auto"/>
            </w:tcBorders>
            <w:shd w:val="clear" w:color="auto" w:fill="FFFFFF"/>
          </w:tcPr>
          <w:p w14:paraId="331D842D" w14:textId="77777777" w:rsidR="00F56748" w:rsidRDefault="00F56748" w:rsidP="00FA24E4">
            <w:pPr>
              <w:rPr>
                <w:sz w:val="10"/>
                <w:szCs w:val="10"/>
              </w:rPr>
            </w:pPr>
          </w:p>
        </w:tc>
        <w:tc>
          <w:tcPr>
            <w:tcW w:w="1747" w:type="dxa"/>
            <w:tcBorders>
              <w:bottom w:val="single" w:sz="4" w:space="0" w:color="auto"/>
            </w:tcBorders>
            <w:shd w:val="clear" w:color="auto" w:fill="FFFFFF"/>
          </w:tcPr>
          <w:p w14:paraId="0E648273" w14:textId="77777777" w:rsidR="00F56748" w:rsidRDefault="00F56748" w:rsidP="00FA24E4">
            <w:pPr>
              <w:pStyle w:val="a0"/>
              <w:shd w:val="clear" w:color="auto" w:fill="auto"/>
              <w:spacing w:line="240" w:lineRule="auto"/>
              <w:ind w:firstLine="0"/>
            </w:pPr>
            <w:r>
              <w:rPr>
                <w:color w:val="000000"/>
              </w:rPr>
              <w:t>管理过程</w:t>
            </w:r>
          </w:p>
        </w:tc>
        <w:tc>
          <w:tcPr>
            <w:tcW w:w="2804" w:type="dxa"/>
            <w:tcBorders>
              <w:bottom w:val="single" w:sz="4" w:space="0" w:color="auto"/>
            </w:tcBorders>
            <w:shd w:val="clear" w:color="auto" w:fill="FFFFFF"/>
          </w:tcPr>
          <w:p w14:paraId="40ED2FEC" w14:textId="77777777" w:rsidR="00F56748" w:rsidRDefault="00F56748" w:rsidP="00FA24E4">
            <w:pPr>
              <w:pStyle w:val="a0"/>
              <w:shd w:val="clear" w:color="auto" w:fill="auto"/>
              <w:spacing w:line="240" w:lineRule="auto"/>
              <w:ind w:firstLine="680"/>
              <w:jc w:val="both"/>
            </w:pPr>
            <w:r>
              <w:rPr>
                <w:color w:val="000000"/>
              </w:rPr>
              <w:t>需要计划、实施和控制</w:t>
            </w:r>
          </w:p>
        </w:tc>
        <w:tc>
          <w:tcPr>
            <w:tcW w:w="2507" w:type="dxa"/>
            <w:tcBorders>
              <w:bottom w:val="single" w:sz="4" w:space="0" w:color="auto"/>
            </w:tcBorders>
            <w:shd w:val="clear" w:color="auto" w:fill="FFFFFF"/>
          </w:tcPr>
          <w:p w14:paraId="665448C6" w14:textId="77777777" w:rsidR="00F56748" w:rsidRDefault="00F56748" w:rsidP="00FA24E4">
            <w:pPr>
              <w:rPr>
                <w:sz w:val="10"/>
                <w:szCs w:val="10"/>
                <w:lang w:eastAsia="zh-CN"/>
              </w:rPr>
            </w:pPr>
          </w:p>
        </w:tc>
      </w:tr>
    </w:tbl>
    <w:p w14:paraId="1524B3EB" w14:textId="77777777" w:rsidR="00F56748" w:rsidRDefault="00F56748" w:rsidP="00F56748">
      <w:pPr>
        <w:spacing w:after="599" w:line="1" w:lineRule="exact"/>
        <w:rPr>
          <w:lang w:eastAsia="zh-CN"/>
        </w:rPr>
      </w:pPr>
    </w:p>
    <w:p w14:paraId="3C17039B" w14:textId="77777777" w:rsidR="00F56748" w:rsidRDefault="00F56748" w:rsidP="00F56748">
      <w:pPr>
        <w:pStyle w:val="30"/>
        <w:keepNext/>
        <w:keepLines/>
        <w:shd w:val="clear" w:color="auto" w:fill="auto"/>
        <w:jc w:val="both"/>
      </w:pPr>
      <w:bookmarkStart w:id="2" w:name="bookmark4"/>
      <w:bookmarkStart w:id="3" w:name="bookmark5"/>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1</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2 </w:t>
      </w:r>
      <w:r>
        <w:rPr>
          <w:color w:val="000000"/>
        </w:rPr>
        <w:t>项目管理</w:t>
      </w:r>
      <w:bookmarkEnd w:id="2"/>
      <w:bookmarkEnd w:id="3"/>
    </w:p>
    <w:p w14:paraId="59F224DA" w14:textId="77777777" w:rsidR="00F56748" w:rsidRDefault="00F56748" w:rsidP="00F56748">
      <w:pPr>
        <w:pStyle w:val="a2"/>
        <w:shd w:val="clear" w:color="auto" w:fill="auto"/>
        <w:spacing w:after="160" w:line="332" w:lineRule="exact"/>
        <w:ind w:firstLine="480"/>
        <w:jc w:val="both"/>
      </w:pPr>
      <w:r>
        <w:rPr>
          <w:color w:val="000000"/>
        </w:rPr>
        <w:t>现代项目的复杂性，使得对项目管理的要求也越来越高。项目管理的目的在 于尽可能全面地预测出项目在实施过程中可能面临的问题与风险，并对项目的活 动进行计划、组织和控制，以便在各种风险存在的情况下顺利完成项目。任何项 目要想取得预期成果都需要进行管理，本节将全面讨论项目管理的概念、内涵以 及它与日常运营管理的不同之处。</w:t>
      </w:r>
    </w:p>
    <w:p w14:paraId="397CAD57" w14:textId="77777777" w:rsidR="00F56748" w:rsidRDefault="00F56748" w:rsidP="00F56748">
      <w:pPr>
        <w:pStyle w:val="a2"/>
        <w:shd w:val="clear" w:color="auto" w:fill="auto"/>
        <w:spacing w:after="160" w:line="332" w:lineRule="exact"/>
        <w:ind w:firstLine="480"/>
        <w:jc w:val="both"/>
      </w:pPr>
      <w:r>
        <w:rPr>
          <w:rFonts w:ascii="Times New Roman" w:eastAsia="Times New Roman" w:hAnsi="Times New Roman" w:cs="Times New Roman"/>
          <w:b/>
          <w:bCs/>
          <w:color w:val="000000"/>
          <w:sz w:val="22"/>
          <w:szCs w:val="22"/>
          <w:lang w:val="en-US" w:eastAsia="en-US" w:bidi="en-US"/>
        </w:rPr>
        <w:t>1. 2.1</w:t>
      </w:r>
      <w:r>
        <w:rPr>
          <w:color w:val="000000"/>
        </w:rPr>
        <w:t>项目管理的内涵</w:t>
      </w:r>
    </w:p>
    <w:p w14:paraId="7F12BCE4" w14:textId="77777777" w:rsidR="00F56748" w:rsidRDefault="00F56748" w:rsidP="00F56748">
      <w:pPr>
        <w:pStyle w:val="a2"/>
        <w:numPr>
          <w:ilvl w:val="0"/>
          <w:numId w:val="2"/>
        </w:numPr>
        <w:shd w:val="clear" w:color="auto" w:fill="auto"/>
        <w:spacing w:line="332" w:lineRule="exact"/>
        <w:ind w:firstLine="480"/>
        <w:jc w:val="both"/>
      </w:pPr>
      <w:r>
        <w:rPr>
          <w:color w:val="000000"/>
        </w:rPr>
        <w:t>项目管理的定义</w:t>
      </w:r>
    </w:p>
    <w:p w14:paraId="0CE57250" w14:textId="77777777" w:rsidR="00F56748" w:rsidRDefault="00F56748" w:rsidP="00F56748">
      <w:pPr>
        <w:pStyle w:val="a2"/>
        <w:shd w:val="clear" w:color="auto" w:fill="auto"/>
        <w:spacing w:after="280" w:line="332" w:lineRule="exact"/>
        <w:ind w:firstLine="480"/>
        <w:jc w:val="both"/>
        <w:sectPr w:rsidR="00F56748">
          <w:headerReference w:type="even" r:id="rId23"/>
          <w:headerReference w:type="default" r:id="rId24"/>
          <w:footerReference w:type="even" r:id="rId25"/>
          <w:footerReference w:type="default" r:id="rId26"/>
          <w:pgSz w:w="9870" w:h="14493"/>
          <w:pgMar w:top="1560" w:right="834" w:bottom="769" w:left="1176" w:header="0" w:footer="341" w:gutter="0"/>
          <w:pgNumType w:start="17"/>
          <w:cols w:space="720"/>
          <w:noEndnote/>
          <w:docGrid w:linePitch="360"/>
        </w:sectPr>
      </w:pPr>
      <w:r>
        <w:rPr>
          <w:rFonts w:ascii="Times New Roman" w:eastAsia="Times New Roman" w:hAnsi="Times New Roman" w:cs="Times New Roman"/>
          <w:color w:val="000000"/>
          <w:sz w:val="22"/>
          <w:szCs w:val="22"/>
          <w:lang w:val="en-US" w:bidi="en-US"/>
        </w:rPr>
        <w:t>PMI</w:t>
      </w:r>
      <w:r>
        <w:rPr>
          <w:color w:val="000000"/>
        </w:rPr>
        <w:t>对项目管理的定义如下：“项目管理是通过应用和综合诸如启动、计</w:t>
      </w:r>
    </w:p>
    <w:p w14:paraId="595F27B9" w14:textId="77777777" w:rsidR="00F56748" w:rsidRDefault="00F56748" w:rsidP="00F56748">
      <w:pPr>
        <w:pStyle w:val="a2"/>
        <w:shd w:val="clear" w:color="auto" w:fill="auto"/>
        <w:spacing w:after="80" w:line="240" w:lineRule="auto"/>
        <w:ind w:firstLine="0"/>
      </w:pPr>
      <w:r>
        <w:rPr>
          <w:color w:val="000000"/>
        </w:rPr>
        <w:lastRenderedPageBreak/>
        <w:t>划、执行、控制和收尾的项目管理过程。”</w:t>
      </w:r>
    </w:p>
    <w:p w14:paraId="3283DB0B" w14:textId="77777777" w:rsidR="00F56748" w:rsidRDefault="00F56748" w:rsidP="00F56748">
      <w:pPr>
        <w:pStyle w:val="a2"/>
        <w:numPr>
          <w:ilvl w:val="0"/>
          <w:numId w:val="2"/>
        </w:numPr>
        <w:shd w:val="clear" w:color="auto" w:fill="auto"/>
        <w:spacing w:after="80" w:line="240" w:lineRule="auto"/>
        <w:ind w:firstLine="440"/>
        <w:jc w:val="both"/>
      </w:pPr>
      <w:r>
        <w:rPr>
          <w:color w:val="000000"/>
        </w:rPr>
        <w:t>项目的管理过程</w:t>
      </w:r>
    </w:p>
    <w:p w14:paraId="077711FC" w14:textId="77777777" w:rsidR="00F56748" w:rsidRDefault="00F56748" w:rsidP="00F56748">
      <w:pPr>
        <w:pStyle w:val="a2"/>
        <w:shd w:val="clear" w:color="auto" w:fill="auto"/>
        <w:spacing w:line="240" w:lineRule="auto"/>
        <w:ind w:firstLine="440"/>
        <w:jc w:val="both"/>
      </w:pPr>
      <w:r>
        <w:rPr>
          <w:color w:val="000000"/>
        </w:rPr>
        <w:t>在项目生命周期中，</w:t>
      </w:r>
      <w:r>
        <w:rPr>
          <w:rFonts w:ascii="Times New Roman" w:eastAsia="Times New Roman" w:hAnsi="Times New Roman" w:cs="Times New Roman"/>
          <w:color w:val="000000"/>
          <w:sz w:val="22"/>
          <w:szCs w:val="22"/>
          <w:lang w:val="en-US" w:bidi="en-US"/>
        </w:rPr>
        <w:t>PMI</w:t>
      </w:r>
      <w:r>
        <w:rPr>
          <w:color w:val="000000"/>
        </w:rPr>
        <w:t>又将每个阶段分成</w:t>
      </w:r>
      <w:r>
        <w:rPr>
          <w:rFonts w:ascii="Times New Roman" w:eastAsia="Times New Roman" w:hAnsi="Times New Roman" w:cs="Times New Roman"/>
          <w:color w:val="000000"/>
          <w:sz w:val="22"/>
          <w:szCs w:val="22"/>
        </w:rPr>
        <w:t>5</w:t>
      </w:r>
      <w:r>
        <w:rPr>
          <w:color w:val="000000"/>
        </w:rPr>
        <w:t>个不同的过程：启动过程</w:t>
      </w:r>
    </w:p>
    <w:p w14:paraId="7DF9B3FB" w14:textId="77777777" w:rsidR="00F56748" w:rsidRDefault="00F56748" w:rsidP="00F56748">
      <w:pPr>
        <w:pStyle w:val="a0"/>
        <w:shd w:val="clear" w:color="auto" w:fill="auto"/>
        <w:spacing w:line="334" w:lineRule="exact"/>
        <w:ind w:firstLine="0"/>
        <w:jc w:val="both"/>
      </w:pPr>
      <w:r>
        <w:rPr>
          <w:noProof/>
        </w:rPr>
        <w:drawing>
          <wp:anchor distT="88900" distB="88900" distL="114300" distR="114300" simplePos="0" relativeHeight="251659264" behindDoc="0" locked="0" layoutInCell="1" allowOverlap="1" wp14:anchorId="2C3D4E32" wp14:editId="46EDB0C6">
            <wp:simplePos x="0" y="0"/>
            <wp:positionH relativeFrom="page">
              <wp:posOffset>927735</wp:posOffset>
            </wp:positionH>
            <wp:positionV relativeFrom="paragraph">
              <wp:posOffset>165100</wp:posOffset>
            </wp:positionV>
            <wp:extent cx="2560955" cy="1333500"/>
            <wp:effectExtent l="0" t="0" r="0" b="0"/>
            <wp:wrapSquare wrapText="right"/>
            <wp:docPr id="57" name="Shape 57"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7" name="Shape 57" descr="Diagram&#10;&#10;Description automatically generated with low confidence"/>
                    <pic:cNvPicPr/>
                  </pic:nvPicPr>
                  <pic:blipFill>
                    <a:blip r:embed="rId27"/>
                    <a:stretch/>
                  </pic:blipFill>
                  <pic:spPr>
                    <a:xfrm>
                      <a:off x="0" y="0"/>
                      <a:ext cx="2560955" cy="1333500"/>
                    </a:xfrm>
                    <a:prstGeom prst="rect">
                      <a:avLst/>
                    </a:prstGeom>
                  </pic:spPr>
                </pic:pic>
              </a:graphicData>
            </a:graphic>
          </wp:anchor>
        </w:drawing>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lang w:val="en-US" w:eastAsia="en-US" w:bidi="en-US"/>
        </w:rPr>
        <w:t>initiating</w:t>
      </w:r>
      <w:r>
        <w:rPr>
          <w:rFonts w:ascii="Times New Roman" w:eastAsia="Times New Roman" w:hAnsi="Times New Roman" w:cs="Times New Roman"/>
          <w:color w:val="000000"/>
          <w:sz w:val="22"/>
          <w:szCs w:val="22"/>
        </w:rPr>
        <w:t>)</w:t>
      </w:r>
      <w:r>
        <w:rPr>
          <w:color w:val="000000"/>
        </w:rPr>
        <w:t>计划过程</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plan</w:t>
      </w:r>
      <w:r>
        <w:rPr>
          <w:rFonts w:ascii="Times New Roman" w:eastAsia="Times New Roman" w:hAnsi="Times New Roman" w:cs="Times New Roman"/>
          <w:color w:val="000000"/>
          <w:sz w:val="22"/>
          <w:szCs w:val="22"/>
          <w:lang w:val="en-US" w:eastAsia="en-US" w:bidi="en-US"/>
        </w:rPr>
        <w:softHyphen/>
        <w:t xml:space="preserve">ning) </w:t>
      </w:r>
      <w:r>
        <w:rPr>
          <w:color w:val="000000"/>
        </w:rPr>
        <w:t>、执行过程</w:t>
      </w:r>
      <w:r>
        <w:rPr>
          <w:color w:val="000000"/>
          <w:sz w:val="22"/>
          <w:szCs w:val="22"/>
        </w:rPr>
        <w:t>(</w:t>
      </w:r>
      <w:r>
        <w:rPr>
          <w:rFonts w:ascii="Times New Roman" w:eastAsia="Times New Roman" w:hAnsi="Times New Roman" w:cs="Times New Roman"/>
          <w:color w:val="000000"/>
          <w:sz w:val="22"/>
          <w:szCs w:val="22"/>
          <w:lang w:val="en-US" w:eastAsia="en-US" w:bidi="en-US"/>
        </w:rPr>
        <w:t xml:space="preserve">executing </w:t>
      </w:r>
      <w:r>
        <w:rPr>
          <w:rFonts w:ascii="Times New Roman" w:eastAsia="Times New Roman" w:hAnsi="Times New Roman" w:cs="Times New Roman"/>
          <w:color w:val="000000"/>
          <w:sz w:val="22"/>
          <w:szCs w:val="22"/>
        </w:rPr>
        <w:t>)</w:t>
      </w:r>
      <w:r>
        <w:rPr>
          <w:color w:val="000000"/>
        </w:rPr>
        <w:t>、 控制过程</w:t>
      </w:r>
      <w:r>
        <w:rPr>
          <w:color w:val="000000"/>
          <w:sz w:val="22"/>
          <w:szCs w:val="22"/>
          <w:lang w:val="en-US" w:eastAsia="en-US" w:bidi="en-US"/>
        </w:rPr>
        <w:t>(</w:t>
      </w:r>
      <w:proofErr w:type="spellStart"/>
      <w:r>
        <w:rPr>
          <w:rFonts w:ascii="Times New Roman" w:eastAsia="Times New Roman" w:hAnsi="Times New Roman" w:cs="Times New Roman"/>
          <w:color w:val="000000"/>
          <w:sz w:val="22"/>
          <w:szCs w:val="22"/>
          <w:lang w:val="en-US" w:eastAsia="en-US" w:bidi="en-US"/>
        </w:rPr>
        <w:t>contTolling</w:t>
      </w:r>
      <w:proofErr w:type="spellEnd"/>
      <w:r>
        <w:rPr>
          <w:rFonts w:ascii="Times New Roman" w:eastAsia="Times New Roman" w:hAnsi="Times New Roman" w:cs="Times New Roman"/>
          <w:color w:val="000000"/>
          <w:sz w:val="22"/>
          <w:szCs w:val="22"/>
          <w:lang w:val="en-US" w:eastAsia="en-US" w:bidi="en-US"/>
        </w:rPr>
        <w:t>)</w:t>
      </w:r>
      <w:r>
        <w:rPr>
          <w:color w:val="000000"/>
        </w:rPr>
        <w:t>和收尾过 程</w:t>
      </w:r>
      <w:r>
        <w:rPr>
          <w:rFonts w:ascii="Times New Roman" w:eastAsia="Times New Roman" w:hAnsi="Times New Roman" w:cs="Times New Roman"/>
          <w:color w:val="000000"/>
          <w:sz w:val="22"/>
          <w:szCs w:val="22"/>
          <w:lang w:val="en-US" w:eastAsia="en-US" w:bidi="en-US"/>
        </w:rPr>
        <w:t xml:space="preserve">(closing) </w:t>
      </w:r>
      <w:r>
        <w:rPr>
          <w:rFonts w:ascii="Times New Roman" w:eastAsia="Times New Roman" w:hAnsi="Times New Roman" w:cs="Times New Roman"/>
          <w:color w:val="000000"/>
          <w:sz w:val="22"/>
          <w:szCs w:val="22"/>
          <w:vertAlign w:val="subscript"/>
          <w:lang w:val="en-US" w:eastAsia="en-US" w:bidi="en-US"/>
        </w:rPr>
        <w:t>o</w:t>
      </w:r>
      <w:r>
        <w:rPr>
          <w:color w:val="000000"/>
        </w:rPr>
        <w:t>其各阶段的关系如 图</w:t>
      </w:r>
      <w:r>
        <w:rPr>
          <w:rFonts w:ascii="Times New Roman" w:eastAsia="Times New Roman" w:hAnsi="Times New Roman" w:cs="Times New Roman"/>
          <w:color w:val="000000"/>
          <w:sz w:val="22"/>
          <w:szCs w:val="22"/>
        </w:rPr>
        <w:t>1-1</w:t>
      </w:r>
      <w:r>
        <w:rPr>
          <w:color w:val="000000"/>
        </w:rPr>
        <w:t>所示。</w:t>
      </w:r>
    </w:p>
    <w:p w14:paraId="6F7A904D" w14:textId="77777777" w:rsidR="00F56748" w:rsidRDefault="00F56748" w:rsidP="00F56748">
      <w:pPr>
        <w:pStyle w:val="a2"/>
        <w:numPr>
          <w:ilvl w:val="0"/>
          <w:numId w:val="3"/>
        </w:numPr>
        <w:shd w:val="clear" w:color="auto" w:fill="auto"/>
        <w:spacing w:after="80" w:line="334" w:lineRule="exact"/>
        <w:ind w:firstLine="0"/>
        <w:jc w:val="right"/>
      </w:pPr>
      <w:r>
        <w:rPr>
          <w:color w:val="000000"/>
        </w:rPr>
        <w:t>启动过程。启动过程确 定潜在的项目，随后要评估它们 对组织的重要性。通常在谈及启</w:t>
      </w:r>
    </w:p>
    <w:p w14:paraId="4BFEDE5F" w14:textId="77777777" w:rsidR="00F56748" w:rsidRDefault="00F56748" w:rsidP="00F56748">
      <w:pPr>
        <w:pStyle w:val="a2"/>
        <w:shd w:val="clear" w:color="auto" w:fill="auto"/>
        <w:spacing w:after="80" w:line="240" w:lineRule="auto"/>
        <w:ind w:firstLine="0"/>
      </w:pPr>
      <w:r>
        <w:rPr>
          <w:color w:val="000000"/>
        </w:rPr>
        <w:t>动时，大多数项目计划活动已经到位，下一步涉及的则是实际工作的开展及即将 产生的大笔支出。为确保项目目标的实现，需要委任项目经理、建立合理的项目 组织结构、聘任积极性高的项目成员，并使其清楚自己在项目中担当的角色和应 该履行的职责。</w:t>
      </w:r>
    </w:p>
    <w:p w14:paraId="0BA5BADB" w14:textId="77777777" w:rsidR="00F56748" w:rsidRDefault="00F56748" w:rsidP="00F56748">
      <w:pPr>
        <w:pStyle w:val="a2"/>
        <w:numPr>
          <w:ilvl w:val="0"/>
          <w:numId w:val="3"/>
        </w:numPr>
        <w:shd w:val="clear" w:color="auto" w:fill="auto"/>
        <w:spacing w:line="240" w:lineRule="auto"/>
        <w:ind w:firstLine="440"/>
        <w:jc w:val="both"/>
      </w:pPr>
      <w:r>
        <w:rPr>
          <w:color w:val="000000"/>
        </w:rPr>
        <w:t>计划过程。计划过程是应用范围最广的过程之一，计划制订包括定义目</w:t>
      </w:r>
    </w:p>
    <w:p w14:paraId="6FFE1CF3" w14:textId="77777777" w:rsidR="00F56748" w:rsidRDefault="00F56748" w:rsidP="00F56748">
      <w:pPr>
        <w:pStyle w:val="a2"/>
        <w:shd w:val="clear" w:color="auto" w:fill="auto"/>
        <w:spacing w:line="330" w:lineRule="exact"/>
        <w:ind w:firstLine="0"/>
        <w:jc w:val="both"/>
      </w:pPr>
      <w:r>
        <w:rPr>
          <w:color w:val="000000"/>
        </w:rPr>
        <w:t xml:space="preserve">标，以及选择最佳方案来达成目标。许多活动都要涉及计划过程。它也是项目的 关键层面，如范围、时间、成本和风险规划。在这个阶段，可以使用项目管理工 具(如 </w:t>
      </w:r>
      <w:r>
        <w:rPr>
          <w:rFonts w:ascii="Times New Roman" w:eastAsia="Times New Roman" w:hAnsi="Times New Roman" w:cs="Times New Roman"/>
          <w:color w:val="000000"/>
          <w:sz w:val="22"/>
          <w:szCs w:val="22"/>
          <w:lang w:val="en-US" w:bidi="en-US"/>
        </w:rPr>
        <w:t>Microsoft Project)</w:t>
      </w:r>
      <w:r>
        <w:rPr>
          <w:color w:val="000000"/>
        </w:rPr>
        <w:t>来创建工作分解结构</w:t>
      </w:r>
      <w:r>
        <w:rPr>
          <w:color w:val="000000"/>
          <w:sz w:val="22"/>
          <w:szCs w:val="22"/>
          <w:lang w:val="en-US" w:bidi="en-US"/>
        </w:rPr>
        <w:t>(</w:t>
      </w:r>
      <w:r>
        <w:rPr>
          <w:rFonts w:ascii="Times New Roman" w:eastAsia="Times New Roman" w:hAnsi="Times New Roman" w:cs="Times New Roman"/>
          <w:color w:val="000000"/>
          <w:sz w:val="22"/>
          <w:szCs w:val="22"/>
          <w:lang w:val="en-US" w:bidi="en-US"/>
        </w:rPr>
        <w:t>work breakdown structure, WBS)</w:t>
      </w:r>
      <w:r>
        <w:rPr>
          <w:color w:val="000000"/>
          <w:lang w:val="en-US" w:bidi="en-US"/>
        </w:rPr>
        <w:t>、</w:t>
      </w:r>
      <w:r>
        <w:rPr>
          <w:color w:val="000000"/>
        </w:rPr>
        <w:t>甘特图和网络图等。</w:t>
      </w:r>
    </w:p>
    <w:p w14:paraId="02A99BBB" w14:textId="77777777" w:rsidR="00F56748" w:rsidRDefault="00F56748" w:rsidP="00F56748">
      <w:pPr>
        <w:pStyle w:val="a2"/>
        <w:numPr>
          <w:ilvl w:val="0"/>
          <w:numId w:val="3"/>
        </w:numPr>
        <w:shd w:val="clear" w:color="auto" w:fill="auto"/>
        <w:tabs>
          <w:tab w:val="left" w:pos="930"/>
        </w:tabs>
        <w:spacing w:after="80" w:line="330" w:lineRule="exact"/>
        <w:ind w:firstLine="460"/>
        <w:jc w:val="both"/>
      </w:pPr>
      <w:r>
        <w:rPr>
          <w:color w:val="000000"/>
        </w:rPr>
        <w:t>执行过程。计划制订后就是执行计划。执行过程需要协调人员和其他资 源，在执行过程中项目的实际交付物才能产生。</w:t>
      </w:r>
    </w:p>
    <w:p w14:paraId="3FC7F561" w14:textId="77777777" w:rsidR="00F56748" w:rsidRDefault="00F56748" w:rsidP="00F56748">
      <w:pPr>
        <w:pStyle w:val="a2"/>
        <w:numPr>
          <w:ilvl w:val="0"/>
          <w:numId w:val="3"/>
        </w:numPr>
        <w:shd w:val="clear" w:color="auto" w:fill="auto"/>
        <w:tabs>
          <w:tab w:val="left" w:pos="477"/>
        </w:tabs>
        <w:spacing w:line="314" w:lineRule="auto"/>
        <w:ind w:firstLine="460"/>
        <w:jc w:val="both"/>
      </w:pPr>
      <w:r>
        <w:rPr>
          <w:color w:val="000000"/>
        </w:rPr>
        <w:t>控制过程。控制过程用以在执行过程中定期地监控和度量进度，以便于 确定其与计划之间的差异，并且在必要时采取纠正措施。因此，大部分项目控制 都会发生在执行阶段。</w:t>
      </w:r>
    </w:p>
    <w:p w14:paraId="751D56AA" w14:textId="77777777" w:rsidR="00F56748" w:rsidRDefault="00F56748" w:rsidP="00F56748">
      <w:pPr>
        <w:pStyle w:val="a2"/>
        <w:numPr>
          <w:ilvl w:val="0"/>
          <w:numId w:val="3"/>
        </w:numPr>
        <w:shd w:val="clear" w:color="auto" w:fill="auto"/>
        <w:spacing w:line="337" w:lineRule="exact"/>
        <w:ind w:firstLine="460"/>
        <w:jc w:val="both"/>
      </w:pPr>
      <w:r>
        <w:rPr>
          <w:color w:val="000000"/>
        </w:rPr>
        <w:t>收尾过程。在项目收尾的过程中，从项目正式被接受直到结束时就进入 收尾过程，在此过程中，所有的书面工作都要结束，责任方要签署协议，结束 项目。</w:t>
      </w:r>
    </w:p>
    <w:p w14:paraId="0192B318" w14:textId="77777777" w:rsidR="00F56748" w:rsidRDefault="00F56748" w:rsidP="00F56748">
      <w:pPr>
        <w:pStyle w:val="a2"/>
        <w:numPr>
          <w:ilvl w:val="0"/>
          <w:numId w:val="2"/>
        </w:numPr>
        <w:shd w:val="clear" w:color="auto" w:fill="auto"/>
        <w:spacing w:line="331" w:lineRule="exact"/>
        <w:ind w:firstLine="460"/>
        <w:jc w:val="both"/>
      </w:pPr>
      <w:r>
        <w:rPr>
          <w:color w:val="000000"/>
        </w:rPr>
        <w:t>项目生命周期中的重要角色</w:t>
      </w:r>
    </w:p>
    <w:p w14:paraId="73ED5298" w14:textId="77777777" w:rsidR="00F56748" w:rsidRDefault="00F56748" w:rsidP="00F56748">
      <w:pPr>
        <w:pStyle w:val="a2"/>
        <w:shd w:val="clear" w:color="auto" w:fill="auto"/>
        <w:spacing w:line="331" w:lineRule="exact"/>
        <w:ind w:firstLine="460"/>
        <w:jc w:val="both"/>
      </w:pPr>
      <w:r>
        <w:rPr>
          <w:color w:val="000000"/>
        </w:rPr>
        <w:t>项目生命周期中有四个重要的角色，分别是客户、承包商、项目经理、项目 工程师。</w:t>
      </w:r>
    </w:p>
    <w:p w14:paraId="728677DE" w14:textId="77777777" w:rsidR="00F56748" w:rsidRDefault="00F56748" w:rsidP="00F56748">
      <w:pPr>
        <w:pStyle w:val="a2"/>
        <w:numPr>
          <w:ilvl w:val="0"/>
          <w:numId w:val="4"/>
        </w:numPr>
        <w:shd w:val="clear" w:color="auto" w:fill="auto"/>
        <w:tabs>
          <w:tab w:val="left" w:pos="935"/>
        </w:tabs>
        <w:spacing w:line="331" w:lineRule="exact"/>
        <w:ind w:firstLine="460"/>
        <w:jc w:val="both"/>
      </w:pPr>
      <w:r>
        <w:rPr>
          <w:color w:val="000000"/>
        </w:rPr>
        <w:t>客户(有的项目是委托人)。客户是为项目出资并获取回报的个人或组 织，客户可能是多层次的，国内通常称为业主。但在管理类项目中，客户代表公 司董事会或高级管理层，他们自己对项目进行管理。</w:t>
      </w:r>
    </w:p>
    <w:p w14:paraId="2BB1858C" w14:textId="74E41FC6" w:rsidR="00003FD5" w:rsidRDefault="00F56748" w:rsidP="00F56748">
      <w:pPr>
        <w:rPr>
          <w:lang w:eastAsia="zh-CN"/>
        </w:rPr>
      </w:pPr>
      <w:r>
        <w:rPr>
          <w:lang w:eastAsia="zh-CN"/>
        </w:rPr>
        <w:t>承包商。承包商是承担项目，对项目实施负责以满足客户需求的机构。</w:t>
      </w:r>
    </w:p>
    <w:p w14:paraId="6BA28CF6" w14:textId="77777777" w:rsidR="00F56748" w:rsidRDefault="00F56748" w:rsidP="00F56748">
      <w:pPr>
        <w:pStyle w:val="a2"/>
        <w:shd w:val="clear" w:color="auto" w:fill="auto"/>
        <w:spacing w:line="332" w:lineRule="exact"/>
        <w:ind w:firstLine="0"/>
        <w:jc w:val="both"/>
      </w:pPr>
      <w:r>
        <w:rPr>
          <w:color w:val="000000"/>
        </w:rPr>
        <w:t>在建筑项目中，承包商是指项目的承包合同方，而一般意义上，承包商是指执行 项目的个人或单位。</w:t>
      </w:r>
    </w:p>
    <w:p w14:paraId="5606B13D" w14:textId="77777777" w:rsidR="00F56748" w:rsidRDefault="00F56748" w:rsidP="00F56748">
      <w:pPr>
        <w:pStyle w:val="a2"/>
        <w:numPr>
          <w:ilvl w:val="0"/>
          <w:numId w:val="4"/>
        </w:numPr>
        <w:shd w:val="clear" w:color="auto" w:fill="auto"/>
        <w:tabs>
          <w:tab w:val="left" w:pos="875"/>
        </w:tabs>
        <w:spacing w:line="335" w:lineRule="exact"/>
        <w:ind w:firstLine="460"/>
        <w:jc w:val="both"/>
      </w:pPr>
      <w:r>
        <w:rPr>
          <w:color w:val="000000"/>
        </w:rPr>
        <w:t>项目经理。项目经理是由承包商雇佣(或由顾客雇佣)的，计划和管理 整个项目活动，保证能按时、在预算范围内、按规定要求完成项目的人。当我们 给项目授权时往往要任命一名全职经理，在建筑行业中，项目经理是一种标准的 称呼，而在其他行业中，</w:t>
      </w:r>
      <w:r>
        <w:rPr>
          <w:color w:val="000000"/>
        </w:rPr>
        <w:lastRenderedPageBreak/>
        <w:t>尤其是组织内的项目，项目经理可能是合同经理、计划 和预算经理、项目协调工程师、规划工程师、项目主管等。</w:t>
      </w:r>
    </w:p>
    <w:p w14:paraId="59CA4C32" w14:textId="77777777" w:rsidR="00F56748" w:rsidRDefault="00F56748" w:rsidP="00F56748">
      <w:pPr>
        <w:pStyle w:val="a2"/>
        <w:numPr>
          <w:ilvl w:val="0"/>
          <w:numId w:val="4"/>
        </w:numPr>
        <w:shd w:val="clear" w:color="auto" w:fill="auto"/>
        <w:tabs>
          <w:tab w:val="left" w:pos="875"/>
        </w:tabs>
        <w:spacing w:line="335" w:lineRule="exact"/>
        <w:ind w:firstLine="460"/>
        <w:jc w:val="both"/>
      </w:pPr>
      <w:r>
        <w:rPr>
          <w:color w:val="000000"/>
        </w:rPr>
        <w:t>项目工程师。项目工程师具有较强的技术能力，他既可以是直接向项目 经理负责的内部工程师，也可以是项目外部的顾问。在项目管理过程中，项目经 理需要持续可靠的专业技术支持和建议，尽管有各职能部门经理的支持，但是项 目经理仍然需要一个独立的技术支持人员，由他在整体上把握项目的设计情况和 可靠性，并解决不同工程领域间出现的技术冲突。在很多情况下，由项目工程师 对项目设计和说明进行核准，对项目的质量和可靠性进行监督，他在组织中的地 位很高，仅次于项目经理。</w:t>
      </w:r>
    </w:p>
    <w:p w14:paraId="40DA0E9A" w14:textId="77777777" w:rsidR="00F56748" w:rsidRDefault="00F56748" w:rsidP="00F56748">
      <w:pPr>
        <w:pStyle w:val="a2"/>
        <w:numPr>
          <w:ilvl w:val="0"/>
          <w:numId w:val="2"/>
        </w:numPr>
        <w:shd w:val="clear" w:color="auto" w:fill="auto"/>
        <w:spacing w:line="337" w:lineRule="exact"/>
        <w:ind w:firstLine="460"/>
        <w:jc w:val="both"/>
      </w:pPr>
      <w:r>
        <w:rPr>
          <w:color w:val="000000"/>
        </w:rPr>
        <w:t>不同角色对项目的管理</w:t>
      </w:r>
    </w:p>
    <w:p w14:paraId="086F0E21" w14:textId="77777777" w:rsidR="00F56748" w:rsidRDefault="00F56748" w:rsidP="00F56748">
      <w:pPr>
        <w:pStyle w:val="a2"/>
        <w:shd w:val="clear" w:color="auto" w:fill="auto"/>
        <w:spacing w:line="337" w:lineRule="exact"/>
        <w:ind w:firstLine="460"/>
        <w:jc w:val="both"/>
      </w:pPr>
      <w:r>
        <w:rPr>
          <w:color w:val="000000"/>
        </w:rPr>
        <w:t>在项目中，不同的当事人所关心的问题及期望也不相同，他们关注的目标和 重点往往相去甚远，下面分别介绍不同当事人对项目的管理要点。</w:t>
      </w:r>
    </w:p>
    <w:p w14:paraId="277DB5D9" w14:textId="77777777" w:rsidR="00F56748" w:rsidRDefault="00F56748" w:rsidP="00F56748">
      <w:pPr>
        <w:pStyle w:val="a2"/>
        <w:numPr>
          <w:ilvl w:val="0"/>
          <w:numId w:val="5"/>
        </w:numPr>
        <w:shd w:val="clear" w:color="auto" w:fill="auto"/>
        <w:tabs>
          <w:tab w:val="left" w:pos="880"/>
        </w:tabs>
        <w:spacing w:line="337" w:lineRule="exact"/>
        <w:ind w:firstLine="460"/>
        <w:jc w:val="both"/>
      </w:pPr>
      <w:r>
        <w:rPr>
          <w:color w:val="000000"/>
        </w:rPr>
        <w:t>投资者对项目的管理。项目投资者通过直接投资、发放贷款以及认购股 票等各种方式向项目经营者提供资金，他们必须对项目进行适当的管理，其管理 重点在项目的启动阶段，采用的主要手段是项目评估，但是投资者要真正取得期 望的投资收益仍需要对项目的整个生命周期进行全程的监控和管理。</w:t>
      </w:r>
    </w:p>
    <w:p w14:paraId="1CB5FF9B" w14:textId="77777777" w:rsidR="00F56748" w:rsidRDefault="00F56748" w:rsidP="00F56748">
      <w:pPr>
        <w:pStyle w:val="a2"/>
        <w:numPr>
          <w:ilvl w:val="0"/>
          <w:numId w:val="5"/>
        </w:numPr>
        <w:shd w:val="clear" w:color="auto" w:fill="auto"/>
        <w:tabs>
          <w:tab w:val="left" w:pos="880"/>
        </w:tabs>
        <w:spacing w:line="337" w:lineRule="exact"/>
        <w:ind w:firstLine="460"/>
        <w:jc w:val="both"/>
      </w:pPr>
      <w:r>
        <w:rPr>
          <w:color w:val="000000"/>
        </w:rPr>
        <w:t>业主对项目的管理。除了自己投资、自己开发、自己经营的项目之外， 多数情况下业主是指项目最终成果的接收者和经营者。如果他也参与投资的话, 将与其他投资者共同拥有项目的最终成果，并从中获得利益和承担风险。业主应 该对项目负有很大的责任。</w:t>
      </w:r>
    </w:p>
    <w:p w14:paraId="0D1B9283" w14:textId="77777777" w:rsidR="00F56748" w:rsidRDefault="00F56748" w:rsidP="00F56748">
      <w:pPr>
        <w:pStyle w:val="a2"/>
        <w:numPr>
          <w:ilvl w:val="0"/>
          <w:numId w:val="5"/>
        </w:numPr>
        <w:shd w:val="clear" w:color="auto" w:fill="auto"/>
        <w:tabs>
          <w:tab w:val="left" w:pos="875"/>
        </w:tabs>
        <w:spacing w:line="337" w:lineRule="exact"/>
        <w:ind w:firstLine="460"/>
        <w:jc w:val="both"/>
      </w:pPr>
      <w:r>
        <w:rPr>
          <w:color w:val="000000"/>
        </w:rPr>
        <w:t>设计者对项目的管理。项目成果的设计可以由项目业主组织内部的成员 来做，也可以利用外部资源。无论哪种情况，设计者都要接受并配合业主对项目进 行管理，同时还要对设计任务本身进行管理。由于项目成果设计往往比项目中的其 他工作带有更多的创新成分和不确定性，因此，对管理方法和技术不能忽略。</w:t>
      </w:r>
    </w:p>
    <w:p w14:paraId="75D05DB7" w14:textId="77777777" w:rsidR="00F56748" w:rsidRDefault="00F56748" w:rsidP="00F56748">
      <w:pPr>
        <w:pStyle w:val="a2"/>
        <w:numPr>
          <w:ilvl w:val="0"/>
          <w:numId w:val="5"/>
        </w:numPr>
        <w:shd w:val="clear" w:color="auto" w:fill="auto"/>
        <w:tabs>
          <w:tab w:val="left" w:pos="885"/>
        </w:tabs>
        <w:spacing w:after="60" w:line="327" w:lineRule="exact"/>
        <w:ind w:firstLine="460"/>
        <w:jc w:val="both"/>
      </w:pPr>
      <w:r>
        <w:rPr>
          <w:color w:val="000000"/>
        </w:rPr>
        <w:t>实施者对项目的管理。项目实施必须满足业主要求进而达到项目的目 标。经过项目的计划和设计，这些目标通常变得更加具体和明确，项目实施者对 项目的管理职责主要是根据项目目标对实施过程的进度、成本、质量进行全面的 计划与控制，并开展相应的管理工作。项目实施者可以来自业主组织内部也可以 来自业主组织外部。无论在哪种情况下，实施者都要接受业主的监督和管理，与 业主保持密切的沟通与配合，如果实施者在业主组织外部，为取得项目实施任 务，他还要参与业主的采购过程。</w:t>
      </w:r>
    </w:p>
    <w:p w14:paraId="55A8232D" w14:textId="77777777" w:rsidR="00F56748" w:rsidRDefault="00F56748" w:rsidP="00F56748">
      <w:pPr>
        <w:pStyle w:val="a2"/>
        <w:shd w:val="clear" w:color="auto" w:fill="auto"/>
        <w:spacing w:line="314" w:lineRule="auto"/>
        <w:ind w:firstLine="460"/>
        <w:jc w:val="both"/>
      </w:pPr>
      <w:r>
        <w:rPr>
          <w:rFonts w:ascii="Times New Roman" w:eastAsia="Times New Roman" w:hAnsi="Times New Roman" w:cs="Times New Roman"/>
          <w:color w:val="000000"/>
          <w:sz w:val="22"/>
          <w:szCs w:val="22"/>
        </w:rPr>
        <w:t>5</w:t>
      </w:r>
      <w:r>
        <w:rPr>
          <w:color w:val="000000"/>
        </w:rPr>
        <w:t>•项目的授权</w:t>
      </w:r>
    </w:p>
    <w:p w14:paraId="2E5A4C31" w14:textId="77777777" w:rsidR="00F56748" w:rsidRDefault="00F56748" w:rsidP="00F56748">
      <w:pPr>
        <w:pStyle w:val="a2"/>
        <w:shd w:val="clear" w:color="auto" w:fill="auto"/>
        <w:spacing w:after="60" w:line="330" w:lineRule="exact"/>
        <w:ind w:firstLine="460"/>
        <w:jc w:val="both"/>
      </w:pPr>
      <w:r>
        <w:rPr>
          <w:color w:val="000000"/>
        </w:rPr>
        <w:t>一旦项目被定义，所有的许可证颁发以后，项目业主就开始向项目授权，进 而投入资金和有效资源，项目授权是一个里程碑，它是项目的理论准备阶段和实 际进行阶段的分水岭。许多组织对这一阶段十分重视。当项目被授权以后就进入 了项目启动阶段，该阶段要任命项目经理、组建项目管理办公室及其他事项。这 时，项目经理才可以进行细节的规划和人力资源的调动等工作，同时决定工作执 行的先后顺序，并对其执行情况进行评估。</w:t>
      </w:r>
    </w:p>
    <w:p w14:paraId="5929BB48" w14:textId="77777777" w:rsidR="00F56748" w:rsidRDefault="00F56748" w:rsidP="00F56748">
      <w:pPr>
        <w:pStyle w:val="a2"/>
        <w:shd w:val="clear" w:color="auto" w:fill="auto"/>
        <w:spacing w:line="317" w:lineRule="auto"/>
        <w:ind w:firstLine="460"/>
        <w:jc w:val="both"/>
      </w:pPr>
      <w:r>
        <w:rPr>
          <w:rFonts w:ascii="Times New Roman" w:eastAsia="Times New Roman" w:hAnsi="Times New Roman" w:cs="Times New Roman"/>
          <w:color w:val="000000"/>
          <w:sz w:val="22"/>
          <w:szCs w:val="22"/>
          <w:lang w:val="en-US" w:bidi="en-US"/>
        </w:rPr>
        <w:lastRenderedPageBreak/>
        <w:t>6.</w:t>
      </w:r>
      <w:r>
        <w:rPr>
          <w:color w:val="000000"/>
        </w:rPr>
        <w:t>知识领域</w:t>
      </w:r>
    </w:p>
    <w:p w14:paraId="31029DF0" w14:textId="77777777" w:rsidR="00F56748" w:rsidRDefault="00F56748" w:rsidP="00F56748">
      <w:pPr>
        <w:pStyle w:val="a2"/>
        <w:shd w:val="clear" w:color="auto" w:fill="auto"/>
        <w:spacing w:after="60" w:line="332" w:lineRule="exact"/>
        <w:ind w:firstLine="460"/>
        <w:jc w:val="both"/>
      </w:pPr>
      <w:r>
        <w:rPr>
          <w:color w:val="000000"/>
        </w:rPr>
        <w:t>知识领域是指项目经理必须具备的一些重要知识和能力。为了规范项目管 理，</w:t>
      </w:r>
      <w:r>
        <w:rPr>
          <w:rFonts w:ascii="Times New Roman" w:eastAsia="Times New Roman" w:hAnsi="Times New Roman" w:cs="Times New Roman"/>
          <w:color w:val="000000"/>
          <w:sz w:val="22"/>
          <w:szCs w:val="22"/>
          <w:lang w:val="en-US" w:bidi="en-US"/>
        </w:rPr>
        <w:t>PMI</w:t>
      </w:r>
      <w:r>
        <w:rPr>
          <w:color w:val="000000"/>
        </w:rPr>
        <w:t>提出了一整套项目管理知识体系，该知识体系主要由</w:t>
      </w:r>
      <w:r>
        <w:rPr>
          <w:rFonts w:ascii="Times New Roman" w:eastAsia="Times New Roman" w:hAnsi="Times New Roman" w:cs="Times New Roman"/>
          <w:color w:val="000000"/>
          <w:sz w:val="22"/>
          <w:szCs w:val="22"/>
        </w:rPr>
        <w:t>9</w:t>
      </w:r>
      <w:r>
        <w:rPr>
          <w:color w:val="000000"/>
        </w:rPr>
        <w:t>个部分组成, 分别涉及项目的综合管理、范围管理、时间管理、成本管理、质量管理、人力资 源管理、沟通管理、风险管理和采购管理等。其中，范围、时间、成本、质量被 视为核心知识领域，这是因为这四方面会形成具体的项目目标；人力资源、沟 通、风险、采购管理被称为辅助知识领域，因为它们帮助实现项目目标；综合管 理是一项整体功能，它影响着其他知识领域，同时，也受其他知识领域的影响。</w:t>
      </w:r>
    </w:p>
    <w:p w14:paraId="4C71BF6D" w14:textId="77777777" w:rsidR="00F56748" w:rsidRDefault="00F56748" w:rsidP="00F56748">
      <w:pPr>
        <w:pStyle w:val="a2"/>
        <w:shd w:val="clear" w:color="auto" w:fill="auto"/>
        <w:spacing w:line="317" w:lineRule="auto"/>
        <w:ind w:firstLine="460"/>
        <w:jc w:val="both"/>
      </w:pPr>
      <w:r>
        <w:rPr>
          <w:rFonts w:ascii="Times New Roman" w:eastAsia="Times New Roman" w:hAnsi="Times New Roman" w:cs="Times New Roman"/>
          <w:color w:val="000000"/>
          <w:sz w:val="22"/>
          <w:szCs w:val="22"/>
        </w:rPr>
        <w:t>7</w:t>
      </w:r>
      <w:r>
        <w:rPr>
          <w:color w:val="000000"/>
        </w:rPr>
        <w:t>•项目管理工具和技术</w:t>
      </w:r>
    </w:p>
    <w:p w14:paraId="42C99E20" w14:textId="77777777" w:rsidR="00F56748" w:rsidRDefault="00F56748" w:rsidP="00F56748">
      <w:pPr>
        <w:pStyle w:val="a2"/>
        <w:shd w:val="clear" w:color="auto" w:fill="auto"/>
        <w:spacing w:after="220" w:line="327" w:lineRule="exact"/>
        <w:ind w:firstLine="460"/>
        <w:jc w:val="both"/>
      </w:pPr>
      <w:r>
        <w:rPr>
          <w:color w:val="000000"/>
        </w:rPr>
        <w:t>项目管理工具和技术是用来帮助项目经理和项目团队成员进行管理的工具与 技术，后文将详细介绍常用的工具与技术。</w:t>
      </w:r>
    </w:p>
    <w:p w14:paraId="4BC4102F" w14:textId="77777777" w:rsidR="00F56748" w:rsidRDefault="00F56748" w:rsidP="00F56748">
      <w:pPr>
        <w:pStyle w:val="a2"/>
        <w:shd w:val="clear" w:color="auto" w:fill="auto"/>
        <w:spacing w:after="60" w:line="317" w:lineRule="auto"/>
        <w:ind w:firstLine="460"/>
        <w:jc w:val="both"/>
      </w:pPr>
      <w:r>
        <w:rPr>
          <w:rFonts w:ascii="Times New Roman" w:eastAsia="Times New Roman" w:hAnsi="Times New Roman" w:cs="Times New Roman"/>
          <w:b/>
          <w:bCs/>
          <w:color w:val="000000"/>
          <w:sz w:val="22"/>
          <w:szCs w:val="22"/>
          <w:lang w:val="en-US" w:bidi="en-US"/>
        </w:rPr>
        <w:t>1.2.2</w:t>
      </w:r>
      <w:r>
        <w:rPr>
          <w:color w:val="000000"/>
        </w:rPr>
        <w:t>项目管理的意义</w:t>
      </w:r>
    </w:p>
    <w:p w14:paraId="3BADBDC1" w14:textId="77777777" w:rsidR="00F56748" w:rsidRDefault="00F56748" w:rsidP="00F56748">
      <w:pPr>
        <w:pStyle w:val="a2"/>
        <w:shd w:val="clear" w:color="auto" w:fill="auto"/>
        <w:spacing w:line="332" w:lineRule="exact"/>
        <w:ind w:firstLine="460"/>
        <w:jc w:val="both"/>
      </w:pPr>
      <w:r>
        <w:rPr>
          <w:color w:val="000000"/>
        </w:rPr>
        <w:t>项目管理的目的就在于尽可能地预测出在项目实施过程中可能面临的问题和 风险，并对项目中的作业进行计划、组织和控制，以便在风险存在的情况下顺利 完成项目。项目管理追求的是效果。项目管理工作在项目所需的资源就位之前就 已经开始了，并贯穿于整个项目，直到项目结束。</w:t>
      </w:r>
    </w:p>
    <w:p w14:paraId="1355776C" w14:textId="77777777" w:rsidR="00F56748" w:rsidRDefault="00F56748" w:rsidP="00F56748">
      <w:pPr>
        <w:pStyle w:val="a2"/>
        <w:shd w:val="clear" w:color="auto" w:fill="auto"/>
        <w:spacing w:after="220" w:line="332" w:lineRule="exact"/>
        <w:ind w:firstLine="460"/>
        <w:jc w:val="both"/>
      </w:pPr>
      <w:r>
        <w:rPr>
          <w:color w:val="000000"/>
        </w:rPr>
        <w:t>对于项目管理的意义，可以从宏观和微观两个层面来认识。宏观层面即从项 目管理对企业的战略、管理模式、市场竞争力的影响来看，它有助于企业实现扁 平化、个性化、柔性化和国际化；从微观层面来看，通过项目管理，可以帮助企 业合理安排项目的进度，有效使用项目资源，确保项目能够按期完成，并降低项 目成本；加强项目的团队合作，提高项目团队的战斗力；降低项目风险，提高项 目实施的成功率；有效控制项目范围，增强项目的可控性；可以有效地进行项目 的知识积累等。</w:t>
      </w:r>
    </w:p>
    <w:p w14:paraId="50D329B3" w14:textId="77777777" w:rsidR="00F56748" w:rsidRDefault="00F56748" w:rsidP="00F56748">
      <w:pPr>
        <w:pStyle w:val="a2"/>
        <w:shd w:val="clear" w:color="auto" w:fill="auto"/>
        <w:spacing w:after="60" w:line="317" w:lineRule="auto"/>
        <w:ind w:firstLine="460"/>
        <w:jc w:val="both"/>
      </w:pPr>
      <w:r>
        <w:rPr>
          <w:rFonts w:ascii="Times New Roman" w:eastAsia="Times New Roman" w:hAnsi="Times New Roman" w:cs="Times New Roman"/>
          <w:b/>
          <w:bCs/>
          <w:color w:val="000000"/>
          <w:sz w:val="22"/>
          <w:szCs w:val="22"/>
          <w:lang w:val="en-US" w:bidi="en-US"/>
        </w:rPr>
        <w:t>1.2.3</w:t>
      </w:r>
      <w:r>
        <w:rPr>
          <w:color w:val="000000"/>
        </w:rPr>
        <w:t>项目管理的基本特性</w:t>
      </w:r>
    </w:p>
    <w:p w14:paraId="4FF38C19" w14:textId="77777777" w:rsidR="00F56748" w:rsidRDefault="00F56748" w:rsidP="00F56748">
      <w:pPr>
        <w:pStyle w:val="a2"/>
        <w:shd w:val="clear" w:color="auto" w:fill="auto"/>
        <w:spacing w:line="332" w:lineRule="exact"/>
        <w:ind w:firstLine="460"/>
        <w:jc w:val="both"/>
        <w:sectPr w:rsidR="00F56748">
          <w:headerReference w:type="even" r:id="rId28"/>
          <w:headerReference w:type="default" r:id="rId29"/>
          <w:footerReference w:type="even" r:id="rId30"/>
          <w:footerReference w:type="default" r:id="rId31"/>
          <w:headerReference w:type="first" r:id="rId32"/>
          <w:footerReference w:type="first" r:id="rId33"/>
          <w:pgSz w:w="9870" w:h="14493"/>
          <w:pgMar w:top="1560" w:right="834" w:bottom="769" w:left="1176" w:header="0" w:footer="3" w:gutter="0"/>
          <w:pgNumType w:start="19"/>
          <w:cols w:space="720"/>
          <w:noEndnote/>
          <w:titlePg/>
          <w:docGrid w:linePitch="360"/>
        </w:sectPr>
      </w:pPr>
      <w:r>
        <w:rPr>
          <w:color w:val="000000"/>
        </w:rPr>
        <w:t xml:space="preserve">为了更好地认识项目管理，人们除了要了解项目管理的定义外，还需要深入 </w:t>
      </w:r>
    </w:p>
    <w:p w14:paraId="4D526D47" w14:textId="77777777" w:rsidR="00F56748" w:rsidRDefault="00F56748" w:rsidP="00F56748">
      <w:pPr>
        <w:pStyle w:val="a2"/>
        <w:shd w:val="clear" w:color="auto" w:fill="auto"/>
        <w:spacing w:line="332" w:lineRule="exact"/>
        <w:ind w:firstLine="0"/>
        <w:jc w:val="both"/>
      </w:pPr>
      <w:r>
        <w:rPr>
          <w:color w:val="000000"/>
        </w:rPr>
        <w:lastRenderedPageBreak/>
        <w:t>探讨有关项目管理的基本特性。现代项目管理理论认为，项目管理的基本特性有 如下几方面。</w:t>
      </w:r>
    </w:p>
    <w:p w14:paraId="6E372098" w14:textId="77777777" w:rsidR="00F56748" w:rsidRDefault="00F56748" w:rsidP="00F56748">
      <w:pPr>
        <w:pStyle w:val="a2"/>
        <w:numPr>
          <w:ilvl w:val="0"/>
          <w:numId w:val="6"/>
        </w:numPr>
        <w:shd w:val="clear" w:color="auto" w:fill="auto"/>
        <w:tabs>
          <w:tab w:val="left" w:pos="878"/>
        </w:tabs>
        <w:spacing w:line="336" w:lineRule="exact"/>
        <w:ind w:firstLine="480"/>
        <w:jc w:val="both"/>
      </w:pPr>
      <w:r>
        <w:rPr>
          <w:color w:val="000000"/>
        </w:rPr>
        <w:t>项目管理的系统性。尽管项目是一次性的，旨在产生独特性的产品或服 务，但是组织不能孤立地运行项目。项目最终要服务于组织的需求，因此，项目 必须在更广阔的环境中运行，项目经理需要在更大的视野下对项目进行全盘的考 虑。这就是系统性。</w:t>
      </w:r>
    </w:p>
    <w:p w14:paraId="53EA6552" w14:textId="77777777" w:rsidR="00F56748" w:rsidRDefault="00F56748" w:rsidP="00F56748">
      <w:pPr>
        <w:pStyle w:val="a2"/>
        <w:numPr>
          <w:ilvl w:val="0"/>
          <w:numId w:val="6"/>
        </w:numPr>
        <w:shd w:val="clear" w:color="auto" w:fill="auto"/>
        <w:tabs>
          <w:tab w:val="left" w:pos="881"/>
        </w:tabs>
        <w:spacing w:line="336" w:lineRule="exact"/>
        <w:ind w:firstLine="480"/>
        <w:jc w:val="both"/>
      </w:pPr>
      <w:r>
        <w:rPr>
          <w:color w:val="000000"/>
        </w:rPr>
        <w:t>项目管理的阶段性。由于项目作为系统的一部分运营，并且具有不确定 性，因此，将项目分为几个阶段进行管理，一个项目在开始下一阶段时，必须确 保成功完成本阶段的工作，这样可以更好地对项目进行管理和控制。</w:t>
      </w:r>
    </w:p>
    <w:p w14:paraId="623DEF9A" w14:textId="77777777" w:rsidR="00F56748" w:rsidRDefault="00F56748" w:rsidP="00F56748">
      <w:pPr>
        <w:pStyle w:val="a2"/>
        <w:numPr>
          <w:ilvl w:val="0"/>
          <w:numId w:val="6"/>
        </w:numPr>
        <w:shd w:val="clear" w:color="auto" w:fill="auto"/>
        <w:tabs>
          <w:tab w:val="left" w:pos="886"/>
        </w:tabs>
        <w:spacing w:line="336" w:lineRule="exact"/>
        <w:ind w:firstLine="480"/>
        <w:jc w:val="both"/>
      </w:pPr>
      <w:r>
        <w:rPr>
          <w:color w:val="000000"/>
        </w:rPr>
        <w:t>项目管理的综合性。项目管理是一项系统的整合工作。在某些时候，在 某个知识领域所作的决定和行动常常会影响其他方面，处理这种影响不得不衡量 项目的三项约束(范围、时间、成本)，项目经理还要在其他知识领域衡量。不 能够孤立地开展项目某个专项或专业的管理。</w:t>
      </w:r>
    </w:p>
    <w:p w14:paraId="7D1DC799" w14:textId="77777777" w:rsidR="00F56748" w:rsidRDefault="00F56748" w:rsidP="00F56748">
      <w:pPr>
        <w:pStyle w:val="a2"/>
        <w:numPr>
          <w:ilvl w:val="0"/>
          <w:numId w:val="6"/>
        </w:numPr>
        <w:shd w:val="clear" w:color="auto" w:fill="auto"/>
        <w:tabs>
          <w:tab w:val="left" w:pos="881"/>
        </w:tabs>
        <w:spacing w:line="336" w:lineRule="exact"/>
        <w:ind w:firstLine="480"/>
        <w:jc w:val="both"/>
      </w:pPr>
      <w:r>
        <w:rPr>
          <w:color w:val="000000"/>
        </w:rPr>
        <w:t>项目活动的受控性。受控是项目管理的精髓之一。在所有项目管理的过 程组中，控制是最重要的过程之一，它跨越整个项目管理的生命期。在项目管理 中，要始终树立一切活动都是受控制的观点，只有这样才能最大限度地减少各种 变更的发生。</w:t>
      </w:r>
    </w:p>
    <w:p w14:paraId="7A7F44EB" w14:textId="77777777" w:rsidR="00F56748" w:rsidRDefault="00F56748" w:rsidP="00F56748">
      <w:pPr>
        <w:pStyle w:val="a2"/>
        <w:numPr>
          <w:ilvl w:val="0"/>
          <w:numId w:val="6"/>
        </w:numPr>
        <w:shd w:val="clear" w:color="auto" w:fill="auto"/>
        <w:tabs>
          <w:tab w:val="left" w:pos="881"/>
        </w:tabs>
        <w:spacing w:line="336" w:lineRule="exact"/>
        <w:ind w:firstLine="480"/>
        <w:jc w:val="both"/>
      </w:pPr>
      <w:r>
        <w:rPr>
          <w:color w:val="000000"/>
        </w:rPr>
        <w:t>项目团队的流动性。项目管理组织打破了传统专业化的职能式的部门结 构，而是建立一支由不同技能的人员组成的高效合作的团队。团队的部分人员是 在需要时来到团队，完成任务后即离去，团队的人员结构在项目进展到不同阶段 是不断变化的。</w:t>
      </w:r>
    </w:p>
    <w:p w14:paraId="7F83F3D0" w14:textId="77777777" w:rsidR="00F56748" w:rsidRDefault="00F56748" w:rsidP="00F56748">
      <w:pPr>
        <w:pStyle w:val="a2"/>
        <w:shd w:val="clear" w:color="auto" w:fill="auto"/>
        <w:spacing w:after="280" w:line="336" w:lineRule="exact"/>
        <w:ind w:firstLine="480"/>
        <w:jc w:val="both"/>
      </w:pPr>
      <w:r>
        <w:rPr>
          <w:color w:val="000000"/>
        </w:rPr>
        <w:t>另外，项目管理还有许多其他特性，如项目管理的预测性、变更性等。</w:t>
      </w:r>
    </w:p>
    <w:p w14:paraId="042D69ED" w14:textId="77777777" w:rsidR="00F56748" w:rsidRDefault="00F56748" w:rsidP="00F56748">
      <w:pPr>
        <w:pStyle w:val="30"/>
        <w:keepNext/>
        <w:keepLines/>
        <w:shd w:val="clear" w:color="auto" w:fill="auto"/>
        <w:jc w:val="both"/>
      </w:pPr>
      <w:bookmarkStart w:id="4" w:name="bookmark6"/>
      <w:bookmarkStart w:id="5" w:name="bookmark7"/>
      <w:r>
        <w:rPr>
          <w:rFonts w:ascii="Palatino Linotype" w:eastAsia="Palatino Linotype" w:hAnsi="Palatino Linotype" w:cs="Palatino Linotype"/>
          <w:color w:val="000000"/>
          <w:sz w:val="30"/>
          <w:szCs w:val="30"/>
          <w:lang w:val="en-US" w:bidi="en-US"/>
        </w:rPr>
        <w:t>.</w:t>
      </w:r>
      <w:r>
        <w:rPr>
          <w:rFonts w:ascii="Palatino Linotype" w:eastAsia="Palatino Linotype" w:hAnsi="Palatino Linotype" w:cs="Palatino Linotype"/>
          <w:color w:val="000000"/>
          <w:sz w:val="30"/>
          <w:szCs w:val="30"/>
        </w:rPr>
        <w:t>1</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3 </w:t>
      </w:r>
      <w:r>
        <w:rPr>
          <w:color w:val="000000"/>
        </w:rPr>
        <w:t>项目管理的发展历史及发展趋势</w:t>
      </w:r>
      <w:bookmarkEnd w:id="4"/>
      <w:bookmarkEnd w:id="5"/>
    </w:p>
    <w:p w14:paraId="5D456A35" w14:textId="77777777" w:rsidR="00F56748" w:rsidRDefault="00F56748" w:rsidP="00F56748">
      <w:pPr>
        <w:pStyle w:val="a2"/>
        <w:shd w:val="clear" w:color="auto" w:fill="auto"/>
        <w:spacing w:after="240" w:line="330" w:lineRule="exact"/>
        <w:ind w:firstLine="480"/>
        <w:jc w:val="both"/>
      </w:pPr>
      <w:r>
        <w:rPr>
          <w:color w:val="000000"/>
        </w:rPr>
        <w:t>项目和项目管理的实践从人类开始组成社会并分工合作之日起就已经开始 了，远古文明时期留下的历史遗产证实了我们祖先在项目管理方面取得的令人难 以置信的成果，工业化社会经济压力的增大、军事防御的需求、竞争对手的较量 以及对价值的更多关注等，都促使项目管理发展成了管理学中一门单独的学科或 专业</w:t>
      </w:r>
      <w:r>
        <w:rPr>
          <w:color w:val="000000"/>
          <w:lang w:val="en-US" w:bidi="en-US"/>
        </w:rPr>
        <w:t>◎</w:t>
      </w:r>
      <w:r>
        <w:rPr>
          <w:color w:val="000000"/>
        </w:rPr>
        <w:t>它经历了不同的发展阶段，并显现出未来的发展趋势。</w:t>
      </w:r>
    </w:p>
    <w:p w14:paraId="4B086D89" w14:textId="77777777" w:rsidR="00F56748" w:rsidRDefault="00F56748" w:rsidP="00F56748">
      <w:pPr>
        <w:pStyle w:val="a2"/>
        <w:shd w:val="clear" w:color="auto" w:fill="auto"/>
        <w:spacing w:line="319" w:lineRule="auto"/>
        <w:ind w:firstLine="480"/>
        <w:jc w:val="both"/>
      </w:pPr>
      <w:r>
        <w:rPr>
          <w:rFonts w:ascii="Times New Roman" w:eastAsia="Times New Roman" w:hAnsi="Times New Roman" w:cs="Times New Roman"/>
          <w:b/>
          <w:bCs/>
          <w:color w:val="000000"/>
          <w:sz w:val="22"/>
          <w:szCs w:val="22"/>
          <w:lang w:val="en-US" w:bidi="en-US"/>
        </w:rPr>
        <w:t>1.3.1</w:t>
      </w:r>
      <w:r>
        <w:rPr>
          <w:color w:val="000000"/>
        </w:rPr>
        <w:t>项目管理的发展历史</w:t>
      </w:r>
    </w:p>
    <w:p w14:paraId="1D5F0B65" w14:textId="77777777" w:rsidR="00F56748" w:rsidRDefault="00F56748" w:rsidP="00F56748">
      <w:pPr>
        <w:pStyle w:val="a2"/>
        <w:shd w:val="clear" w:color="auto" w:fill="auto"/>
        <w:spacing w:after="280" w:line="345" w:lineRule="exact"/>
        <w:ind w:firstLine="480"/>
        <w:jc w:val="both"/>
        <w:sectPr w:rsidR="00F56748">
          <w:headerReference w:type="even" r:id="rId34"/>
          <w:headerReference w:type="default" r:id="rId35"/>
          <w:footerReference w:type="even" r:id="rId36"/>
          <w:footerReference w:type="default" r:id="rId37"/>
          <w:pgSz w:w="9870" w:h="14493"/>
          <w:pgMar w:top="1560" w:right="834" w:bottom="769" w:left="1176" w:header="0" w:footer="341" w:gutter="0"/>
          <w:pgNumType w:start="9"/>
          <w:cols w:space="720"/>
          <w:noEndnote/>
          <w:docGrid w:linePitch="360"/>
        </w:sectPr>
      </w:pPr>
      <w:r>
        <w:rPr>
          <w:color w:val="000000"/>
        </w:rPr>
        <w:t xml:space="preserve">不同学者对其发展阶段有不同的划分。下面以项目管理技术的出现、项目管 理职业化发展等为主要标志，将项目管理的发展大致划分为以下六个主要阶段, 其中，前两个阶段属于萌芽阶段，项目管理与管理学没有严格的界限，到第三个 </w:t>
      </w:r>
    </w:p>
    <w:p w14:paraId="6244E75F" w14:textId="77777777" w:rsidR="00F56748" w:rsidRDefault="00F56748" w:rsidP="00F56748">
      <w:pPr>
        <w:pStyle w:val="a2"/>
        <w:shd w:val="clear" w:color="auto" w:fill="auto"/>
        <w:spacing w:after="280" w:line="345" w:lineRule="exact"/>
        <w:ind w:firstLine="0"/>
        <w:jc w:val="both"/>
      </w:pPr>
      <w:r>
        <w:rPr>
          <w:color w:val="000000"/>
        </w:rPr>
        <w:lastRenderedPageBreak/>
        <w:t>阶段才真正提出项目管理的概念。如表</w:t>
      </w:r>
      <w:r>
        <w:rPr>
          <w:rFonts w:ascii="Times New Roman" w:eastAsia="Times New Roman" w:hAnsi="Times New Roman" w:cs="Times New Roman"/>
          <w:color w:val="000000"/>
          <w:sz w:val="22"/>
          <w:szCs w:val="22"/>
        </w:rPr>
        <w:t>1-3</w:t>
      </w:r>
      <w:r>
        <w:rPr>
          <w:color w:val="000000"/>
        </w:rPr>
        <w:t>所示。</w:t>
      </w:r>
    </w:p>
    <w:p w14:paraId="086D24DF" w14:textId="77777777" w:rsidR="00F56748" w:rsidRDefault="00F56748" w:rsidP="00F56748">
      <w:pPr>
        <w:pStyle w:val="a4"/>
        <w:shd w:val="clear" w:color="auto" w:fill="auto"/>
        <w:jc w:val="right"/>
      </w:pPr>
      <w:r>
        <w:rPr>
          <w:color w:val="000000"/>
        </w:rPr>
        <w:t>表卜</w:t>
      </w:r>
      <w:r>
        <w:rPr>
          <w:rFonts w:ascii="Times New Roman" w:eastAsia="Times New Roman" w:hAnsi="Times New Roman" w:cs="Times New Roman"/>
          <w:b/>
          <w:bCs/>
          <w:color w:val="000000"/>
        </w:rPr>
        <w:t>3</w:t>
      </w:r>
      <w:r>
        <w:rPr>
          <w:color w:val="000000"/>
        </w:rPr>
        <w:t>项目管理的发展阶段</w:t>
      </w:r>
    </w:p>
    <w:tbl>
      <w:tblPr>
        <w:tblOverlap w:val="never"/>
        <w:tblW w:w="0" w:type="auto"/>
        <w:jc w:val="center"/>
        <w:tblLayout w:type="fixed"/>
        <w:tblCellMar>
          <w:left w:w="10" w:type="dxa"/>
          <w:right w:w="10" w:type="dxa"/>
        </w:tblCellMar>
        <w:tblLook w:val="04A0" w:firstRow="1" w:lastRow="0" w:firstColumn="1" w:lastColumn="0" w:noHBand="0" w:noVBand="1"/>
      </w:tblPr>
      <w:tblGrid>
        <w:gridCol w:w="997"/>
        <w:gridCol w:w="3318"/>
        <w:gridCol w:w="3459"/>
      </w:tblGrid>
      <w:tr w:rsidR="00F56748" w14:paraId="6AEC6413" w14:textId="77777777" w:rsidTr="00FA24E4">
        <w:trPr>
          <w:trHeight w:hRule="exact" w:val="347"/>
          <w:jc w:val="center"/>
        </w:trPr>
        <w:tc>
          <w:tcPr>
            <w:tcW w:w="997" w:type="dxa"/>
            <w:tcBorders>
              <w:top w:val="single" w:sz="4" w:space="0" w:color="auto"/>
            </w:tcBorders>
            <w:shd w:val="clear" w:color="auto" w:fill="FFFFFF"/>
            <w:vAlign w:val="center"/>
          </w:tcPr>
          <w:p w14:paraId="5E2C2E11" w14:textId="77777777" w:rsidR="00F56748" w:rsidRDefault="00F56748" w:rsidP="00FA24E4">
            <w:pPr>
              <w:pStyle w:val="a0"/>
              <w:shd w:val="clear" w:color="auto" w:fill="auto"/>
              <w:spacing w:line="240" w:lineRule="auto"/>
              <w:ind w:firstLine="360"/>
              <w:jc w:val="both"/>
            </w:pPr>
            <w:r>
              <w:rPr>
                <w:color w:val="000000"/>
              </w:rPr>
              <w:t>时间</w:t>
            </w:r>
          </w:p>
        </w:tc>
        <w:tc>
          <w:tcPr>
            <w:tcW w:w="3318" w:type="dxa"/>
            <w:tcBorders>
              <w:top w:val="single" w:sz="4" w:space="0" w:color="auto"/>
            </w:tcBorders>
            <w:shd w:val="clear" w:color="auto" w:fill="FFFFFF"/>
            <w:vAlign w:val="center"/>
          </w:tcPr>
          <w:p w14:paraId="5FF01EB6" w14:textId="77777777" w:rsidR="00F56748" w:rsidRDefault="00F56748" w:rsidP="00FA24E4">
            <w:pPr>
              <w:pStyle w:val="a0"/>
              <w:shd w:val="clear" w:color="auto" w:fill="auto"/>
              <w:spacing w:line="240" w:lineRule="auto"/>
              <w:ind w:firstLine="800"/>
              <w:jc w:val="both"/>
            </w:pPr>
            <w:r>
              <w:rPr>
                <w:rFonts w:ascii="Times New Roman" w:eastAsia="Times New Roman" w:hAnsi="Times New Roman" w:cs="Times New Roman"/>
                <w:color w:val="000000"/>
                <w:sz w:val="16"/>
                <w:szCs w:val="16"/>
              </w:rPr>
              <w:t>1900</w:t>
            </w:r>
            <w:r>
              <w:rPr>
                <w:color w:val="000000"/>
              </w:rPr>
              <w:t>年以前（第一阶段）</w:t>
            </w:r>
          </w:p>
        </w:tc>
        <w:tc>
          <w:tcPr>
            <w:tcW w:w="3459" w:type="dxa"/>
            <w:tcBorders>
              <w:top w:val="single" w:sz="4" w:space="0" w:color="auto"/>
            </w:tcBorders>
            <w:shd w:val="clear" w:color="auto" w:fill="FFFFFF"/>
            <w:vAlign w:val="center"/>
          </w:tcPr>
          <w:p w14:paraId="19D71279" w14:textId="77777777" w:rsidR="00F56748" w:rsidRDefault="00F56748" w:rsidP="00FA24E4">
            <w:pPr>
              <w:pStyle w:val="a0"/>
              <w:shd w:val="clear" w:color="auto" w:fill="auto"/>
              <w:spacing w:line="240" w:lineRule="auto"/>
              <w:ind w:firstLine="0"/>
              <w:jc w:val="center"/>
            </w:pPr>
            <w:r>
              <w:rPr>
                <w:rFonts w:ascii="Times New Roman" w:eastAsia="Times New Roman" w:hAnsi="Times New Roman" w:cs="Times New Roman"/>
                <w:color w:val="000000"/>
                <w:sz w:val="16"/>
                <w:szCs w:val="16"/>
              </w:rPr>
              <w:t>1900</w:t>
            </w:r>
            <w:r>
              <w:rPr>
                <w:color w:val="000000"/>
              </w:rPr>
              <w:t>〜</w:t>
            </w:r>
            <w:r>
              <w:rPr>
                <w:rFonts w:ascii="Times New Roman" w:eastAsia="Times New Roman" w:hAnsi="Times New Roman" w:cs="Times New Roman"/>
                <w:color w:val="000000"/>
                <w:sz w:val="16"/>
                <w:szCs w:val="16"/>
              </w:rPr>
              <w:t>1949</w:t>
            </w:r>
            <w:r>
              <w:rPr>
                <w:color w:val="000000"/>
              </w:rPr>
              <w:t>年（第二阶段）</w:t>
            </w:r>
          </w:p>
        </w:tc>
      </w:tr>
      <w:tr w:rsidR="00F56748" w14:paraId="224F18B4" w14:textId="77777777" w:rsidTr="00FA24E4">
        <w:trPr>
          <w:trHeight w:hRule="exact" w:val="2009"/>
          <w:jc w:val="center"/>
        </w:trPr>
        <w:tc>
          <w:tcPr>
            <w:tcW w:w="997" w:type="dxa"/>
            <w:tcBorders>
              <w:top w:val="single" w:sz="4" w:space="0" w:color="auto"/>
            </w:tcBorders>
            <w:shd w:val="clear" w:color="auto" w:fill="FFFFFF"/>
            <w:vAlign w:val="center"/>
          </w:tcPr>
          <w:p w14:paraId="09C82EFB" w14:textId="77777777" w:rsidR="00F56748" w:rsidRDefault="00F56748" w:rsidP="00FA24E4">
            <w:pPr>
              <w:pStyle w:val="a0"/>
              <w:shd w:val="clear" w:color="auto" w:fill="auto"/>
              <w:spacing w:line="240" w:lineRule="auto"/>
              <w:ind w:firstLine="180"/>
            </w:pPr>
            <w:r>
              <w:rPr>
                <w:color w:val="000000"/>
              </w:rPr>
              <w:t>主要特点</w:t>
            </w:r>
          </w:p>
        </w:tc>
        <w:tc>
          <w:tcPr>
            <w:tcW w:w="3318" w:type="dxa"/>
            <w:tcBorders>
              <w:top w:val="single" w:sz="4" w:space="0" w:color="auto"/>
            </w:tcBorders>
            <w:shd w:val="clear" w:color="auto" w:fill="FFFFFF"/>
            <w:vAlign w:val="bottom"/>
          </w:tcPr>
          <w:p w14:paraId="5FBF133F" w14:textId="77777777" w:rsidR="00F56748" w:rsidRDefault="00F56748" w:rsidP="00FA24E4">
            <w:pPr>
              <w:pStyle w:val="a0"/>
              <w:shd w:val="clear" w:color="auto" w:fill="auto"/>
              <w:spacing w:line="279" w:lineRule="exact"/>
              <w:ind w:firstLine="0"/>
              <w:jc w:val="both"/>
            </w:pPr>
            <w:r>
              <w:rPr>
                <w:color w:val="000000"/>
              </w:rPr>
              <w:t>项目很伟大</w:t>
            </w:r>
          </w:p>
          <w:p w14:paraId="40523D57" w14:textId="77777777" w:rsidR="00F56748" w:rsidRDefault="00F56748" w:rsidP="00FA24E4">
            <w:pPr>
              <w:pStyle w:val="a0"/>
              <w:shd w:val="clear" w:color="auto" w:fill="auto"/>
              <w:spacing w:line="279" w:lineRule="exact"/>
              <w:ind w:firstLine="0"/>
            </w:pPr>
            <w:r>
              <w:rPr>
                <w:color w:val="000000"/>
              </w:rPr>
              <w:t>人力廉价，甚至是可以辆牲的</w:t>
            </w:r>
          </w:p>
          <w:p w14:paraId="2E080A33" w14:textId="77777777" w:rsidR="00F56748" w:rsidRDefault="00F56748" w:rsidP="00FA24E4">
            <w:pPr>
              <w:pStyle w:val="a0"/>
              <w:shd w:val="clear" w:color="auto" w:fill="auto"/>
              <w:spacing w:line="279" w:lineRule="exact"/>
              <w:ind w:firstLine="0"/>
              <w:jc w:val="both"/>
            </w:pPr>
            <w:r>
              <w:rPr>
                <w:color w:val="000000"/>
              </w:rPr>
              <w:t>紧迫性不是由竞争驱动的 管理组织结构是军队式的 没有管理科学家</w:t>
            </w:r>
          </w:p>
          <w:p w14:paraId="057C06F8" w14:textId="77777777" w:rsidR="00F56748" w:rsidRDefault="00F56748" w:rsidP="00FA24E4">
            <w:pPr>
              <w:pStyle w:val="a0"/>
              <w:shd w:val="clear" w:color="auto" w:fill="auto"/>
              <w:spacing w:line="279" w:lineRule="exact"/>
              <w:ind w:firstLine="0"/>
            </w:pPr>
            <w:r>
              <w:rPr>
                <w:color w:val="000000"/>
              </w:rPr>
              <w:t>项目管理者是有创造性的工程师和建筑师 没有项目管理职业</w:t>
            </w:r>
          </w:p>
        </w:tc>
        <w:tc>
          <w:tcPr>
            <w:tcW w:w="3459" w:type="dxa"/>
            <w:tcBorders>
              <w:top w:val="single" w:sz="4" w:space="0" w:color="auto"/>
            </w:tcBorders>
            <w:shd w:val="clear" w:color="auto" w:fill="FFFFFF"/>
            <w:vAlign w:val="center"/>
          </w:tcPr>
          <w:p w14:paraId="022413AA" w14:textId="77777777" w:rsidR="00F56748" w:rsidRDefault="00F56748" w:rsidP="00FA24E4">
            <w:pPr>
              <w:pStyle w:val="a0"/>
              <w:shd w:val="clear" w:color="auto" w:fill="auto"/>
              <w:spacing w:line="274" w:lineRule="exact"/>
              <w:ind w:left="160" w:firstLine="0"/>
            </w:pPr>
            <w:r>
              <w:rPr>
                <w:color w:val="000000"/>
              </w:rPr>
              <w:t>管理科学家和工业工程师出现 科学化的项目管理萌芽 学科研究工作开始</w:t>
            </w:r>
          </w:p>
          <w:p w14:paraId="3D1323BF" w14:textId="77777777" w:rsidR="00F56748" w:rsidRDefault="00F56748" w:rsidP="00FA24E4">
            <w:pPr>
              <w:pStyle w:val="a0"/>
              <w:shd w:val="clear" w:color="auto" w:fill="auto"/>
              <w:spacing w:line="274" w:lineRule="exact"/>
              <w:ind w:left="160" w:firstLine="0"/>
              <w:jc w:val="both"/>
            </w:pPr>
            <w:r>
              <w:rPr>
                <w:color w:val="000000"/>
              </w:rPr>
              <w:t>亨利•甘特发明了甘椿图 关健路径网络图的早期开发</w:t>
            </w:r>
          </w:p>
        </w:tc>
      </w:tr>
      <w:tr w:rsidR="00F56748" w14:paraId="66DE086F" w14:textId="77777777" w:rsidTr="00FA24E4">
        <w:trPr>
          <w:trHeight w:hRule="exact" w:val="342"/>
          <w:jc w:val="center"/>
        </w:trPr>
        <w:tc>
          <w:tcPr>
            <w:tcW w:w="997" w:type="dxa"/>
            <w:tcBorders>
              <w:top w:val="single" w:sz="4" w:space="0" w:color="auto"/>
            </w:tcBorders>
            <w:shd w:val="clear" w:color="auto" w:fill="FFFFFF"/>
          </w:tcPr>
          <w:p w14:paraId="4F73725A" w14:textId="77777777" w:rsidR="00F56748" w:rsidRDefault="00F56748" w:rsidP="00FA24E4">
            <w:pPr>
              <w:pStyle w:val="a0"/>
              <w:shd w:val="clear" w:color="auto" w:fill="auto"/>
              <w:spacing w:line="240" w:lineRule="auto"/>
              <w:ind w:firstLine="360"/>
              <w:jc w:val="both"/>
            </w:pPr>
            <w:r>
              <w:rPr>
                <w:color w:val="000000"/>
              </w:rPr>
              <w:t>时间</w:t>
            </w:r>
          </w:p>
        </w:tc>
        <w:tc>
          <w:tcPr>
            <w:tcW w:w="3318" w:type="dxa"/>
            <w:tcBorders>
              <w:top w:val="single" w:sz="4" w:space="0" w:color="auto"/>
            </w:tcBorders>
            <w:shd w:val="clear" w:color="auto" w:fill="FFFFFF"/>
          </w:tcPr>
          <w:p w14:paraId="1AF6D30B" w14:textId="77777777" w:rsidR="00F56748" w:rsidRDefault="00F56748" w:rsidP="00FA24E4">
            <w:pPr>
              <w:pStyle w:val="a0"/>
              <w:shd w:val="clear" w:color="auto" w:fill="auto"/>
              <w:spacing w:line="240" w:lineRule="auto"/>
              <w:ind w:firstLine="480"/>
            </w:pPr>
            <w:r>
              <w:rPr>
                <w:rFonts w:ascii="Times New Roman" w:eastAsia="Times New Roman" w:hAnsi="Times New Roman" w:cs="Times New Roman"/>
                <w:color w:val="000000"/>
                <w:sz w:val="16"/>
                <w:szCs w:val="16"/>
              </w:rPr>
              <w:t>1950</w:t>
            </w:r>
            <w:r>
              <w:rPr>
                <w:color w:val="000000"/>
              </w:rPr>
              <w:t>〜</w:t>
            </w:r>
            <w:r>
              <w:rPr>
                <w:rFonts w:ascii="Times New Roman" w:eastAsia="Times New Roman" w:hAnsi="Times New Roman" w:cs="Times New Roman"/>
                <w:color w:val="000000"/>
                <w:sz w:val="16"/>
                <w:szCs w:val="16"/>
              </w:rPr>
              <w:t>1969</w:t>
            </w:r>
            <w:r>
              <w:rPr>
                <w:color w:val="000000"/>
              </w:rPr>
              <w:t>年（第三阶段）</w:t>
            </w:r>
          </w:p>
        </w:tc>
        <w:tc>
          <w:tcPr>
            <w:tcW w:w="3459" w:type="dxa"/>
            <w:tcBorders>
              <w:top w:val="single" w:sz="4" w:space="0" w:color="auto"/>
            </w:tcBorders>
            <w:shd w:val="clear" w:color="auto" w:fill="FFFFFF"/>
          </w:tcPr>
          <w:p w14:paraId="0A0B1980" w14:textId="77777777" w:rsidR="00F56748" w:rsidRDefault="00F56748" w:rsidP="00FA24E4">
            <w:pPr>
              <w:pStyle w:val="a0"/>
              <w:shd w:val="clear" w:color="auto" w:fill="auto"/>
              <w:spacing w:line="240" w:lineRule="auto"/>
              <w:ind w:firstLine="500"/>
              <w:jc w:val="both"/>
            </w:pPr>
            <w:r>
              <w:rPr>
                <w:rFonts w:ascii="Times New Roman" w:eastAsia="Times New Roman" w:hAnsi="Times New Roman" w:cs="Times New Roman"/>
                <w:color w:val="000000"/>
                <w:sz w:val="16"/>
                <w:szCs w:val="16"/>
              </w:rPr>
              <w:t>1970</w:t>
            </w:r>
            <w:r>
              <w:rPr>
                <w:color w:val="000000"/>
              </w:rPr>
              <w:t>〜</w:t>
            </w:r>
            <w:r>
              <w:rPr>
                <w:rFonts w:ascii="Times New Roman" w:eastAsia="Times New Roman" w:hAnsi="Times New Roman" w:cs="Times New Roman"/>
                <w:color w:val="000000"/>
                <w:sz w:val="16"/>
                <w:szCs w:val="16"/>
              </w:rPr>
              <w:t>1979</w:t>
            </w:r>
            <w:r>
              <w:rPr>
                <w:color w:val="000000"/>
              </w:rPr>
              <w:t>年（第四阶段）</w:t>
            </w:r>
          </w:p>
        </w:tc>
      </w:tr>
      <w:tr w:rsidR="00F56748" w14:paraId="322EF7F0" w14:textId="77777777" w:rsidTr="00FA24E4">
        <w:trPr>
          <w:trHeight w:hRule="exact" w:val="2024"/>
          <w:jc w:val="center"/>
        </w:trPr>
        <w:tc>
          <w:tcPr>
            <w:tcW w:w="997" w:type="dxa"/>
            <w:tcBorders>
              <w:top w:val="single" w:sz="4" w:space="0" w:color="auto"/>
            </w:tcBorders>
            <w:shd w:val="clear" w:color="auto" w:fill="FFFFFF"/>
            <w:vAlign w:val="center"/>
          </w:tcPr>
          <w:p w14:paraId="6EF6685B" w14:textId="77777777" w:rsidR="00F56748" w:rsidRDefault="00F56748" w:rsidP="00FA24E4">
            <w:pPr>
              <w:pStyle w:val="a0"/>
              <w:shd w:val="clear" w:color="auto" w:fill="auto"/>
              <w:spacing w:line="240" w:lineRule="auto"/>
              <w:ind w:firstLine="180"/>
            </w:pPr>
            <w:r>
              <w:rPr>
                <w:color w:val="000000"/>
              </w:rPr>
              <w:t>主要特点</w:t>
            </w:r>
          </w:p>
        </w:tc>
        <w:tc>
          <w:tcPr>
            <w:tcW w:w="3318" w:type="dxa"/>
            <w:tcBorders>
              <w:top w:val="single" w:sz="4" w:space="0" w:color="auto"/>
            </w:tcBorders>
            <w:shd w:val="clear" w:color="auto" w:fill="FFFFFF"/>
          </w:tcPr>
          <w:p w14:paraId="7E0E69AF" w14:textId="77777777" w:rsidR="00F56748" w:rsidRDefault="00F56748" w:rsidP="00FA24E4">
            <w:pPr>
              <w:pStyle w:val="a0"/>
              <w:shd w:val="clear" w:color="auto" w:fill="auto"/>
              <w:spacing w:line="282" w:lineRule="exact"/>
              <w:ind w:firstLine="0"/>
            </w:pPr>
            <w:r>
              <w:rPr>
                <w:color w:val="000000"/>
              </w:rPr>
              <w:t>美国国防项目开始应用关键路径网络分析 项目管理软件出现</w:t>
            </w:r>
          </w:p>
          <w:p w14:paraId="09F95DE2" w14:textId="77777777" w:rsidR="00F56748" w:rsidRDefault="00F56748" w:rsidP="00FA24E4">
            <w:pPr>
              <w:pStyle w:val="a0"/>
              <w:shd w:val="clear" w:color="auto" w:fill="auto"/>
              <w:spacing w:line="282" w:lineRule="exact"/>
              <w:ind w:firstLine="0"/>
            </w:pPr>
            <w:r>
              <w:rPr>
                <w:color w:val="000000"/>
              </w:rPr>
              <w:t>项目管理成为一种公认的职业</w:t>
            </w:r>
          </w:p>
          <w:p w14:paraId="3E934B98" w14:textId="77777777" w:rsidR="00F56748" w:rsidRDefault="00F56748" w:rsidP="00FA24E4">
            <w:pPr>
              <w:pStyle w:val="a0"/>
              <w:shd w:val="clear" w:color="auto" w:fill="auto"/>
              <w:spacing w:line="282" w:lineRule="exact"/>
              <w:ind w:firstLine="0"/>
            </w:pPr>
            <w:r>
              <w:rPr>
                <w:color w:val="000000"/>
              </w:rPr>
              <w:t>项目人力资源受到重视</w:t>
            </w:r>
          </w:p>
        </w:tc>
        <w:tc>
          <w:tcPr>
            <w:tcW w:w="3459" w:type="dxa"/>
            <w:tcBorders>
              <w:top w:val="single" w:sz="4" w:space="0" w:color="auto"/>
            </w:tcBorders>
            <w:shd w:val="clear" w:color="auto" w:fill="FFFFFF"/>
          </w:tcPr>
          <w:p w14:paraId="33C7CB4E" w14:textId="77777777" w:rsidR="00F56748" w:rsidRDefault="00F56748" w:rsidP="00FA24E4">
            <w:pPr>
              <w:pStyle w:val="a0"/>
              <w:shd w:val="clear" w:color="auto" w:fill="auto"/>
              <w:spacing w:line="279" w:lineRule="exact"/>
              <w:ind w:left="160" w:firstLine="0"/>
              <w:jc w:val="both"/>
            </w:pPr>
            <w:r>
              <w:rPr>
                <w:color w:val="000000"/>
              </w:rPr>
              <w:t xml:space="preserve">项目管理出现两个分支 —工业项目管理 </w:t>
            </w:r>
            <w:r>
              <w:rPr>
                <w:rFonts w:ascii="Times New Roman" w:eastAsia="Times New Roman" w:hAnsi="Times New Roman" w:cs="Times New Roman"/>
                <w:color w:val="000000"/>
                <w:sz w:val="16"/>
                <w:szCs w:val="16"/>
                <w:lang w:val="en-US" w:bidi="en-US"/>
              </w:rPr>
              <w:t>——IT</w:t>
            </w:r>
            <w:r>
              <w:rPr>
                <w:color w:val="000000"/>
              </w:rPr>
              <w:t>项目管理 创建项目管理协会</w:t>
            </w:r>
          </w:p>
          <w:p w14:paraId="12CF34F3" w14:textId="77777777" w:rsidR="00F56748" w:rsidRDefault="00F56748" w:rsidP="00FA24E4">
            <w:pPr>
              <w:pStyle w:val="a0"/>
              <w:shd w:val="clear" w:color="auto" w:fill="auto"/>
              <w:spacing w:line="279" w:lineRule="exact"/>
              <w:ind w:left="160" w:firstLine="0"/>
              <w:jc w:val="both"/>
            </w:pPr>
            <w:r>
              <w:rPr>
                <w:color w:val="000000"/>
              </w:rPr>
              <w:t>更多顼目管理软件出现 健康和安全的法律规范 反歧视法律的引入</w:t>
            </w:r>
          </w:p>
        </w:tc>
      </w:tr>
      <w:tr w:rsidR="00F56748" w14:paraId="4EBB2EED" w14:textId="77777777" w:rsidTr="00FA24E4">
        <w:trPr>
          <w:trHeight w:hRule="exact" w:val="337"/>
          <w:jc w:val="center"/>
        </w:trPr>
        <w:tc>
          <w:tcPr>
            <w:tcW w:w="997" w:type="dxa"/>
            <w:tcBorders>
              <w:top w:val="single" w:sz="4" w:space="0" w:color="auto"/>
            </w:tcBorders>
            <w:shd w:val="clear" w:color="auto" w:fill="FFFFFF"/>
          </w:tcPr>
          <w:p w14:paraId="4EEA8BBA" w14:textId="77777777" w:rsidR="00F56748" w:rsidRDefault="00F56748" w:rsidP="00FA24E4">
            <w:pPr>
              <w:pStyle w:val="a0"/>
              <w:shd w:val="clear" w:color="auto" w:fill="auto"/>
              <w:spacing w:line="240" w:lineRule="auto"/>
              <w:ind w:firstLine="360"/>
              <w:jc w:val="both"/>
            </w:pPr>
            <w:r>
              <w:rPr>
                <w:color w:val="000000"/>
              </w:rPr>
              <w:t>时间</w:t>
            </w:r>
          </w:p>
        </w:tc>
        <w:tc>
          <w:tcPr>
            <w:tcW w:w="3318" w:type="dxa"/>
            <w:tcBorders>
              <w:top w:val="single" w:sz="4" w:space="0" w:color="auto"/>
            </w:tcBorders>
            <w:shd w:val="clear" w:color="auto" w:fill="FFFFFF"/>
          </w:tcPr>
          <w:p w14:paraId="16FF3ABC" w14:textId="77777777" w:rsidR="00F56748" w:rsidRDefault="00F56748" w:rsidP="00FA24E4">
            <w:pPr>
              <w:pStyle w:val="a0"/>
              <w:shd w:val="clear" w:color="auto" w:fill="auto"/>
              <w:spacing w:line="240" w:lineRule="auto"/>
              <w:ind w:firstLine="480"/>
            </w:pPr>
            <w:r>
              <w:rPr>
                <w:rFonts w:ascii="Times New Roman" w:eastAsia="Times New Roman" w:hAnsi="Times New Roman" w:cs="Times New Roman"/>
                <w:color w:val="000000"/>
                <w:sz w:val="16"/>
                <w:szCs w:val="16"/>
              </w:rPr>
              <w:t>1980</w:t>
            </w:r>
            <w:r>
              <w:rPr>
                <w:color w:val="000000"/>
              </w:rPr>
              <w:t>〜</w:t>
            </w:r>
            <w:r>
              <w:rPr>
                <w:rFonts w:ascii="Times New Roman" w:eastAsia="Times New Roman" w:hAnsi="Times New Roman" w:cs="Times New Roman"/>
                <w:color w:val="000000"/>
                <w:sz w:val="16"/>
                <w:szCs w:val="16"/>
              </w:rPr>
              <w:t>1989</w:t>
            </w:r>
            <w:r>
              <w:rPr>
                <w:color w:val="000000"/>
              </w:rPr>
              <w:t>年（第五阶段）</w:t>
            </w:r>
          </w:p>
        </w:tc>
        <w:tc>
          <w:tcPr>
            <w:tcW w:w="3459" w:type="dxa"/>
            <w:tcBorders>
              <w:top w:val="single" w:sz="4" w:space="0" w:color="auto"/>
            </w:tcBorders>
            <w:shd w:val="clear" w:color="auto" w:fill="FFFFFF"/>
          </w:tcPr>
          <w:p w14:paraId="587D01CE" w14:textId="77777777" w:rsidR="00F56748" w:rsidRDefault="00F56748" w:rsidP="00FA24E4">
            <w:pPr>
              <w:pStyle w:val="a0"/>
              <w:shd w:val="clear" w:color="auto" w:fill="auto"/>
              <w:spacing w:line="240" w:lineRule="auto"/>
              <w:ind w:firstLine="0"/>
              <w:jc w:val="center"/>
            </w:pPr>
            <w:r>
              <w:rPr>
                <w:rFonts w:ascii="Times New Roman" w:eastAsia="Times New Roman" w:hAnsi="Times New Roman" w:cs="Times New Roman"/>
                <w:color w:val="000000"/>
                <w:sz w:val="16"/>
                <w:szCs w:val="16"/>
              </w:rPr>
              <w:t>1990</w:t>
            </w:r>
            <w:r>
              <w:rPr>
                <w:color w:val="000000"/>
              </w:rPr>
              <w:t>年至今（第六阶段）</w:t>
            </w:r>
          </w:p>
        </w:tc>
      </w:tr>
      <w:tr w:rsidR="00F56748" w14:paraId="640C44E7" w14:textId="77777777" w:rsidTr="00FA24E4">
        <w:trPr>
          <w:trHeight w:hRule="exact" w:val="2371"/>
          <w:jc w:val="center"/>
        </w:trPr>
        <w:tc>
          <w:tcPr>
            <w:tcW w:w="997" w:type="dxa"/>
            <w:tcBorders>
              <w:top w:val="single" w:sz="4" w:space="0" w:color="auto"/>
              <w:bottom w:val="single" w:sz="4" w:space="0" w:color="auto"/>
            </w:tcBorders>
            <w:shd w:val="clear" w:color="auto" w:fill="FFFFFF"/>
            <w:vAlign w:val="center"/>
          </w:tcPr>
          <w:p w14:paraId="7E0413EF" w14:textId="77777777" w:rsidR="00F56748" w:rsidRDefault="00F56748" w:rsidP="00FA24E4">
            <w:pPr>
              <w:pStyle w:val="a0"/>
              <w:shd w:val="clear" w:color="auto" w:fill="auto"/>
              <w:spacing w:line="240" w:lineRule="auto"/>
              <w:ind w:firstLine="180"/>
            </w:pPr>
            <w:r>
              <w:rPr>
                <w:color w:val="000000"/>
              </w:rPr>
              <w:t>主要特点</w:t>
            </w:r>
          </w:p>
        </w:tc>
        <w:tc>
          <w:tcPr>
            <w:tcW w:w="3318" w:type="dxa"/>
            <w:tcBorders>
              <w:top w:val="single" w:sz="4" w:space="0" w:color="auto"/>
              <w:bottom w:val="single" w:sz="4" w:space="0" w:color="auto"/>
            </w:tcBorders>
            <w:shd w:val="clear" w:color="auto" w:fill="FFFFFF"/>
          </w:tcPr>
          <w:p w14:paraId="7D7DAFDB" w14:textId="77777777" w:rsidR="00F56748" w:rsidRDefault="00F56748" w:rsidP="00FA24E4">
            <w:pPr>
              <w:pStyle w:val="a0"/>
              <w:shd w:val="clear" w:color="auto" w:fill="auto"/>
              <w:spacing w:line="272" w:lineRule="exact"/>
              <w:ind w:firstLine="0"/>
            </w:pPr>
            <w:r>
              <w:rPr>
                <w:color w:val="000000"/>
              </w:rPr>
              <w:t>在台式机上运用项目管理软件 更好的图形和色彩</w:t>
            </w:r>
          </w:p>
          <w:p w14:paraId="59D06476" w14:textId="77777777" w:rsidR="00F56748" w:rsidRDefault="00F56748" w:rsidP="00FA24E4">
            <w:pPr>
              <w:pStyle w:val="a0"/>
              <w:shd w:val="clear" w:color="auto" w:fill="auto"/>
              <w:spacing w:line="272" w:lineRule="exact"/>
              <w:ind w:firstLine="0"/>
              <w:jc w:val="both"/>
            </w:pPr>
            <w:r>
              <w:rPr>
                <w:color w:val="000000"/>
              </w:rPr>
              <w:t>管理者较少依赖</w:t>
            </w:r>
            <w:r>
              <w:rPr>
                <w:rFonts w:ascii="Times New Roman" w:eastAsia="Times New Roman" w:hAnsi="Times New Roman" w:cs="Times New Roman"/>
                <w:color w:val="000000"/>
                <w:sz w:val="16"/>
                <w:szCs w:val="16"/>
                <w:lang w:val="en-US" w:bidi="en-US"/>
              </w:rPr>
              <w:t>IT</w:t>
            </w:r>
            <w:r>
              <w:rPr>
                <w:color w:val="000000"/>
              </w:rPr>
              <w:t>专家</w:t>
            </w:r>
          </w:p>
          <w:p w14:paraId="2AAADF1B" w14:textId="77777777" w:rsidR="00F56748" w:rsidRDefault="00F56748" w:rsidP="00FA24E4">
            <w:pPr>
              <w:pStyle w:val="a0"/>
              <w:shd w:val="clear" w:color="auto" w:fill="auto"/>
              <w:spacing w:line="282" w:lineRule="exact"/>
              <w:ind w:firstLine="0"/>
            </w:pPr>
            <w:r>
              <w:rPr>
                <w:color w:val="000000"/>
              </w:rPr>
              <w:t>计算机能运行箭线图和前导图 项目管理作为一种职业被广泛接受</w:t>
            </w:r>
          </w:p>
        </w:tc>
        <w:tc>
          <w:tcPr>
            <w:tcW w:w="3459" w:type="dxa"/>
            <w:tcBorders>
              <w:top w:val="single" w:sz="4" w:space="0" w:color="auto"/>
              <w:bottom w:val="single" w:sz="4" w:space="0" w:color="auto"/>
            </w:tcBorders>
            <w:shd w:val="clear" w:color="auto" w:fill="FFFFFF"/>
          </w:tcPr>
          <w:p w14:paraId="783DD949" w14:textId="77777777" w:rsidR="00F56748" w:rsidRDefault="00F56748" w:rsidP="00FA24E4">
            <w:pPr>
              <w:pStyle w:val="a0"/>
              <w:shd w:val="clear" w:color="auto" w:fill="auto"/>
              <w:spacing w:line="312" w:lineRule="exact"/>
              <w:ind w:left="160" w:firstLine="0"/>
              <w:jc w:val="both"/>
            </w:pPr>
            <w:r>
              <w:rPr>
                <w:color w:val="000000"/>
              </w:rPr>
              <w:t>个人计算机和笔记本能运行所有的项目管 理功能</w:t>
            </w:r>
          </w:p>
          <w:p w14:paraId="77C5B47C" w14:textId="77777777" w:rsidR="00F56748" w:rsidRDefault="00F56748" w:rsidP="00FA24E4">
            <w:pPr>
              <w:pStyle w:val="a0"/>
              <w:shd w:val="clear" w:color="auto" w:fill="auto"/>
              <w:spacing w:line="292" w:lineRule="exact"/>
              <w:ind w:left="160" w:firstLine="0"/>
              <w:jc w:val="both"/>
            </w:pPr>
            <w:r>
              <w:rPr>
                <w:color w:val="000000"/>
              </w:rPr>
              <w:t>更关注项目的风险</w:t>
            </w:r>
          </w:p>
          <w:p w14:paraId="76A9F9B2" w14:textId="77777777" w:rsidR="00F56748" w:rsidRDefault="00F56748" w:rsidP="00FA24E4">
            <w:pPr>
              <w:pStyle w:val="a0"/>
              <w:shd w:val="clear" w:color="auto" w:fill="auto"/>
              <w:spacing w:line="292" w:lineRule="exact"/>
              <w:ind w:left="160" w:firstLine="0"/>
              <w:jc w:val="both"/>
            </w:pPr>
            <w:r>
              <w:rPr>
                <w:rFonts w:ascii="Times New Roman" w:eastAsia="Times New Roman" w:hAnsi="Times New Roman" w:cs="Times New Roman"/>
                <w:color w:val="000000"/>
                <w:sz w:val="16"/>
                <w:szCs w:val="16"/>
                <w:lang w:val="en-US" w:bidi="en-US"/>
              </w:rPr>
              <w:t>IT</w:t>
            </w:r>
            <w:r>
              <w:rPr>
                <w:color w:val="000000"/>
              </w:rPr>
              <w:t>项目管理和工业项目管理不再被认为有 很大的差别</w:t>
            </w:r>
          </w:p>
          <w:p w14:paraId="71DD1D38" w14:textId="77777777" w:rsidR="00F56748" w:rsidRDefault="00F56748" w:rsidP="00FA24E4">
            <w:pPr>
              <w:pStyle w:val="a0"/>
              <w:shd w:val="clear" w:color="auto" w:fill="auto"/>
              <w:spacing w:line="292" w:lineRule="exact"/>
              <w:ind w:left="160" w:firstLine="0"/>
              <w:jc w:val="both"/>
            </w:pPr>
            <w:r>
              <w:rPr>
                <w:color w:val="000000"/>
              </w:rPr>
              <w:t>项目管理被认为是受尊敬的职业，同时有 大量的协会成立</w:t>
            </w:r>
          </w:p>
          <w:p w14:paraId="4AB6DB6A" w14:textId="77777777" w:rsidR="00F56748" w:rsidRDefault="00F56748" w:rsidP="00FA24E4">
            <w:pPr>
              <w:pStyle w:val="a0"/>
              <w:shd w:val="clear" w:color="auto" w:fill="auto"/>
              <w:spacing w:line="292" w:lineRule="exact"/>
              <w:ind w:left="160" w:firstLine="0"/>
              <w:jc w:val="both"/>
            </w:pPr>
            <w:r>
              <w:rPr>
                <w:color w:val="000000"/>
              </w:rPr>
              <w:t>卫星和网络促进了世界范围内的同行沟通</w:t>
            </w:r>
          </w:p>
        </w:tc>
      </w:tr>
    </w:tbl>
    <w:p w14:paraId="45BC3220" w14:textId="77777777" w:rsidR="00F56748" w:rsidRDefault="00F56748" w:rsidP="00F56748">
      <w:pPr>
        <w:spacing w:after="439" w:line="1" w:lineRule="exact"/>
        <w:rPr>
          <w:lang w:eastAsia="zh-CN"/>
        </w:rPr>
      </w:pPr>
    </w:p>
    <w:p w14:paraId="5FDBD827" w14:textId="77777777" w:rsidR="00F56748" w:rsidRDefault="00F56748" w:rsidP="00F56748">
      <w:pPr>
        <w:pStyle w:val="a2"/>
        <w:shd w:val="clear" w:color="auto" w:fill="auto"/>
        <w:spacing w:after="140" w:line="334" w:lineRule="exact"/>
        <w:ind w:firstLine="460"/>
        <w:jc w:val="both"/>
      </w:pPr>
      <w:r>
        <w:rPr>
          <w:rFonts w:ascii="Times New Roman" w:eastAsia="Times New Roman" w:hAnsi="Times New Roman" w:cs="Times New Roman"/>
          <w:b/>
          <w:bCs/>
          <w:color w:val="000000"/>
          <w:sz w:val="22"/>
          <w:szCs w:val="22"/>
          <w:lang w:val="en-US" w:bidi="en-US"/>
        </w:rPr>
        <w:t>1.3.2</w:t>
      </w:r>
      <w:r>
        <w:rPr>
          <w:color w:val="000000"/>
        </w:rPr>
        <w:t>项目管理的发展趋势</w:t>
      </w:r>
    </w:p>
    <w:p w14:paraId="10004AE7" w14:textId="77777777" w:rsidR="00F56748" w:rsidRDefault="00F56748" w:rsidP="00F56748">
      <w:pPr>
        <w:pStyle w:val="a2"/>
        <w:shd w:val="clear" w:color="auto" w:fill="auto"/>
        <w:spacing w:line="334" w:lineRule="exact"/>
        <w:ind w:firstLine="460"/>
        <w:jc w:val="both"/>
      </w:pPr>
      <w:r>
        <w:rPr>
          <w:color w:val="000000"/>
        </w:rPr>
        <w:t>随着知识经济时代的到来，为了在迅猛变化、急剧竞争的市场中迎接经济全 球化、一体化的挑战，项目管理更加注重人的因素、注重方法论、注重企业项目 以及跨国项目的管理，力求在变革中生存和发展。现代项目管理具有如下发展 趋势。</w:t>
      </w:r>
    </w:p>
    <w:p w14:paraId="7646479F" w14:textId="77777777" w:rsidR="00F56748" w:rsidRDefault="00F56748" w:rsidP="00F56748">
      <w:pPr>
        <w:pStyle w:val="a2"/>
        <w:shd w:val="clear" w:color="auto" w:fill="auto"/>
        <w:spacing w:after="280" w:line="330" w:lineRule="exact"/>
        <w:ind w:firstLine="460"/>
        <w:jc w:val="both"/>
      </w:pPr>
      <w:r>
        <w:rPr>
          <w:rFonts w:ascii="Times New Roman" w:eastAsia="Times New Roman" w:hAnsi="Times New Roman" w:cs="Times New Roman"/>
          <w:color w:val="000000"/>
          <w:sz w:val="22"/>
          <w:szCs w:val="22"/>
        </w:rPr>
        <w:t>（1）</w:t>
      </w:r>
      <w:r>
        <w:rPr>
          <w:color w:val="000000"/>
        </w:rPr>
        <w:t>强调以客户为中心的服务理念。项目管理要满足时间、成本和质量指 标，还要得到客户的认可与满意。这意味着从需求分析到最后的项目收尾，都需 要站在客户的角度考虑问题。</w:t>
      </w:r>
    </w:p>
    <w:p w14:paraId="01369873" w14:textId="77777777" w:rsidR="00F56748" w:rsidRDefault="00F56748" w:rsidP="00F56748">
      <w:pPr>
        <w:pStyle w:val="a2"/>
        <w:shd w:val="clear" w:color="auto" w:fill="auto"/>
        <w:tabs>
          <w:tab w:val="left" w:pos="880"/>
        </w:tabs>
        <w:spacing w:line="334" w:lineRule="exact"/>
        <w:ind w:firstLine="480"/>
        <w:jc w:val="both"/>
        <w:rPr>
          <w:sz w:val="22"/>
          <w:szCs w:val="22"/>
        </w:rPr>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项目管理应用更广泛。在知识经济社会中，项目管理从工程项目领域扩 展到科技开发项目，从组织变革项目到社会服务项目，从个人婚礼项目到奥运会 项目，</w:t>
      </w:r>
      <w:r>
        <w:rPr>
          <w:color w:val="000000"/>
        </w:rPr>
        <w:lastRenderedPageBreak/>
        <w:t>无处不涉及项目，使得人类管理模式逐步向以项目管理为主的模式转化。 这不但要求成功完成一个项目，而且要求在一个成功项目上的经验可以复制或转 移到另一个项目上，强调有一套项目管理方法论作为指导，使之能在最快的时间 内完成项目</w:t>
      </w:r>
      <w:r>
        <w:rPr>
          <w:rFonts w:ascii="Times New Roman" w:eastAsia="Times New Roman" w:hAnsi="Times New Roman" w:cs="Times New Roman"/>
          <w:color w:val="000000"/>
          <w:sz w:val="22"/>
          <w:szCs w:val="22"/>
        </w:rPr>
        <w:t>0</w:t>
      </w:r>
    </w:p>
    <w:p w14:paraId="268326A8" w14:textId="77777777" w:rsidR="00F56748" w:rsidRDefault="00F56748" w:rsidP="00F56748">
      <w:pPr>
        <w:pStyle w:val="a2"/>
        <w:shd w:val="clear" w:color="auto" w:fill="auto"/>
        <w:tabs>
          <w:tab w:val="left" w:pos="878"/>
        </w:tabs>
        <w:spacing w:line="334"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企业级项目普遍存在。为适应现代产品的创新速度，企业需要重新考虑 如何开展业务，如何赢得市场，赢得消费者。为了缩短产品的开发周期，必须围 绕产品重新组织人员，将从事产品创新活动、计划、工程、财务、制造、销售等 人员组织到一起，使从产品开发到市场销售全过程的人员，形成一个项目团队。</w:t>
      </w:r>
    </w:p>
    <w:p w14:paraId="106EBB53" w14:textId="77777777" w:rsidR="00F56748" w:rsidRDefault="00F56748" w:rsidP="00F56748">
      <w:pPr>
        <w:pStyle w:val="a2"/>
        <w:shd w:val="clear" w:color="auto" w:fill="auto"/>
        <w:tabs>
          <w:tab w:val="left" w:pos="880"/>
        </w:tabs>
        <w:spacing w:after="240" w:line="334"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项目群管理和项目组合管理。项目管理的吸引力在于，它使企业能处理 需要跨领域解决的复杂问题，并能实现更好的运营效果。现今的很多项目都是大 型、复杂和资金密集型项目。项目管理的目标是将完成项目所需的资源在适当的 时候按适当的量进行合理分配，并且力求这些资源的最优利用。</w:t>
      </w:r>
    </w:p>
    <w:p w14:paraId="0315184A" w14:textId="77777777" w:rsidR="00F56748" w:rsidRDefault="00F56748" w:rsidP="00F56748">
      <w:pPr>
        <w:pStyle w:val="a2"/>
        <w:shd w:val="clear" w:color="auto" w:fill="auto"/>
        <w:spacing w:after="80" w:line="317" w:lineRule="auto"/>
        <w:ind w:firstLine="480"/>
        <w:jc w:val="both"/>
      </w:pPr>
      <w:r>
        <w:rPr>
          <w:rFonts w:ascii="Times New Roman" w:eastAsia="Times New Roman" w:hAnsi="Times New Roman" w:cs="Times New Roman"/>
          <w:b/>
          <w:bCs/>
          <w:color w:val="000000"/>
          <w:sz w:val="22"/>
          <w:szCs w:val="22"/>
          <w:lang w:val="en-US" w:bidi="en-US"/>
        </w:rPr>
        <w:t>1.3.3</w:t>
      </w:r>
      <w:r>
        <w:rPr>
          <w:color w:val="000000"/>
        </w:rPr>
        <w:t>组织项目管理成熟度模型及其他发農</w:t>
      </w:r>
    </w:p>
    <w:p w14:paraId="5B518265" w14:textId="77777777" w:rsidR="00F56748" w:rsidRDefault="00F56748" w:rsidP="00F56748">
      <w:pPr>
        <w:pStyle w:val="a2"/>
        <w:shd w:val="clear" w:color="auto" w:fill="auto"/>
        <w:spacing w:line="332" w:lineRule="exact"/>
        <w:ind w:firstLine="480"/>
        <w:jc w:val="both"/>
      </w:pPr>
      <w:r>
        <w:rPr>
          <w:color w:val="000000"/>
        </w:rPr>
        <w:t>在现代项目管理知识体系的发展过程中，</w:t>
      </w:r>
      <w:r>
        <w:rPr>
          <w:rFonts w:ascii="Times New Roman" w:eastAsia="Times New Roman" w:hAnsi="Times New Roman" w:cs="Times New Roman"/>
          <w:color w:val="000000"/>
          <w:sz w:val="22"/>
          <w:szCs w:val="22"/>
          <w:lang w:val="en-US" w:bidi="en-US"/>
        </w:rPr>
        <w:t>PMI</w:t>
      </w:r>
      <w:r>
        <w:rPr>
          <w:color w:val="000000"/>
        </w:rPr>
        <w:t>做出了很大贡献。例如，该 协会主导的项目挣值管理理论和方法与组织项目管理成熟度</w:t>
      </w:r>
      <w:r>
        <w:rPr>
          <w:rFonts w:ascii="Times New Roman" w:eastAsia="Times New Roman" w:hAnsi="Times New Roman" w:cs="Times New Roman"/>
          <w:color w:val="000000"/>
          <w:sz w:val="22"/>
          <w:szCs w:val="22"/>
          <w:lang w:val="en-US" w:bidi="en-US"/>
        </w:rPr>
        <w:t>（</w:t>
      </w:r>
      <w:bookmarkStart w:id="6" w:name="OLE_LINK3"/>
      <w:bookmarkStart w:id="7" w:name="OLE_LINK4"/>
      <w:r>
        <w:rPr>
          <w:rFonts w:ascii="Times New Roman" w:eastAsia="Times New Roman" w:hAnsi="Times New Roman" w:cs="Times New Roman"/>
          <w:color w:val="000000"/>
          <w:sz w:val="22"/>
          <w:szCs w:val="22"/>
          <w:lang w:val="en-US" w:bidi="en-US"/>
        </w:rPr>
        <w:t>organizational project management maturity mode</w:t>
      </w:r>
      <w:bookmarkEnd w:id="6"/>
      <w:bookmarkEnd w:id="7"/>
      <w:r>
        <w:rPr>
          <w:rFonts w:ascii="Times New Roman" w:eastAsia="Times New Roman" w:hAnsi="Times New Roman" w:cs="Times New Roman"/>
          <w:color w:val="000000"/>
          <w:sz w:val="22"/>
          <w:szCs w:val="22"/>
          <w:lang w:val="en-US" w:bidi="en-US"/>
        </w:rPr>
        <w:t>l, OPM3）</w:t>
      </w:r>
      <w:r>
        <w:rPr>
          <w:color w:val="000000"/>
        </w:rPr>
        <w:t>模型和方法都是现代项目管理理 论与方法中的最新发展成果。</w:t>
      </w:r>
    </w:p>
    <w:p w14:paraId="61044508" w14:textId="77777777" w:rsidR="00F56748" w:rsidRDefault="00F56748" w:rsidP="00F56748">
      <w:pPr>
        <w:pStyle w:val="a2"/>
        <w:shd w:val="clear" w:color="auto" w:fill="auto"/>
        <w:spacing w:line="335" w:lineRule="exact"/>
        <w:ind w:firstLine="480"/>
        <w:jc w:val="both"/>
      </w:pPr>
      <w:r>
        <w:rPr>
          <w:color w:val="000000"/>
        </w:rPr>
        <w:t>组织项目管理成熟度模型是由</w:t>
      </w:r>
      <w:r>
        <w:rPr>
          <w:rFonts w:ascii="Times New Roman" w:eastAsia="Times New Roman" w:hAnsi="Times New Roman" w:cs="Times New Roman"/>
          <w:color w:val="000000"/>
          <w:sz w:val="22"/>
          <w:szCs w:val="22"/>
          <w:lang w:val="en-US" w:bidi="en-US"/>
        </w:rPr>
        <w:t>PMI</w:t>
      </w:r>
      <w:r>
        <w:rPr>
          <w:color w:val="000000"/>
        </w:rPr>
        <w:t>研究、开发和推出的一个</w:t>
      </w:r>
      <w:bookmarkStart w:id="8" w:name="OLE_LINK1"/>
      <w:bookmarkStart w:id="9" w:name="OLE_LINK2"/>
      <w:r>
        <w:rPr>
          <w:color w:val="000000"/>
        </w:rPr>
        <w:t>组织项目管理 能力（或叫成熟度）的评估和提升的知识和方法</w:t>
      </w:r>
      <w:bookmarkEnd w:id="8"/>
      <w:bookmarkEnd w:id="9"/>
      <w:r>
        <w:rPr>
          <w:color w:val="000000"/>
        </w:rPr>
        <w:t>。它还是帮助组织提高市场竞争 力的工具。</w:t>
      </w:r>
      <w:r>
        <w:rPr>
          <w:rFonts w:ascii="Times New Roman" w:eastAsia="Times New Roman" w:hAnsi="Times New Roman" w:cs="Times New Roman"/>
          <w:color w:val="000000"/>
          <w:sz w:val="22"/>
          <w:szCs w:val="22"/>
          <w:lang w:val="en-US" w:bidi="en-US"/>
        </w:rPr>
        <w:t>0PM3</w:t>
      </w:r>
      <w:r>
        <w:rPr>
          <w:color w:val="000000"/>
        </w:rPr>
        <w:t>为组织提供了一个测量、比较、改进项目管理能力的方法和 工具。组织项目管理成熟度模型有以下用途：①通过内部的纵向比较、评价，找 出组织改进的方向；②通过外部的横向比较，提升组织在市场中的竞争力；③开 发商或提供商</w:t>
      </w:r>
      <w:r>
        <w:rPr>
          <w:color w:val="000000"/>
          <w:sz w:val="22"/>
          <w:szCs w:val="22"/>
          <w:lang w:val="en-US" w:bidi="en-US"/>
        </w:rPr>
        <w:t>（</w:t>
      </w:r>
      <w:r>
        <w:rPr>
          <w:rFonts w:ascii="Times New Roman" w:eastAsia="Times New Roman" w:hAnsi="Times New Roman" w:cs="Times New Roman"/>
          <w:color w:val="000000"/>
          <w:sz w:val="22"/>
          <w:szCs w:val="22"/>
          <w:lang w:val="en-US" w:bidi="en-US"/>
        </w:rPr>
        <w:t>vendor）</w:t>
      </w:r>
      <w:r>
        <w:rPr>
          <w:color w:val="000000"/>
        </w:rPr>
        <w:t>通过评价、改进和宣传，提升企业形象；④雇主</w:t>
      </w:r>
      <w:r>
        <w:rPr>
          <w:rFonts w:ascii="Times New Roman" w:eastAsia="Times New Roman" w:hAnsi="Times New Roman" w:cs="Times New Roman"/>
          <w:color w:val="000000"/>
          <w:sz w:val="22"/>
          <w:szCs w:val="22"/>
          <w:lang w:val="en-US" w:bidi="en-US"/>
        </w:rPr>
        <w:t>（cli</w:t>
      </w:r>
      <w:r>
        <w:rPr>
          <w:rFonts w:ascii="Times New Roman" w:eastAsia="Times New Roman" w:hAnsi="Times New Roman" w:cs="Times New Roman"/>
          <w:color w:val="000000"/>
          <w:sz w:val="22"/>
          <w:szCs w:val="22"/>
          <w:lang w:val="en-US" w:bidi="en-US"/>
        </w:rPr>
        <w:softHyphen/>
        <w:t xml:space="preserve">ent） </w:t>
      </w:r>
      <w:r>
        <w:rPr>
          <w:color w:val="000000"/>
        </w:rPr>
        <w:t>要求开发商或提供商按照</w:t>
      </w:r>
      <w:r>
        <w:rPr>
          <w:rFonts w:ascii="Times New Roman" w:eastAsia="Times New Roman" w:hAnsi="Times New Roman" w:cs="Times New Roman"/>
          <w:color w:val="000000"/>
          <w:sz w:val="22"/>
          <w:szCs w:val="22"/>
          <w:lang w:val="en-US" w:bidi="en-US"/>
        </w:rPr>
        <w:t>0PM3</w:t>
      </w:r>
      <w:r>
        <w:rPr>
          <w:color w:val="000000"/>
        </w:rPr>
        <w:t>模型的标尺达到某级成熟度，以便选择更 有能力的投标人，并作为一种项目控制的手段。</w:t>
      </w:r>
      <w:r>
        <w:rPr>
          <w:rFonts w:ascii="Times New Roman" w:eastAsia="Times New Roman" w:hAnsi="Times New Roman" w:cs="Times New Roman"/>
          <w:color w:val="000000"/>
          <w:sz w:val="22"/>
          <w:szCs w:val="22"/>
          <w:lang w:val="en-US" w:bidi="en-US"/>
        </w:rPr>
        <w:t>0PM3</w:t>
      </w:r>
      <w:r>
        <w:rPr>
          <w:color w:val="000000"/>
        </w:rPr>
        <w:t>将项目管理成熟度分为 四个阶段，分别是标准化阶段、测量阶段、控制阶段和持续改进阶段。</w:t>
      </w:r>
    </w:p>
    <w:p w14:paraId="7BD91F04" w14:textId="77777777" w:rsidR="00F56748" w:rsidRDefault="00F56748" w:rsidP="00F56748">
      <w:pPr>
        <w:pStyle w:val="a2"/>
        <w:shd w:val="clear" w:color="auto" w:fill="auto"/>
        <w:spacing w:line="335" w:lineRule="exact"/>
        <w:ind w:firstLine="480"/>
        <w:jc w:val="both"/>
      </w:pPr>
      <w:r>
        <w:rPr>
          <w:color w:val="000000"/>
        </w:rPr>
        <w:t>项目管理成熟度模型的要素包括改进的内容和改进的步骤，使用该模型的用 户需要知道自己现在所处的状态，还必须知道实现改进的路线图。除</w:t>
      </w:r>
      <w:r>
        <w:rPr>
          <w:rFonts w:ascii="Times New Roman" w:eastAsia="Times New Roman" w:hAnsi="Times New Roman" w:cs="Times New Roman"/>
          <w:color w:val="000000"/>
          <w:sz w:val="22"/>
          <w:szCs w:val="22"/>
          <w:lang w:val="en-US" w:bidi="en-US"/>
        </w:rPr>
        <w:t>0PM3</w:t>
      </w:r>
      <w:r>
        <w:rPr>
          <w:color w:val="000000"/>
        </w:rPr>
        <w:t>外， 目前还有多种项目管理成熟度模型，比较有影响的是著名项目管理专家</w:t>
      </w:r>
      <w:r>
        <w:rPr>
          <w:rFonts w:ascii="Times New Roman" w:eastAsia="Times New Roman" w:hAnsi="Times New Roman" w:cs="Times New Roman"/>
          <w:color w:val="000000"/>
          <w:sz w:val="22"/>
          <w:szCs w:val="22"/>
          <w:lang w:val="en-US" w:bidi="en-US"/>
        </w:rPr>
        <w:t xml:space="preserve">Kerzner </w:t>
      </w:r>
      <w:r>
        <w:rPr>
          <w:color w:val="000000"/>
        </w:rPr>
        <w:t>提出的项目成熟度模型，它分为</w:t>
      </w:r>
      <w:r>
        <w:rPr>
          <w:rFonts w:ascii="Times New Roman" w:eastAsia="Times New Roman" w:hAnsi="Times New Roman" w:cs="Times New Roman"/>
          <w:color w:val="000000"/>
          <w:sz w:val="22"/>
          <w:szCs w:val="22"/>
        </w:rPr>
        <w:t>5</w:t>
      </w:r>
      <w:r>
        <w:rPr>
          <w:color w:val="000000"/>
        </w:rPr>
        <w:t>个级别。</w:t>
      </w:r>
    </w:p>
    <w:p w14:paraId="5387D7DC" w14:textId="77777777" w:rsidR="00F56748" w:rsidRDefault="00F56748" w:rsidP="00F56748">
      <w:pPr>
        <w:pStyle w:val="a2"/>
        <w:shd w:val="clear" w:color="auto" w:fill="auto"/>
        <w:spacing w:after="40" w:line="342" w:lineRule="exact"/>
        <w:ind w:firstLine="480"/>
        <w:jc w:val="both"/>
        <w:sectPr w:rsidR="00F56748">
          <w:headerReference w:type="even" r:id="rId38"/>
          <w:headerReference w:type="default" r:id="rId39"/>
          <w:footerReference w:type="even" r:id="rId40"/>
          <w:footerReference w:type="default" r:id="rId41"/>
          <w:headerReference w:type="first" r:id="rId42"/>
          <w:footerReference w:type="first" r:id="rId43"/>
          <w:pgSz w:w="9870" w:h="14493"/>
          <w:pgMar w:top="1560" w:right="834" w:bottom="769" w:left="1176" w:header="0" w:footer="3" w:gutter="0"/>
          <w:pgNumType w:start="22"/>
          <w:cols w:space="720"/>
          <w:noEndnote/>
          <w:titlePg/>
          <w:docGrid w:linePitch="360"/>
        </w:sectPr>
      </w:pPr>
      <w:r>
        <w:rPr>
          <w:rFonts w:ascii="Times New Roman" w:eastAsia="Times New Roman" w:hAnsi="Times New Roman" w:cs="Times New Roman"/>
          <w:color w:val="000000"/>
          <w:sz w:val="22"/>
          <w:szCs w:val="22"/>
        </w:rPr>
        <w:t>（1）</w:t>
      </w:r>
      <w:r>
        <w:rPr>
          <w:color w:val="000000"/>
        </w:rPr>
        <w:t>通用术语</w:t>
      </w:r>
      <w:r>
        <w:rPr>
          <w:rFonts w:ascii="Times New Roman" w:eastAsia="Times New Roman" w:hAnsi="Times New Roman" w:cs="Times New Roman"/>
          <w:color w:val="000000"/>
          <w:sz w:val="22"/>
          <w:szCs w:val="22"/>
          <w:lang w:val="en-US" w:eastAsia="en-US" w:bidi="en-US"/>
        </w:rPr>
        <w:t>（common language）</w:t>
      </w:r>
      <w:r>
        <w:rPr>
          <w:rFonts w:ascii="Times New Roman" w:eastAsia="Times New Roman" w:hAnsi="Times New Roman" w:cs="Times New Roman"/>
          <w:color w:val="000000"/>
          <w:sz w:val="22"/>
          <w:szCs w:val="22"/>
        </w:rPr>
        <w:t>:</w:t>
      </w:r>
      <w:r>
        <w:rPr>
          <w:color w:val="000000"/>
        </w:rPr>
        <w:t>在组织的各层次、各部门使用共同的 管理术语，即单个项目管理的层次。</w:t>
      </w:r>
    </w:p>
    <w:p w14:paraId="1D70F30F" w14:textId="77777777" w:rsidR="00F56748" w:rsidRDefault="00F56748" w:rsidP="00F56748">
      <w:pPr>
        <w:pStyle w:val="a2"/>
        <w:numPr>
          <w:ilvl w:val="0"/>
          <w:numId w:val="7"/>
        </w:numPr>
        <w:shd w:val="clear" w:color="auto" w:fill="auto"/>
        <w:tabs>
          <w:tab w:val="left" w:pos="877"/>
        </w:tabs>
        <w:spacing w:line="347" w:lineRule="exact"/>
        <w:ind w:firstLine="480"/>
        <w:jc w:val="both"/>
      </w:pPr>
      <w:r>
        <w:rPr>
          <w:color w:val="000000"/>
        </w:rPr>
        <w:lastRenderedPageBreak/>
        <w:t>通用过程</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common processes)</w:t>
      </w:r>
      <w:r>
        <w:rPr>
          <w:color w:val="000000"/>
          <w:sz w:val="22"/>
          <w:szCs w:val="22"/>
          <w:lang w:val="en-US" w:eastAsia="en-US" w:bidi="en-US"/>
        </w:rPr>
        <w:t>：</w:t>
      </w:r>
      <w:r>
        <w:rPr>
          <w:color w:val="000000"/>
        </w:rPr>
        <w:t>在一个项目上成功应用的管理过程， 可重复用于其他项目，可重复性的多个项目管理的层次。</w:t>
      </w:r>
    </w:p>
    <w:p w14:paraId="11293BA7" w14:textId="77777777" w:rsidR="00F56748" w:rsidRDefault="00F56748" w:rsidP="00F56748">
      <w:pPr>
        <w:pStyle w:val="a2"/>
        <w:numPr>
          <w:ilvl w:val="0"/>
          <w:numId w:val="7"/>
        </w:numPr>
        <w:shd w:val="clear" w:color="auto" w:fill="auto"/>
        <w:tabs>
          <w:tab w:val="left" w:pos="877"/>
        </w:tabs>
        <w:spacing w:line="340" w:lineRule="exact"/>
        <w:ind w:firstLine="480"/>
        <w:jc w:val="both"/>
      </w:pPr>
      <w:r>
        <w:rPr>
          <w:color w:val="000000"/>
        </w:rPr>
        <w:t>单一方法</w:t>
      </w:r>
      <w:r>
        <w:rPr>
          <w:rFonts w:ascii="Times New Roman" w:eastAsia="Times New Roman" w:hAnsi="Times New Roman" w:cs="Times New Roman"/>
          <w:color w:val="000000"/>
          <w:sz w:val="22"/>
          <w:szCs w:val="22"/>
          <w:lang w:val="en-US" w:eastAsia="en-US" w:bidi="en-US"/>
        </w:rPr>
        <w:t>(singular methodology)</w:t>
      </w:r>
      <w:r>
        <w:rPr>
          <w:color w:val="000000"/>
          <w:sz w:val="22"/>
          <w:szCs w:val="22"/>
          <w:lang w:val="en-US" w:eastAsia="en-US" w:bidi="en-US"/>
        </w:rPr>
        <w:t>：</w:t>
      </w:r>
      <w:r>
        <w:rPr>
          <w:color w:val="000000"/>
        </w:rPr>
        <w:t xml:space="preserve">用项目管理来综合全面质量管理 </w:t>
      </w:r>
      <w:r>
        <w:rPr>
          <w:rFonts w:ascii="Times New Roman" w:eastAsia="Times New Roman" w:hAnsi="Times New Roman" w:cs="Times New Roman"/>
          <w:color w:val="000000"/>
          <w:sz w:val="22"/>
          <w:szCs w:val="22"/>
          <w:lang w:val="en-US" w:eastAsia="en-US" w:bidi="en-US"/>
        </w:rPr>
        <w:t>(total quality management, TQM)</w:t>
      </w:r>
      <w:r>
        <w:rPr>
          <w:color w:val="000000"/>
          <w:lang w:val="en-US" w:eastAsia="en-US" w:bidi="en-US"/>
        </w:rPr>
        <w:t>、</w:t>
      </w:r>
      <w:r>
        <w:rPr>
          <w:color w:val="000000"/>
        </w:rPr>
        <w:t>风险管理、变革管理、协调设计等管理方 法，即按组织标准开展项目管理的层次。</w:t>
      </w:r>
    </w:p>
    <w:p w14:paraId="75E227CB" w14:textId="77777777" w:rsidR="00F56748" w:rsidRDefault="00F56748" w:rsidP="00F56748">
      <w:pPr>
        <w:pStyle w:val="a2"/>
        <w:numPr>
          <w:ilvl w:val="0"/>
          <w:numId w:val="7"/>
        </w:numPr>
        <w:shd w:val="clear" w:color="auto" w:fill="auto"/>
        <w:tabs>
          <w:tab w:val="left" w:pos="877"/>
        </w:tabs>
        <w:spacing w:line="342" w:lineRule="exact"/>
        <w:ind w:firstLine="480"/>
        <w:jc w:val="both"/>
      </w:pPr>
      <w:r>
        <w:rPr>
          <w:color w:val="000000"/>
        </w:rPr>
        <w:t>基准比较</w:t>
      </w:r>
      <w:r>
        <w:rPr>
          <w:color w:val="000000"/>
          <w:sz w:val="22"/>
          <w:szCs w:val="22"/>
          <w:lang w:val="en-US" w:bidi="en-US"/>
        </w:rPr>
        <w:t>(</w:t>
      </w:r>
      <w:r>
        <w:rPr>
          <w:rFonts w:ascii="Times New Roman" w:eastAsia="Times New Roman" w:hAnsi="Times New Roman" w:cs="Times New Roman"/>
          <w:color w:val="000000"/>
          <w:sz w:val="22"/>
          <w:szCs w:val="22"/>
          <w:lang w:val="en-US" w:bidi="en-US"/>
        </w:rPr>
        <w:t>benchmarking)</w:t>
      </w:r>
      <w:r>
        <w:rPr>
          <w:color w:val="000000"/>
          <w:sz w:val="22"/>
          <w:szCs w:val="22"/>
          <w:lang w:val="en-US" w:bidi="en-US"/>
        </w:rPr>
        <w:t>：</w:t>
      </w:r>
      <w:r>
        <w:rPr>
          <w:color w:val="000000"/>
        </w:rPr>
        <w:t>将自己与其他企业及其管理因素进行比 较，提取比较信息，用项目办公室来支持这些工作，按整个组织开展项目管理的 层次。</w:t>
      </w:r>
    </w:p>
    <w:p w14:paraId="001D8472" w14:textId="77777777" w:rsidR="00F56748" w:rsidRDefault="00F56748" w:rsidP="00F56748">
      <w:pPr>
        <w:pStyle w:val="a2"/>
        <w:numPr>
          <w:ilvl w:val="0"/>
          <w:numId w:val="7"/>
        </w:numPr>
        <w:shd w:val="clear" w:color="auto" w:fill="auto"/>
        <w:tabs>
          <w:tab w:val="left" w:pos="880"/>
        </w:tabs>
        <w:spacing w:line="335" w:lineRule="exact"/>
        <w:ind w:firstLine="480"/>
        <w:jc w:val="both"/>
      </w:pPr>
      <w:r>
        <w:rPr>
          <w:color w:val="000000"/>
        </w:rPr>
        <w:t>持续改进</w:t>
      </w:r>
      <w:r>
        <w:rPr>
          <w:color w:val="000000"/>
          <w:sz w:val="22"/>
          <w:szCs w:val="22"/>
          <w:lang w:val="en-US" w:bidi="en-US"/>
        </w:rPr>
        <w:t>(</w:t>
      </w:r>
      <w:r>
        <w:rPr>
          <w:rFonts w:ascii="Times New Roman" w:eastAsia="Times New Roman" w:hAnsi="Times New Roman" w:cs="Times New Roman"/>
          <w:color w:val="000000"/>
          <w:sz w:val="22"/>
          <w:szCs w:val="22"/>
          <w:lang w:val="en-US" w:bidi="en-US"/>
        </w:rPr>
        <w:t>continuous improvement)</w:t>
      </w:r>
      <w:r>
        <w:rPr>
          <w:color w:val="000000"/>
          <w:sz w:val="22"/>
          <w:szCs w:val="22"/>
          <w:lang w:val="en-US" w:bidi="en-US"/>
        </w:rPr>
        <w:t>：</w:t>
      </w:r>
      <w:r>
        <w:rPr>
          <w:color w:val="000000"/>
        </w:rPr>
        <w:t>以从基准比较中获得的信息建立 经验学习文档，组织经验交流，在项目办公室的指导下改进项目管理的战略规 划，组织绩效优化的项目管理的层次。</w:t>
      </w:r>
    </w:p>
    <w:p w14:paraId="076EB9E5" w14:textId="77777777" w:rsidR="00F56748" w:rsidRDefault="00F56748" w:rsidP="00F56748">
      <w:pPr>
        <w:pStyle w:val="a2"/>
        <w:shd w:val="clear" w:color="auto" w:fill="auto"/>
        <w:spacing w:after="280" w:line="335" w:lineRule="exact"/>
        <w:ind w:firstLine="480"/>
        <w:jc w:val="both"/>
      </w:pPr>
      <w:r>
        <w:rPr>
          <w:color w:val="000000"/>
        </w:rPr>
        <w:t>每个层次都有评估方法和评估题目，可以根据汇总信息评估本组织现处的成 熟度，</w:t>
      </w:r>
      <w:r>
        <w:rPr>
          <w:rFonts w:ascii="Times New Roman" w:eastAsia="Times New Roman" w:hAnsi="Times New Roman" w:cs="Times New Roman"/>
          <w:color w:val="000000"/>
          <w:sz w:val="22"/>
          <w:szCs w:val="22"/>
          <w:lang w:val="en-US" w:bidi="en-US"/>
        </w:rPr>
        <w:t>0PM3</w:t>
      </w:r>
      <w:r>
        <w:rPr>
          <w:color w:val="000000"/>
        </w:rPr>
        <w:t>会帮助一个组织全面识别其组织能力的缺陷，然后针对这些缺陷 帮助组织选择组织改进和增加项目管理成熟度的方法和路径，最终使组织不但能 够实现项目和项目管理的成功，而且能够实现组织发展和战略成长等方面的成 功，进而确定如何进入下一梯级。</w:t>
      </w:r>
    </w:p>
    <w:p w14:paraId="3DDE4DAD" w14:textId="77777777" w:rsidR="00F56748" w:rsidRDefault="00F56748" w:rsidP="00F56748">
      <w:pPr>
        <w:pStyle w:val="30"/>
        <w:keepNext/>
        <w:keepLines/>
        <w:shd w:val="clear" w:color="auto" w:fill="auto"/>
      </w:pPr>
      <w:bookmarkStart w:id="10" w:name="bookmark8"/>
      <w:bookmarkStart w:id="11" w:name="bookmark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1.4 </w:t>
      </w:r>
      <w:r>
        <w:rPr>
          <w:color w:val="000000"/>
        </w:rPr>
        <w:t>项目管理背景</w:t>
      </w:r>
      <w:bookmarkEnd w:id="10"/>
      <w:bookmarkEnd w:id="11"/>
    </w:p>
    <w:p w14:paraId="1456B2A5" w14:textId="77777777" w:rsidR="00F56748" w:rsidRDefault="00F56748" w:rsidP="00F56748">
      <w:pPr>
        <w:pStyle w:val="a2"/>
        <w:shd w:val="clear" w:color="auto" w:fill="auto"/>
        <w:spacing w:after="160" w:line="336" w:lineRule="exact"/>
        <w:ind w:firstLine="480"/>
        <w:jc w:val="both"/>
      </w:pPr>
      <w:r>
        <w:rPr>
          <w:color w:val="000000"/>
        </w:rPr>
        <w:t>项目管理的系统方法要求项目经理要以更大的项目依托的组织背景来看待项 目，许多项目的失败都是由于项目经理没有仔细研究项目利益相关者的需求，没 有弄清楚组织中的政治和权力问题，或者没能得到高层领导的支持等。因此，项 目经理必须有效地监督项目的活动，同时要考虑项目的背景因素，否则他们就会 承担风险。这些因素包括项目利益相关者、组织结构和社会经济以及环境的影 响等。</w:t>
      </w:r>
    </w:p>
    <w:p w14:paraId="5D100F19" w14:textId="77777777" w:rsidR="00F56748" w:rsidRDefault="00F56748" w:rsidP="00F56748">
      <w:pPr>
        <w:pStyle w:val="a2"/>
        <w:shd w:val="clear" w:color="auto" w:fill="auto"/>
        <w:spacing w:after="160" w:line="335" w:lineRule="exact"/>
        <w:ind w:firstLine="480"/>
        <w:jc w:val="both"/>
      </w:pPr>
      <w:r>
        <w:rPr>
          <w:rFonts w:ascii="Times New Roman" w:eastAsia="Times New Roman" w:hAnsi="Times New Roman" w:cs="Times New Roman"/>
          <w:b/>
          <w:bCs/>
          <w:color w:val="000000"/>
          <w:sz w:val="22"/>
          <w:szCs w:val="22"/>
          <w:lang w:val="en-US" w:bidi="en-US"/>
        </w:rPr>
        <w:t>1.4.1</w:t>
      </w:r>
      <w:r>
        <w:rPr>
          <w:color w:val="000000"/>
        </w:rPr>
        <w:t>项目利益相关者</w:t>
      </w:r>
    </w:p>
    <w:p w14:paraId="4C2023E6" w14:textId="77777777" w:rsidR="00F56748" w:rsidRDefault="00F56748" w:rsidP="00F56748">
      <w:pPr>
        <w:pStyle w:val="a2"/>
        <w:shd w:val="clear" w:color="auto" w:fill="auto"/>
        <w:spacing w:line="328" w:lineRule="exact"/>
        <w:ind w:firstLine="480"/>
        <w:jc w:val="both"/>
      </w:pPr>
      <w:r>
        <w:rPr>
          <w:color w:val="000000"/>
        </w:rPr>
        <w:t>项目利益相关者指积极参与项目或其利益在项目执行中或成功后受到积极或 消极影响的组织和个人，或指项目的利害关系者。主要的项目利益相关者包括顾 客(用户)、项目经理、执行组织、项目发起者。除了上述的项目当事人外，项 目利益相关者还可能包括政府的有关部门、社区公众、新闻媒体、市场中潜在的 竞争对手和合作伙伴等。</w:t>
      </w:r>
    </w:p>
    <w:p w14:paraId="080E0507" w14:textId="77777777" w:rsidR="00F56748" w:rsidRDefault="00F56748" w:rsidP="00F56748">
      <w:pPr>
        <w:pStyle w:val="a2"/>
        <w:shd w:val="clear" w:color="auto" w:fill="auto"/>
        <w:spacing w:after="80" w:line="328" w:lineRule="exact"/>
        <w:ind w:firstLine="480"/>
        <w:jc w:val="both"/>
      </w:pPr>
      <w:r>
        <w:rPr>
          <w:color w:val="000000"/>
        </w:rPr>
        <w:t>绝大多数项目至少有两个不同的基本利益相关者，他们各居合同的一方。一 方是识别项目需求，然后做项目发起人，并为项目目标的实现进行融资；另一方 是组织雇佣人员承担项目工作(承包方)。简单项目，如假日旅行只有自己参与， 生日家宴只有主人和客人两方参与。大型复杂的项目往往有多方面的人参与，如 建设方、投资方、贷款方、承包人、供货商、建筑设计师、监理工程师和咨询顾 问等。在某种情况下，项目参与人往往就是相应的合同当事人。建设方通常都要 聘用项目经理及管理班子来代表业主对项目进行管理。实际上，项目的各方当事 人需要有自己的项目管理人员。</w:t>
      </w:r>
    </w:p>
    <w:p w14:paraId="1CE3822F" w14:textId="77777777" w:rsidR="00F56748" w:rsidRDefault="00F56748" w:rsidP="00F56748">
      <w:pPr>
        <w:pStyle w:val="a2"/>
        <w:shd w:val="clear" w:color="auto" w:fill="auto"/>
        <w:spacing w:line="312" w:lineRule="auto"/>
        <w:ind w:firstLine="460"/>
        <w:jc w:val="both"/>
      </w:pPr>
      <w:r>
        <w:rPr>
          <w:rFonts w:ascii="Times New Roman" w:eastAsia="Times New Roman" w:hAnsi="Times New Roman" w:cs="Times New Roman"/>
          <w:color w:val="000000"/>
          <w:sz w:val="22"/>
          <w:szCs w:val="22"/>
        </w:rPr>
        <w:t>1</w:t>
      </w:r>
      <w:r>
        <w:rPr>
          <w:color w:val="000000"/>
        </w:rPr>
        <w:t>•项目发起者</w:t>
      </w:r>
    </w:p>
    <w:p w14:paraId="5F061818" w14:textId="77777777" w:rsidR="00F56748" w:rsidRDefault="00F56748" w:rsidP="00F56748">
      <w:pPr>
        <w:pStyle w:val="a2"/>
        <w:shd w:val="clear" w:color="auto" w:fill="auto"/>
        <w:spacing w:after="80" w:line="330" w:lineRule="exact"/>
        <w:ind w:firstLine="460"/>
        <w:jc w:val="both"/>
      </w:pPr>
      <w:r>
        <w:rPr>
          <w:color w:val="000000"/>
        </w:rPr>
        <w:lastRenderedPageBreak/>
        <w:t>项目发起者</w:t>
      </w:r>
      <w:r>
        <w:rPr>
          <w:color w:val="000000"/>
          <w:sz w:val="22"/>
          <w:szCs w:val="22"/>
          <w:lang w:val="en-US" w:bidi="en-US"/>
        </w:rPr>
        <w:t>(</w:t>
      </w:r>
      <w:r>
        <w:rPr>
          <w:rFonts w:ascii="Times New Roman" w:eastAsia="Times New Roman" w:hAnsi="Times New Roman" w:cs="Times New Roman"/>
          <w:color w:val="000000"/>
          <w:sz w:val="22"/>
          <w:szCs w:val="22"/>
          <w:lang w:val="en-US" w:bidi="en-US"/>
        </w:rPr>
        <w:t>project sponsor)</w:t>
      </w:r>
      <w:r>
        <w:rPr>
          <w:color w:val="000000"/>
        </w:rPr>
        <w:t>是负责对项目提供高层支持的组织成员。项 目发起者有责任确保项目资源顺利到位，以使项目成功完成。这些项目资源包括 人员和设施，以及项目人员的任何其他需求。</w:t>
      </w:r>
    </w:p>
    <w:p w14:paraId="07D73474" w14:textId="77777777" w:rsidR="00F56748" w:rsidRDefault="00F56748" w:rsidP="00F56748">
      <w:pPr>
        <w:pStyle w:val="a2"/>
        <w:numPr>
          <w:ilvl w:val="0"/>
          <w:numId w:val="8"/>
        </w:numPr>
        <w:shd w:val="clear" w:color="auto" w:fill="auto"/>
        <w:spacing w:line="312" w:lineRule="auto"/>
        <w:ind w:firstLine="460"/>
        <w:jc w:val="both"/>
      </w:pPr>
      <w:r>
        <w:rPr>
          <w:color w:val="000000"/>
        </w:rPr>
        <w:t>项目经理</w:t>
      </w:r>
    </w:p>
    <w:p w14:paraId="6603F08C" w14:textId="77777777" w:rsidR="00F56748" w:rsidRDefault="00F56748" w:rsidP="00F56748">
      <w:pPr>
        <w:pStyle w:val="a2"/>
        <w:shd w:val="clear" w:color="auto" w:fill="auto"/>
        <w:spacing w:line="334" w:lineRule="exact"/>
        <w:ind w:firstLine="460"/>
        <w:jc w:val="both"/>
      </w:pPr>
      <w:r>
        <w:rPr>
          <w:color w:val="000000"/>
        </w:rPr>
        <w:t>项目经理在项目管理中起着关键性的作用，是决定项目成败的关键角色，在 需要执行最高权威或者采取措施来保证项目的财务、技术和物流正常的情况下， 项目经理应当根据相关事宜来进行常规管理。</w:t>
      </w:r>
    </w:p>
    <w:p w14:paraId="403023B8" w14:textId="77777777" w:rsidR="00F56748" w:rsidRDefault="00F56748" w:rsidP="00F56748">
      <w:pPr>
        <w:pStyle w:val="a2"/>
        <w:shd w:val="clear" w:color="auto" w:fill="auto"/>
        <w:spacing w:line="334" w:lineRule="exact"/>
        <w:ind w:firstLine="460"/>
        <w:jc w:val="both"/>
      </w:pPr>
      <w:r>
        <w:rPr>
          <w:color w:val="000000"/>
        </w:rPr>
        <w:t>项目经理的大部分时间要花费在协调工作上，即指挥和整合某些部门的工 作，并依靠另一些部门来获取信息和服务支持。这就要求项目经理与企业大多数 部门之间积极配合，无论这个部门是直接参与项目(如工程部或生产部)，还是 为项目进行服务(如会计部门或人力资源部门)。由此可见项目经理的地位至少 要和部门经理相同，尤其是在项目经理需要监管次级承包商时，当一个项目接近 尾声时，往往由项目经理代表公司会见客户，所以项目经理也是公司形象的重要 组成部分。</w:t>
      </w:r>
    </w:p>
    <w:p w14:paraId="11D72329" w14:textId="77777777" w:rsidR="00F56748" w:rsidRDefault="00F56748" w:rsidP="00F56748">
      <w:pPr>
        <w:pStyle w:val="a2"/>
        <w:numPr>
          <w:ilvl w:val="0"/>
          <w:numId w:val="9"/>
        </w:numPr>
        <w:shd w:val="clear" w:color="auto" w:fill="auto"/>
        <w:tabs>
          <w:tab w:val="left" w:pos="882"/>
        </w:tabs>
        <w:spacing w:line="334" w:lineRule="exact"/>
        <w:ind w:firstLine="460"/>
        <w:jc w:val="both"/>
      </w:pPr>
      <w:r>
        <w:rPr>
          <w:color w:val="000000"/>
        </w:rPr>
        <w:t>项目经理的分布。大型项目可能会有两个或两个以上的项目经理，这些 项目经理可能分布于项目组织的各处，包括客户公司、重要的次级承包商及一些 特殊采购商品和器材的制造商。①客户公司的项目经理。客户将项目承包出去之 后，一定希望掌握项目的进度，以保证项目完全按照合同要求完成。客户可以任 命一个内部的项目经理，也可以聘任一个外部的专业项目经理来监管项目。②承 包商项目经理。对于外包项目，客户常常会选定一个承包商，承包商也会任命自 己内部的项目经理。对于大项目，会有许多次级合同，这样项目就是由许多承包 商构成一个链，项目经理也会分布于各级节点企业中，他们不仅保证了项目的计 划和控制，而且是项目沟通网络中的纽带，他们由主要承包商的项目经理进行管 理、协调并对客户负责。</w:t>
      </w:r>
    </w:p>
    <w:p w14:paraId="056CA328" w14:textId="77777777" w:rsidR="00F56748" w:rsidRDefault="00F56748" w:rsidP="00F56748">
      <w:pPr>
        <w:pStyle w:val="a2"/>
        <w:numPr>
          <w:ilvl w:val="0"/>
          <w:numId w:val="9"/>
        </w:numPr>
        <w:shd w:val="clear" w:color="auto" w:fill="auto"/>
        <w:tabs>
          <w:tab w:val="left" w:pos="890"/>
        </w:tabs>
        <w:spacing w:after="80" w:line="336" w:lineRule="exact"/>
        <w:ind w:firstLine="460"/>
        <w:jc w:val="both"/>
      </w:pPr>
      <w:r>
        <w:rPr>
          <w:rFonts w:ascii="Times New Roman" w:eastAsia="Times New Roman" w:hAnsi="Times New Roman" w:cs="Times New Roman"/>
          <w:color w:val="000000"/>
          <w:sz w:val="22"/>
          <w:szCs w:val="22"/>
          <w:lang w:val="en-US" w:bidi="en-US"/>
        </w:rPr>
        <w:t>IT</w:t>
      </w:r>
      <w:r>
        <w:rPr>
          <w:color w:val="000000"/>
        </w:rPr>
        <w:t>项目经理。</w:t>
      </w:r>
      <w:r>
        <w:rPr>
          <w:rFonts w:ascii="Times New Roman" w:eastAsia="Times New Roman" w:hAnsi="Times New Roman" w:cs="Times New Roman"/>
          <w:color w:val="000000"/>
          <w:sz w:val="22"/>
          <w:szCs w:val="22"/>
          <w:lang w:val="en-US" w:bidi="en-US"/>
        </w:rPr>
        <w:t>IT</w:t>
      </w:r>
      <w:r>
        <w:rPr>
          <w:color w:val="000000"/>
        </w:rPr>
        <w:t>项目经理是在</w:t>
      </w:r>
      <w:r>
        <w:rPr>
          <w:rFonts w:ascii="Times New Roman" w:eastAsia="Times New Roman" w:hAnsi="Times New Roman" w:cs="Times New Roman"/>
          <w:color w:val="000000"/>
          <w:sz w:val="22"/>
          <w:szCs w:val="22"/>
        </w:rPr>
        <w:t>1970</w:t>
      </w:r>
      <w:r>
        <w:rPr>
          <w:color w:val="000000"/>
        </w:rPr>
        <w:t>〜</w:t>
      </w:r>
      <w:r>
        <w:rPr>
          <w:rFonts w:ascii="Times New Roman" w:eastAsia="Times New Roman" w:hAnsi="Times New Roman" w:cs="Times New Roman"/>
          <w:color w:val="000000"/>
          <w:sz w:val="22"/>
          <w:szCs w:val="22"/>
        </w:rPr>
        <w:t>1979</w:t>
      </w:r>
      <w:r>
        <w:rPr>
          <w:color w:val="000000"/>
        </w:rPr>
        <w:t>年出现的，当时他们既没 有项目规划或时间计划的经验，也没有兴趣学习这些方法，但他们拥有的技术和 智能足以领导团队开发</w:t>
      </w:r>
      <w:r>
        <w:rPr>
          <w:rFonts w:ascii="Times New Roman" w:eastAsia="Times New Roman" w:hAnsi="Times New Roman" w:cs="Times New Roman"/>
          <w:color w:val="000000"/>
          <w:sz w:val="22"/>
          <w:szCs w:val="22"/>
          <w:lang w:val="en-US" w:bidi="en-US"/>
        </w:rPr>
        <w:t>IT</w:t>
      </w:r>
      <w:r>
        <w:rPr>
          <w:color w:val="000000"/>
        </w:rPr>
        <w:t>项目，这些</w:t>
      </w:r>
      <w:r>
        <w:rPr>
          <w:rFonts w:ascii="Times New Roman" w:eastAsia="Times New Roman" w:hAnsi="Times New Roman" w:cs="Times New Roman"/>
          <w:color w:val="000000"/>
          <w:sz w:val="22"/>
          <w:szCs w:val="22"/>
          <w:lang w:val="en-US" w:bidi="en-US"/>
        </w:rPr>
        <w:t>IT</w:t>
      </w:r>
      <w:r>
        <w:rPr>
          <w:color w:val="000000"/>
        </w:rPr>
        <w:t>项目经理通常是高级系统分析师，他 们是稀缺资源，也是高薪阶层。</w:t>
      </w:r>
    </w:p>
    <w:p w14:paraId="33BBDF0B" w14:textId="77777777" w:rsidR="00F56748" w:rsidRDefault="00F56748" w:rsidP="00F56748">
      <w:pPr>
        <w:pStyle w:val="a2"/>
        <w:numPr>
          <w:ilvl w:val="0"/>
          <w:numId w:val="9"/>
        </w:numPr>
        <w:shd w:val="clear" w:color="auto" w:fill="auto"/>
        <w:tabs>
          <w:tab w:val="left" w:pos="422"/>
        </w:tabs>
        <w:spacing w:after="60" w:line="319" w:lineRule="auto"/>
        <w:ind w:firstLine="460"/>
        <w:jc w:val="both"/>
        <w:sectPr w:rsidR="00F56748">
          <w:headerReference w:type="even" r:id="rId44"/>
          <w:headerReference w:type="default" r:id="rId45"/>
          <w:footerReference w:type="even" r:id="rId46"/>
          <w:footerReference w:type="default" r:id="rId47"/>
          <w:headerReference w:type="first" r:id="rId48"/>
          <w:footerReference w:type="first" r:id="rId49"/>
          <w:pgSz w:w="9870" w:h="14493"/>
          <w:pgMar w:top="1560" w:right="834" w:bottom="769" w:left="1176" w:header="0" w:footer="3" w:gutter="0"/>
          <w:pgNumType w:start="12"/>
          <w:cols w:space="720"/>
          <w:noEndnote/>
          <w:titlePg/>
          <w:docGrid w:linePitch="360"/>
        </w:sectPr>
      </w:pPr>
      <w:r>
        <w:rPr>
          <w:color w:val="000000"/>
        </w:rPr>
        <w:t xml:space="preserve">项目经理应具备的能力。为履行好项目的计划、组织、控制职责，项目 </w:t>
      </w:r>
    </w:p>
    <w:p w14:paraId="49687499" w14:textId="77777777" w:rsidR="00F56748" w:rsidRDefault="00F56748" w:rsidP="00F56748">
      <w:pPr>
        <w:pStyle w:val="a2"/>
        <w:shd w:val="clear" w:color="auto" w:fill="auto"/>
        <w:tabs>
          <w:tab w:val="left" w:pos="422"/>
        </w:tabs>
        <w:spacing w:after="60" w:line="319" w:lineRule="auto"/>
        <w:ind w:firstLine="0"/>
        <w:jc w:val="both"/>
      </w:pPr>
      <w:r>
        <w:rPr>
          <w:color w:val="000000"/>
        </w:rPr>
        <w:lastRenderedPageBreak/>
        <w:t>经理在项目管理中通常扮演多种角色，如项目的整合者（整合各方资源）、决策 者和良好氛围的营造者等。要成功扮演这多种角色，就要求项目经理具备多方面 的能力，项目经理既要具备洞察力和对项目信息的正确运用、处理矛盾冲突等的 专用能力，又要具备领导、沟通、协商、问题解决、影响组织、激励人员等通用 管理能力。</w:t>
      </w:r>
    </w:p>
    <w:p w14:paraId="474DF5FC" w14:textId="77777777" w:rsidR="00F56748" w:rsidRDefault="00F56748" w:rsidP="00F56748">
      <w:pPr>
        <w:pStyle w:val="a2"/>
        <w:shd w:val="clear" w:color="auto" w:fill="auto"/>
        <w:spacing w:line="317" w:lineRule="auto"/>
        <w:ind w:firstLine="460"/>
        <w:jc w:val="both"/>
      </w:pPr>
      <w:r>
        <w:rPr>
          <w:rFonts w:ascii="Times New Roman" w:eastAsia="Times New Roman" w:hAnsi="Times New Roman" w:cs="Times New Roman"/>
          <w:color w:val="000000"/>
          <w:sz w:val="22"/>
          <w:szCs w:val="22"/>
        </w:rPr>
        <w:t>3</w:t>
      </w:r>
      <w:r>
        <w:rPr>
          <w:color w:val="000000"/>
        </w:rPr>
        <w:t>•项目团队</w:t>
      </w:r>
    </w:p>
    <w:p w14:paraId="14E2ADAD" w14:textId="77777777" w:rsidR="00F56748" w:rsidRDefault="00F56748" w:rsidP="00F56748">
      <w:pPr>
        <w:pStyle w:val="a2"/>
        <w:shd w:val="clear" w:color="auto" w:fill="auto"/>
        <w:spacing w:after="60" w:line="334" w:lineRule="exact"/>
        <w:ind w:firstLine="460"/>
        <w:jc w:val="both"/>
      </w:pPr>
      <w:r>
        <w:rPr>
          <w:color w:val="000000"/>
        </w:rPr>
        <w:t>项目团队是指有共同目标又有互补技能的两人或多人，在组织及其团队成员 之间保持责任承诺。团队成员享有高度独立性，他们既有共同目标，又有互补的 技能。在项目团队组建后，这组人一般都要花一些时间才会逐渐发展成为精干的 项目团队。这种演变将在以后进行讲述。</w:t>
      </w:r>
    </w:p>
    <w:p w14:paraId="572D7341" w14:textId="77777777" w:rsidR="00F56748" w:rsidRDefault="00F56748" w:rsidP="00F56748">
      <w:pPr>
        <w:pStyle w:val="a2"/>
        <w:shd w:val="clear" w:color="auto" w:fill="auto"/>
        <w:spacing w:line="317" w:lineRule="auto"/>
        <w:ind w:firstLine="460"/>
        <w:jc w:val="both"/>
      </w:pPr>
      <w:r>
        <w:rPr>
          <w:rFonts w:ascii="Times New Roman" w:eastAsia="Times New Roman" w:hAnsi="Times New Roman" w:cs="Times New Roman"/>
          <w:color w:val="000000"/>
          <w:sz w:val="22"/>
          <w:szCs w:val="22"/>
          <w:lang w:val="en-US" w:bidi="en-US"/>
        </w:rPr>
        <w:t>4.</w:t>
      </w:r>
      <w:r>
        <w:rPr>
          <w:color w:val="000000"/>
        </w:rPr>
        <w:t>项目监理</w:t>
      </w:r>
    </w:p>
    <w:p w14:paraId="05AB614E" w14:textId="77777777" w:rsidR="00F56748" w:rsidRDefault="00F56748" w:rsidP="00F56748">
      <w:pPr>
        <w:pStyle w:val="a2"/>
        <w:shd w:val="clear" w:color="auto" w:fill="auto"/>
        <w:spacing w:line="330" w:lineRule="exact"/>
        <w:ind w:firstLine="460"/>
        <w:jc w:val="both"/>
      </w:pPr>
      <w:r>
        <w:rPr>
          <w:color w:val="000000"/>
        </w:rPr>
        <w:t>项目监理是指监理机构依据项目质量、进度、成本等准则，对项目有关主体 进行监督、检査和评价，并采取组织、协调、疏导等方式，促使项目更好地达到 预期的目的。一般而言，监理方与委托方签订监理合同，完成监理计划（包括委</w:t>
      </w:r>
    </w:p>
    <w:p w14:paraId="1AC094E7" w14:textId="77777777" w:rsidR="00F56748" w:rsidRDefault="00F56748" w:rsidP="00F56748">
      <w:pPr>
        <w:pStyle w:val="a2"/>
        <w:shd w:val="clear" w:color="auto" w:fill="auto"/>
        <w:spacing w:line="333" w:lineRule="exact"/>
        <w:ind w:firstLine="0"/>
        <w:jc w:val="both"/>
      </w:pPr>
      <w:r>
        <w:rPr>
          <w:noProof/>
        </w:rPr>
        <w:drawing>
          <wp:anchor distT="0" distB="290830" distL="114300" distR="114300" simplePos="0" relativeHeight="251661312" behindDoc="0" locked="0" layoutInCell="1" allowOverlap="1" wp14:anchorId="336411FF" wp14:editId="21132739">
            <wp:simplePos x="0" y="0"/>
            <wp:positionH relativeFrom="page">
              <wp:posOffset>932180</wp:posOffset>
            </wp:positionH>
            <wp:positionV relativeFrom="paragraph">
              <wp:posOffset>101600</wp:posOffset>
            </wp:positionV>
            <wp:extent cx="2439670" cy="1310640"/>
            <wp:effectExtent l="0" t="0" r="0" b="0"/>
            <wp:wrapSquare wrapText="right"/>
            <wp:docPr id="83" name="Shape 83"/>
            <wp:cNvGraphicFramePr/>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50"/>
                    <a:stretch/>
                  </pic:blipFill>
                  <pic:spPr>
                    <a:xfrm>
                      <a:off x="0" y="0"/>
                      <a:ext cx="2439670" cy="1310640"/>
                    </a:xfrm>
                    <a:prstGeom prst="rect">
                      <a:avLst/>
                    </a:prstGeom>
                  </pic:spPr>
                </pic:pic>
              </a:graphicData>
            </a:graphic>
          </wp:anchor>
        </w:drawing>
      </w:r>
      <w:r>
        <w:rPr>
          <w:noProof/>
        </w:rPr>
        <mc:AlternateContent>
          <mc:Choice Requires="wps">
            <w:drawing>
              <wp:anchor distT="0" distB="0" distL="0" distR="0" simplePos="0" relativeHeight="251666432" behindDoc="0" locked="0" layoutInCell="1" allowOverlap="1" wp14:anchorId="76D48966" wp14:editId="52A80A23">
                <wp:simplePos x="0" y="0"/>
                <wp:positionH relativeFrom="page">
                  <wp:posOffset>1207135</wp:posOffset>
                </wp:positionH>
                <wp:positionV relativeFrom="paragraph">
                  <wp:posOffset>1517650</wp:posOffset>
                </wp:positionV>
                <wp:extent cx="1892935" cy="185420"/>
                <wp:effectExtent l="0" t="0" r="0" b="0"/>
                <wp:wrapNone/>
                <wp:docPr id="85" name="Shape 85"/>
                <wp:cNvGraphicFramePr/>
                <a:graphic xmlns:a="http://schemas.openxmlformats.org/drawingml/2006/main">
                  <a:graphicData uri="http://schemas.microsoft.com/office/word/2010/wordprocessingShape">
                    <wps:wsp>
                      <wps:cNvSpPr txBox="1"/>
                      <wps:spPr>
                        <a:xfrm>
                          <a:off x="0" y="0"/>
                          <a:ext cx="1892935" cy="185420"/>
                        </a:xfrm>
                        <a:prstGeom prst="rect">
                          <a:avLst/>
                        </a:prstGeom>
                        <a:noFill/>
                      </wps:spPr>
                      <wps:txbx>
                        <w:txbxContent>
                          <w:p w14:paraId="1B6AA34C" w14:textId="77777777" w:rsidR="00F56748" w:rsidRDefault="00F56748" w:rsidP="00F56748">
                            <w:pPr>
                              <w:pStyle w:val="a8"/>
                              <w:shd w:val="clear" w:color="auto" w:fill="auto"/>
                            </w:pPr>
                            <w:r>
                              <w:rPr>
                                <w:color w:val="000000"/>
                              </w:rPr>
                              <w:t>图卜</w:t>
                            </w:r>
                            <w:r>
                              <w:rPr>
                                <w:rFonts w:ascii="Times New Roman" w:eastAsia="Times New Roman" w:hAnsi="Times New Roman" w:cs="Times New Roman"/>
                                <w:color w:val="000000"/>
                                <w:sz w:val="22"/>
                                <w:szCs w:val="22"/>
                              </w:rPr>
                              <w:t>2</w:t>
                            </w:r>
                            <w:r>
                              <w:rPr>
                                <w:color w:val="000000"/>
                              </w:rPr>
                              <w:t>监理与项目其他主体的关系</w:t>
                            </w:r>
                          </w:p>
                        </w:txbxContent>
                      </wps:txbx>
                      <wps:bodyPr lIns="0" tIns="0" rIns="0" bIns="0"/>
                    </wps:wsp>
                  </a:graphicData>
                </a:graphic>
              </wp:anchor>
            </w:drawing>
          </mc:Choice>
          <mc:Fallback>
            <w:pict>
              <v:shapetype w14:anchorId="76D48966" id="_x0000_t202" coordsize="21600,21600" o:spt="202" path="m,l,21600r21600,l21600,xe">
                <v:stroke joinstyle="miter"/>
                <v:path gradientshapeok="t" o:connecttype="rect"/>
              </v:shapetype>
              <v:shape id="Shape 85" o:spid="_x0000_s1026" type="#_x0000_t202" style="position:absolute;left:0;text-align:left;margin-left:95.05pt;margin-top:119.5pt;width:149.05pt;height:14.6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" filled="f" stroked="f">
                <v:textbox inset="0,0,0,0">
                  <w:txbxContent>
                    <w:p w14:paraId="1B6AA34C" w14:textId="77777777" w:rsidR="00F56748" w:rsidRDefault="00F56748" w:rsidP="00F56748">
                      <w:pPr>
                        <w:pStyle w:val="a8"/>
                        <w:shd w:val="clear" w:color="auto" w:fill="auto"/>
                      </w:pPr>
                      <w:r>
                        <w:rPr>
                          <w:color w:val="000000"/>
                        </w:rPr>
                        <w:t>图卜</w:t>
                      </w:r>
                      <w:r>
                        <w:rPr>
                          <w:rFonts w:ascii="Times New Roman" w:eastAsia="Times New Roman" w:hAnsi="Times New Roman" w:cs="Times New Roman"/>
                          <w:color w:val="000000"/>
                          <w:sz w:val="22"/>
                          <w:szCs w:val="22"/>
                        </w:rPr>
                        <w:t>2</w:t>
                      </w:r>
                      <w:r>
                        <w:rPr>
                          <w:color w:val="000000"/>
                        </w:rPr>
                        <w:t>监理与项目其他主体的关系</w:t>
                      </w:r>
                    </w:p>
                  </w:txbxContent>
                </v:textbox>
                <w10:wrap anchorx="page"/>
              </v:shape>
            </w:pict>
          </mc:Fallback>
        </mc:AlternateContent>
      </w:r>
      <w:r>
        <w:rPr>
          <w:color w:val="000000"/>
        </w:rPr>
        <w:t>托方在该项目总体上要达到什么目 标，细分后分别是什么目标，质量、 时间、投资预算方面的要求是什 么），代表委托方履行监理职责，对 项目进展的各个环节、各个有关方 面进行客观、有效的监督和评价。 监理与项目其他主体的关系如图</w:t>
      </w:r>
      <w:r>
        <w:rPr>
          <w:rFonts w:ascii="Times New Roman" w:eastAsia="Times New Roman" w:hAnsi="Times New Roman" w:cs="Times New Roman"/>
          <w:color w:val="000000"/>
          <w:sz w:val="22"/>
          <w:szCs w:val="22"/>
          <w:lang w:val="en-US" w:bidi="en-US"/>
        </w:rPr>
        <w:t xml:space="preserve">1-2 </w:t>
      </w:r>
      <w:r>
        <w:rPr>
          <w:color w:val="000000"/>
        </w:rPr>
        <w:t>所示。</w:t>
      </w:r>
    </w:p>
    <w:p w14:paraId="691D11CC" w14:textId="77777777" w:rsidR="00F56748" w:rsidRDefault="00F56748" w:rsidP="00F56748">
      <w:pPr>
        <w:pStyle w:val="a2"/>
        <w:shd w:val="clear" w:color="auto" w:fill="auto"/>
        <w:spacing w:after="220" w:line="332" w:lineRule="exact"/>
        <w:ind w:firstLine="460"/>
        <w:jc w:val="both"/>
      </w:pPr>
      <w:r>
        <w:rPr>
          <w:color w:val="000000"/>
        </w:rPr>
        <w:t>项目监理从合同签订开始到最后系统试运行结束，监理方工作在职能上可以 归结为两点，即沟通与监督。沟通的目标是实现委托方与实施方信息对等，沟通 的手段是定期或不定期召开工作会议；监督的目标是在质量、进度和投资上进行 控制，监督的手段主要是进行合同管理和文档管理。</w:t>
      </w:r>
    </w:p>
    <w:p w14:paraId="1B409B93" w14:textId="77777777" w:rsidR="00F56748" w:rsidRDefault="00F56748" w:rsidP="00F56748">
      <w:pPr>
        <w:pStyle w:val="a0"/>
        <w:shd w:val="clear" w:color="auto" w:fill="auto"/>
        <w:spacing w:after="160" w:line="240" w:lineRule="auto"/>
        <w:ind w:firstLine="460"/>
        <w:jc w:val="both"/>
      </w:pPr>
      <w:r>
        <w:rPr>
          <w:rFonts w:ascii="Times New Roman" w:eastAsia="Times New Roman" w:hAnsi="Times New Roman" w:cs="Times New Roman"/>
          <w:b/>
          <w:bCs/>
          <w:color w:val="000000"/>
          <w:sz w:val="22"/>
          <w:szCs w:val="22"/>
          <w:lang w:val="en-US" w:bidi="en-US"/>
        </w:rPr>
        <w:t>1.4.2</w:t>
      </w:r>
      <w:r>
        <w:rPr>
          <w:color w:val="000000"/>
        </w:rPr>
        <w:t>项目组织</w:t>
      </w:r>
    </w:p>
    <w:p w14:paraId="189D0F6D" w14:textId="77777777" w:rsidR="00F56748" w:rsidRDefault="00F56748" w:rsidP="00F56748">
      <w:pPr>
        <w:pStyle w:val="a2"/>
        <w:shd w:val="clear" w:color="auto" w:fill="auto"/>
        <w:spacing w:after="60" w:line="328" w:lineRule="exact"/>
        <w:ind w:firstLine="460"/>
        <w:jc w:val="both"/>
      </w:pPr>
      <w:r>
        <w:rPr>
          <w:color w:val="000000"/>
        </w:rPr>
        <w:t>一个项目往往都在一个特定的组织背景下开展，项目要为组织战略服务，必 须将人员、岗位和资源有效地组织起来，以获得相关的支持，这种管理沟通的框 架就是组织结构。有三种不同的组织元素会影响项目，即组织文化、组织结构及 项目管理办公室的角色。</w:t>
      </w:r>
    </w:p>
    <w:p w14:paraId="5C6584D7" w14:textId="77777777" w:rsidR="00F56748" w:rsidRDefault="00F56748" w:rsidP="00F56748">
      <w:pPr>
        <w:pStyle w:val="a2"/>
        <w:numPr>
          <w:ilvl w:val="0"/>
          <w:numId w:val="10"/>
        </w:numPr>
        <w:shd w:val="clear" w:color="auto" w:fill="auto"/>
        <w:spacing w:line="312" w:lineRule="auto"/>
        <w:ind w:firstLine="460"/>
        <w:jc w:val="both"/>
      </w:pPr>
      <w:r>
        <w:rPr>
          <w:color w:val="000000"/>
        </w:rPr>
        <w:t>组织文化</w:t>
      </w:r>
    </w:p>
    <w:p w14:paraId="3DA60772" w14:textId="77777777" w:rsidR="00F56748" w:rsidRDefault="00F56748" w:rsidP="00F56748">
      <w:pPr>
        <w:pStyle w:val="a2"/>
        <w:shd w:val="clear" w:color="auto" w:fill="auto"/>
        <w:spacing w:after="60" w:line="328" w:lineRule="exact"/>
        <w:ind w:firstLine="460"/>
        <w:jc w:val="both"/>
      </w:pPr>
      <w:r>
        <w:rPr>
          <w:color w:val="000000"/>
        </w:rPr>
        <w:t>在一个项目中，无论项目经理是通过令人畏惧来建立起自己绝对的权威还是 采取温和的说服引导建立起的权威，都要求他们能够激励员工并激发员工为项目 工作的欲望。项目经理需要通过敏锐的观察，发现组织中的一些问题，必要时可 以申请管理高层调整</w:t>
      </w:r>
      <w:r>
        <w:rPr>
          <w:color w:val="000000"/>
        </w:rPr>
        <w:lastRenderedPageBreak/>
        <w:t>组织结构。为了保持企业的竞争力，项目经理应随时了解项 目管理技术和思想的最新动向，并在适当的时候向组织内成员传达。因此，高层 管理层必须对项目经理进行长期持续的培训，或经常组织项目管理研讨会，甚至 聘请项目管理顾问。同样，对项目组成员的管理理念也要持开放和启发式的态 度，形成一种善于学习、积极开放、高度合作的组织文化。</w:t>
      </w:r>
    </w:p>
    <w:p w14:paraId="25786400" w14:textId="77777777" w:rsidR="00F56748" w:rsidRDefault="00F56748" w:rsidP="00F56748">
      <w:pPr>
        <w:pStyle w:val="a2"/>
        <w:numPr>
          <w:ilvl w:val="0"/>
          <w:numId w:val="10"/>
        </w:numPr>
        <w:shd w:val="clear" w:color="auto" w:fill="auto"/>
        <w:spacing w:line="312" w:lineRule="auto"/>
        <w:ind w:firstLine="460"/>
        <w:jc w:val="both"/>
      </w:pPr>
      <w:r>
        <w:rPr>
          <w:color w:val="000000"/>
        </w:rPr>
        <w:t>组织结构</w:t>
      </w:r>
    </w:p>
    <w:p w14:paraId="16A127B3" w14:textId="77777777" w:rsidR="00F56748" w:rsidRDefault="00F56748" w:rsidP="00F56748">
      <w:pPr>
        <w:pStyle w:val="a2"/>
        <w:shd w:val="clear" w:color="auto" w:fill="auto"/>
        <w:spacing w:line="333" w:lineRule="exact"/>
        <w:ind w:firstLine="480"/>
        <w:jc w:val="both"/>
      </w:pPr>
      <w:r>
        <w:rPr>
          <w:color w:val="000000"/>
        </w:rPr>
        <w:t>组织结构能够建立起良好的沟通渠道，能够促进组织内的合作与协调。组织 结构也会影响项目以及项目的管理方式，主要影响资源的可供应性和分配情况。 划分组织结构有许多种方法，</w:t>
      </w:r>
      <w:r>
        <w:rPr>
          <w:rFonts w:ascii="Times New Roman" w:eastAsia="Times New Roman" w:hAnsi="Times New Roman" w:cs="Times New Roman"/>
          <w:color w:val="000000"/>
          <w:sz w:val="22"/>
          <w:szCs w:val="22"/>
          <w:lang w:val="en-US" w:bidi="en-US"/>
        </w:rPr>
        <w:t>PMI</w:t>
      </w:r>
      <w:r>
        <w:rPr>
          <w:color w:val="000000"/>
        </w:rPr>
        <w:t>把它们划分成职能型、项目型、矩阵型三种。</w:t>
      </w:r>
    </w:p>
    <w:p w14:paraId="3F7CAD62" w14:textId="77777777" w:rsidR="00F56748" w:rsidRDefault="00F56748" w:rsidP="00F56748">
      <w:pPr>
        <w:pStyle w:val="a2"/>
        <w:numPr>
          <w:ilvl w:val="0"/>
          <w:numId w:val="11"/>
        </w:numPr>
        <w:shd w:val="clear" w:color="auto" w:fill="auto"/>
        <w:tabs>
          <w:tab w:val="left" w:pos="879"/>
        </w:tabs>
        <w:spacing w:line="333" w:lineRule="exact"/>
        <w:ind w:firstLine="480"/>
        <w:jc w:val="both"/>
      </w:pPr>
      <w:r>
        <w:rPr>
          <w:color w:val="000000"/>
        </w:rPr>
        <w:t>职能型组织结构</w:t>
      </w:r>
      <w:r>
        <w:rPr>
          <w:color w:val="000000"/>
          <w:sz w:val="22"/>
          <w:szCs w:val="22"/>
          <w:lang w:val="en-US" w:bidi="en-US"/>
        </w:rPr>
        <w:t>(</w:t>
      </w:r>
      <w:r>
        <w:rPr>
          <w:rFonts w:ascii="Times New Roman" w:eastAsia="Times New Roman" w:hAnsi="Times New Roman" w:cs="Times New Roman"/>
          <w:color w:val="000000"/>
          <w:sz w:val="22"/>
          <w:szCs w:val="22"/>
          <w:lang w:val="en-US" w:bidi="en-US"/>
        </w:rPr>
        <w:t>functional organization structure)</w:t>
      </w:r>
      <w:r>
        <w:rPr>
          <w:color w:val="000000"/>
          <w:lang w:val="en-US" w:bidi="en-US"/>
        </w:rPr>
        <w:t>。</w:t>
      </w:r>
      <w:r>
        <w:rPr>
          <w:color w:val="000000"/>
        </w:rPr>
        <w:t>这是一种传统的 层次型组织结构，有时会被认为类似于金字塔结构，顶部是最高管理层，底部是 基层员工，而中间则是管理人员。在这样的组织里，项目范围被限制为职能边 界。在不同职能领域内部的人员要独立从事项目的不同部分。</w:t>
      </w:r>
    </w:p>
    <w:p w14:paraId="2D145AA6" w14:textId="77777777" w:rsidR="00F56748" w:rsidRDefault="00F56748" w:rsidP="00F56748">
      <w:pPr>
        <w:pStyle w:val="a2"/>
        <w:numPr>
          <w:ilvl w:val="0"/>
          <w:numId w:val="11"/>
        </w:numPr>
        <w:shd w:val="clear" w:color="auto" w:fill="auto"/>
        <w:tabs>
          <w:tab w:val="left" w:pos="880"/>
        </w:tabs>
        <w:spacing w:line="338" w:lineRule="exact"/>
        <w:ind w:firstLine="480"/>
        <w:jc w:val="both"/>
      </w:pPr>
      <w:r>
        <w:rPr>
          <w:color w:val="000000"/>
        </w:rPr>
        <w:t>项目型组织结构</w:t>
      </w:r>
      <w:r>
        <w:rPr>
          <w:rFonts w:ascii="Times New Roman" w:eastAsia="Times New Roman" w:hAnsi="Times New Roman" w:cs="Times New Roman"/>
          <w:color w:val="000000"/>
          <w:sz w:val="22"/>
          <w:szCs w:val="22"/>
          <w:lang w:val="en-US" w:bidi="en-US"/>
        </w:rPr>
        <w:t xml:space="preserve">(projectized organization structure) </w:t>
      </w:r>
      <w:r>
        <w:rPr>
          <w:rFonts w:ascii="Times New Roman" w:eastAsia="Times New Roman" w:hAnsi="Times New Roman" w:cs="Times New Roman"/>
          <w:color w:val="000000"/>
          <w:sz w:val="22"/>
          <w:szCs w:val="22"/>
          <w:vertAlign w:val="subscript"/>
        </w:rPr>
        <w:t>0</w:t>
      </w:r>
      <w:r>
        <w:rPr>
          <w:color w:val="000000"/>
        </w:rPr>
        <w:t>组织结构的另一 个极端是项目型组织结构。项目范围和团队成员会跨越组织的边界，职能背景各 不相同的人员会在一起工作，贯穿于项目的生命周期。团队成员都是属于同一个 组织部门，而不是隶属于不同的职能领域。这种组织结构可以为项目工作提供必 要的资源。由于项目经理会宜接向组织内部的最高执行官汇报情况，因此，他们 有权力和独立性，可以带领团队宜到成功完成项目。</w:t>
      </w:r>
    </w:p>
    <w:p w14:paraId="00E6682D" w14:textId="77777777" w:rsidR="00F56748" w:rsidRDefault="00F56748" w:rsidP="00F56748">
      <w:pPr>
        <w:pStyle w:val="a2"/>
        <w:numPr>
          <w:ilvl w:val="0"/>
          <w:numId w:val="11"/>
        </w:numPr>
        <w:shd w:val="clear" w:color="auto" w:fill="auto"/>
        <w:tabs>
          <w:tab w:val="left" w:pos="880"/>
        </w:tabs>
        <w:spacing w:line="338" w:lineRule="exact"/>
        <w:ind w:firstLine="480"/>
        <w:jc w:val="both"/>
      </w:pPr>
      <w:r>
        <w:rPr>
          <w:color w:val="000000"/>
        </w:rPr>
        <w:t>矩阵型组织结构</w:t>
      </w:r>
      <w:r>
        <w:rPr>
          <w:color w:val="000000"/>
          <w:sz w:val="22"/>
          <w:szCs w:val="22"/>
          <w:lang w:val="en-US" w:bidi="en-US"/>
        </w:rPr>
        <w:t>(</w:t>
      </w:r>
      <w:r>
        <w:rPr>
          <w:rFonts w:ascii="Times New Roman" w:eastAsia="Times New Roman" w:hAnsi="Times New Roman" w:cs="Times New Roman"/>
          <w:color w:val="000000"/>
          <w:sz w:val="22"/>
          <w:szCs w:val="22"/>
          <w:lang w:val="en-US" w:bidi="en-US"/>
        </w:rPr>
        <w:t>matrix organization structure)</w:t>
      </w:r>
      <w:r>
        <w:rPr>
          <w:color w:val="000000"/>
        </w:rPr>
        <w:t>。居于两者之间的组织 结构是矩阵型组织结构</w:t>
      </w:r>
      <w:r>
        <w:rPr>
          <w:color w:val="000000"/>
          <w:vertAlign w:val="subscript"/>
        </w:rPr>
        <w:t>0</w:t>
      </w:r>
      <w:r>
        <w:rPr>
          <w:color w:val="000000"/>
        </w:rPr>
        <w:t>矩阵型组织如此命名的原因在于它们一般会跨越职能设 计(在一个轴向)，但却有着另一种设计特性(在另一个轴向)，这里是项目管 理。有不少方法可以用来组织矩阵型组织，如强矩阵、弱矩阵、平衡矩阵。强矩 阵具有许多项目型组织结构的特性，项目经理全职负责，项目管理人员也是全职 工作；平衡矩阵，项目职员要向项目经理以及各职能领域的领导报告；弱矩阵结 构与职能型组织结构极为类似，项目经理更多的是充当协调人员的角色，而不是 独立作为经理负责。</w:t>
      </w:r>
    </w:p>
    <w:p w14:paraId="22373FF8" w14:textId="77777777" w:rsidR="00F56748" w:rsidRDefault="00F56748" w:rsidP="00F56748">
      <w:pPr>
        <w:pStyle w:val="a2"/>
        <w:shd w:val="clear" w:color="auto" w:fill="auto"/>
        <w:spacing w:after="40" w:line="315" w:lineRule="exact"/>
        <w:ind w:firstLine="480"/>
        <w:jc w:val="both"/>
        <w:sectPr w:rsidR="00F56748">
          <w:headerReference w:type="even" r:id="rId51"/>
          <w:headerReference w:type="default" r:id="rId52"/>
          <w:footerReference w:type="even" r:id="rId53"/>
          <w:footerReference w:type="default" r:id="rId54"/>
          <w:headerReference w:type="first" r:id="rId55"/>
          <w:footerReference w:type="first" r:id="rId56"/>
          <w:pgSz w:w="9870" w:h="14493"/>
          <w:pgMar w:top="1560" w:right="834" w:bottom="769" w:left="1176" w:header="0" w:footer="3" w:gutter="0"/>
          <w:pgNumType w:start="26"/>
          <w:cols w:space="720"/>
          <w:noEndnote/>
          <w:titlePg/>
          <w:docGrid w:linePitch="360"/>
        </w:sectPr>
      </w:pPr>
      <w:r>
        <w:rPr>
          <w:color w:val="000000"/>
        </w:rPr>
        <w:t>表</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4</w:t>
      </w:r>
      <w:r>
        <w:rPr>
          <w:color w:val="000000"/>
        </w:rPr>
        <w:t>比较了职能型、项目型和矩阵型组织结构的功能。表中列出了三类矩 阵设计，即弱矩阵、平衡矩阵和强矩阵。它展示了对于项目管理而言，各种组织 结构存在差异的不同层面。研究组织结构的差异会如何影响项目经理的角色，这 尤其是有启示意义的。</w:t>
      </w:r>
    </w:p>
    <w:p w14:paraId="3C9DDAB9" w14:textId="77777777" w:rsidR="00F56748" w:rsidRDefault="00F56748" w:rsidP="00F56748">
      <w:pPr>
        <w:pStyle w:val="a4"/>
        <w:shd w:val="clear" w:color="auto" w:fill="auto"/>
        <w:ind w:left="2664"/>
      </w:pPr>
      <w:r>
        <w:rPr>
          <w:color w:val="000000"/>
        </w:rPr>
        <w:lastRenderedPageBreak/>
        <w:t>表各种组织结构的比较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490"/>
        <w:gridCol w:w="1148"/>
        <w:gridCol w:w="1113"/>
        <w:gridCol w:w="1218"/>
        <w:gridCol w:w="1128"/>
        <w:gridCol w:w="1667"/>
      </w:tblGrid>
      <w:tr w:rsidR="00F56748" w14:paraId="388EF5C2" w14:textId="77777777" w:rsidTr="00FA24E4">
        <w:trPr>
          <w:trHeight w:hRule="exact" w:val="352"/>
          <w:jc w:val="center"/>
        </w:trPr>
        <w:tc>
          <w:tcPr>
            <w:tcW w:w="1490" w:type="dxa"/>
            <w:vMerge w:val="restart"/>
            <w:tcBorders>
              <w:top w:val="single" w:sz="4" w:space="0" w:color="auto"/>
            </w:tcBorders>
            <w:shd w:val="clear" w:color="auto" w:fill="FFFFFF"/>
            <w:vAlign w:val="center"/>
          </w:tcPr>
          <w:p w14:paraId="0EDCB115" w14:textId="77777777" w:rsidR="00F56748" w:rsidRDefault="00F56748" w:rsidP="00FA24E4">
            <w:pPr>
              <w:pStyle w:val="a0"/>
              <w:shd w:val="clear" w:color="auto" w:fill="auto"/>
              <w:spacing w:line="240" w:lineRule="auto"/>
              <w:ind w:firstLine="440"/>
            </w:pPr>
            <w:r>
              <w:rPr>
                <w:color w:val="000000"/>
              </w:rPr>
              <w:t>项目特征</w:t>
            </w:r>
          </w:p>
        </w:tc>
        <w:tc>
          <w:tcPr>
            <w:tcW w:w="1148" w:type="dxa"/>
            <w:vMerge w:val="restart"/>
            <w:tcBorders>
              <w:top w:val="single" w:sz="4" w:space="0" w:color="auto"/>
            </w:tcBorders>
            <w:shd w:val="clear" w:color="auto" w:fill="FFFFFF"/>
            <w:vAlign w:val="center"/>
          </w:tcPr>
          <w:p w14:paraId="43822189" w14:textId="77777777" w:rsidR="00F56748" w:rsidRDefault="00F56748" w:rsidP="00FA24E4">
            <w:pPr>
              <w:pStyle w:val="a0"/>
              <w:shd w:val="clear" w:color="auto" w:fill="auto"/>
              <w:spacing w:line="240" w:lineRule="auto"/>
              <w:ind w:firstLine="360"/>
            </w:pPr>
            <w:r>
              <w:rPr>
                <w:color w:val="000000"/>
              </w:rPr>
              <w:t>职能型</w:t>
            </w:r>
          </w:p>
        </w:tc>
        <w:tc>
          <w:tcPr>
            <w:tcW w:w="3459" w:type="dxa"/>
            <w:gridSpan w:val="3"/>
            <w:tcBorders>
              <w:top w:val="single" w:sz="4" w:space="0" w:color="auto"/>
            </w:tcBorders>
            <w:shd w:val="clear" w:color="auto" w:fill="FFFFFF"/>
            <w:vAlign w:val="bottom"/>
          </w:tcPr>
          <w:p w14:paraId="724D535E" w14:textId="77777777" w:rsidR="00F56748" w:rsidRDefault="00F56748" w:rsidP="00FA24E4">
            <w:pPr>
              <w:pStyle w:val="a0"/>
              <w:shd w:val="clear" w:color="auto" w:fill="auto"/>
              <w:spacing w:line="240" w:lineRule="auto"/>
              <w:ind w:firstLine="0"/>
              <w:jc w:val="center"/>
            </w:pPr>
            <w:r>
              <w:rPr>
                <w:color w:val="000000"/>
              </w:rPr>
              <w:t>矩阵型</w:t>
            </w:r>
          </w:p>
        </w:tc>
        <w:tc>
          <w:tcPr>
            <w:tcW w:w="1667" w:type="dxa"/>
            <w:vMerge w:val="restart"/>
            <w:tcBorders>
              <w:top w:val="single" w:sz="4" w:space="0" w:color="auto"/>
            </w:tcBorders>
            <w:shd w:val="clear" w:color="auto" w:fill="FFFFFF"/>
            <w:vAlign w:val="center"/>
          </w:tcPr>
          <w:p w14:paraId="1B842BBF" w14:textId="77777777" w:rsidR="00F56748" w:rsidRDefault="00F56748" w:rsidP="00FA24E4">
            <w:pPr>
              <w:pStyle w:val="a0"/>
              <w:shd w:val="clear" w:color="auto" w:fill="auto"/>
              <w:tabs>
                <w:tab w:val="left" w:pos="634"/>
              </w:tabs>
              <w:spacing w:line="240" w:lineRule="auto"/>
              <w:ind w:firstLine="0"/>
            </w:pPr>
            <w:r>
              <w:rPr>
                <w:color w:val="000000"/>
              </w:rPr>
              <w:t>一</w:t>
            </w:r>
            <w:r>
              <w:rPr>
                <w:color w:val="000000"/>
              </w:rPr>
              <w:tab/>
              <w:t>项目型</w:t>
            </w:r>
          </w:p>
        </w:tc>
      </w:tr>
      <w:tr w:rsidR="00F56748" w14:paraId="1B42C16E" w14:textId="77777777" w:rsidTr="00FA24E4">
        <w:trPr>
          <w:trHeight w:hRule="exact" w:val="332"/>
          <w:jc w:val="center"/>
        </w:trPr>
        <w:tc>
          <w:tcPr>
            <w:tcW w:w="1490" w:type="dxa"/>
            <w:vMerge/>
            <w:shd w:val="clear" w:color="auto" w:fill="FFFFFF"/>
            <w:vAlign w:val="center"/>
          </w:tcPr>
          <w:p w14:paraId="5F76F63B" w14:textId="77777777" w:rsidR="00F56748" w:rsidRDefault="00F56748" w:rsidP="00FA24E4"/>
        </w:tc>
        <w:tc>
          <w:tcPr>
            <w:tcW w:w="1148" w:type="dxa"/>
            <w:vMerge/>
            <w:shd w:val="clear" w:color="auto" w:fill="FFFFFF"/>
            <w:vAlign w:val="center"/>
          </w:tcPr>
          <w:p w14:paraId="71D11EB5" w14:textId="77777777" w:rsidR="00F56748" w:rsidRDefault="00F56748" w:rsidP="00FA24E4"/>
        </w:tc>
        <w:tc>
          <w:tcPr>
            <w:tcW w:w="1113" w:type="dxa"/>
            <w:tcBorders>
              <w:top w:val="single" w:sz="4" w:space="0" w:color="auto"/>
            </w:tcBorders>
            <w:shd w:val="clear" w:color="auto" w:fill="FFFFFF"/>
            <w:vAlign w:val="bottom"/>
          </w:tcPr>
          <w:p w14:paraId="7E93E775" w14:textId="77777777" w:rsidR="00F56748" w:rsidRDefault="00F56748" w:rsidP="00FA24E4">
            <w:pPr>
              <w:pStyle w:val="a0"/>
              <w:shd w:val="clear" w:color="auto" w:fill="auto"/>
              <w:spacing w:line="240" w:lineRule="auto"/>
              <w:ind w:firstLine="380"/>
            </w:pPr>
            <w:r>
              <w:rPr>
                <w:color w:val="000000"/>
              </w:rPr>
              <w:t>弱矩阵</w:t>
            </w:r>
          </w:p>
        </w:tc>
        <w:tc>
          <w:tcPr>
            <w:tcW w:w="1218" w:type="dxa"/>
            <w:tcBorders>
              <w:top w:val="single" w:sz="4" w:space="0" w:color="auto"/>
            </w:tcBorders>
            <w:shd w:val="clear" w:color="auto" w:fill="FFFFFF"/>
            <w:vAlign w:val="bottom"/>
          </w:tcPr>
          <w:p w14:paraId="0B236E51" w14:textId="77777777" w:rsidR="00F56748" w:rsidRDefault="00F56748" w:rsidP="00FA24E4">
            <w:pPr>
              <w:pStyle w:val="a0"/>
              <w:shd w:val="clear" w:color="auto" w:fill="auto"/>
              <w:spacing w:line="240" w:lineRule="auto"/>
              <w:ind w:firstLine="340"/>
            </w:pPr>
            <w:r>
              <w:rPr>
                <w:color w:val="000000"/>
              </w:rPr>
              <w:t>平衡矩阵</w:t>
            </w:r>
          </w:p>
        </w:tc>
        <w:tc>
          <w:tcPr>
            <w:tcW w:w="1128" w:type="dxa"/>
            <w:tcBorders>
              <w:top w:val="single" w:sz="4" w:space="0" w:color="auto"/>
            </w:tcBorders>
            <w:shd w:val="clear" w:color="auto" w:fill="FFFFFF"/>
            <w:vAlign w:val="bottom"/>
          </w:tcPr>
          <w:p w14:paraId="694BC1CF" w14:textId="77777777" w:rsidR="00F56748" w:rsidRDefault="00F56748" w:rsidP="00FA24E4">
            <w:pPr>
              <w:pStyle w:val="a0"/>
              <w:shd w:val="clear" w:color="auto" w:fill="auto"/>
              <w:spacing w:line="240" w:lineRule="auto"/>
              <w:ind w:firstLine="0"/>
              <w:jc w:val="center"/>
            </w:pPr>
            <w:r>
              <w:rPr>
                <w:color w:val="000000"/>
              </w:rPr>
              <w:t>强矩阵</w:t>
            </w:r>
          </w:p>
        </w:tc>
        <w:tc>
          <w:tcPr>
            <w:tcW w:w="1667" w:type="dxa"/>
            <w:vMerge/>
            <w:shd w:val="clear" w:color="auto" w:fill="FFFFFF"/>
            <w:vAlign w:val="center"/>
          </w:tcPr>
          <w:p w14:paraId="1A571EBC" w14:textId="77777777" w:rsidR="00F56748" w:rsidRDefault="00F56748" w:rsidP="00FA24E4"/>
        </w:tc>
      </w:tr>
      <w:tr w:rsidR="00F56748" w14:paraId="52D27AAE" w14:textId="77777777" w:rsidTr="00FA24E4">
        <w:trPr>
          <w:trHeight w:hRule="exact" w:val="282"/>
          <w:jc w:val="center"/>
        </w:trPr>
        <w:tc>
          <w:tcPr>
            <w:tcW w:w="1490" w:type="dxa"/>
            <w:tcBorders>
              <w:top w:val="single" w:sz="4" w:space="0" w:color="auto"/>
            </w:tcBorders>
            <w:shd w:val="clear" w:color="auto" w:fill="FFFFFF"/>
            <w:vAlign w:val="bottom"/>
          </w:tcPr>
          <w:p w14:paraId="6B03561A" w14:textId="77777777" w:rsidR="00F56748" w:rsidRDefault="00F56748" w:rsidP="00FA24E4">
            <w:pPr>
              <w:pStyle w:val="a0"/>
              <w:shd w:val="clear" w:color="auto" w:fill="auto"/>
              <w:spacing w:line="240" w:lineRule="auto"/>
              <w:ind w:firstLine="0"/>
            </w:pPr>
            <w:r>
              <w:rPr>
                <w:color w:val="000000"/>
              </w:rPr>
              <w:t>项目经理的职权</w:t>
            </w:r>
          </w:p>
        </w:tc>
        <w:tc>
          <w:tcPr>
            <w:tcW w:w="1148" w:type="dxa"/>
            <w:tcBorders>
              <w:top w:val="single" w:sz="4" w:space="0" w:color="auto"/>
            </w:tcBorders>
            <w:shd w:val="clear" w:color="auto" w:fill="FFFFFF"/>
            <w:vAlign w:val="bottom"/>
          </w:tcPr>
          <w:p w14:paraId="7A0B05AC" w14:textId="77777777" w:rsidR="00F56748" w:rsidRDefault="00F56748" w:rsidP="00FA24E4">
            <w:pPr>
              <w:pStyle w:val="a0"/>
              <w:shd w:val="clear" w:color="auto" w:fill="auto"/>
              <w:spacing w:line="240" w:lineRule="auto"/>
              <w:ind w:firstLine="140"/>
            </w:pPr>
            <w:r>
              <w:rPr>
                <w:color w:val="000000"/>
              </w:rPr>
              <w:t>很少或没有</w:t>
            </w:r>
          </w:p>
        </w:tc>
        <w:tc>
          <w:tcPr>
            <w:tcW w:w="1113" w:type="dxa"/>
            <w:tcBorders>
              <w:top w:val="single" w:sz="4" w:space="0" w:color="auto"/>
            </w:tcBorders>
            <w:shd w:val="clear" w:color="auto" w:fill="FFFFFF"/>
            <w:vAlign w:val="bottom"/>
          </w:tcPr>
          <w:p w14:paraId="13E59CC9" w14:textId="77777777" w:rsidR="00F56748" w:rsidRDefault="00F56748" w:rsidP="00FA24E4">
            <w:pPr>
              <w:pStyle w:val="a0"/>
              <w:shd w:val="clear" w:color="auto" w:fill="auto"/>
              <w:spacing w:line="240" w:lineRule="auto"/>
              <w:ind w:firstLine="160"/>
            </w:pPr>
            <w:r>
              <w:rPr>
                <w:color w:val="000000"/>
              </w:rPr>
              <w:t>有限</w:t>
            </w:r>
          </w:p>
        </w:tc>
        <w:tc>
          <w:tcPr>
            <w:tcW w:w="1218" w:type="dxa"/>
            <w:tcBorders>
              <w:top w:val="single" w:sz="4" w:space="0" w:color="auto"/>
            </w:tcBorders>
            <w:shd w:val="clear" w:color="auto" w:fill="FFFFFF"/>
            <w:vAlign w:val="bottom"/>
          </w:tcPr>
          <w:p w14:paraId="6ABC83E3" w14:textId="77777777" w:rsidR="00F56748" w:rsidRDefault="00F56748" w:rsidP="00FA24E4">
            <w:pPr>
              <w:pStyle w:val="a0"/>
              <w:shd w:val="clear" w:color="auto" w:fill="auto"/>
              <w:spacing w:line="240" w:lineRule="auto"/>
              <w:ind w:firstLine="200"/>
              <w:jc w:val="both"/>
            </w:pPr>
            <w:r>
              <w:rPr>
                <w:color w:val="000000"/>
              </w:rPr>
              <w:t>低到中</w:t>
            </w:r>
          </w:p>
        </w:tc>
        <w:tc>
          <w:tcPr>
            <w:tcW w:w="1128" w:type="dxa"/>
            <w:tcBorders>
              <w:top w:val="single" w:sz="4" w:space="0" w:color="auto"/>
            </w:tcBorders>
            <w:shd w:val="clear" w:color="auto" w:fill="FFFFFF"/>
            <w:vAlign w:val="bottom"/>
          </w:tcPr>
          <w:p w14:paraId="5D1C967F" w14:textId="77777777" w:rsidR="00F56748" w:rsidRDefault="00F56748" w:rsidP="00FA24E4">
            <w:pPr>
              <w:pStyle w:val="a0"/>
              <w:shd w:val="clear" w:color="auto" w:fill="auto"/>
              <w:spacing w:line="240" w:lineRule="auto"/>
              <w:ind w:firstLine="160"/>
            </w:pPr>
            <w:r>
              <w:rPr>
                <w:color w:val="000000"/>
              </w:rPr>
              <w:t>中到高</w:t>
            </w:r>
          </w:p>
        </w:tc>
        <w:tc>
          <w:tcPr>
            <w:tcW w:w="1667" w:type="dxa"/>
            <w:tcBorders>
              <w:top w:val="single" w:sz="4" w:space="0" w:color="auto"/>
            </w:tcBorders>
            <w:shd w:val="clear" w:color="auto" w:fill="FFFFFF"/>
            <w:vAlign w:val="bottom"/>
          </w:tcPr>
          <w:p w14:paraId="2CC669B8" w14:textId="77777777" w:rsidR="00F56748" w:rsidRDefault="00F56748" w:rsidP="00FA24E4">
            <w:pPr>
              <w:pStyle w:val="a0"/>
              <w:shd w:val="clear" w:color="auto" w:fill="auto"/>
              <w:spacing w:line="240" w:lineRule="auto"/>
              <w:ind w:firstLine="200"/>
            </w:pPr>
            <w:r>
              <w:rPr>
                <w:color w:val="000000"/>
              </w:rPr>
              <w:t>很高，甚至全权</w:t>
            </w:r>
          </w:p>
        </w:tc>
      </w:tr>
      <w:tr w:rsidR="00F56748" w14:paraId="082350FB" w14:textId="77777777" w:rsidTr="00FA24E4">
        <w:trPr>
          <w:trHeight w:hRule="exact" w:val="277"/>
          <w:jc w:val="center"/>
        </w:trPr>
        <w:tc>
          <w:tcPr>
            <w:tcW w:w="1490" w:type="dxa"/>
            <w:shd w:val="clear" w:color="auto" w:fill="FFFFFF"/>
          </w:tcPr>
          <w:p w14:paraId="6FB93FF2" w14:textId="77777777" w:rsidR="00F56748" w:rsidRDefault="00F56748" w:rsidP="00FA24E4">
            <w:pPr>
              <w:pStyle w:val="a0"/>
              <w:shd w:val="clear" w:color="auto" w:fill="auto"/>
              <w:spacing w:line="240" w:lineRule="auto"/>
              <w:ind w:firstLine="0"/>
            </w:pPr>
            <w:r>
              <w:rPr>
                <w:color w:val="000000"/>
              </w:rPr>
              <w:t>资源可供应性</w:t>
            </w:r>
          </w:p>
        </w:tc>
        <w:tc>
          <w:tcPr>
            <w:tcW w:w="1148" w:type="dxa"/>
            <w:shd w:val="clear" w:color="auto" w:fill="FFFFFF"/>
          </w:tcPr>
          <w:p w14:paraId="30D725D8" w14:textId="77777777" w:rsidR="00F56748" w:rsidRDefault="00F56748" w:rsidP="00FA24E4">
            <w:pPr>
              <w:pStyle w:val="a0"/>
              <w:shd w:val="clear" w:color="auto" w:fill="auto"/>
              <w:spacing w:line="240" w:lineRule="auto"/>
              <w:ind w:firstLine="140"/>
            </w:pPr>
            <w:r>
              <w:rPr>
                <w:color w:val="000000"/>
              </w:rPr>
              <w:t>很少或没有</w:t>
            </w:r>
          </w:p>
        </w:tc>
        <w:tc>
          <w:tcPr>
            <w:tcW w:w="1113" w:type="dxa"/>
            <w:shd w:val="clear" w:color="auto" w:fill="FFFFFF"/>
          </w:tcPr>
          <w:p w14:paraId="48D39DEB" w14:textId="77777777" w:rsidR="00F56748" w:rsidRDefault="00F56748" w:rsidP="00FA24E4">
            <w:pPr>
              <w:pStyle w:val="a0"/>
              <w:shd w:val="clear" w:color="auto" w:fill="auto"/>
              <w:spacing w:line="240" w:lineRule="auto"/>
              <w:ind w:firstLine="160"/>
            </w:pPr>
            <w:r>
              <w:rPr>
                <w:color w:val="000000"/>
              </w:rPr>
              <w:t>有限</w:t>
            </w:r>
          </w:p>
        </w:tc>
        <w:tc>
          <w:tcPr>
            <w:tcW w:w="1218" w:type="dxa"/>
            <w:shd w:val="clear" w:color="auto" w:fill="FFFFFF"/>
          </w:tcPr>
          <w:p w14:paraId="795E2107" w14:textId="77777777" w:rsidR="00F56748" w:rsidRDefault="00F56748" w:rsidP="00FA24E4">
            <w:pPr>
              <w:pStyle w:val="a0"/>
              <w:shd w:val="clear" w:color="auto" w:fill="auto"/>
              <w:spacing w:line="240" w:lineRule="auto"/>
              <w:ind w:firstLine="200"/>
              <w:jc w:val="both"/>
            </w:pPr>
            <w:r>
              <w:rPr>
                <w:color w:val="000000"/>
              </w:rPr>
              <w:t>低到中</w:t>
            </w:r>
          </w:p>
        </w:tc>
        <w:tc>
          <w:tcPr>
            <w:tcW w:w="1128" w:type="dxa"/>
            <w:shd w:val="clear" w:color="auto" w:fill="FFFFFF"/>
          </w:tcPr>
          <w:p w14:paraId="2B25EF86" w14:textId="77777777" w:rsidR="00F56748" w:rsidRDefault="00F56748" w:rsidP="00FA24E4">
            <w:pPr>
              <w:pStyle w:val="a0"/>
              <w:shd w:val="clear" w:color="auto" w:fill="auto"/>
              <w:spacing w:line="240" w:lineRule="auto"/>
              <w:ind w:firstLine="160"/>
            </w:pPr>
            <w:r>
              <w:rPr>
                <w:color w:val="000000"/>
              </w:rPr>
              <w:t>中到高</w:t>
            </w:r>
          </w:p>
        </w:tc>
        <w:tc>
          <w:tcPr>
            <w:tcW w:w="1667" w:type="dxa"/>
            <w:shd w:val="clear" w:color="auto" w:fill="FFFFFF"/>
          </w:tcPr>
          <w:p w14:paraId="6962A365" w14:textId="77777777" w:rsidR="00F56748" w:rsidRDefault="00F56748" w:rsidP="00FA24E4">
            <w:pPr>
              <w:pStyle w:val="a0"/>
              <w:shd w:val="clear" w:color="auto" w:fill="auto"/>
              <w:spacing w:line="240" w:lineRule="auto"/>
              <w:ind w:firstLine="200"/>
            </w:pPr>
            <w:r>
              <w:rPr>
                <w:color w:val="000000"/>
              </w:rPr>
              <w:t>很高，甚至全权</w:t>
            </w:r>
          </w:p>
        </w:tc>
      </w:tr>
      <w:tr w:rsidR="00F56748" w14:paraId="28CAD67E" w14:textId="77777777" w:rsidTr="00FA24E4">
        <w:trPr>
          <w:trHeight w:hRule="exact" w:val="272"/>
          <w:jc w:val="center"/>
        </w:trPr>
        <w:tc>
          <w:tcPr>
            <w:tcW w:w="1490" w:type="dxa"/>
            <w:shd w:val="clear" w:color="auto" w:fill="FFFFFF"/>
            <w:vAlign w:val="bottom"/>
          </w:tcPr>
          <w:p w14:paraId="4DE66741" w14:textId="77777777" w:rsidR="00F56748" w:rsidRDefault="00F56748" w:rsidP="00FA24E4">
            <w:pPr>
              <w:pStyle w:val="a0"/>
              <w:shd w:val="clear" w:color="auto" w:fill="auto"/>
              <w:spacing w:line="240" w:lineRule="auto"/>
              <w:ind w:firstLine="0"/>
            </w:pPr>
            <w:r>
              <w:rPr>
                <w:color w:val="000000"/>
              </w:rPr>
              <w:t>谁控制项目预算’</w:t>
            </w:r>
          </w:p>
        </w:tc>
        <w:tc>
          <w:tcPr>
            <w:tcW w:w="1148" w:type="dxa"/>
            <w:shd w:val="clear" w:color="auto" w:fill="FFFFFF"/>
            <w:vAlign w:val="bottom"/>
          </w:tcPr>
          <w:p w14:paraId="1B13F9B0" w14:textId="77777777" w:rsidR="00F56748" w:rsidRDefault="00F56748" w:rsidP="00FA24E4">
            <w:pPr>
              <w:pStyle w:val="a0"/>
              <w:shd w:val="clear" w:color="auto" w:fill="auto"/>
              <w:spacing w:line="240" w:lineRule="auto"/>
              <w:ind w:firstLine="140"/>
            </w:pPr>
            <w:r>
              <w:rPr>
                <w:color w:val="000000"/>
              </w:rPr>
              <w:t>职能经理</w:t>
            </w:r>
          </w:p>
        </w:tc>
        <w:tc>
          <w:tcPr>
            <w:tcW w:w="1113" w:type="dxa"/>
            <w:shd w:val="clear" w:color="auto" w:fill="FFFFFF"/>
            <w:vAlign w:val="bottom"/>
          </w:tcPr>
          <w:p w14:paraId="685E9CF1" w14:textId="77777777" w:rsidR="00F56748" w:rsidRDefault="00F56748" w:rsidP="00FA24E4">
            <w:pPr>
              <w:pStyle w:val="a0"/>
              <w:shd w:val="clear" w:color="auto" w:fill="auto"/>
              <w:spacing w:line="240" w:lineRule="auto"/>
              <w:ind w:firstLine="160"/>
            </w:pPr>
            <w:r>
              <w:rPr>
                <w:color w:val="000000"/>
              </w:rPr>
              <w:t>职能经理</w:t>
            </w:r>
          </w:p>
        </w:tc>
        <w:tc>
          <w:tcPr>
            <w:tcW w:w="1218" w:type="dxa"/>
            <w:shd w:val="clear" w:color="auto" w:fill="FFFFFF"/>
            <w:vAlign w:val="bottom"/>
          </w:tcPr>
          <w:p w14:paraId="10B7B8BF" w14:textId="77777777" w:rsidR="00F56748" w:rsidRDefault="00F56748" w:rsidP="00FA24E4">
            <w:pPr>
              <w:pStyle w:val="a0"/>
              <w:shd w:val="clear" w:color="auto" w:fill="auto"/>
              <w:spacing w:line="240" w:lineRule="auto"/>
              <w:ind w:firstLine="200"/>
              <w:jc w:val="both"/>
            </w:pPr>
            <w:r>
              <w:rPr>
                <w:color w:val="000000"/>
              </w:rPr>
              <w:t>混合</w:t>
            </w:r>
          </w:p>
        </w:tc>
        <w:tc>
          <w:tcPr>
            <w:tcW w:w="1128" w:type="dxa"/>
            <w:shd w:val="clear" w:color="auto" w:fill="FFFFFF"/>
            <w:vAlign w:val="bottom"/>
          </w:tcPr>
          <w:p w14:paraId="73374024" w14:textId="77777777" w:rsidR="00F56748" w:rsidRDefault="00F56748" w:rsidP="00FA24E4">
            <w:pPr>
              <w:pStyle w:val="a0"/>
              <w:shd w:val="clear" w:color="auto" w:fill="auto"/>
              <w:spacing w:line="240" w:lineRule="auto"/>
              <w:ind w:firstLine="160"/>
            </w:pPr>
            <w:r>
              <w:rPr>
                <w:color w:val="000000"/>
              </w:rPr>
              <w:t>项目经理</w:t>
            </w:r>
          </w:p>
        </w:tc>
        <w:tc>
          <w:tcPr>
            <w:tcW w:w="1667" w:type="dxa"/>
            <w:shd w:val="clear" w:color="auto" w:fill="FFFFFF"/>
            <w:vAlign w:val="bottom"/>
          </w:tcPr>
          <w:p w14:paraId="29A48D3B" w14:textId="77777777" w:rsidR="00F56748" w:rsidRDefault="00F56748" w:rsidP="00FA24E4">
            <w:pPr>
              <w:pStyle w:val="a0"/>
              <w:shd w:val="clear" w:color="auto" w:fill="auto"/>
              <w:spacing w:line="240" w:lineRule="auto"/>
              <w:ind w:firstLine="200"/>
            </w:pPr>
            <w:r>
              <w:rPr>
                <w:color w:val="000000"/>
              </w:rPr>
              <w:t>项目经理</w:t>
            </w:r>
          </w:p>
        </w:tc>
      </w:tr>
      <w:tr w:rsidR="00F56748" w14:paraId="41B6AB86" w14:textId="77777777" w:rsidTr="00FA24E4">
        <w:trPr>
          <w:trHeight w:hRule="exact" w:val="277"/>
          <w:jc w:val="center"/>
        </w:trPr>
        <w:tc>
          <w:tcPr>
            <w:tcW w:w="1490" w:type="dxa"/>
            <w:shd w:val="clear" w:color="auto" w:fill="FFFFFF"/>
            <w:vAlign w:val="bottom"/>
          </w:tcPr>
          <w:p w14:paraId="0893733F" w14:textId="77777777" w:rsidR="00F56748" w:rsidRDefault="00F56748" w:rsidP="00FA24E4">
            <w:pPr>
              <w:pStyle w:val="a0"/>
              <w:shd w:val="clear" w:color="auto" w:fill="auto"/>
              <w:spacing w:line="240" w:lineRule="auto"/>
              <w:ind w:firstLine="0"/>
            </w:pPr>
            <w:r>
              <w:rPr>
                <w:color w:val="000000"/>
              </w:rPr>
              <w:t>项目经理的角色</w:t>
            </w:r>
          </w:p>
        </w:tc>
        <w:tc>
          <w:tcPr>
            <w:tcW w:w="1148" w:type="dxa"/>
            <w:shd w:val="clear" w:color="auto" w:fill="FFFFFF"/>
            <w:vAlign w:val="bottom"/>
          </w:tcPr>
          <w:p w14:paraId="1BB8F8B4" w14:textId="77777777" w:rsidR="00F56748" w:rsidRDefault="00F56748" w:rsidP="00FA24E4">
            <w:pPr>
              <w:pStyle w:val="a0"/>
              <w:shd w:val="clear" w:color="auto" w:fill="auto"/>
              <w:spacing w:line="240" w:lineRule="auto"/>
              <w:ind w:firstLine="140"/>
            </w:pPr>
            <w:r>
              <w:rPr>
                <w:color w:val="000000"/>
              </w:rPr>
              <w:t>兼职</w:t>
            </w:r>
          </w:p>
        </w:tc>
        <w:tc>
          <w:tcPr>
            <w:tcW w:w="1113" w:type="dxa"/>
            <w:shd w:val="clear" w:color="auto" w:fill="FFFFFF"/>
            <w:vAlign w:val="bottom"/>
          </w:tcPr>
          <w:p w14:paraId="2229C970" w14:textId="77777777" w:rsidR="00F56748" w:rsidRDefault="00F56748" w:rsidP="00FA24E4">
            <w:pPr>
              <w:pStyle w:val="a0"/>
              <w:shd w:val="clear" w:color="auto" w:fill="auto"/>
              <w:spacing w:line="240" w:lineRule="auto"/>
              <w:ind w:firstLine="160"/>
            </w:pPr>
            <w:r>
              <w:rPr>
                <w:color w:val="000000"/>
              </w:rPr>
              <w:t>兼职</w:t>
            </w:r>
          </w:p>
        </w:tc>
        <w:tc>
          <w:tcPr>
            <w:tcW w:w="1218" w:type="dxa"/>
            <w:shd w:val="clear" w:color="auto" w:fill="FFFFFF"/>
            <w:vAlign w:val="bottom"/>
          </w:tcPr>
          <w:p w14:paraId="3821A26F" w14:textId="77777777" w:rsidR="00F56748" w:rsidRDefault="00F56748" w:rsidP="00FA24E4">
            <w:pPr>
              <w:pStyle w:val="a0"/>
              <w:shd w:val="clear" w:color="auto" w:fill="auto"/>
              <w:spacing w:line="240" w:lineRule="auto"/>
              <w:ind w:firstLine="200"/>
              <w:jc w:val="both"/>
            </w:pPr>
            <w:r>
              <w:rPr>
                <w:color w:val="000000"/>
              </w:rPr>
              <w:t>全职</w:t>
            </w:r>
          </w:p>
        </w:tc>
        <w:tc>
          <w:tcPr>
            <w:tcW w:w="1128" w:type="dxa"/>
            <w:shd w:val="clear" w:color="auto" w:fill="FFFFFF"/>
            <w:vAlign w:val="bottom"/>
          </w:tcPr>
          <w:p w14:paraId="7D614081" w14:textId="77777777" w:rsidR="00F56748" w:rsidRDefault="00F56748" w:rsidP="00FA24E4">
            <w:pPr>
              <w:pStyle w:val="a0"/>
              <w:shd w:val="clear" w:color="auto" w:fill="auto"/>
              <w:spacing w:line="240" w:lineRule="auto"/>
              <w:ind w:firstLine="160"/>
            </w:pPr>
            <w:r>
              <w:rPr>
                <w:color w:val="000000"/>
              </w:rPr>
              <w:t>全职</w:t>
            </w:r>
          </w:p>
        </w:tc>
        <w:tc>
          <w:tcPr>
            <w:tcW w:w="1667" w:type="dxa"/>
            <w:shd w:val="clear" w:color="auto" w:fill="FFFFFF"/>
            <w:vAlign w:val="bottom"/>
          </w:tcPr>
          <w:p w14:paraId="16F4A04F" w14:textId="77777777" w:rsidR="00F56748" w:rsidRDefault="00F56748" w:rsidP="00FA24E4">
            <w:pPr>
              <w:pStyle w:val="a0"/>
              <w:shd w:val="clear" w:color="auto" w:fill="auto"/>
              <w:spacing w:line="240" w:lineRule="auto"/>
              <w:ind w:firstLine="200"/>
            </w:pPr>
            <w:r>
              <w:rPr>
                <w:color w:val="000000"/>
              </w:rPr>
              <w:t>全职</w:t>
            </w:r>
          </w:p>
        </w:tc>
      </w:tr>
      <w:tr w:rsidR="00F56748" w14:paraId="1D50989B" w14:textId="77777777" w:rsidTr="00FA24E4">
        <w:trPr>
          <w:trHeight w:hRule="exact" w:val="302"/>
          <w:jc w:val="center"/>
        </w:trPr>
        <w:tc>
          <w:tcPr>
            <w:tcW w:w="1490" w:type="dxa"/>
            <w:tcBorders>
              <w:bottom w:val="single" w:sz="4" w:space="0" w:color="auto"/>
            </w:tcBorders>
            <w:shd w:val="clear" w:color="auto" w:fill="FFFFFF"/>
          </w:tcPr>
          <w:p w14:paraId="17DF0FB2" w14:textId="77777777" w:rsidR="00F56748" w:rsidRDefault="00F56748" w:rsidP="00FA24E4">
            <w:pPr>
              <w:pStyle w:val="a0"/>
              <w:shd w:val="clear" w:color="auto" w:fill="auto"/>
              <w:spacing w:line="240" w:lineRule="auto"/>
              <w:ind w:firstLine="0"/>
            </w:pPr>
            <w:r>
              <w:rPr>
                <w:color w:val="000000"/>
              </w:rPr>
              <w:t>项目管理人员</w:t>
            </w:r>
          </w:p>
        </w:tc>
        <w:tc>
          <w:tcPr>
            <w:tcW w:w="1148" w:type="dxa"/>
            <w:tcBorders>
              <w:bottom w:val="single" w:sz="4" w:space="0" w:color="auto"/>
            </w:tcBorders>
            <w:shd w:val="clear" w:color="auto" w:fill="FFFFFF"/>
          </w:tcPr>
          <w:p w14:paraId="6369D53C" w14:textId="77777777" w:rsidR="00F56748" w:rsidRDefault="00F56748" w:rsidP="00FA24E4">
            <w:pPr>
              <w:pStyle w:val="a0"/>
              <w:shd w:val="clear" w:color="auto" w:fill="auto"/>
              <w:spacing w:line="240" w:lineRule="auto"/>
              <w:ind w:firstLine="140"/>
            </w:pPr>
            <w:r>
              <w:rPr>
                <w:color w:val="000000"/>
              </w:rPr>
              <w:t>兼职</w:t>
            </w:r>
          </w:p>
        </w:tc>
        <w:tc>
          <w:tcPr>
            <w:tcW w:w="1113" w:type="dxa"/>
            <w:tcBorders>
              <w:bottom w:val="single" w:sz="4" w:space="0" w:color="auto"/>
            </w:tcBorders>
            <w:shd w:val="clear" w:color="auto" w:fill="FFFFFF"/>
          </w:tcPr>
          <w:p w14:paraId="6E265A20" w14:textId="77777777" w:rsidR="00F56748" w:rsidRDefault="00F56748" w:rsidP="00FA24E4">
            <w:pPr>
              <w:pStyle w:val="a0"/>
              <w:shd w:val="clear" w:color="auto" w:fill="auto"/>
              <w:spacing w:line="240" w:lineRule="auto"/>
              <w:ind w:firstLine="160"/>
            </w:pPr>
            <w:r>
              <w:rPr>
                <w:color w:val="000000"/>
              </w:rPr>
              <w:t>兼职</w:t>
            </w:r>
          </w:p>
        </w:tc>
        <w:tc>
          <w:tcPr>
            <w:tcW w:w="1218" w:type="dxa"/>
            <w:tcBorders>
              <w:bottom w:val="single" w:sz="4" w:space="0" w:color="auto"/>
            </w:tcBorders>
            <w:shd w:val="clear" w:color="auto" w:fill="FFFFFF"/>
          </w:tcPr>
          <w:p w14:paraId="505C7D14" w14:textId="77777777" w:rsidR="00F56748" w:rsidRDefault="00F56748" w:rsidP="00FA24E4">
            <w:pPr>
              <w:pStyle w:val="a0"/>
              <w:shd w:val="clear" w:color="auto" w:fill="auto"/>
              <w:spacing w:line="240" w:lineRule="auto"/>
              <w:ind w:firstLine="200"/>
              <w:jc w:val="both"/>
            </w:pPr>
            <w:r>
              <w:rPr>
                <w:color w:val="000000"/>
              </w:rPr>
              <w:t>全职</w:t>
            </w:r>
          </w:p>
        </w:tc>
        <w:tc>
          <w:tcPr>
            <w:tcW w:w="1128" w:type="dxa"/>
            <w:tcBorders>
              <w:bottom w:val="single" w:sz="4" w:space="0" w:color="auto"/>
            </w:tcBorders>
            <w:shd w:val="clear" w:color="auto" w:fill="FFFFFF"/>
          </w:tcPr>
          <w:p w14:paraId="0737410F" w14:textId="77777777" w:rsidR="00F56748" w:rsidRDefault="00F56748" w:rsidP="00FA24E4">
            <w:pPr>
              <w:pStyle w:val="a0"/>
              <w:shd w:val="clear" w:color="auto" w:fill="auto"/>
              <w:spacing w:line="240" w:lineRule="auto"/>
              <w:ind w:firstLine="160"/>
            </w:pPr>
            <w:r>
              <w:rPr>
                <w:color w:val="000000"/>
              </w:rPr>
              <w:t>全职</w:t>
            </w:r>
          </w:p>
        </w:tc>
        <w:tc>
          <w:tcPr>
            <w:tcW w:w="1667" w:type="dxa"/>
            <w:tcBorders>
              <w:bottom w:val="single" w:sz="4" w:space="0" w:color="auto"/>
            </w:tcBorders>
            <w:shd w:val="clear" w:color="auto" w:fill="FFFFFF"/>
          </w:tcPr>
          <w:p w14:paraId="6DC7994A" w14:textId="77777777" w:rsidR="00F56748" w:rsidRDefault="00F56748" w:rsidP="00FA24E4">
            <w:pPr>
              <w:pStyle w:val="a0"/>
              <w:shd w:val="clear" w:color="auto" w:fill="auto"/>
              <w:spacing w:line="240" w:lineRule="auto"/>
              <w:ind w:firstLine="200"/>
            </w:pPr>
            <w:r>
              <w:rPr>
                <w:color w:val="000000"/>
              </w:rPr>
              <w:t>全职</w:t>
            </w:r>
          </w:p>
        </w:tc>
      </w:tr>
    </w:tbl>
    <w:p w14:paraId="37FB3B5D" w14:textId="77777777" w:rsidR="00F56748" w:rsidRDefault="00F56748" w:rsidP="00F56748">
      <w:pPr>
        <w:spacing w:after="239" w:line="1" w:lineRule="exact"/>
      </w:pPr>
    </w:p>
    <w:p w14:paraId="3C213C72" w14:textId="77777777" w:rsidR="00F56748" w:rsidRDefault="00F56748" w:rsidP="00F56748">
      <w:pPr>
        <w:pStyle w:val="a2"/>
        <w:numPr>
          <w:ilvl w:val="0"/>
          <w:numId w:val="10"/>
        </w:numPr>
        <w:shd w:val="clear" w:color="auto" w:fill="auto"/>
        <w:spacing w:line="330" w:lineRule="exact"/>
        <w:ind w:firstLine="460"/>
        <w:jc w:val="both"/>
      </w:pPr>
      <w:r>
        <w:rPr>
          <w:color w:val="000000"/>
        </w:rPr>
        <w:t>项目管理办公室</w:t>
      </w:r>
    </w:p>
    <w:p w14:paraId="6218BD33" w14:textId="77777777" w:rsidR="00F56748" w:rsidRDefault="00F56748" w:rsidP="00F56748">
      <w:pPr>
        <w:pStyle w:val="a2"/>
        <w:shd w:val="clear" w:color="auto" w:fill="auto"/>
        <w:spacing w:after="240" w:line="330" w:lineRule="exact"/>
        <w:ind w:firstLine="460"/>
        <w:jc w:val="both"/>
      </w:pPr>
      <w:r>
        <w:rPr>
          <w:color w:val="000000"/>
        </w:rPr>
        <w:t xml:space="preserve">在组织内部，为了鼓励和支持项目的开展，一般设立一个项目管理办公室 </w:t>
      </w:r>
      <w:r>
        <w:rPr>
          <w:rFonts w:ascii="Times New Roman" w:eastAsia="Times New Roman" w:hAnsi="Times New Roman" w:cs="Times New Roman"/>
          <w:color w:val="000000"/>
          <w:sz w:val="22"/>
          <w:szCs w:val="22"/>
          <w:lang w:val="en-US" w:bidi="en-US"/>
        </w:rPr>
        <w:t>(PMO)</w:t>
      </w:r>
      <w:r>
        <w:rPr>
          <w:color w:val="000000"/>
          <w:lang w:val="en-US" w:bidi="en-US"/>
        </w:rPr>
        <w:t>。</w:t>
      </w:r>
      <w:r>
        <w:rPr>
          <w:rFonts w:ascii="Times New Roman" w:eastAsia="Times New Roman" w:hAnsi="Times New Roman" w:cs="Times New Roman"/>
          <w:color w:val="000000"/>
          <w:sz w:val="22"/>
          <w:szCs w:val="22"/>
          <w:lang w:val="en-US" w:bidi="en-US"/>
        </w:rPr>
        <w:t>PMO</w:t>
      </w:r>
      <w:r>
        <w:rPr>
          <w:color w:val="000000"/>
        </w:rPr>
        <w:t>—般由支持人员和物理设施组成，其目的是关注项目管理的各个 层面。</w:t>
      </w:r>
      <w:r>
        <w:rPr>
          <w:rFonts w:ascii="Times New Roman" w:eastAsia="Times New Roman" w:hAnsi="Times New Roman" w:cs="Times New Roman"/>
          <w:color w:val="000000"/>
          <w:sz w:val="22"/>
          <w:szCs w:val="22"/>
          <w:lang w:val="en-US" w:bidi="en-US"/>
        </w:rPr>
        <w:t>PMO</w:t>
      </w:r>
      <w:r>
        <w:rPr>
          <w:color w:val="000000"/>
        </w:rPr>
        <w:t>将发挥英才中心</w:t>
      </w:r>
      <w:r>
        <w:rPr>
          <w:rFonts w:ascii="Times New Roman" w:eastAsia="Times New Roman" w:hAnsi="Times New Roman" w:cs="Times New Roman"/>
          <w:color w:val="000000"/>
          <w:sz w:val="22"/>
          <w:szCs w:val="22"/>
          <w:lang w:val="en-US" w:bidi="en-US"/>
        </w:rPr>
        <w:t>(center of excellence)</w:t>
      </w:r>
      <w:r>
        <w:rPr>
          <w:color w:val="000000"/>
        </w:rPr>
        <w:t>的作用，促进优秀的项目管 理实践；</w:t>
      </w:r>
      <w:r>
        <w:rPr>
          <w:rFonts w:ascii="Times New Roman" w:eastAsia="Times New Roman" w:hAnsi="Times New Roman" w:cs="Times New Roman"/>
          <w:color w:val="000000"/>
          <w:sz w:val="22"/>
          <w:szCs w:val="22"/>
          <w:lang w:val="en-US" w:bidi="en-US"/>
        </w:rPr>
        <w:t>PMO</w:t>
      </w:r>
      <w:r>
        <w:rPr>
          <w:color w:val="000000"/>
        </w:rPr>
        <w:t>随时可以给组织中从事项目的项目团队带来各种益处，包括辅助 制定用于计划或控制项目活动的方法学；在某些情况下，项目经理是</w:t>
      </w:r>
      <w:r>
        <w:rPr>
          <w:rFonts w:ascii="Times New Roman" w:eastAsia="Times New Roman" w:hAnsi="Times New Roman" w:cs="Times New Roman"/>
          <w:color w:val="000000"/>
          <w:sz w:val="22"/>
          <w:szCs w:val="22"/>
          <w:lang w:val="en-US" w:bidi="en-US"/>
        </w:rPr>
        <w:t>PMO</w:t>
      </w:r>
      <w:r>
        <w:rPr>
          <w:color w:val="000000"/>
        </w:rPr>
        <w:t>的成 员,当项目启动的时候，可以安排到新的项目中去。</w:t>
      </w:r>
      <w:r>
        <w:rPr>
          <w:rFonts w:ascii="Times New Roman" w:eastAsia="Times New Roman" w:hAnsi="Times New Roman" w:cs="Times New Roman"/>
          <w:color w:val="000000"/>
          <w:sz w:val="22"/>
          <w:szCs w:val="22"/>
          <w:lang w:val="en-US" w:bidi="en-US"/>
        </w:rPr>
        <w:t>PMO</w:t>
      </w:r>
      <w:r>
        <w:rPr>
          <w:color w:val="000000"/>
        </w:rPr>
        <w:t>组建的目的是集中和 协调组织内部的项目。但</w:t>
      </w:r>
      <w:r>
        <w:rPr>
          <w:rFonts w:ascii="Times New Roman" w:eastAsia="Times New Roman" w:hAnsi="Times New Roman" w:cs="Times New Roman"/>
          <w:color w:val="000000"/>
          <w:sz w:val="22"/>
          <w:szCs w:val="22"/>
          <w:lang w:val="en-US" w:bidi="en-US"/>
        </w:rPr>
        <w:t>PMO</w:t>
      </w:r>
      <w:r>
        <w:rPr>
          <w:color w:val="000000"/>
        </w:rPr>
        <w:t>究竟做什么，这在组织之间是没有标准的。在一 些组织里，</w:t>
      </w:r>
      <w:r>
        <w:rPr>
          <w:rFonts w:ascii="Times New Roman" w:eastAsia="Times New Roman" w:hAnsi="Times New Roman" w:cs="Times New Roman"/>
          <w:color w:val="000000"/>
          <w:sz w:val="22"/>
          <w:szCs w:val="22"/>
          <w:lang w:val="en-US" w:bidi="en-US"/>
        </w:rPr>
        <w:t>PMO</w:t>
      </w:r>
      <w:r>
        <w:rPr>
          <w:color w:val="000000"/>
        </w:rPr>
        <w:t>可能会对项目提供支持，而在另一些组织里，</w:t>
      </w:r>
      <w:r>
        <w:rPr>
          <w:rFonts w:ascii="Times New Roman" w:eastAsia="Times New Roman" w:hAnsi="Times New Roman" w:cs="Times New Roman"/>
          <w:color w:val="000000"/>
          <w:sz w:val="22"/>
          <w:szCs w:val="22"/>
          <w:lang w:val="en-US" w:bidi="en-US"/>
        </w:rPr>
        <w:t>PMO</w:t>
      </w:r>
      <w:r>
        <w:rPr>
          <w:color w:val="000000"/>
        </w:rPr>
        <w:t>就可能要 实际负责全部的结果。在这种情况下，</w:t>
      </w:r>
      <w:r>
        <w:rPr>
          <w:rFonts w:ascii="Times New Roman" w:eastAsia="Times New Roman" w:hAnsi="Times New Roman" w:cs="Times New Roman"/>
          <w:color w:val="000000"/>
          <w:sz w:val="22"/>
          <w:szCs w:val="22"/>
          <w:lang w:val="en-US" w:bidi="en-US"/>
        </w:rPr>
        <w:t>PMO</w:t>
      </w:r>
      <w:r>
        <w:rPr>
          <w:color w:val="000000"/>
        </w:rPr>
        <w:t>会有很多不同类型的职责和功能组 合，其可能的职责包括项目登记、项目规划、资源规划、成本预算、成本报告和 控制、制定工作准则、进度报告、变更协调、挣值管理、监管公司的项目管理计 算机系统、项目集管理和项目组合管理。</w:t>
      </w:r>
    </w:p>
    <w:p w14:paraId="6A1F3AEC" w14:textId="77777777" w:rsidR="00F56748" w:rsidRDefault="00F56748" w:rsidP="00F56748">
      <w:pPr>
        <w:pStyle w:val="a2"/>
        <w:shd w:val="clear" w:color="auto" w:fill="auto"/>
        <w:spacing w:after="60" w:line="314" w:lineRule="auto"/>
        <w:ind w:firstLine="460"/>
        <w:jc w:val="both"/>
      </w:pPr>
      <w:r>
        <w:rPr>
          <w:rFonts w:ascii="Times New Roman" w:eastAsia="Times New Roman" w:hAnsi="Times New Roman" w:cs="Times New Roman"/>
          <w:b/>
          <w:bCs/>
          <w:color w:val="000000"/>
          <w:sz w:val="22"/>
          <w:szCs w:val="22"/>
          <w:lang w:val="en-US" w:bidi="en-US"/>
        </w:rPr>
        <w:t>1.4.3</w:t>
      </w:r>
      <w:r>
        <w:rPr>
          <w:color w:val="000000"/>
        </w:rPr>
        <w:t>项目管理协会</w:t>
      </w:r>
    </w:p>
    <w:p w14:paraId="4B245111" w14:textId="77777777" w:rsidR="00F56748" w:rsidRDefault="00F56748" w:rsidP="00F56748">
      <w:pPr>
        <w:pStyle w:val="a2"/>
        <w:shd w:val="clear" w:color="auto" w:fill="auto"/>
        <w:spacing w:after="60" w:line="334" w:lineRule="exact"/>
        <w:ind w:firstLine="460"/>
        <w:jc w:val="both"/>
      </w:pPr>
      <w:r>
        <w:rPr>
          <w:color w:val="000000"/>
        </w:rPr>
        <w:t>项目管理职业正在飞速成长，在</w:t>
      </w:r>
      <w:r>
        <w:rPr>
          <w:rFonts w:ascii="Times New Roman" w:eastAsia="Times New Roman" w:hAnsi="Times New Roman" w:cs="Times New Roman"/>
          <w:color w:val="000000"/>
          <w:sz w:val="22"/>
          <w:szCs w:val="22"/>
        </w:rPr>
        <w:t>20</w:t>
      </w:r>
      <w:r>
        <w:rPr>
          <w:color w:val="000000"/>
        </w:rPr>
        <w:t>世纪</w:t>
      </w:r>
      <w:r>
        <w:rPr>
          <w:rFonts w:ascii="Times New Roman" w:eastAsia="Times New Roman" w:hAnsi="Times New Roman" w:cs="Times New Roman"/>
          <w:color w:val="000000"/>
          <w:sz w:val="22"/>
          <w:szCs w:val="22"/>
        </w:rPr>
        <w:t>60</w:t>
      </w:r>
      <w:r>
        <w:rPr>
          <w:color w:val="000000"/>
        </w:rPr>
        <w:t>年代前后，各国先后成立了项目 管理协会，尤其是两大国际性项目管理协会先后成立。其一是以欧洲国家为主而 成立的国际项目管理协会</w:t>
      </w:r>
      <w:r>
        <w:rPr>
          <w:rFonts w:ascii="Times New Roman" w:eastAsia="Times New Roman" w:hAnsi="Times New Roman" w:cs="Times New Roman"/>
          <w:color w:val="000000"/>
          <w:sz w:val="22"/>
          <w:szCs w:val="22"/>
          <w:lang w:val="en-US" w:eastAsia="en-US" w:bidi="en-US"/>
        </w:rPr>
        <w:t>(International Project Management Association? IP- MA),</w:t>
      </w:r>
      <w:r>
        <w:rPr>
          <w:color w:val="000000"/>
        </w:rPr>
        <w:t>其二是以美洲国家为主而成立的</w:t>
      </w:r>
      <w:r>
        <w:rPr>
          <w:rFonts w:ascii="Times New Roman" w:eastAsia="Times New Roman" w:hAnsi="Times New Roman" w:cs="Times New Roman"/>
          <w:color w:val="000000"/>
          <w:sz w:val="22"/>
          <w:szCs w:val="22"/>
          <w:lang w:val="en-US" w:eastAsia="en-US" w:bidi="en-US"/>
        </w:rPr>
        <w:t>PMI</w:t>
      </w:r>
      <w:r>
        <w:rPr>
          <w:rFonts w:ascii="Times New Roman" w:eastAsia="Times New Roman" w:hAnsi="Times New Roman" w:cs="Times New Roman"/>
          <w:color w:val="000000"/>
          <w:sz w:val="22"/>
          <w:szCs w:val="22"/>
          <w:vertAlign w:val="subscript"/>
          <w:lang w:val="en-US" w:eastAsia="en-US" w:bidi="en-US"/>
        </w:rPr>
        <w:t>O</w:t>
      </w:r>
      <w:r>
        <w:rPr>
          <w:color w:val="000000"/>
        </w:rPr>
        <w:t>这些协会为推动项目管理职业化 的发展而开始研究和提出项目管理者所需的知识体系，对现代项目管理知识体系 的形成和全面推广做出了卓越的贡献。</w:t>
      </w:r>
    </w:p>
    <w:p w14:paraId="4B46D124" w14:textId="77777777" w:rsidR="00F56748" w:rsidRDefault="00F56748" w:rsidP="00F56748">
      <w:pPr>
        <w:pStyle w:val="a0"/>
        <w:numPr>
          <w:ilvl w:val="0"/>
          <w:numId w:val="12"/>
        </w:numPr>
        <w:shd w:val="clear" w:color="auto" w:fill="auto"/>
        <w:tabs>
          <w:tab w:val="left" w:pos="747"/>
        </w:tabs>
        <w:spacing w:line="310" w:lineRule="auto"/>
        <w:ind w:firstLine="460"/>
        <w:jc w:val="both"/>
        <w:rPr>
          <w:sz w:val="22"/>
          <w:szCs w:val="22"/>
        </w:rPr>
      </w:pPr>
      <w:r>
        <w:rPr>
          <w:rFonts w:ascii="Times New Roman" w:eastAsia="Times New Roman" w:hAnsi="Times New Roman" w:cs="Times New Roman"/>
          <w:color w:val="000000"/>
          <w:sz w:val="22"/>
          <w:szCs w:val="22"/>
          <w:lang w:val="en-US" w:eastAsia="en-US" w:bidi="en-US"/>
        </w:rPr>
        <w:t>IPMA</w:t>
      </w:r>
    </w:p>
    <w:p w14:paraId="76D2355B" w14:textId="77777777" w:rsidR="00F56748" w:rsidRDefault="00F56748" w:rsidP="00F56748">
      <w:pPr>
        <w:pStyle w:val="a2"/>
        <w:shd w:val="clear" w:color="auto" w:fill="auto"/>
        <w:spacing w:line="325" w:lineRule="exact"/>
        <w:ind w:firstLine="460"/>
        <w:jc w:val="both"/>
      </w:pPr>
      <w:r>
        <w:rPr>
          <w:rFonts w:ascii="Times New Roman" w:eastAsia="Times New Roman" w:hAnsi="Times New Roman" w:cs="Times New Roman"/>
          <w:color w:val="000000"/>
          <w:sz w:val="22"/>
          <w:szCs w:val="22"/>
          <w:lang w:val="en-US" w:eastAsia="en-US" w:bidi="en-US"/>
        </w:rPr>
        <w:t>IPMA</w:t>
      </w:r>
      <w:r>
        <w:rPr>
          <w:color w:val="000000"/>
        </w:rPr>
        <w:t>始创于</w:t>
      </w:r>
      <w:r w:rsidRPr="00394B87">
        <w:rPr>
          <w:rFonts w:ascii="Times New Roman" w:eastAsia="Times New Roman" w:hAnsi="Times New Roman" w:cs="Times New Roman"/>
          <w:color w:val="000000"/>
          <w:sz w:val="22"/>
          <w:szCs w:val="22"/>
          <w:lang w:val="en-US"/>
        </w:rPr>
        <w:t>1965</w:t>
      </w:r>
      <w:r>
        <w:rPr>
          <w:color w:val="000000"/>
        </w:rPr>
        <w:t>年</w:t>
      </w:r>
      <w:r w:rsidRPr="00394B87">
        <w:rPr>
          <w:color w:val="000000"/>
          <w:lang w:val="en-US"/>
        </w:rPr>
        <w:t>，</w:t>
      </w:r>
      <w:r>
        <w:rPr>
          <w:color w:val="000000"/>
        </w:rPr>
        <w:t>是国际上成立最早的项目管理专业组织</w:t>
      </w:r>
      <w:r w:rsidRPr="00394B87">
        <w:rPr>
          <w:color w:val="000000"/>
          <w:lang w:val="en-US"/>
        </w:rPr>
        <w:t>，</w:t>
      </w:r>
      <w:r>
        <w:rPr>
          <w:color w:val="000000"/>
        </w:rPr>
        <w:t>网站为</w:t>
      </w:r>
      <w:r>
        <w:rPr>
          <w:rFonts w:ascii="Times New Roman" w:eastAsia="Times New Roman" w:hAnsi="Times New Roman" w:cs="Times New Roman"/>
          <w:color w:val="000000"/>
          <w:sz w:val="22"/>
          <w:szCs w:val="22"/>
          <w:lang w:val="en-US" w:eastAsia="en-US" w:bidi="en-US"/>
        </w:rPr>
        <w:t>ht</w:t>
      </w:r>
      <w:r>
        <w:rPr>
          <w:rFonts w:ascii="Times New Roman" w:eastAsia="Times New Roman" w:hAnsi="Times New Roman" w:cs="Times New Roman"/>
          <w:color w:val="000000"/>
          <w:sz w:val="22"/>
          <w:szCs w:val="22"/>
          <w:lang w:val="en-US" w:eastAsia="en-US" w:bidi="en-US"/>
        </w:rPr>
        <w:softHyphen/>
        <w:t>tp</w:t>
      </w:r>
      <w:r>
        <w:rPr>
          <w:color w:val="000000"/>
          <w:sz w:val="22"/>
          <w:szCs w:val="22"/>
          <w:lang w:val="en-US" w:eastAsia="en-US" w:bidi="en-US"/>
        </w:rPr>
        <w:t>：</w:t>
      </w:r>
      <w:r w:rsidRPr="00394B87">
        <w:rPr>
          <w:rFonts w:ascii="Times New Roman" w:eastAsia="Times New Roman" w:hAnsi="Times New Roman" w:cs="Times New Roman"/>
          <w:color w:val="000000"/>
          <w:sz w:val="22"/>
          <w:szCs w:val="22"/>
          <w:lang w:val="en-US"/>
        </w:rPr>
        <w:t>//</w:t>
      </w:r>
      <w:r>
        <w:rPr>
          <w:rFonts w:ascii="Times New Roman" w:eastAsia="Times New Roman" w:hAnsi="Times New Roman" w:cs="Times New Roman"/>
          <w:color w:val="000000"/>
          <w:sz w:val="22"/>
          <w:szCs w:val="22"/>
          <w:lang w:val="en-US" w:eastAsia="en-US" w:bidi="en-US"/>
        </w:rPr>
        <w:t>www</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 xml:space="preserve"> </w:t>
      </w:r>
      <w:proofErr w:type="spellStart"/>
      <w:r>
        <w:rPr>
          <w:rFonts w:ascii="Times New Roman" w:eastAsia="Times New Roman" w:hAnsi="Times New Roman" w:cs="Times New Roman"/>
          <w:color w:val="000000"/>
          <w:sz w:val="22"/>
          <w:szCs w:val="22"/>
          <w:lang w:val="en-US" w:eastAsia="en-US" w:bidi="en-US"/>
        </w:rPr>
        <w:t>ipma</w:t>
      </w:r>
      <w:proofErr w:type="spellEnd"/>
      <w:r>
        <w:rPr>
          <w:rFonts w:ascii="Times New Roman" w:eastAsia="Times New Roman" w:hAnsi="Times New Roman" w:cs="Times New Roman"/>
          <w:color w:val="000000"/>
          <w:sz w:val="22"/>
          <w:szCs w:val="22"/>
          <w:lang w:val="en-US" w:eastAsia="en-US" w:bidi="en-US"/>
        </w:rPr>
        <w:t xml:space="preserve">. </w:t>
      </w:r>
      <w:proofErr w:type="spellStart"/>
      <w:r>
        <w:rPr>
          <w:rFonts w:ascii="Times New Roman" w:eastAsia="Times New Roman" w:hAnsi="Times New Roman" w:cs="Times New Roman"/>
          <w:color w:val="000000"/>
          <w:sz w:val="22"/>
          <w:szCs w:val="22"/>
          <w:lang w:val="en-US" w:eastAsia="en-US" w:bidi="en-US"/>
        </w:rPr>
        <w:t>ch</w:t>
      </w:r>
      <w:proofErr w:type="spellEnd"/>
      <w:r>
        <w:rPr>
          <w:color w:val="000000"/>
          <w:lang w:val="en-US" w:eastAsia="en-US" w:bidi="en-US"/>
        </w:rPr>
        <w:t xml:space="preserve">。 </w:t>
      </w:r>
      <w:r>
        <w:rPr>
          <w:color w:val="000000"/>
        </w:rPr>
        <w:t>其目的是促逬国际间项目管理的交流，为国际项目领域的 项目经理提供一个交流各自经验的论坛。</w:t>
      </w:r>
      <w:r>
        <w:rPr>
          <w:rFonts w:ascii="Times New Roman" w:eastAsia="Times New Roman" w:hAnsi="Times New Roman" w:cs="Times New Roman"/>
          <w:color w:val="000000"/>
          <w:sz w:val="22"/>
          <w:szCs w:val="22"/>
          <w:lang w:val="en-US" w:bidi="en-US"/>
        </w:rPr>
        <w:t>IPMA</w:t>
      </w:r>
      <w:r>
        <w:rPr>
          <w:color w:val="000000"/>
        </w:rPr>
        <w:t>最突出的特点就是与国家(地 区)协会同步发展，这些协会是为满足各国(地区)特殊的发展要求而设立的， 各协会均使用自己的语言</w:t>
      </w:r>
      <w:r>
        <w:rPr>
          <w:color w:val="000000"/>
          <w:lang w:val="en-US" w:bidi="en-US"/>
        </w:rPr>
        <w:t>-</w:t>
      </w:r>
      <w:r>
        <w:rPr>
          <w:rFonts w:ascii="Times New Roman" w:eastAsia="Times New Roman" w:hAnsi="Times New Roman" w:cs="Times New Roman"/>
          <w:color w:val="000000"/>
          <w:sz w:val="22"/>
          <w:szCs w:val="22"/>
          <w:lang w:val="en-US" w:bidi="en-US"/>
        </w:rPr>
        <w:t>IPMA</w:t>
      </w:r>
      <w:r>
        <w:rPr>
          <w:color w:val="000000"/>
        </w:rPr>
        <w:t>现有</w:t>
      </w:r>
      <w:r>
        <w:rPr>
          <w:rFonts w:ascii="Times New Roman" w:eastAsia="Times New Roman" w:hAnsi="Times New Roman" w:cs="Times New Roman"/>
          <w:color w:val="000000"/>
          <w:sz w:val="22"/>
          <w:szCs w:val="22"/>
        </w:rPr>
        <w:t>41</w:t>
      </w:r>
      <w:r>
        <w:rPr>
          <w:color w:val="000000"/>
        </w:rPr>
        <w:t>个成员组织，由各国(地区)最具权 威性的项目管理专业组织经申请成为</w:t>
      </w:r>
      <w:r>
        <w:rPr>
          <w:rFonts w:ascii="Times New Roman" w:eastAsia="Times New Roman" w:hAnsi="Times New Roman" w:cs="Times New Roman"/>
          <w:color w:val="000000"/>
          <w:sz w:val="22"/>
          <w:szCs w:val="22"/>
          <w:lang w:val="en-US" w:bidi="en-US"/>
        </w:rPr>
        <w:t>IPMA</w:t>
      </w:r>
      <w:r>
        <w:rPr>
          <w:color w:val="000000"/>
        </w:rPr>
        <w:t>成员代表。为促进世界各国项目管 理的发展和经验交流，从</w:t>
      </w:r>
      <w:r>
        <w:rPr>
          <w:rFonts w:ascii="Times New Roman" w:eastAsia="Times New Roman" w:hAnsi="Times New Roman" w:cs="Times New Roman"/>
          <w:color w:val="000000"/>
          <w:sz w:val="22"/>
          <w:szCs w:val="22"/>
        </w:rPr>
        <w:t>1965</w:t>
      </w:r>
      <w:r>
        <w:rPr>
          <w:color w:val="000000"/>
        </w:rPr>
        <w:t>年成立起，</w:t>
      </w:r>
      <w:r>
        <w:rPr>
          <w:rFonts w:ascii="Times New Roman" w:eastAsia="Times New Roman" w:hAnsi="Times New Roman" w:cs="Times New Roman"/>
          <w:color w:val="000000"/>
          <w:sz w:val="22"/>
          <w:szCs w:val="22"/>
          <w:lang w:val="en-US" w:bidi="en-US"/>
        </w:rPr>
        <w:t>IPMA</w:t>
      </w:r>
      <w:r>
        <w:rPr>
          <w:color w:val="000000"/>
        </w:rPr>
        <w:t>每两年在不同国家组织召开一 次国际会议(自</w:t>
      </w:r>
      <w:r>
        <w:rPr>
          <w:rFonts w:ascii="Times New Roman" w:eastAsia="Times New Roman" w:hAnsi="Times New Roman" w:cs="Times New Roman"/>
          <w:color w:val="000000"/>
          <w:sz w:val="22"/>
          <w:szCs w:val="22"/>
        </w:rPr>
        <w:t>2002</w:t>
      </w:r>
      <w:r>
        <w:rPr>
          <w:color w:val="000000"/>
        </w:rPr>
        <w:t>年起改为一年一次</w:t>
      </w:r>
      <w:r>
        <w:rPr>
          <w:color w:val="000000"/>
          <w:lang w:val="en-US" w:bidi="en-US"/>
        </w:rPr>
        <w:t>)</w:t>
      </w:r>
      <w:r>
        <w:rPr>
          <w:color w:val="000000"/>
          <w:vertAlign w:val="subscript"/>
          <w:lang w:val="en-US" w:bidi="en-US"/>
        </w:rPr>
        <w:t>o</w:t>
      </w:r>
      <w:r>
        <w:rPr>
          <w:color w:val="000000"/>
          <w:lang w:val="en-US" w:bidi="en-US"/>
        </w:rPr>
        <w:t xml:space="preserve"> </w:t>
      </w:r>
      <w:r>
        <w:rPr>
          <w:rFonts w:ascii="Times New Roman" w:eastAsia="Times New Roman" w:hAnsi="Times New Roman" w:cs="Times New Roman"/>
          <w:color w:val="000000"/>
          <w:sz w:val="22"/>
          <w:szCs w:val="22"/>
          <w:lang w:val="en-US" w:bidi="en-US"/>
        </w:rPr>
        <w:t>IPMA</w:t>
      </w:r>
      <w:r>
        <w:rPr>
          <w:color w:val="000000"/>
        </w:rPr>
        <w:t>在全球推行的国际项目管理专 业资质认证</w:t>
      </w:r>
      <w:r>
        <w:rPr>
          <w:color w:val="000000"/>
          <w:sz w:val="22"/>
          <w:szCs w:val="22"/>
          <w:lang w:val="en-US" w:bidi="en-US"/>
        </w:rPr>
        <w:t>(</w:t>
      </w:r>
      <w:proofErr w:type="spellStart"/>
      <w:r>
        <w:rPr>
          <w:rFonts w:ascii="Times New Roman" w:eastAsia="Times New Roman" w:hAnsi="Times New Roman" w:cs="Times New Roman"/>
          <w:color w:val="000000"/>
          <w:sz w:val="22"/>
          <w:szCs w:val="22"/>
          <w:lang w:val="en-US" w:bidi="en-US"/>
        </w:rPr>
        <w:t>InteniEitional</w:t>
      </w:r>
      <w:proofErr w:type="spellEnd"/>
      <w:r>
        <w:rPr>
          <w:rFonts w:ascii="Times New Roman" w:eastAsia="Times New Roman" w:hAnsi="Times New Roman" w:cs="Times New Roman"/>
          <w:color w:val="000000"/>
          <w:sz w:val="22"/>
          <w:szCs w:val="22"/>
          <w:lang w:val="en-US" w:bidi="en-US"/>
        </w:rPr>
        <w:t xml:space="preserve"> Project </w:t>
      </w:r>
      <w:proofErr w:type="spellStart"/>
      <w:r>
        <w:rPr>
          <w:rFonts w:ascii="Times New Roman" w:eastAsia="Times New Roman" w:hAnsi="Times New Roman" w:cs="Times New Roman"/>
          <w:color w:val="000000"/>
          <w:sz w:val="22"/>
          <w:szCs w:val="22"/>
          <w:lang w:val="en-US" w:bidi="en-US"/>
        </w:rPr>
        <w:t>Managem</w:t>
      </w:r>
      <w:proofErr w:type="spellEnd"/>
      <w:r>
        <w:rPr>
          <w:color w:val="000000"/>
        </w:rPr>
        <w:t>已</w:t>
      </w:r>
      <w:proofErr w:type="spellStart"/>
      <w:r>
        <w:rPr>
          <w:rFonts w:ascii="Times New Roman" w:eastAsia="Times New Roman" w:hAnsi="Times New Roman" w:cs="Times New Roman"/>
          <w:color w:val="000000"/>
          <w:sz w:val="22"/>
          <w:szCs w:val="22"/>
          <w:lang w:val="en-US" w:bidi="en-US"/>
        </w:rPr>
        <w:t>nt</w:t>
      </w:r>
      <w:proofErr w:type="spellEnd"/>
      <w:r>
        <w:rPr>
          <w:rFonts w:ascii="Times New Roman" w:eastAsia="Times New Roman" w:hAnsi="Times New Roman" w:cs="Times New Roman"/>
          <w:color w:val="000000"/>
          <w:sz w:val="22"/>
          <w:szCs w:val="22"/>
          <w:lang w:val="en-US" w:bidi="en-US"/>
        </w:rPr>
        <w:t xml:space="preserve"> Professional, IPMP)</w:t>
      </w:r>
      <w:r>
        <w:rPr>
          <w:color w:val="000000"/>
        </w:rPr>
        <w:t>对项目管 理产生了重要影响。</w:t>
      </w:r>
    </w:p>
    <w:p w14:paraId="7955D7BF" w14:textId="77777777" w:rsidR="00F56748" w:rsidRDefault="00F56748" w:rsidP="00F56748">
      <w:pPr>
        <w:pStyle w:val="a2"/>
        <w:shd w:val="clear" w:color="auto" w:fill="auto"/>
        <w:spacing w:line="337" w:lineRule="exact"/>
        <w:ind w:firstLine="480"/>
        <w:jc w:val="both"/>
      </w:pPr>
      <w:r>
        <w:rPr>
          <w:rFonts w:ascii="Times New Roman" w:eastAsia="Times New Roman" w:hAnsi="Times New Roman" w:cs="Times New Roman"/>
          <w:color w:val="000000"/>
          <w:sz w:val="22"/>
          <w:szCs w:val="22"/>
          <w:lang w:val="en-US" w:bidi="en-US"/>
        </w:rPr>
        <w:lastRenderedPageBreak/>
        <w:t>IPMP</w:t>
      </w:r>
      <w:r>
        <w:rPr>
          <w:color w:val="000000"/>
        </w:rPr>
        <w:t>是</w:t>
      </w:r>
      <w:r>
        <w:rPr>
          <w:rFonts w:ascii="Times New Roman" w:eastAsia="Times New Roman" w:hAnsi="Times New Roman" w:cs="Times New Roman"/>
          <w:color w:val="000000"/>
          <w:sz w:val="22"/>
          <w:szCs w:val="22"/>
          <w:lang w:val="en-US" w:bidi="en-US"/>
        </w:rPr>
        <w:t>IPMA</w:t>
      </w:r>
      <w:r>
        <w:rPr>
          <w:color w:val="000000"/>
        </w:rPr>
        <w:t xml:space="preserve">在全球推行的四级项目管理专业资质认证体系的总称。 </w:t>
      </w:r>
      <w:r>
        <w:rPr>
          <w:rFonts w:ascii="Times New Roman" w:eastAsia="Times New Roman" w:hAnsi="Times New Roman" w:cs="Times New Roman"/>
          <w:color w:val="000000"/>
          <w:sz w:val="22"/>
          <w:szCs w:val="22"/>
          <w:lang w:val="en-US" w:bidi="en-US"/>
        </w:rPr>
        <w:t>IPMP</w:t>
      </w:r>
      <w:r>
        <w:rPr>
          <w:color w:val="000000"/>
        </w:rPr>
        <w:t>是对项目管理人员知识、经验和能力水平的综合评估证明，根据</w:t>
      </w:r>
      <w:r>
        <w:rPr>
          <w:rFonts w:ascii="Times New Roman" w:eastAsia="Times New Roman" w:hAnsi="Times New Roman" w:cs="Times New Roman"/>
          <w:color w:val="000000"/>
          <w:sz w:val="22"/>
          <w:szCs w:val="22"/>
          <w:lang w:val="en-US" w:bidi="en-US"/>
        </w:rPr>
        <w:t>IPMP</w:t>
      </w:r>
      <w:r>
        <w:rPr>
          <w:color w:val="000000"/>
        </w:rPr>
        <w:t>认 证等级划分获得</w:t>
      </w:r>
      <w:r>
        <w:rPr>
          <w:rFonts w:ascii="Times New Roman" w:eastAsia="Times New Roman" w:hAnsi="Times New Roman" w:cs="Times New Roman"/>
          <w:color w:val="000000"/>
          <w:sz w:val="22"/>
          <w:szCs w:val="22"/>
          <w:lang w:val="en-US" w:bidi="en-US"/>
        </w:rPr>
        <w:t>IPMP</w:t>
      </w:r>
      <w:r>
        <w:rPr>
          <w:color w:val="000000"/>
        </w:rPr>
        <w:t>各级项目管理认证的人员，将分别具有负责大型国际项 目、大型复杂项目、一般复杂项目或具有从事项目管理专业工作的能力</w:t>
      </w:r>
      <w:r>
        <w:rPr>
          <w:rFonts w:ascii="Times New Roman" w:eastAsia="Times New Roman" w:hAnsi="Times New Roman" w:cs="Times New Roman"/>
          <w:color w:val="000000"/>
          <w:sz w:val="22"/>
          <w:szCs w:val="22"/>
          <w:lang w:val="en-US" w:bidi="en-US"/>
        </w:rPr>
        <w:t xml:space="preserve">o IPMA </w:t>
      </w:r>
      <w:r>
        <w:rPr>
          <w:color w:val="000000"/>
        </w:rPr>
        <w:t>依据国际项目管理专业资质标准</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IPMA Competence </w:t>
      </w:r>
      <w:proofErr w:type="spellStart"/>
      <w:r>
        <w:rPr>
          <w:rFonts w:ascii="Times New Roman" w:eastAsia="Times New Roman" w:hAnsi="Times New Roman" w:cs="Times New Roman"/>
          <w:color w:val="000000"/>
          <w:sz w:val="22"/>
          <w:szCs w:val="22"/>
          <w:lang w:val="en-US" w:bidi="en-US"/>
        </w:rPr>
        <w:t>Easeline</w:t>
      </w:r>
      <w:proofErr w:type="spellEnd"/>
      <w:r>
        <w:rPr>
          <w:rFonts w:ascii="Times New Roman" w:eastAsia="Times New Roman" w:hAnsi="Times New Roman" w:cs="Times New Roman"/>
          <w:color w:val="000000"/>
          <w:sz w:val="22"/>
          <w:szCs w:val="22"/>
          <w:lang w:val="en-US" w:bidi="en-US"/>
        </w:rPr>
        <w:t>, ICB)</w:t>
      </w:r>
      <w:r>
        <w:rPr>
          <w:rFonts w:ascii="Times New Roman" w:eastAsia="Times New Roman" w:hAnsi="Times New Roman" w:cs="Times New Roman"/>
          <w:color w:val="000000"/>
          <w:sz w:val="22"/>
          <w:szCs w:val="22"/>
        </w:rPr>
        <w:t>,</w:t>
      </w:r>
      <w:r>
        <w:rPr>
          <w:color w:val="000000"/>
        </w:rPr>
        <w:t>针对项目 管理人员专业水平的不同将项目管理专业人员资质认证划分为四个等级，即</w:t>
      </w:r>
      <w:r>
        <w:rPr>
          <w:rFonts w:ascii="Times New Roman" w:eastAsia="Times New Roman" w:hAnsi="Times New Roman" w:cs="Times New Roman"/>
          <w:color w:val="000000"/>
          <w:sz w:val="22"/>
          <w:szCs w:val="22"/>
          <w:lang w:val="en-US" w:bidi="en-US"/>
        </w:rPr>
        <w:t xml:space="preserve">A </w:t>
      </w:r>
      <w:r>
        <w:rPr>
          <w:color w:val="000000"/>
        </w:rPr>
        <w:t>级、</w:t>
      </w:r>
      <w:r>
        <w:rPr>
          <w:rFonts w:ascii="Times New Roman" w:eastAsia="Times New Roman" w:hAnsi="Times New Roman" w:cs="Times New Roman"/>
          <w:color w:val="000000"/>
          <w:sz w:val="22"/>
          <w:szCs w:val="22"/>
          <w:lang w:val="en-US" w:bidi="en-US"/>
        </w:rPr>
        <w:t>B</w:t>
      </w:r>
      <w:r>
        <w:rPr>
          <w:color w:val="000000"/>
        </w:rPr>
        <w:t>级、</w:t>
      </w:r>
      <w:r>
        <w:rPr>
          <w:rFonts w:ascii="Times New Roman" w:eastAsia="Times New Roman" w:hAnsi="Times New Roman" w:cs="Times New Roman"/>
          <w:color w:val="000000"/>
          <w:sz w:val="22"/>
          <w:szCs w:val="22"/>
          <w:lang w:val="en-US" w:bidi="en-US"/>
        </w:rPr>
        <w:t>C</w:t>
      </w:r>
      <w:r>
        <w:rPr>
          <w:color w:val="000000"/>
        </w:rPr>
        <w:t>级、</w:t>
      </w:r>
      <w:r>
        <w:rPr>
          <w:rFonts w:ascii="Times New Roman" w:eastAsia="Times New Roman" w:hAnsi="Times New Roman" w:cs="Times New Roman"/>
          <w:color w:val="000000"/>
          <w:sz w:val="22"/>
          <w:szCs w:val="22"/>
          <w:lang w:val="en-US" w:bidi="en-US"/>
        </w:rPr>
        <w:t>D</w:t>
      </w:r>
      <w:r>
        <w:rPr>
          <w:color w:val="000000"/>
        </w:rPr>
        <w:t>级，每个等级分别授予不同级别的证书。</w:t>
      </w:r>
    </w:p>
    <w:p w14:paraId="6D42A59B" w14:textId="77777777" w:rsidR="00F56748" w:rsidRDefault="00F56748" w:rsidP="00F56748">
      <w:pPr>
        <w:pStyle w:val="a2"/>
        <w:shd w:val="clear" w:color="auto" w:fill="auto"/>
        <w:spacing w:line="337" w:lineRule="exact"/>
        <w:ind w:firstLine="480"/>
        <w:jc w:val="both"/>
      </w:pPr>
      <w:r>
        <w:rPr>
          <w:rFonts w:ascii="Times New Roman" w:eastAsia="Times New Roman" w:hAnsi="Times New Roman" w:cs="Times New Roman"/>
          <w:color w:val="000000"/>
          <w:sz w:val="22"/>
          <w:szCs w:val="22"/>
          <w:lang w:val="en-US" w:bidi="en-US"/>
        </w:rPr>
        <w:t>A</w:t>
      </w:r>
      <w:r>
        <w:rPr>
          <w:color w:val="000000"/>
        </w:rPr>
        <w:t>级</w:t>
      </w:r>
      <w:r>
        <w:rPr>
          <w:color w:val="000000"/>
          <w:sz w:val="22"/>
          <w:szCs w:val="22"/>
          <w:lang w:val="en-US" w:bidi="en-US"/>
        </w:rPr>
        <w:t>(</w:t>
      </w:r>
      <w:r>
        <w:rPr>
          <w:rFonts w:ascii="Times New Roman" w:eastAsia="Times New Roman" w:hAnsi="Times New Roman" w:cs="Times New Roman"/>
          <w:color w:val="000000"/>
          <w:sz w:val="22"/>
          <w:szCs w:val="22"/>
          <w:lang w:val="en-US" w:bidi="en-US"/>
        </w:rPr>
        <w:t>Level A)</w:t>
      </w:r>
      <w:r>
        <w:rPr>
          <w:color w:val="000000"/>
        </w:rPr>
        <w:t>证书是国际特级项目经理</w:t>
      </w:r>
      <w:r>
        <w:rPr>
          <w:rFonts w:ascii="Times New Roman" w:eastAsia="Times New Roman" w:hAnsi="Times New Roman" w:cs="Times New Roman"/>
          <w:color w:val="000000"/>
          <w:sz w:val="22"/>
          <w:szCs w:val="22"/>
          <w:lang w:val="en-US" w:bidi="en-US"/>
        </w:rPr>
        <w:t xml:space="preserve">(certified projects director) </w:t>
      </w:r>
      <w:r>
        <w:rPr>
          <w:rFonts w:ascii="Times New Roman" w:eastAsia="Times New Roman" w:hAnsi="Times New Roman" w:cs="Times New Roman"/>
          <w:color w:val="000000"/>
          <w:sz w:val="22"/>
          <w:szCs w:val="22"/>
          <w:vertAlign w:val="subscript"/>
          <w:lang w:val="en-US" w:bidi="en-US"/>
        </w:rPr>
        <w:t>o</w:t>
      </w:r>
      <w:r>
        <w:rPr>
          <w:color w:val="000000"/>
        </w:rPr>
        <w:t>获 得这一级认证的项目管理人员有能力指导一个公司(或一个分支机构)的包括有 诸多项目的复杂规划，有能力管理该组织的所有项目，或者管理一项国际合作的 复杂项目。</w:t>
      </w:r>
    </w:p>
    <w:p w14:paraId="30D828D1" w14:textId="77777777" w:rsidR="00F56748" w:rsidRDefault="00F56748" w:rsidP="00F56748">
      <w:pPr>
        <w:pStyle w:val="a2"/>
        <w:shd w:val="clear" w:color="auto" w:fill="auto"/>
        <w:spacing w:line="345" w:lineRule="exact"/>
        <w:ind w:firstLine="480"/>
        <w:jc w:val="both"/>
      </w:pPr>
      <w:r>
        <w:rPr>
          <w:rFonts w:ascii="Times New Roman" w:eastAsia="Times New Roman" w:hAnsi="Times New Roman" w:cs="Times New Roman"/>
          <w:color w:val="000000"/>
          <w:sz w:val="22"/>
          <w:szCs w:val="22"/>
          <w:lang w:val="en-US" w:bidi="en-US"/>
        </w:rPr>
        <w:t xml:space="preserve">B </w:t>
      </w:r>
      <w:r>
        <w:rPr>
          <w:color w:val="000000"/>
        </w:rPr>
        <w:t>级</w:t>
      </w:r>
      <w:r>
        <w:rPr>
          <w:color w:val="000000"/>
          <w:sz w:val="22"/>
          <w:szCs w:val="22"/>
          <w:lang w:val="en-US" w:bidi="en-US"/>
        </w:rPr>
        <w:t>(</w:t>
      </w:r>
      <w:r>
        <w:rPr>
          <w:rFonts w:ascii="Times New Roman" w:eastAsia="Times New Roman" w:hAnsi="Times New Roman" w:cs="Times New Roman"/>
          <w:color w:val="000000"/>
          <w:sz w:val="22"/>
          <w:szCs w:val="22"/>
          <w:lang w:val="en-US" w:bidi="en-US"/>
        </w:rPr>
        <w:t>Level B)</w:t>
      </w:r>
      <w:r>
        <w:rPr>
          <w:color w:val="000000"/>
        </w:rPr>
        <w:t>证书是国际高级项目经理</w:t>
      </w:r>
      <w:r>
        <w:rPr>
          <w:rFonts w:ascii="Times New Roman" w:eastAsia="Times New Roman" w:hAnsi="Times New Roman" w:cs="Times New Roman"/>
          <w:color w:val="000000"/>
          <w:sz w:val="22"/>
          <w:szCs w:val="22"/>
          <w:lang w:val="en-US" w:bidi="en-US"/>
        </w:rPr>
        <w:t>(certified senior project manag</w:t>
      </w:r>
      <w:r>
        <w:rPr>
          <w:rFonts w:ascii="Times New Roman" w:eastAsia="Times New Roman" w:hAnsi="Times New Roman" w:cs="Times New Roman"/>
          <w:color w:val="000000"/>
          <w:sz w:val="22"/>
          <w:szCs w:val="22"/>
          <w:lang w:val="en-US" w:bidi="en-US"/>
        </w:rPr>
        <w:softHyphen/>
        <w:t xml:space="preserve">er) </w:t>
      </w:r>
      <w:r>
        <w:rPr>
          <w:rFonts w:ascii="Times New Roman" w:eastAsia="Times New Roman" w:hAnsi="Times New Roman" w:cs="Times New Roman"/>
          <w:color w:val="000000"/>
          <w:sz w:val="22"/>
          <w:szCs w:val="22"/>
          <w:vertAlign w:val="subscript"/>
        </w:rPr>
        <w:t>0</w:t>
      </w:r>
      <w:r>
        <w:rPr>
          <w:rFonts w:ascii="Times New Roman" w:eastAsia="Times New Roman" w:hAnsi="Times New Roman" w:cs="Times New Roman"/>
          <w:color w:val="000000"/>
          <w:sz w:val="22"/>
          <w:szCs w:val="22"/>
        </w:rPr>
        <w:t xml:space="preserve"> </w:t>
      </w:r>
      <w:r>
        <w:rPr>
          <w:color w:val="000000"/>
        </w:rPr>
        <w:t>获得这一级认证的项目管理人员可以管理大型复杂项目，或者管理一项国. 际合作项目。</w:t>
      </w:r>
    </w:p>
    <w:p w14:paraId="6FA296FD" w14:textId="77777777" w:rsidR="00F56748" w:rsidRDefault="00F56748" w:rsidP="00F56748">
      <w:pPr>
        <w:pStyle w:val="a2"/>
        <w:shd w:val="clear" w:color="auto" w:fill="auto"/>
        <w:spacing w:line="347" w:lineRule="exact"/>
        <w:ind w:firstLine="480"/>
        <w:jc w:val="both"/>
      </w:pPr>
      <w:r>
        <w:rPr>
          <w:rFonts w:ascii="Times New Roman" w:eastAsia="Times New Roman" w:hAnsi="Times New Roman" w:cs="Times New Roman"/>
          <w:color w:val="000000"/>
          <w:sz w:val="22"/>
          <w:szCs w:val="22"/>
          <w:lang w:val="en-US" w:bidi="en-US"/>
        </w:rPr>
        <w:t>C</w:t>
      </w:r>
      <w:r>
        <w:rPr>
          <w:color w:val="000000"/>
        </w:rPr>
        <w:t>级</w:t>
      </w:r>
      <w:r>
        <w:rPr>
          <w:rFonts w:ascii="Times New Roman" w:eastAsia="Times New Roman" w:hAnsi="Times New Roman" w:cs="Times New Roman"/>
          <w:color w:val="000000"/>
          <w:sz w:val="22"/>
          <w:szCs w:val="22"/>
          <w:lang w:val="en-US" w:bidi="en-US"/>
        </w:rPr>
        <w:t>(Level C)</w:t>
      </w:r>
      <w:r>
        <w:rPr>
          <w:color w:val="000000"/>
        </w:rPr>
        <w:t>证书是国际项目经理</w:t>
      </w:r>
      <w:r>
        <w:rPr>
          <w:color w:val="000000"/>
          <w:sz w:val="22"/>
          <w:szCs w:val="22"/>
          <w:lang w:val="en-US" w:bidi="en-US"/>
        </w:rPr>
        <w:t>(</w:t>
      </w:r>
      <w:r>
        <w:rPr>
          <w:rFonts w:ascii="Times New Roman" w:eastAsia="Times New Roman" w:hAnsi="Times New Roman" w:cs="Times New Roman"/>
          <w:color w:val="000000"/>
          <w:sz w:val="22"/>
          <w:szCs w:val="22"/>
          <w:lang w:val="en-US" w:bidi="en-US"/>
        </w:rPr>
        <w:t>certified project manager)</w:t>
      </w:r>
      <w:r>
        <w:rPr>
          <w:color w:val="000000"/>
        </w:rPr>
        <w:t>。获得这 一级认证的项目管理人员能够管理一般复杂项目，也可以在所在项目中辅助高级 项目经理进行管理。</w:t>
      </w:r>
    </w:p>
    <w:p w14:paraId="4B876989" w14:textId="77777777" w:rsidR="00F56748" w:rsidRDefault="00F56748" w:rsidP="00F56748">
      <w:pPr>
        <w:pStyle w:val="a2"/>
        <w:shd w:val="clear" w:color="auto" w:fill="auto"/>
        <w:spacing w:line="347" w:lineRule="exact"/>
        <w:ind w:firstLine="480"/>
        <w:jc w:val="both"/>
      </w:pPr>
      <w:r>
        <w:rPr>
          <w:rFonts w:ascii="Times New Roman" w:eastAsia="Times New Roman" w:hAnsi="Times New Roman" w:cs="Times New Roman"/>
          <w:color w:val="000000"/>
          <w:sz w:val="22"/>
          <w:szCs w:val="22"/>
          <w:lang w:val="en-US" w:bidi="en-US"/>
        </w:rPr>
        <w:t>D</w:t>
      </w:r>
      <w:r>
        <w:rPr>
          <w:color w:val="000000"/>
        </w:rPr>
        <w:t>级</w:t>
      </w:r>
      <w:r>
        <w:rPr>
          <w:color w:val="000000"/>
          <w:sz w:val="22"/>
          <w:szCs w:val="22"/>
          <w:lang w:val="en-US" w:bidi="en-US"/>
        </w:rPr>
        <w:t>(</w:t>
      </w:r>
      <w:r>
        <w:rPr>
          <w:rFonts w:ascii="Times New Roman" w:eastAsia="Times New Roman" w:hAnsi="Times New Roman" w:cs="Times New Roman"/>
          <w:color w:val="000000"/>
          <w:sz w:val="22"/>
          <w:szCs w:val="22"/>
          <w:lang w:val="en-US" w:bidi="en-US"/>
        </w:rPr>
        <w:t>Level D)</w:t>
      </w:r>
      <w:r>
        <w:rPr>
          <w:color w:val="000000"/>
        </w:rPr>
        <w:t>证书是国际助理项目经理</w:t>
      </w:r>
      <w:r>
        <w:rPr>
          <w:color w:val="000000"/>
          <w:sz w:val="22"/>
          <w:szCs w:val="22"/>
          <w:lang w:val="en-US" w:bidi="en-US"/>
        </w:rPr>
        <w:t>(</w:t>
      </w:r>
      <w:r>
        <w:rPr>
          <w:rFonts w:ascii="Times New Roman" w:eastAsia="Times New Roman" w:hAnsi="Times New Roman" w:cs="Times New Roman"/>
          <w:color w:val="000000"/>
          <w:sz w:val="22"/>
          <w:szCs w:val="22"/>
          <w:lang w:val="en-US" w:bidi="en-US"/>
        </w:rPr>
        <w:t>certified project management associate)</w:t>
      </w:r>
      <w:r>
        <w:rPr>
          <w:rFonts w:ascii="Times New Roman" w:eastAsia="Times New Roman" w:hAnsi="Times New Roman" w:cs="Times New Roman"/>
          <w:color w:val="000000"/>
          <w:sz w:val="22"/>
          <w:szCs w:val="22"/>
          <w:vertAlign w:val="subscript"/>
          <w:lang w:val="en-US" w:bidi="en-US"/>
        </w:rPr>
        <w:t>o</w:t>
      </w:r>
      <w:r>
        <w:rPr>
          <w:color w:val="000000"/>
        </w:rPr>
        <w:t>获得这一级认证的项目管理人员具有项目管理从业的基本知识，并 可以将它们应用于某些领域。</w:t>
      </w:r>
    </w:p>
    <w:p w14:paraId="24E88FE7" w14:textId="77777777" w:rsidR="00F56748" w:rsidRDefault="00F56748" w:rsidP="00F56748">
      <w:pPr>
        <w:pStyle w:val="a2"/>
        <w:shd w:val="clear" w:color="auto" w:fill="auto"/>
        <w:spacing w:line="334" w:lineRule="exact"/>
        <w:ind w:firstLine="480"/>
        <w:jc w:val="both"/>
      </w:pPr>
      <w:r>
        <w:rPr>
          <w:color w:val="000000"/>
        </w:rPr>
        <w:t>由于各国项目管理发展情况不同，各有各的特点，因此，</w:t>
      </w:r>
      <w:r>
        <w:rPr>
          <w:rFonts w:ascii="Times New Roman" w:eastAsia="Times New Roman" w:hAnsi="Times New Roman" w:cs="Times New Roman"/>
          <w:color w:val="000000"/>
          <w:sz w:val="22"/>
          <w:szCs w:val="22"/>
          <w:lang w:val="en-US" w:bidi="en-US"/>
        </w:rPr>
        <w:t>IPMA</w:t>
      </w:r>
      <w:r>
        <w:rPr>
          <w:color w:val="000000"/>
        </w:rPr>
        <w:t>允许各成员 国的项目管理专业组织结合本国特点，参照</w:t>
      </w:r>
      <w:r>
        <w:rPr>
          <w:rFonts w:ascii="Times New Roman" w:eastAsia="Times New Roman" w:hAnsi="Times New Roman" w:cs="Times New Roman"/>
          <w:color w:val="000000"/>
          <w:sz w:val="22"/>
          <w:szCs w:val="22"/>
          <w:lang w:val="en-US" w:bidi="en-US"/>
        </w:rPr>
        <w:t>ICB</w:t>
      </w:r>
      <w:r>
        <w:rPr>
          <w:color w:val="000000"/>
        </w:rPr>
        <w:t>制定在本国认证国际项目管理 专业资质的国家标准</w:t>
      </w:r>
      <w:r>
        <w:rPr>
          <w:color w:val="000000"/>
          <w:sz w:val="22"/>
          <w:szCs w:val="22"/>
          <w:lang w:val="en-US" w:bidi="en-US"/>
        </w:rPr>
        <w:t>(</w:t>
      </w:r>
      <w:r>
        <w:rPr>
          <w:rFonts w:ascii="Times New Roman" w:eastAsia="Times New Roman" w:hAnsi="Times New Roman" w:cs="Times New Roman"/>
          <w:color w:val="000000"/>
          <w:sz w:val="22"/>
          <w:szCs w:val="22"/>
          <w:lang w:val="en-US" w:bidi="en-US"/>
        </w:rPr>
        <w:t>national competence baseline, NCB),</w:t>
      </w:r>
      <w:r>
        <w:rPr>
          <w:color w:val="000000"/>
        </w:rPr>
        <w:t>这一工作授权于代 表本国加入</w:t>
      </w:r>
      <w:r>
        <w:rPr>
          <w:rFonts w:ascii="Times New Roman" w:eastAsia="Times New Roman" w:hAnsi="Times New Roman" w:cs="Times New Roman"/>
          <w:color w:val="000000"/>
          <w:sz w:val="22"/>
          <w:szCs w:val="22"/>
          <w:lang w:val="en-US" w:bidi="en-US"/>
        </w:rPr>
        <w:t>IPMA</w:t>
      </w:r>
      <w:r>
        <w:rPr>
          <w:color w:val="000000"/>
        </w:rPr>
        <w:t>的项目管理专业组织完成。</w:t>
      </w:r>
    </w:p>
    <w:p w14:paraId="08E55050" w14:textId="77777777" w:rsidR="00F56748" w:rsidRDefault="00F56748" w:rsidP="00F56748">
      <w:pPr>
        <w:pStyle w:val="a2"/>
        <w:shd w:val="clear" w:color="auto" w:fill="auto"/>
        <w:spacing w:after="60" w:line="334" w:lineRule="exact"/>
        <w:ind w:firstLine="480"/>
        <w:jc w:val="both"/>
      </w:pPr>
      <w:r>
        <w:rPr>
          <w:rFonts w:ascii="Times New Roman" w:eastAsia="Times New Roman" w:hAnsi="Times New Roman" w:cs="Times New Roman"/>
          <w:color w:val="000000"/>
          <w:sz w:val="22"/>
          <w:szCs w:val="22"/>
          <w:lang w:val="en-US" w:bidi="en-US"/>
        </w:rPr>
        <w:t>IPMA</w:t>
      </w:r>
      <w:r>
        <w:rPr>
          <w:color w:val="000000"/>
        </w:rPr>
        <w:t>已授权中国项目管理研究委员会</w:t>
      </w:r>
      <w:r>
        <w:rPr>
          <w:color w:val="000000"/>
          <w:sz w:val="22"/>
          <w:szCs w:val="22"/>
          <w:lang w:val="en-US" w:bidi="en-US"/>
        </w:rPr>
        <w:t>(</w:t>
      </w:r>
      <w:r>
        <w:rPr>
          <w:rFonts w:ascii="Times New Roman" w:eastAsia="Times New Roman" w:hAnsi="Times New Roman" w:cs="Times New Roman"/>
          <w:color w:val="000000"/>
          <w:sz w:val="22"/>
          <w:szCs w:val="22"/>
          <w:lang w:val="en-US" w:bidi="en-US"/>
        </w:rPr>
        <w:t>PMRC)</w:t>
      </w:r>
      <w:r>
        <w:rPr>
          <w:color w:val="000000"/>
        </w:rPr>
        <w:t>在中国进行</w:t>
      </w:r>
      <w:r>
        <w:rPr>
          <w:rFonts w:ascii="Times New Roman" w:eastAsia="Times New Roman" w:hAnsi="Times New Roman" w:cs="Times New Roman"/>
          <w:color w:val="000000"/>
          <w:sz w:val="22"/>
          <w:szCs w:val="22"/>
          <w:lang w:val="en-US" w:bidi="en-US"/>
        </w:rPr>
        <w:t>IPMP</w:t>
      </w:r>
      <w:r>
        <w:rPr>
          <w:color w:val="000000"/>
        </w:rPr>
        <w:t>的认证 工作。</w:t>
      </w:r>
      <w:r>
        <w:rPr>
          <w:rFonts w:ascii="Times New Roman" w:eastAsia="Times New Roman" w:hAnsi="Times New Roman" w:cs="Times New Roman"/>
          <w:color w:val="000000"/>
          <w:sz w:val="22"/>
          <w:szCs w:val="22"/>
          <w:lang w:val="en-US" w:bidi="en-US"/>
        </w:rPr>
        <w:t>PMRC</w:t>
      </w:r>
      <w:r>
        <w:rPr>
          <w:color w:val="000000"/>
        </w:rPr>
        <w:t>已经根据</w:t>
      </w:r>
      <w:r>
        <w:rPr>
          <w:rFonts w:ascii="Times New Roman" w:eastAsia="Times New Roman" w:hAnsi="Times New Roman" w:cs="Times New Roman"/>
          <w:color w:val="000000"/>
          <w:sz w:val="22"/>
          <w:szCs w:val="22"/>
          <w:lang w:val="en-US" w:bidi="en-US"/>
        </w:rPr>
        <w:t>IPMA</w:t>
      </w:r>
      <w:r>
        <w:rPr>
          <w:color w:val="000000"/>
        </w:rPr>
        <w:t>的要求建立了《中国项目管理知识体系》</w:t>
      </w:r>
      <w:r>
        <w:rPr>
          <w:color w:val="000000"/>
          <w:sz w:val="22"/>
          <w:szCs w:val="22"/>
          <w:lang w:val="en-US" w:bidi="en-US"/>
        </w:rPr>
        <w:t>(</w:t>
      </w:r>
      <w:r>
        <w:rPr>
          <w:rFonts w:ascii="Times New Roman" w:eastAsia="Times New Roman" w:hAnsi="Times New Roman" w:cs="Times New Roman"/>
          <w:color w:val="000000"/>
          <w:sz w:val="22"/>
          <w:szCs w:val="22"/>
          <w:lang w:val="en-US" w:bidi="en-US"/>
        </w:rPr>
        <w:t>C-PM- BOK)</w:t>
      </w:r>
      <w:r>
        <w:rPr>
          <w:color w:val="000000"/>
        </w:rPr>
        <w:t>及“国际项目管理专业资质认证中国标准”</w:t>
      </w:r>
      <w:r>
        <w:rPr>
          <w:color w:val="000000"/>
          <w:sz w:val="22"/>
          <w:szCs w:val="22"/>
          <w:lang w:val="en-US" w:bidi="en-US"/>
        </w:rPr>
        <w:t>(</w:t>
      </w:r>
      <w:r>
        <w:rPr>
          <w:rFonts w:ascii="Times New Roman" w:eastAsia="Times New Roman" w:hAnsi="Times New Roman" w:cs="Times New Roman"/>
          <w:color w:val="000000"/>
          <w:sz w:val="22"/>
          <w:szCs w:val="22"/>
          <w:lang w:val="en-US" w:bidi="en-US"/>
        </w:rPr>
        <w:t>C-NCB),</w:t>
      </w:r>
      <w:r>
        <w:rPr>
          <w:color w:val="000000"/>
        </w:rPr>
        <w:t>这些均已得到</w:t>
      </w:r>
      <w:r>
        <w:rPr>
          <w:rFonts w:ascii="Times New Roman" w:eastAsia="Times New Roman" w:hAnsi="Times New Roman" w:cs="Times New Roman"/>
          <w:color w:val="000000"/>
          <w:sz w:val="22"/>
          <w:szCs w:val="22"/>
          <w:lang w:val="en-US" w:bidi="en-US"/>
        </w:rPr>
        <w:t>IP</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lang w:val="en-US" w:bidi="en-US"/>
        </w:rPr>
        <w:t>MA</w:t>
      </w:r>
      <w:r>
        <w:rPr>
          <w:color w:val="000000"/>
        </w:rPr>
        <w:t>的支持和认可。</w:t>
      </w:r>
    </w:p>
    <w:p w14:paraId="6046B3CC" w14:textId="77777777" w:rsidR="00F56748" w:rsidRDefault="00F56748" w:rsidP="00F56748">
      <w:pPr>
        <w:pStyle w:val="a0"/>
        <w:numPr>
          <w:ilvl w:val="0"/>
          <w:numId w:val="12"/>
        </w:numPr>
        <w:shd w:val="clear" w:color="auto" w:fill="auto"/>
        <w:tabs>
          <w:tab w:val="left" w:pos="777"/>
        </w:tabs>
        <w:spacing w:line="319" w:lineRule="auto"/>
        <w:ind w:firstLine="480"/>
        <w:jc w:val="both"/>
        <w:rPr>
          <w:sz w:val="22"/>
          <w:szCs w:val="22"/>
        </w:rPr>
      </w:pPr>
      <w:r>
        <w:rPr>
          <w:rFonts w:ascii="Times New Roman" w:eastAsia="Times New Roman" w:hAnsi="Times New Roman" w:cs="Times New Roman"/>
          <w:color w:val="000000"/>
          <w:sz w:val="22"/>
          <w:szCs w:val="22"/>
          <w:lang w:val="en-US" w:eastAsia="en-US" w:bidi="en-US"/>
        </w:rPr>
        <w:t>PMI</w:t>
      </w:r>
    </w:p>
    <w:p w14:paraId="136C95CB" w14:textId="77777777" w:rsidR="00F56748" w:rsidRDefault="00F56748" w:rsidP="00F56748">
      <w:pPr>
        <w:pStyle w:val="a2"/>
        <w:shd w:val="clear" w:color="auto" w:fill="auto"/>
        <w:spacing w:line="337" w:lineRule="exact"/>
        <w:ind w:firstLine="480"/>
        <w:jc w:val="both"/>
      </w:pPr>
      <w:r>
        <w:rPr>
          <w:rFonts w:ascii="Times New Roman" w:eastAsia="Times New Roman" w:hAnsi="Times New Roman" w:cs="Times New Roman"/>
          <w:color w:val="000000"/>
          <w:sz w:val="22"/>
          <w:szCs w:val="22"/>
          <w:lang w:val="en-US" w:bidi="en-US"/>
        </w:rPr>
        <w:t>PMI</w:t>
      </w:r>
      <w:r>
        <w:rPr>
          <w:color w:val="000000"/>
        </w:rPr>
        <w:t>是成立于</w:t>
      </w:r>
      <w:r>
        <w:rPr>
          <w:rFonts w:ascii="Times New Roman" w:eastAsia="Times New Roman" w:hAnsi="Times New Roman" w:cs="Times New Roman"/>
          <w:color w:val="000000"/>
          <w:sz w:val="22"/>
          <w:szCs w:val="22"/>
        </w:rPr>
        <w:t>1969</w:t>
      </w:r>
      <w:r>
        <w:rPr>
          <w:color w:val="000000"/>
        </w:rPr>
        <w:t>年的一个国际性组织，提供关于这些专题的信息和培 训，是项目管理专业领域中最大的，由研究人员、学者、顾问和经理组成的全球 性专业组织。到</w:t>
      </w:r>
      <w:r>
        <w:rPr>
          <w:rFonts w:ascii="Times New Roman" w:eastAsia="Times New Roman" w:hAnsi="Times New Roman" w:cs="Times New Roman"/>
          <w:color w:val="000000"/>
          <w:sz w:val="22"/>
          <w:szCs w:val="22"/>
        </w:rPr>
        <w:t>2006</w:t>
      </w:r>
      <w:r>
        <w:rPr>
          <w:color w:val="000000"/>
        </w:rPr>
        <w:t>年，</w:t>
      </w:r>
      <w:r>
        <w:rPr>
          <w:rFonts w:ascii="Times New Roman" w:eastAsia="Times New Roman" w:hAnsi="Times New Roman" w:cs="Times New Roman"/>
          <w:color w:val="000000"/>
          <w:sz w:val="22"/>
          <w:szCs w:val="22"/>
          <w:lang w:val="en-US" w:bidi="en-US"/>
        </w:rPr>
        <w:t>PMI</w:t>
      </w:r>
      <w:r>
        <w:rPr>
          <w:color w:val="000000"/>
        </w:rPr>
        <w:t>的成员已经接近</w:t>
      </w:r>
      <w:r>
        <w:rPr>
          <w:rFonts w:ascii="Times New Roman" w:eastAsia="Times New Roman" w:hAnsi="Times New Roman" w:cs="Times New Roman"/>
          <w:color w:val="000000"/>
          <w:sz w:val="22"/>
          <w:szCs w:val="22"/>
        </w:rPr>
        <w:t>214 000</w:t>
      </w:r>
      <w:r>
        <w:rPr>
          <w:color w:val="000000"/>
        </w:rPr>
        <w:t>人，他们分别来自全世 界的</w:t>
      </w:r>
      <w:r>
        <w:rPr>
          <w:rFonts w:ascii="Times New Roman" w:eastAsia="Times New Roman" w:hAnsi="Times New Roman" w:cs="Times New Roman"/>
          <w:color w:val="000000"/>
          <w:sz w:val="22"/>
          <w:szCs w:val="22"/>
        </w:rPr>
        <w:t>159</w:t>
      </w:r>
      <w:r>
        <w:rPr>
          <w:color w:val="000000"/>
        </w:rPr>
        <w:t>个国家</w:t>
      </w:r>
      <w:r>
        <w:rPr>
          <w:color w:val="000000"/>
          <w:lang w:val="en-US" w:bidi="en-US"/>
        </w:rPr>
        <w:t xml:space="preserve">a </w:t>
      </w:r>
      <w:r>
        <w:rPr>
          <w:rFonts w:ascii="Times New Roman" w:eastAsia="Times New Roman" w:hAnsi="Times New Roman" w:cs="Times New Roman"/>
          <w:color w:val="000000"/>
          <w:sz w:val="22"/>
          <w:szCs w:val="22"/>
          <w:lang w:val="en-US" w:bidi="en-US"/>
        </w:rPr>
        <w:t>PMI</w:t>
      </w:r>
      <w:r>
        <w:rPr>
          <w:color w:val="000000"/>
        </w:rPr>
        <w:t>为项目管理者传递教育服务，并为拥有丰富项目管理经 验的人员提供项目管理专业</w:t>
      </w:r>
      <w:r>
        <w:rPr>
          <w:color w:val="000000"/>
          <w:sz w:val="22"/>
          <w:szCs w:val="22"/>
          <w:lang w:val="en-US" w:bidi="en-US"/>
        </w:rPr>
        <w:t>(</w:t>
      </w:r>
      <w:proofErr w:type="spellStart"/>
      <w:r>
        <w:rPr>
          <w:rFonts w:ascii="Times New Roman" w:eastAsia="Times New Roman" w:hAnsi="Times New Roman" w:cs="Times New Roman"/>
          <w:color w:val="000000"/>
          <w:sz w:val="22"/>
          <w:szCs w:val="22"/>
          <w:lang w:val="en-US" w:bidi="en-US"/>
        </w:rPr>
        <w:t>proj</w:t>
      </w:r>
      <w:proofErr w:type="spellEnd"/>
      <w:r>
        <w:rPr>
          <w:color w:val="000000"/>
        </w:rPr>
        <w:t>巳</w:t>
      </w:r>
      <w:proofErr w:type="spellStart"/>
      <w:r>
        <w:rPr>
          <w:rFonts w:ascii="Times New Roman" w:eastAsia="Times New Roman" w:hAnsi="Times New Roman" w:cs="Times New Roman"/>
          <w:color w:val="000000"/>
          <w:sz w:val="22"/>
          <w:szCs w:val="22"/>
          <w:lang w:val="en-US" w:bidi="en-US"/>
        </w:rPr>
        <w:t>ct</w:t>
      </w:r>
      <w:proofErr w:type="spellEnd"/>
      <w:r>
        <w:rPr>
          <w:rFonts w:ascii="Times New Roman" w:eastAsia="Times New Roman" w:hAnsi="Times New Roman" w:cs="Times New Roman"/>
          <w:color w:val="000000"/>
          <w:sz w:val="22"/>
          <w:szCs w:val="22"/>
          <w:lang w:val="en-US" w:bidi="en-US"/>
        </w:rPr>
        <w:t xml:space="preserve"> management professional, PMP)</w:t>
      </w:r>
      <w:r>
        <w:rPr>
          <w:color w:val="000000"/>
        </w:rPr>
        <w:t>资格认 证。此外，</w:t>
      </w:r>
      <w:r>
        <w:rPr>
          <w:rFonts w:ascii="Times New Roman" w:eastAsia="Times New Roman" w:hAnsi="Times New Roman" w:cs="Times New Roman"/>
          <w:color w:val="000000"/>
          <w:sz w:val="22"/>
          <w:szCs w:val="22"/>
          <w:lang w:val="en-US" w:bidi="en-US"/>
        </w:rPr>
        <w:t xml:space="preserve">PMI </w:t>
      </w:r>
      <w:r>
        <w:rPr>
          <w:color w:val="000000"/>
        </w:rPr>
        <w:t xml:space="preserve">还出版了 </w:t>
      </w:r>
      <w:r>
        <w:rPr>
          <w:rFonts w:ascii="Times New Roman" w:eastAsia="Times New Roman" w:hAnsi="Times New Roman" w:cs="Times New Roman"/>
          <w:color w:val="000000"/>
          <w:sz w:val="22"/>
          <w:szCs w:val="22"/>
        </w:rPr>
        <w:t xml:space="preserve">3 </w:t>
      </w:r>
      <w:r>
        <w:rPr>
          <w:color w:val="000000"/>
        </w:rPr>
        <w:t>种期刊：</w:t>
      </w:r>
      <w:r>
        <w:rPr>
          <w:b/>
          <w:bCs/>
          <w:i/>
          <w:iCs/>
          <w:color w:val="000000"/>
          <w:lang w:val="en-US" w:bidi="en-US"/>
        </w:rPr>
        <w:t>PM Network</w:t>
      </w:r>
      <w:r>
        <w:rPr>
          <w:b/>
          <w:bCs/>
          <w:i/>
          <w:iCs/>
          <w:color w:val="000000"/>
        </w:rPr>
        <w:t xml:space="preserve">, </w:t>
      </w:r>
      <w:r>
        <w:rPr>
          <w:b/>
          <w:bCs/>
          <w:i/>
          <w:iCs/>
          <w:color w:val="000000"/>
          <w:lang w:val="en-US" w:bidi="en-US"/>
        </w:rPr>
        <w:t>Project Management Jour</w:t>
      </w:r>
      <w:r>
        <w:rPr>
          <w:b/>
          <w:bCs/>
          <w:i/>
          <w:iCs/>
          <w:color w:val="000000"/>
          <w:lang w:val="en-US" w:bidi="en-US"/>
        </w:rPr>
        <w:softHyphen/>
        <w:t>nal</w:t>
      </w:r>
      <w:r>
        <w:rPr>
          <w:color w:val="000000"/>
          <w:lang w:val="en-US" w:bidi="en-US"/>
        </w:rPr>
        <w:t xml:space="preserve"> </w:t>
      </w:r>
      <w:r>
        <w:rPr>
          <w:color w:val="000000"/>
        </w:rPr>
        <w:t>以及</w:t>
      </w:r>
      <w:r>
        <w:rPr>
          <w:b/>
          <w:bCs/>
          <w:i/>
          <w:iCs/>
          <w:color w:val="000000"/>
          <w:lang w:val="en-US" w:bidi="en-US"/>
        </w:rPr>
        <w:t xml:space="preserve">PM Today </w:t>
      </w:r>
      <w:r>
        <w:rPr>
          <w:b/>
          <w:bCs/>
          <w:i/>
          <w:iCs/>
          <w:color w:val="000000"/>
          <w:vertAlign w:val="subscript"/>
          <w:lang w:val="en-US" w:bidi="en-US"/>
        </w:rPr>
        <w:t>Q</w:t>
      </w:r>
      <w:r>
        <w:rPr>
          <w:color w:val="000000"/>
        </w:rPr>
        <w:t>对于</w:t>
      </w:r>
      <w:r>
        <w:rPr>
          <w:rFonts w:ascii="Times New Roman" w:eastAsia="Times New Roman" w:hAnsi="Times New Roman" w:cs="Times New Roman"/>
          <w:color w:val="000000"/>
          <w:sz w:val="22"/>
          <w:szCs w:val="22"/>
          <w:lang w:val="en-US" w:bidi="en-US"/>
        </w:rPr>
        <w:t>PMI</w:t>
      </w:r>
      <w:r>
        <w:rPr>
          <w:color w:val="000000"/>
        </w:rPr>
        <w:t>持续增长的热情则更加强化了项目管理技术在当 今组织内部与日俱增的重要性。有关该组织的信息可以在</w:t>
      </w:r>
      <w:r>
        <w:rPr>
          <w:rFonts w:ascii="Times New Roman" w:eastAsia="Times New Roman" w:hAnsi="Times New Roman" w:cs="Times New Roman"/>
          <w:color w:val="000000"/>
          <w:sz w:val="22"/>
          <w:szCs w:val="22"/>
          <w:lang w:val="en-US" w:bidi="en-US"/>
        </w:rPr>
        <w:t xml:space="preserve">www. </w:t>
      </w:r>
      <w:proofErr w:type="spellStart"/>
      <w:r>
        <w:rPr>
          <w:rFonts w:ascii="Times New Roman" w:eastAsia="Times New Roman" w:hAnsi="Times New Roman" w:cs="Times New Roman"/>
          <w:color w:val="000000"/>
          <w:sz w:val="22"/>
          <w:szCs w:val="22"/>
          <w:lang w:val="en-US" w:bidi="en-US"/>
        </w:rPr>
        <w:t>pmi</w:t>
      </w:r>
      <w:proofErr w:type="spellEnd"/>
      <w:r>
        <w:rPr>
          <w:rFonts w:ascii="Times New Roman" w:eastAsia="Times New Roman" w:hAnsi="Times New Roman" w:cs="Times New Roman"/>
          <w:color w:val="000000"/>
          <w:sz w:val="22"/>
          <w:szCs w:val="22"/>
          <w:lang w:val="en-US" w:bidi="en-US"/>
        </w:rPr>
        <w:t>. org</w:t>
      </w:r>
      <w:r>
        <w:rPr>
          <w:color w:val="000000"/>
        </w:rPr>
        <w:t>网站上 査到。</w:t>
      </w:r>
    </w:p>
    <w:p w14:paraId="47BB49D0" w14:textId="77777777" w:rsidR="00F56748" w:rsidRDefault="00F56748" w:rsidP="00F56748">
      <w:pPr>
        <w:pStyle w:val="a2"/>
        <w:shd w:val="clear" w:color="auto" w:fill="auto"/>
        <w:spacing w:line="338" w:lineRule="exact"/>
        <w:ind w:firstLine="480"/>
        <w:jc w:val="both"/>
      </w:pPr>
      <w:r>
        <w:rPr>
          <w:rFonts w:ascii="Times New Roman" w:eastAsia="Times New Roman" w:hAnsi="Times New Roman" w:cs="Times New Roman"/>
          <w:color w:val="000000"/>
          <w:sz w:val="22"/>
          <w:szCs w:val="22"/>
          <w:lang w:val="en-US" w:bidi="en-US"/>
        </w:rPr>
        <w:t>PMI</w:t>
      </w:r>
      <w:r>
        <w:rPr>
          <w:color w:val="000000"/>
        </w:rPr>
        <w:t>经过近</w:t>
      </w:r>
      <w:r>
        <w:rPr>
          <w:rFonts w:ascii="Times New Roman" w:eastAsia="Times New Roman" w:hAnsi="Times New Roman" w:cs="Times New Roman"/>
          <w:color w:val="000000"/>
          <w:sz w:val="22"/>
          <w:szCs w:val="22"/>
        </w:rPr>
        <w:t>10</w:t>
      </w:r>
      <w:r>
        <w:rPr>
          <w:color w:val="000000"/>
        </w:rPr>
        <w:t>年的努力，于</w:t>
      </w:r>
      <w:r>
        <w:rPr>
          <w:rFonts w:ascii="Times New Roman" w:eastAsia="Times New Roman" w:hAnsi="Times New Roman" w:cs="Times New Roman"/>
          <w:color w:val="000000"/>
          <w:sz w:val="22"/>
          <w:szCs w:val="22"/>
        </w:rPr>
        <w:t>1987</w:t>
      </w:r>
      <w:r>
        <w:rPr>
          <w:color w:val="000000"/>
        </w:rPr>
        <w:t xml:space="preserve">年推出了《项目管理知识体系指南》 </w:t>
      </w:r>
      <w:r>
        <w:rPr>
          <w:rFonts w:ascii="Times New Roman" w:eastAsia="Times New Roman" w:hAnsi="Times New Roman" w:cs="Times New Roman"/>
          <w:color w:val="000000"/>
          <w:sz w:val="22"/>
          <w:szCs w:val="22"/>
          <w:lang w:val="en-US" w:bidi="en-US"/>
        </w:rPr>
        <w:t xml:space="preserve">(Project Management Body of Knowledge, PMBOK) </w:t>
      </w:r>
      <w:r>
        <w:rPr>
          <w:rFonts w:ascii="Times New Roman" w:eastAsia="Times New Roman" w:hAnsi="Times New Roman" w:cs="Times New Roman"/>
          <w:color w:val="000000"/>
          <w:sz w:val="22"/>
          <w:szCs w:val="22"/>
          <w:vertAlign w:val="subscript"/>
          <w:lang w:val="en-US" w:bidi="en-US"/>
        </w:rPr>
        <w:t>0</w:t>
      </w:r>
      <w:r>
        <w:rPr>
          <w:rFonts w:ascii="Times New Roman" w:eastAsia="Times New Roman" w:hAnsi="Times New Roman" w:cs="Times New Roman"/>
          <w:color w:val="000000"/>
          <w:sz w:val="22"/>
          <w:szCs w:val="22"/>
          <w:lang w:val="en-US" w:bidi="en-US"/>
        </w:rPr>
        <w:t xml:space="preserve"> PMBOK </w:t>
      </w:r>
      <w:r>
        <w:rPr>
          <w:color w:val="000000"/>
        </w:rPr>
        <w:t xml:space="preserve">又分别在 </w:t>
      </w:r>
      <w:r>
        <w:rPr>
          <w:rFonts w:ascii="Times New Roman" w:eastAsia="Times New Roman" w:hAnsi="Times New Roman" w:cs="Times New Roman"/>
          <w:color w:val="000000"/>
          <w:sz w:val="22"/>
          <w:szCs w:val="22"/>
          <w:lang w:val="en-US" w:bidi="en-US"/>
        </w:rPr>
        <w:t xml:space="preserve">1996 </w:t>
      </w:r>
      <w:r>
        <w:rPr>
          <w:color w:val="000000"/>
        </w:rPr>
        <w:t>年、</w:t>
      </w:r>
      <w:r>
        <w:rPr>
          <w:rFonts w:ascii="Times New Roman" w:eastAsia="Times New Roman" w:hAnsi="Times New Roman" w:cs="Times New Roman"/>
          <w:color w:val="000000"/>
          <w:sz w:val="22"/>
          <w:szCs w:val="22"/>
          <w:lang w:val="en-US" w:bidi="en-US"/>
        </w:rPr>
        <w:t>2000</w:t>
      </w:r>
      <w:r>
        <w:rPr>
          <w:color w:val="000000"/>
        </w:rPr>
        <w:t>年、</w:t>
      </w:r>
      <w:r>
        <w:rPr>
          <w:rFonts w:ascii="Times New Roman" w:eastAsia="Times New Roman" w:hAnsi="Times New Roman" w:cs="Times New Roman"/>
          <w:color w:val="000000"/>
          <w:sz w:val="22"/>
          <w:szCs w:val="22"/>
        </w:rPr>
        <w:lastRenderedPageBreak/>
        <w:t>2004</w:t>
      </w:r>
      <w:r>
        <w:rPr>
          <w:color w:val="000000"/>
        </w:rPr>
        <w:t>年和</w:t>
      </w:r>
      <w:r>
        <w:rPr>
          <w:rFonts w:ascii="Times New Roman" w:eastAsia="Times New Roman" w:hAnsi="Times New Roman" w:cs="Times New Roman"/>
          <w:color w:val="000000"/>
          <w:sz w:val="22"/>
          <w:szCs w:val="22"/>
        </w:rPr>
        <w:t>2008</w:t>
      </w:r>
      <w:r>
        <w:rPr>
          <w:color w:val="000000"/>
        </w:rPr>
        <w:t xml:space="preserve">年共进行了 </w:t>
      </w:r>
      <w:r>
        <w:rPr>
          <w:rFonts w:ascii="Times New Roman" w:eastAsia="Times New Roman" w:hAnsi="Times New Roman" w:cs="Times New Roman"/>
          <w:color w:val="000000"/>
          <w:sz w:val="22"/>
          <w:szCs w:val="22"/>
        </w:rPr>
        <w:t>4</w:t>
      </w:r>
      <w:r>
        <w:rPr>
          <w:color w:val="000000"/>
        </w:rPr>
        <w:t xml:space="preserve">次修订，使该体系更加成熟和完整。 </w:t>
      </w:r>
      <w:r>
        <w:rPr>
          <w:rFonts w:ascii="Times New Roman" w:eastAsia="Times New Roman" w:hAnsi="Times New Roman" w:cs="Times New Roman"/>
          <w:color w:val="000000"/>
          <w:sz w:val="22"/>
          <w:szCs w:val="22"/>
          <w:lang w:val="en-US" w:bidi="en-US"/>
        </w:rPr>
        <w:t>PMI</w:t>
      </w:r>
      <w:r>
        <w:rPr>
          <w:color w:val="000000"/>
        </w:rPr>
        <w:t>组织的</w:t>
      </w:r>
      <w:r>
        <w:rPr>
          <w:rFonts w:ascii="Times New Roman" w:eastAsia="Times New Roman" w:hAnsi="Times New Roman" w:cs="Times New Roman"/>
          <w:color w:val="000000"/>
          <w:sz w:val="22"/>
          <w:szCs w:val="22"/>
          <w:lang w:val="en-US" w:bidi="en-US"/>
        </w:rPr>
        <w:t>PMP</w:t>
      </w:r>
      <w:r>
        <w:rPr>
          <w:color w:val="000000"/>
        </w:rPr>
        <w:t>资质认证考试已经成为项目管理领域的权威认证。每年全球都 有大量从事项目管理的人员参加</w:t>
      </w:r>
      <w:r>
        <w:rPr>
          <w:rFonts w:ascii="Times New Roman" w:eastAsia="Times New Roman" w:hAnsi="Times New Roman" w:cs="Times New Roman"/>
          <w:color w:val="000000"/>
          <w:sz w:val="22"/>
          <w:szCs w:val="22"/>
          <w:lang w:val="en-US" w:bidi="en-US"/>
        </w:rPr>
        <w:t>PMP</w:t>
      </w:r>
      <w:r>
        <w:rPr>
          <w:color w:val="000000"/>
        </w:rPr>
        <w:t>资格认证。</w:t>
      </w:r>
      <w:r>
        <w:rPr>
          <w:rFonts w:ascii="Times New Roman" w:eastAsia="Times New Roman" w:hAnsi="Times New Roman" w:cs="Times New Roman"/>
          <w:color w:val="000000"/>
          <w:sz w:val="22"/>
          <w:szCs w:val="22"/>
          <w:lang w:val="en-US" w:bidi="en-US"/>
        </w:rPr>
        <w:t>PMI</w:t>
      </w:r>
      <w:r>
        <w:rPr>
          <w:color w:val="000000"/>
        </w:rPr>
        <w:t>正成为一个全球性的项目 管理知识与智囊中心。</w:t>
      </w:r>
    </w:p>
    <w:p w14:paraId="770B8BD2" w14:textId="77777777" w:rsidR="00F56748" w:rsidRDefault="00F56748" w:rsidP="00F56748">
      <w:pPr>
        <w:pStyle w:val="a2"/>
        <w:shd w:val="clear" w:color="auto" w:fill="auto"/>
        <w:spacing w:line="337" w:lineRule="exact"/>
        <w:ind w:firstLine="480"/>
        <w:jc w:val="both"/>
      </w:pPr>
      <w:r>
        <w:rPr>
          <w:rFonts w:ascii="Times New Roman" w:eastAsia="Times New Roman" w:hAnsi="Times New Roman" w:cs="Times New Roman"/>
          <w:color w:val="000000"/>
          <w:sz w:val="22"/>
          <w:szCs w:val="22"/>
          <w:lang w:val="en-US" w:bidi="en-US"/>
        </w:rPr>
        <w:t>PMI</w:t>
      </w:r>
      <w:r>
        <w:rPr>
          <w:color w:val="000000"/>
        </w:rPr>
        <w:t>成员中有</w:t>
      </w:r>
      <w:r>
        <w:rPr>
          <w:rFonts w:ascii="Times New Roman" w:eastAsia="Times New Roman" w:hAnsi="Times New Roman" w:cs="Times New Roman"/>
          <w:color w:val="000000"/>
          <w:sz w:val="22"/>
          <w:szCs w:val="22"/>
        </w:rPr>
        <w:t>72%</w:t>
      </w:r>
      <w:r>
        <w:rPr>
          <w:color w:val="000000"/>
        </w:rPr>
        <w:t>的成员来自北美地区(美国和加拿大)，而有将近</w:t>
      </w:r>
      <w:r>
        <w:rPr>
          <w:rFonts w:ascii="Times New Roman" w:eastAsia="Times New Roman" w:hAnsi="Times New Roman" w:cs="Times New Roman"/>
          <w:color w:val="000000"/>
          <w:sz w:val="22"/>
          <w:szCs w:val="22"/>
        </w:rPr>
        <w:t xml:space="preserve">60 000 </w:t>
      </w:r>
      <w:r>
        <w:rPr>
          <w:color w:val="000000"/>
        </w:rPr>
        <w:t>名成员来自亚太地区、欧洲、拉丁美洲和加勒比海岸。行业代表同样也在变化。 尽管成员们最关心的行业领域是信息技术，但还是有超过</w:t>
      </w:r>
      <w:r>
        <w:rPr>
          <w:rFonts w:ascii="Times New Roman" w:eastAsia="Times New Roman" w:hAnsi="Times New Roman" w:cs="Times New Roman"/>
          <w:color w:val="000000"/>
          <w:sz w:val="22"/>
          <w:szCs w:val="22"/>
        </w:rPr>
        <w:t>30</w:t>
      </w:r>
      <w:r>
        <w:rPr>
          <w:color w:val="000000"/>
        </w:rPr>
        <w:t>个兴趣组致力于航 空、教育、金融服务、政府和制造等领域。还有兴趣组关注着成员不断增长的小 组，如项目管理中的女性等。在诸多行业内部以及拥有全球化利益相关者的公司 内部，复杂的项目日益增多，项目管理软件(如</w:t>
      </w:r>
      <w:r>
        <w:rPr>
          <w:rFonts w:ascii="Times New Roman" w:eastAsia="Times New Roman" w:hAnsi="Times New Roman" w:cs="Times New Roman"/>
          <w:color w:val="000000"/>
          <w:sz w:val="22"/>
          <w:szCs w:val="22"/>
          <w:lang w:val="en-US" w:bidi="en-US"/>
        </w:rPr>
        <w:t>Microsoft Project)</w:t>
      </w:r>
      <w:r>
        <w:rPr>
          <w:color w:val="000000"/>
        </w:rPr>
        <w:t>通过对项目 的管理提供帮助，促进了整个行业的提升。</w:t>
      </w:r>
    </w:p>
    <w:p w14:paraId="110000A3" w14:textId="77777777" w:rsidR="00F56748" w:rsidRDefault="00F56748" w:rsidP="00F56748">
      <w:pPr>
        <w:pStyle w:val="a2"/>
        <w:shd w:val="clear" w:color="auto" w:fill="auto"/>
        <w:spacing w:after="40" w:line="333" w:lineRule="exact"/>
        <w:ind w:firstLine="480"/>
        <w:jc w:val="both"/>
      </w:pPr>
      <w:r>
        <w:rPr>
          <w:color w:val="000000"/>
        </w:rPr>
        <w:t>美国</w:t>
      </w:r>
      <w:r>
        <w:rPr>
          <w:rFonts w:ascii="Times New Roman" w:eastAsia="Times New Roman" w:hAnsi="Times New Roman" w:cs="Times New Roman"/>
          <w:color w:val="000000"/>
          <w:sz w:val="22"/>
          <w:szCs w:val="22"/>
          <w:lang w:val="en-US" w:bidi="en-US"/>
        </w:rPr>
        <w:t>PMP</w:t>
      </w:r>
      <w:r>
        <w:rPr>
          <w:color w:val="000000"/>
        </w:rPr>
        <w:t>资质认证是由</w:t>
      </w:r>
      <w:r>
        <w:rPr>
          <w:rFonts w:ascii="Times New Roman" w:eastAsia="Times New Roman" w:hAnsi="Times New Roman" w:cs="Times New Roman"/>
          <w:color w:val="000000"/>
          <w:sz w:val="22"/>
          <w:szCs w:val="22"/>
          <w:lang w:val="en-US" w:bidi="en-US"/>
        </w:rPr>
        <w:t>PMI</w:t>
      </w:r>
      <w:r>
        <w:rPr>
          <w:color w:val="000000"/>
        </w:rPr>
        <w:t>在全球范围内推出的针对项目经理的资格认证 体系，通过该认证的项目经理称为</w:t>
      </w:r>
      <w:r>
        <w:rPr>
          <w:rFonts w:ascii="Times New Roman" w:eastAsia="Times New Roman" w:hAnsi="Times New Roman" w:cs="Times New Roman"/>
          <w:color w:val="000000"/>
          <w:sz w:val="22"/>
          <w:szCs w:val="22"/>
          <w:lang w:val="en-US" w:bidi="en-US"/>
        </w:rPr>
        <w:t>“PMP”</w:t>
      </w:r>
      <w:r>
        <w:rPr>
          <w:color w:val="000000"/>
          <w:sz w:val="22"/>
          <w:szCs w:val="22"/>
          <w:lang w:val="en-US" w:bidi="en-US"/>
        </w:rPr>
        <w:t>，</w:t>
      </w:r>
      <w:r>
        <w:rPr>
          <w:color w:val="000000"/>
        </w:rPr>
        <w:t>即“项目管理专业人员</w:t>
      </w:r>
      <w:r>
        <w:rPr>
          <w:color w:val="000000"/>
          <w:lang w:val="en-US" w:bidi="en-US"/>
        </w:rPr>
        <w:t>S</w:t>
      </w:r>
      <w:r>
        <w:rPr>
          <w:color w:val="000000"/>
        </w:rPr>
        <w:t>自</w:t>
      </w:r>
      <w:r>
        <w:rPr>
          <w:rFonts w:ascii="Times New Roman" w:eastAsia="Times New Roman" w:hAnsi="Times New Roman" w:cs="Times New Roman"/>
          <w:color w:val="000000"/>
          <w:sz w:val="22"/>
          <w:szCs w:val="22"/>
        </w:rPr>
        <w:t xml:space="preserve">1984 </w:t>
      </w:r>
      <w:r>
        <w:rPr>
          <w:color w:val="000000"/>
        </w:rPr>
        <w:t>年以来，</w:t>
      </w:r>
      <w:r>
        <w:rPr>
          <w:rFonts w:ascii="Times New Roman" w:eastAsia="Times New Roman" w:hAnsi="Times New Roman" w:cs="Times New Roman"/>
          <w:color w:val="000000"/>
          <w:sz w:val="22"/>
          <w:szCs w:val="22"/>
          <w:lang w:val="en-US" w:bidi="en-US"/>
        </w:rPr>
        <w:t>PMI</w:t>
      </w:r>
      <w:r>
        <w:rPr>
          <w:color w:val="000000"/>
        </w:rPr>
        <w:t>就一直致力于全面发展，并保持一种严格的、以考试为依据的专 家资质认证项目，以便推进项目管理行业和确认个人在项目管理方面所取得的成 就。我国自</w:t>
      </w:r>
      <w:r>
        <w:rPr>
          <w:rFonts w:ascii="Times New Roman" w:eastAsia="Times New Roman" w:hAnsi="Times New Roman" w:cs="Times New Roman"/>
          <w:color w:val="000000"/>
          <w:sz w:val="22"/>
          <w:szCs w:val="22"/>
        </w:rPr>
        <w:t>1999</w:t>
      </w:r>
      <w:r>
        <w:rPr>
          <w:color w:val="000000"/>
        </w:rPr>
        <w:t>年开始推行</w:t>
      </w:r>
      <w:r>
        <w:rPr>
          <w:rFonts w:ascii="Times New Roman" w:eastAsia="Times New Roman" w:hAnsi="Times New Roman" w:cs="Times New Roman"/>
          <w:color w:val="000000"/>
          <w:sz w:val="22"/>
          <w:szCs w:val="22"/>
          <w:lang w:val="en-US" w:bidi="en-US"/>
        </w:rPr>
        <w:t>PMP</w:t>
      </w:r>
      <w:r>
        <w:rPr>
          <w:color w:val="000000"/>
        </w:rPr>
        <w:t>认证，由</w:t>
      </w:r>
      <w:r>
        <w:rPr>
          <w:rFonts w:ascii="Times New Roman" w:eastAsia="Times New Roman" w:hAnsi="Times New Roman" w:cs="Times New Roman"/>
          <w:color w:val="000000"/>
          <w:sz w:val="22"/>
          <w:szCs w:val="22"/>
          <w:lang w:val="en-US" w:bidi="en-US"/>
        </w:rPr>
        <w:t>PMI</w:t>
      </w:r>
      <w:r>
        <w:rPr>
          <w:color w:val="000000"/>
        </w:rPr>
        <w:t>授权国家外国专家局培训中心 负责在国内进行</w:t>
      </w:r>
      <w:r>
        <w:rPr>
          <w:rFonts w:ascii="Times New Roman" w:eastAsia="Times New Roman" w:hAnsi="Times New Roman" w:cs="Times New Roman"/>
          <w:color w:val="000000"/>
          <w:sz w:val="22"/>
          <w:szCs w:val="22"/>
          <w:lang w:val="en-US" w:bidi="en-US"/>
        </w:rPr>
        <w:t>PMP</w:t>
      </w:r>
      <w:r>
        <w:rPr>
          <w:color w:val="000000"/>
        </w:rPr>
        <w:t>认证的报名和考试组织，通过对报名申请者进行考核，以 决定是否颁发</w:t>
      </w:r>
      <w:r>
        <w:rPr>
          <w:rFonts w:ascii="Times New Roman" w:eastAsia="Times New Roman" w:hAnsi="Times New Roman" w:cs="Times New Roman"/>
          <w:color w:val="000000"/>
          <w:sz w:val="22"/>
          <w:szCs w:val="22"/>
          <w:lang w:val="en-US" w:bidi="en-US"/>
        </w:rPr>
        <w:t>PMP</w:t>
      </w:r>
      <w:r>
        <w:rPr>
          <w:color w:val="000000"/>
        </w:rPr>
        <w:t>证书。</w:t>
      </w:r>
    </w:p>
    <w:p w14:paraId="48251EBE" w14:textId="77777777" w:rsidR="00F56748" w:rsidRDefault="00F56748" w:rsidP="00F56748">
      <w:pPr>
        <w:pStyle w:val="a2"/>
        <w:shd w:val="clear" w:color="auto" w:fill="auto"/>
        <w:spacing w:line="297" w:lineRule="exact"/>
        <w:ind w:firstLine="480"/>
        <w:jc w:val="both"/>
      </w:pPr>
      <w:r>
        <w:rPr>
          <w:color w:val="000000"/>
        </w:rPr>
        <w:t>由于信息系统项目的复杂性，为了增加</w:t>
      </w:r>
      <w:r>
        <w:rPr>
          <w:rFonts w:ascii="Times New Roman" w:eastAsia="Times New Roman" w:hAnsi="Times New Roman" w:cs="Times New Roman"/>
          <w:color w:val="000000"/>
          <w:sz w:val="22"/>
          <w:szCs w:val="22"/>
          <w:lang w:val="en-US" w:bidi="en-US"/>
        </w:rPr>
        <w:t>IT</w:t>
      </w:r>
      <w:r>
        <w:rPr>
          <w:color w:val="000000"/>
        </w:rPr>
        <w:t>项目的成功率，更多的项目经理 应该努力获得</w:t>
      </w:r>
      <w:r>
        <w:rPr>
          <w:rFonts w:ascii="Times New Roman" w:eastAsia="Times New Roman" w:hAnsi="Times New Roman" w:cs="Times New Roman"/>
          <w:color w:val="000000"/>
          <w:sz w:val="22"/>
          <w:szCs w:val="22"/>
          <w:lang w:val="en-US" w:bidi="en-US"/>
        </w:rPr>
        <w:t>PMI</w:t>
      </w:r>
      <w:r>
        <w:rPr>
          <w:color w:val="000000"/>
        </w:rPr>
        <w:t>的</w:t>
      </w:r>
      <w:r>
        <w:rPr>
          <w:rFonts w:ascii="Times New Roman" w:eastAsia="Times New Roman" w:hAnsi="Times New Roman" w:cs="Times New Roman"/>
          <w:color w:val="000000"/>
          <w:sz w:val="22"/>
          <w:szCs w:val="22"/>
          <w:lang w:val="en-US" w:bidi="en-US"/>
        </w:rPr>
        <w:t>PMP</w:t>
      </w:r>
      <w:r>
        <w:rPr>
          <w:color w:val="000000"/>
        </w:rPr>
        <w:t>资格认证。其原因如下。</w:t>
      </w:r>
    </w:p>
    <w:p w14:paraId="53193B56" w14:textId="77777777" w:rsidR="00F56748" w:rsidRDefault="00F56748" w:rsidP="00F56748">
      <w:pPr>
        <w:pStyle w:val="a2"/>
        <w:numPr>
          <w:ilvl w:val="0"/>
          <w:numId w:val="13"/>
        </w:numPr>
        <w:shd w:val="clear" w:color="auto" w:fill="auto"/>
        <w:tabs>
          <w:tab w:val="left" w:pos="877"/>
        </w:tabs>
        <w:spacing w:line="357" w:lineRule="exact"/>
        <w:ind w:firstLine="480"/>
        <w:jc w:val="both"/>
      </w:pPr>
      <w:r>
        <w:rPr>
          <w:color w:val="000000"/>
        </w:rPr>
        <w:t>教育和培训。通过研讨会，</w:t>
      </w:r>
      <w:r>
        <w:rPr>
          <w:rFonts w:ascii="Times New Roman" w:eastAsia="Times New Roman" w:hAnsi="Times New Roman" w:cs="Times New Roman"/>
          <w:color w:val="000000"/>
          <w:sz w:val="22"/>
          <w:szCs w:val="22"/>
          <w:lang w:val="en-US" w:bidi="en-US"/>
        </w:rPr>
        <w:t>PMI</w:t>
      </w:r>
      <w:r>
        <w:rPr>
          <w:color w:val="000000"/>
        </w:rPr>
        <w:t>的成员可以提高他们在项目管理领域 的知识和技能。</w:t>
      </w:r>
    </w:p>
    <w:p w14:paraId="0A0623B1" w14:textId="77777777" w:rsidR="00F56748" w:rsidRDefault="00F56748" w:rsidP="00F56748">
      <w:pPr>
        <w:pStyle w:val="a2"/>
        <w:numPr>
          <w:ilvl w:val="0"/>
          <w:numId w:val="13"/>
        </w:numPr>
        <w:shd w:val="clear" w:color="auto" w:fill="auto"/>
        <w:tabs>
          <w:tab w:val="left" w:pos="877"/>
        </w:tabs>
        <w:spacing w:after="40" w:line="337" w:lineRule="exact"/>
        <w:ind w:firstLine="480"/>
        <w:jc w:val="both"/>
      </w:pPr>
      <w:r>
        <w:rPr>
          <w:color w:val="000000"/>
        </w:rPr>
        <w:t>知识获取。成员们可以获取研究成果，这样他们就能够与项目管理领域 的任何变化或发展保持同步。</w:t>
      </w:r>
    </w:p>
    <w:p w14:paraId="289401C9" w14:textId="77777777" w:rsidR="00F56748" w:rsidRDefault="00F56748" w:rsidP="00F56748">
      <w:pPr>
        <w:pStyle w:val="a2"/>
        <w:numPr>
          <w:ilvl w:val="0"/>
          <w:numId w:val="13"/>
        </w:numPr>
        <w:shd w:val="clear" w:color="auto" w:fill="auto"/>
        <w:tabs>
          <w:tab w:val="left" w:pos="417"/>
        </w:tabs>
        <w:spacing w:line="319" w:lineRule="auto"/>
        <w:ind w:firstLine="480"/>
        <w:jc w:val="both"/>
      </w:pPr>
      <w:r>
        <w:rPr>
          <w:color w:val="000000"/>
        </w:rPr>
        <w:t>职业发展。项目经理可以参加教育活动，在那里他们可以通过案例研究 或仿真模拟了解到其他项目经理的国际化和区域性的视点。</w:t>
      </w:r>
    </w:p>
    <w:p w14:paraId="5115569B" w14:textId="77777777" w:rsidR="00F56748" w:rsidRDefault="00F56748" w:rsidP="00F56748">
      <w:pPr>
        <w:pStyle w:val="a2"/>
        <w:shd w:val="clear" w:color="auto" w:fill="auto"/>
        <w:tabs>
          <w:tab w:val="left" w:pos="884"/>
        </w:tabs>
        <w:spacing w:line="358"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人际网络。</w:t>
      </w:r>
      <w:r>
        <w:rPr>
          <w:rFonts w:ascii="Times New Roman" w:eastAsia="Times New Roman" w:hAnsi="Times New Roman" w:cs="Times New Roman"/>
          <w:color w:val="000000"/>
          <w:sz w:val="22"/>
          <w:szCs w:val="22"/>
          <w:lang w:val="en-US" w:bidi="en-US"/>
        </w:rPr>
        <w:t>PMI</w:t>
      </w:r>
      <w:r>
        <w:rPr>
          <w:color w:val="000000"/>
        </w:rPr>
        <w:t>的成员有机会接触到来自不同组织的成员，可以培养 关系，并努力推进项目管理专业的发展。</w:t>
      </w:r>
    </w:p>
    <w:p w14:paraId="3AA8694D" w14:textId="77777777" w:rsidR="00F56748" w:rsidRDefault="00F56748" w:rsidP="00F56748">
      <w:pPr>
        <w:pStyle w:val="a2"/>
        <w:shd w:val="clear" w:color="auto" w:fill="auto"/>
        <w:tabs>
          <w:tab w:val="left" w:pos="884"/>
        </w:tabs>
        <w:spacing w:line="342"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事业提升。</w:t>
      </w:r>
      <w:r>
        <w:rPr>
          <w:rFonts w:ascii="Times New Roman" w:eastAsia="Times New Roman" w:hAnsi="Times New Roman" w:cs="Times New Roman"/>
          <w:color w:val="000000"/>
          <w:sz w:val="22"/>
          <w:szCs w:val="22"/>
          <w:lang w:val="en-US" w:bidi="en-US"/>
        </w:rPr>
        <w:t>PMI</w:t>
      </w:r>
      <w:r>
        <w:rPr>
          <w:color w:val="000000"/>
        </w:rPr>
        <w:t>向那些拥有丰富项目经验并且在项目管理领域已经通 过多种考试的个人提供</w:t>
      </w:r>
      <w:r>
        <w:rPr>
          <w:rFonts w:ascii="Times New Roman" w:eastAsia="Times New Roman" w:hAnsi="Times New Roman" w:cs="Times New Roman"/>
          <w:color w:val="000000"/>
          <w:sz w:val="22"/>
          <w:szCs w:val="22"/>
          <w:lang w:val="en-US" w:bidi="en-US"/>
        </w:rPr>
        <w:t>PMP</w:t>
      </w:r>
      <w:r>
        <w:rPr>
          <w:color w:val="000000"/>
        </w:rPr>
        <w:t>资格认证。</w:t>
      </w:r>
    </w:p>
    <w:p w14:paraId="69DC8583" w14:textId="77777777" w:rsidR="00F56748" w:rsidRDefault="00F56748" w:rsidP="00F56748">
      <w:pPr>
        <w:pStyle w:val="a2"/>
        <w:shd w:val="clear" w:color="auto" w:fill="auto"/>
        <w:tabs>
          <w:tab w:val="left" w:pos="884"/>
        </w:tabs>
        <w:spacing w:line="352" w:lineRule="exact"/>
        <w:ind w:firstLine="48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专业奖励。每年都会为在项目管理领域和</w:t>
      </w:r>
      <w:r>
        <w:rPr>
          <w:rFonts w:ascii="Times New Roman" w:eastAsia="Times New Roman" w:hAnsi="Times New Roman" w:cs="Times New Roman"/>
          <w:color w:val="000000"/>
          <w:sz w:val="22"/>
          <w:szCs w:val="22"/>
          <w:lang w:val="en-US" w:bidi="en-US"/>
        </w:rPr>
        <w:t>PMI</w:t>
      </w:r>
      <w:r>
        <w:rPr>
          <w:color w:val="000000"/>
        </w:rPr>
        <w:t>贏得声誉和认可的</w:t>
      </w:r>
      <w:r>
        <w:rPr>
          <w:rFonts w:ascii="Times New Roman" w:eastAsia="Times New Roman" w:hAnsi="Times New Roman" w:cs="Times New Roman"/>
          <w:color w:val="000000"/>
          <w:sz w:val="22"/>
          <w:szCs w:val="22"/>
          <w:lang w:val="en-US" w:bidi="en-US"/>
        </w:rPr>
        <w:t xml:space="preserve">PMI </w:t>
      </w:r>
      <w:r>
        <w:rPr>
          <w:color w:val="000000"/>
        </w:rPr>
        <w:t>成员提供奖励。</w:t>
      </w:r>
    </w:p>
    <w:p w14:paraId="4BFAEAED" w14:textId="77777777" w:rsidR="00F56748" w:rsidRDefault="00F56748" w:rsidP="00F56748">
      <w:pPr>
        <w:pStyle w:val="a2"/>
        <w:shd w:val="clear" w:color="auto" w:fill="auto"/>
        <w:tabs>
          <w:tab w:val="left" w:pos="897"/>
        </w:tabs>
        <w:spacing w:line="333" w:lineRule="exact"/>
        <w:ind w:firstLine="480"/>
        <w:jc w:val="both"/>
      </w:pPr>
      <w:r>
        <w:rPr>
          <w:color w:val="000000"/>
          <w:sz w:val="22"/>
          <w:szCs w:val="22"/>
        </w:rPr>
        <w:t>（</w:t>
      </w: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求职服务。</w:t>
      </w:r>
      <w:r>
        <w:rPr>
          <w:rFonts w:ascii="Times New Roman" w:eastAsia="Times New Roman" w:hAnsi="Times New Roman" w:cs="Times New Roman"/>
          <w:color w:val="000000"/>
          <w:sz w:val="22"/>
          <w:szCs w:val="22"/>
          <w:lang w:val="en-US" w:bidi="en-US"/>
        </w:rPr>
        <w:t>PMI</w:t>
      </w:r>
      <w:r>
        <w:rPr>
          <w:color w:val="000000"/>
        </w:rPr>
        <w:t>还为项目管理专业人员提供求职服务。</w:t>
      </w:r>
    </w:p>
    <w:p w14:paraId="741354FF" w14:textId="77777777" w:rsidR="00F56748" w:rsidRDefault="00F56748" w:rsidP="00F56748">
      <w:pPr>
        <w:pStyle w:val="a2"/>
        <w:shd w:val="clear" w:color="auto" w:fill="auto"/>
        <w:tabs>
          <w:tab w:val="left" w:pos="884"/>
        </w:tabs>
        <w:spacing w:after="80" w:line="333" w:lineRule="exact"/>
        <w:ind w:firstLine="480"/>
        <w:jc w:val="both"/>
      </w:pPr>
      <w:r>
        <w:rPr>
          <w:rFonts w:ascii="Times New Roman" w:eastAsia="Times New Roman" w:hAnsi="Times New Roman" w:cs="Times New Roman"/>
          <w:color w:val="000000"/>
          <w:sz w:val="22"/>
          <w:szCs w:val="22"/>
        </w:rPr>
        <w:t>（8）</w:t>
      </w:r>
      <w:r>
        <w:rPr>
          <w:rFonts w:ascii="Times New Roman" w:eastAsia="Times New Roman" w:hAnsi="Times New Roman" w:cs="Times New Roman"/>
          <w:color w:val="000000"/>
          <w:sz w:val="22"/>
          <w:szCs w:val="22"/>
        </w:rPr>
        <w:tab/>
      </w:r>
      <w:r>
        <w:rPr>
          <w:color w:val="000000"/>
        </w:rPr>
        <w:t>出版物。除了有</w:t>
      </w:r>
      <w:r>
        <w:rPr>
          <w:rFonts w:ascii="Times New Roman" w:eastAsia="Times New Roman" w:hAnsi="Times New Roman" w:cs="Times New Roman"/>
          <w:color w:val="000000"/>
          <w:sz w:val="22"/>
          <w:szCs w:val="22"/>
        </w:rPr>
        <w:t>3</w:t>
      </w:r>
      <w:r>
        <w:rPr>
          <w:color w:val="000000"/>
        </w:rPr>
        <w:t>种期刊外，</w:t>
      </w:r>
      <w:r>
        <w:rPr>
          <w:rFonts w:ascii="Times New Roman" w:eastAsia="Times New Roman" w:hAnsi="Times New Roman" w:cs="Times New Roman"/>
          <w:color w:val="000000"/>
          <w:sz w:val="22"/>
          <w:szCs w:val="22"/>
          <w:lang w:val="en-US" w:bidi="en-US"/>
        </w:rPr>
        <w:t>PMI</w:t>
      </w:r>
      <w:r>
        <w:rPr>
          <w:color w:val="000000"/>
        </w:rPr>
        <w:t>还出版了项目管理方面的图书、培 训工具以及其他的学习产品。</w:t>
      </w:r>
    </w:p>
    <w:p w14:paraId="24B09EBE" w14:textId="77777777" w:rsidR="00F56748" w:rsidRDefault="00F56748" w:rsidP="00F56748">
      <w:pPr>
        <w:pStyle w:val="a0"/>
        <w:numPr>
          <w:ilvl w:val="0"/>
          <w:numId w:val="12"/>
        </w:numPr>
        <w:shd w:val="clear" w:color="auto" w:fill="auto"/>
        <w:tabs>
          <w:tab w:val="left" w:pos="766"/>
        </w:tabs>
        <w:spacing w:line="317" w:lineRule="auto"/>
        <w:ind w:firstLine="480"/>
        <w:jc w:val="both"/>
        <w:rPr>
          <w:sz w:val="22"/>
          <w:szCs w:val="22"/>
        </w:rPr>
      </w:pPr>
      <w:r>
        <w:rPr>
          <w:rFonts w:ascii="Times New Roman" w:eastAsia="Times New Roman" w:hAnsi="Times New Roman" w:cs="Times New Roman"/>
          <w:color w:val="000000"/>
          <w:sz w:val="22"/>
          <w:szCs w:val="22"/>
          <w:lang w:val="en-US" w:eastAsia="en-US" w:bidi="en-US"/>
        </w:rPr>
        <w:t>PMRC</w:t>
      </w:r>
    </w:p>
    <w:p w14:paraId="26C6AC47" w14:textId="77777777" w:rsidR="00F56748" w:rsidRDefault="00F56748" w:rsidP="00F56748">
      <w:pPr>
        <w:pStyle w:val="a2"/>
        <w:shd w:val="clear" w:color="auto" w:fill="auto"/>
        <w:spacing w:line="333" w:lineRule="exact"/>
        <w:ind w:firstLine="480"/>
        <w:jc w:val="both"/>
      </w:pPr>
      <w:r>
        <w:rPr>
          <w:rFonts w:ascii="Times New Roman" w:eastAsia="Times New Roman" w:hAnsi="Times New Roman" w:cs="Times New Roman"/>
          <w:color w:val="000000"/>
          <w:sz w:val="22"/>
          <w:szCs w:val="22"/>
          <w:lang w:val="en-US" w:bidi="en-US"/>
        </w:rPr>
        <w:t>PMRC</w:t>
      </w:r>
      <w:r>
        <w:rPr>
          <w:color w:val="000000"/>
        </w:rPr>
        <w:t>成立于</w:t>
      </w:r>
      <w:r>
        <w:rPr>
          <w:rFonts w:ascii="Times New Roman" w:eastAsia="Times New Roman" w:hAnsi="Times New Roman" w:cs="Times New Roman"/>
          <w:color w:val="000000"/>
          <w:sz w:val="22"/>
          <w:szCs w:val="22"/>
        </w:rPr>
        <w:t>1991</w:t>
      </w:r>
      <w:r>
        <w:rPr>
          <w:color w:val="000000"/>
        </w:rPr>
        <w:t>年</w:t>
      </w:r>
      <w:r>
        <w:rPr>
          <w:rFonts w:ascii="Times New Roman" w:eastAsia="Times New Roman" w:hAnsi="Times New Roman" w:cs="Times New Roman"/>
          <w:color w:val="000000"/>
          <w:sz w:val="22"/>
          <w:szCs w:val="22"/>
        </w:rPr>
        <w:t>6</w:t>
      </w:r>
      <w:r>
        <w:rPr>
          <w:color w:val="000000"/>
        </w:rPr>
        <w:t xml:space="preserve">月，是我国唯一的跨行业、跨地区、非营利性的项 目管理专业组织，并作为中国项目管理专业组织的代表加入了 </w:t>
      </w:r>
      <w:r>
        <w:rPr>
          <w:rFonts w:ascii="Times New Roman" w:eastAsia="Times New Roman" w:hAnsi="Times New Roman" w:cs="Times New Roman"/>
          <w:color w:val="000000"/>
          <w:sz w:val="22"/>
          <w:szCs w:val="22"/>
          <w:lang w:val="en-US" w:bidi="en-US"/>
        </w:rPr>
        <w:t>IPMA,</w:t>
      </w:r>
      <w:r>
        <w:rPr>
          <w:color w:val="000000"/>
        </w:rPr>
        <w:t>成为</w:t>
      </w:r>
      <w:r>
        <w:rPr>
          <w:rFonts w:ascii="Times New Roman" w:eastAsia="Times New Roman" w:hAnsi="Times New Roman" w:cs="Times New Roman"/>
          <w:color w:val="000000"/>
          <w:sz w:val="22"/>
          <w:szCs w:val="22"/>
          <w:lang w:val="en-US" w:bidi="en-US"/>
        </w:rPr>
        <w:t>IP</w:t>
      </w:r>
      <w:r>
        <w:rPr>
          <w:color w:val="000000"/>
          <w:sz w:val="22"/>
          <w:szCs w:val="22"/>
          <w:lang w:val="en-US" w:eastAsia="en-US" w:bidi="en-US"/>
        </w:rPr>
        <w:t>・</w:t>
      </w:r>
      <w:r>
        <w:rPr>
          <w:rFonts w:ascii="Times New Roman" w:eastAsia="Times New Roman" w:hAnsi="Times New Roman" w:cs="Times New Roman"/>
          <w:color w:val="000000"/>
          <w:sz w:val="22"/>
          <w:szCs w:val="22"/>
          <w:lang w:val="en-US" w:bidi="en-US"/>
        </w:rPr>
        <w:t xml:space="preserve"> MA</w:t>
      </w:r>
      <w:r>
        <w:rPr>
          <w:color w:val="000000"/>
        </w:rPr>
        <w:t>的成员组织，</w:t>
      </w:r>
      <w:r>
        <w:rPr>
          <w:color w:val="000000"/>
        </w:rPr>
        <w:lastRenderedPageBreak/>
        <w:t>网站为</w:t>
      </w:r>
      <w:r>
        <w:rPr>
          <w:rFonts w:ascii="Times New Roman" w:eastAsia="Times New Roman" w:hAnsi="Times New Roman" w:cs="Times New Roman"/>
          <w:color w:val="000000"/>
          <w:sz w:val="22"/>
          <w:szCs w:val="22"/>
          <w:lang w:val="en-US" w:bidi="en-US"/>
        </w:rPr>
        <w:t>http://www.pm.org.cn</w:t>
      </w:r>
      <w:r>
        <w:rPr>
          <w:color w:val="000000"/>
          <w:lang w:val="en-US" w:bidi="en-US"/>
        </w:rPr>
        <w:t>。</w:t>
      </w:r>
      <w:r>
        <w:rPr>
          <w:color w:val="000000"/>
        </w:rPr>
        <w:t>其上级组织是由我国著名数 学家华罗庚教授组建的中国优选法统筹法与经济数学研究会。</w:t>
      </w:r>
      <w:r>
        <w:rPr>
          <w:rFonts w:ascii="Times New Roman" w:eastAsia="Times New Roman" w:hAnsi="Times New Roman" w:cs="Times New Roman"/>
          <w:color w:val="000000"/>
          <w:sz w:val="22"/>
          <w:szCs w:val="22"/>
          <w:lang w:val="en-US" w:bidi="en-US"/>
        </w:rPr>
        <w:t>PMRC</w:t>
      </w:r>
      <w:r>
        <w:rPr>
          <w:color w:val="000000"/>
        </w:rPr>
        <w:t xml:space="preserve">的宗旨是 致力于推进我国项目管理学科建设和项目管理专业化发展，推进我国项目管理与 国际项目管理专业领域的交流与合作，使我国项目管理水平尽早与国际接轨。 </w:t>
      </w:r>
      <w:r>
        <w:rPr>
          <w:rFonts w:ascii="Times New Roman" w:eastAsia="Times New Roman" w:hAnsi="Times New Roman" w:cs="Times New Roman"/>
          <w:color w:val="000000"/>
          <w:sz w:val="22"/>
          <w:szCs w:val="22"/>
          <w:lang w:val="en-US" w:bidi="en-US"/>
        </w:rPr>
        <w:t>PMRC</w:t>
      </w:r>
      <w:r>
        <w:rPr>
          <w:color w:val="000000"/>
        </w:rPr>
        <w:t>推出了适合我国国情的《中国项目管理知识体系》</w:t>
      </w:r>
      <w:r>
        <w:rPr>
          <w:color w:val="000000"/>
          <w:sz w:val="22"/>
          <w:szCs w:val="22"/>
          <w:lang w:val="en-US" w:bidi="en-US"/>
        </w:rPr>
        <w:t>（</w:t>
      </w:r>
      <w:r>
        <w:rPr>
          <w:rFonts w:ascii="Times New Roman" w:eastAsia="Times New Roman" w:hAnsi="Times New Roman" w:cs="Times New Roman"/>
          <w:color w:val="000000"/>
          <w:sz w:val="22"/>
          <w:szCs w:val="22"/>
          <w:lang w:val="en-US" w:bidi="en-US"/>
        </w:rPr>
        <w:t>C-PMB0K）,</w:t>
      </w:r>
      <w:r>
        <w:rPr>
          <w:color w:val="000000"/>
        </w:rPr>
        <w:t xml:space="preserve">弓|进并 推行“国际项目管理专业资质认证” </w:t>
      </w:r>
      <w:r>
        <w:rPr>
          <w:rFonts w:ascii="Times New Roman" w:eastAsia="Times New Roman" w:hAnsi="Times New Roman" w:cs="Times New Roman"/>
          <w:color w:val="000000"/>
          <w:sz w:val="22"/>
          <w:szCs w:val="22"/>
          <w:lang w:val="en-US" w:bidi="en-US"/>
        </w:rPr>
        <w:t>（PMP）,</w:t>
      </w:r>
      <w:r>
        <w:rPr>
          <w:color w:val="000000"/>
        </w:rPr>
        <w:t>基于国际项目管理协会推出的认 证标准</w:t>
      </w:r>
      <w:r>
        <w:rPr>
          <w:rFonts w:ascii="Times New Roman" w:eastAsia="Times New Roman" w:hAnsi="Times New Roman" w:cs="Times New Roman"/>
          <w:color w:val="000000"/>
          <w:sz w:val="22"/>
          <w:szCs w:val="22"/>
          <w:lang w:val="en-US" w:bidi="en-US"/>
        </w:rPr>
        <w:t>ICB</w:t>
      </w:r>
      <w:r>
        <w:rPr>
          <w:color w:val="000000"/>
        </w:rPr>
        <w:t>建立了既能适合我国国情又能得到国际认可的“国际项目管理专业 资质认证中国标准”</w:t>
      </w:r>
      <w:r>
        <w:rPr>
          <w:color w:val="000000"/>
          <w:sz w:val="22"/>
          <w:szCs w:val="22"/>
          <w:lang w:val="en-US" w:bidi="en-US"/>
        </w:rPr>
        <w:t>（</w:t>
      </w:r>
      <w:r>
        <w:rPr>
          <w:rFonts w:ascii="Times New Roman" w:eastAsia="Times New Roman" w:hAnsi="Times New Roman" w:cs="Times New Roman"/>
          <w:color w:val="000000"/>
          <w:sz w:val="22"/>
          <w:szCs w:val="22"/>
          <w:lang w:val="en-US" w:bidi="en-US"/>
        </w:rPr>
        <w:t>GNCB）</w:t>
      </w:r>
      <w:r>
        <w:rPr>
          <w:color w:val="000000"/>
          <w:lang w:val="en-US" w:bidi="en-US"/>
        </w:rPr>
        <w:t>。</w:t>
      </w:r>
    </w:p>
    <w:p w14:paraId="2ECBDDAF" w14:textId="77777777" w:rsidR="00F56748" w:rsidRDefault="00F56748" w:rsidP="00F56748">
      <w:pPr>
        <w:pStyle w:val="a2"/>
        <w:shd w:val="clear" w:color="auto" w:fill="auto"/>
        <w:spacing w:line="333" w:lineRule="exact"/>
        <w:ind w:firstLine="480"/>
        <w:jc w:val="both"/>
      </w:pPr>
      <w:r>
        <w:rPr>
          <w:color w:val="000000"/>
        </w:rPr>
        <w:t>中国项目管理师</w:t>
      </w:r>
      <w:r>
        <w:rPr>
          <w:color w:val="000000"/>
          <w:sz w:val="22"/>
          <w:szCs w:val="22"/>
          <w:lang w:val="en-US" w:bidi="en-US"/>
        </w:rPr>
        <w:t>（</w:t>
      </w:r>
      <w:r>
        <w:rPr>
          <w:rFonts w:ascii="Times New Roman" w:eastAsia="Times New Roman" w:hAnsi="Times New Roman" w:cs="Times New Roman"/>
          <w:color w:val="000000"/>
          <w:sz w:val="22"/>
          <w:szCs w:val="22"/>
          <w:lang w:val="en-US" w:bidi="en-US"/>
        </w:rPr>
        <w:t>China Project Management Professional, CPMP）</w:t>
      </w:r>
      <w:r>
        <w:rPr>
          <w:color w:val="000000"/>
        </w:rPr>
        <w:t>国家职 业资格认证是中华人民共和国劳动和社会保障部（现人力资源和社会保障部）在 全国范围内推行的项目管理专业人员资质认证体系的总称。拥有项目管理师证书 将会为个人执业、求职、任职和发展带来更多的机遇。</w:t>
      </w:r>
      <w:r>
        <w:rPr>
          <w:rFonts w:ascii="Times New Roman" w:eastAsia="Times New Roman" w:hAnsi="Times New Roman" w:cs="Times New Roman"/>
          <w:color w:val="000000"/>
          <w:sz w:val="22"/>
          <w:szCs w:val="22"/>
          <w:lang w:val="en-US" w:bidi="en-US"/>
        </w:rPr>
        <w:t>CPMP</w:t>
      </w:r>
      <w:r>
        <w:rPr>
          <w:color w:val="000000"/>
        </w:rPr>
        <w:t>共分为</w:t>
      </w:r>
      <w:r>
        <w:rPr>
          <w:rFonts w:ascii="Times New Roman" w:eastAsia="Times New Roman" w:hAnsi="Times New Roman" w:cs="Times New Roman"/>
          <w:color w:val="000000"/>
          <w:sz w:val="22"/>
          <w:szCs w:val="22"/>
        </w:rPr>
        <w:t>4</w:t>
      </w:r>
      <w:r>
        <w:rPr>
          <w:color w:val="000000"/>
        </w:rPr>
        <w:t>个等级: 高级项目管理师（一级）、项目管理师（二级）、助理项目管理师（三级）、项目 管理员（四级），每级都有严格的报名条件。每级认证不但对项目管理的基础知 识、基本技能进行严格的考试，而且严格地考察项目管理者的学历、实践经验、 职业道德，以及对相关法律法规的了解。</w:t>
      </w:r>
    </w:p>
    <w:p w14:paraId="5E045DC3" w14:textId="77777777" w:rsidR="00F56748" w:rsidRDefault="00F56748" w:rsidP="00F56748">
      <w:pPr>
        <w:pStyle w:val="a2"/>
        <w:shd w:val="clear" w:color="auto" w:fill="auto"/>
        <w:spacing w:after="40" w:line="333" w:lineRule="exact"/>
        <w:ind w:firstLine="480"/>
        <w:jc w:val="both"/>
        <w:sectPr w:rsidR="00F56748">
          <w:headerReference w:type="even" r:id="rId57"/>
          <w:headerReference w:type="default" r:id="rId58"/>
          <w:footerReference w:type="even" r:id="rId59"/>
          <w:footerReference w:type="default" r:id="rId60"/>
          <w:pgSz w:w="9870" w:h="14493"/>
          <w:pgMar w:top="1560" w:right="834" w:bottom="769" w:left="1176" w:header="0" w:footer="3" w:gutter="0"/>
          <w:pgNumType w:start="16"/>
          <w:cols w:space="720"/>
          <w:noEndnote/>
          <w:docGrid w:linePitch="360"/>
        </w:sectPr>
      </w:pPr>
      <w:r>
        <w:rPr>
          <w:color w:val="000000"/>
        </w:rPr>
        <w:t>为了促进计算机信息系统集成行业的发展，规范行业管理，提高计算机信息 系统集成项目管理水平和项目建设质量，</w:t>
      </w:r>
      <w:r>
        <w:rPr>
          <w:rFonts w:ascii="Times New Roman" w:eastAsia="Times New Roman" w:hAnsi="Times New Roman" w:cs="Times New Roman"/>
          <w:color w:val="000000"/>
          <w:sz w:val="22"/>
          <w:szCs w:val="22"/>
        </w:rPr>
        <w:t>2002</w:t>
      </w:r>
      <w:r>
        <w:rPr>
          <w:color w:val="000000"/>
        </w:rPr>
        <w:t>年信息产业部发布了《计算机信 息系统集成项目经理资质管理办法（试行）》，明文规定系统集成项目经理分为项 目经理、高级项目经理和资深项目经理</w:t>
      </w:r>
      <w:r>
        <w:rPr>
          <w:rFonts w:ascii="Times New Roman" w:eastAsia="Times New Roman" w:hAnsi="Times New Roman" w:cs="Times New Roman"/>
          <w:color w:val="000000"/>
          <w:sz w:val="22"/>
          <w:szCs w:val="22"/>
        </w:rPr>
        <w:t>3</w:t>
      </w:r>
      <w:r>
        <w:rPr>
          <w:color w:val="000000"/>
        </w:rPr>
        <w:t>个级别，每个级别都有不同的认证 标准。</w:t>
      </w:r>
    </w:p>
    <w:p w14:paraId="688DDDDA" w14:textId="77777777" w:rsidR="00F56748" w:rsidRDefault="00F56748" w:rsidP="00F56748">
      <w:pPr>
        <w:pStyle w:val="a2"/>
        <w:shd w:val="clear" w:color="auto" w:fill="auto"/>
        <w:spacing w:after="280" w:line="240" w:lineRule="auto"/>
        <w:ind w:firstLine="460"/>
        <w:jc w:val="both"/>
      </w:pPr>
      <w:r>
        <w:rPr>
          <w:color w:val="000000"/>
        </w:rPr>
        <w:t>上述组织都推出了不同的知识体系和认证体系，如表</w:t>
      </w:r>
      <w:r>
        <w:rPr>
          <w:rFonts w:ascii="Times New Roman" w:eastAsia="Times New Roman" w:hAnsi="Times New Roman" w:cs="Times New Roman"/>
          <w:color w:val="000000"/>
          <w:sz w:val="22"/>
          <w:szCs w:val="22"/>
        </w:rPr>
        <w:t>1-5</w:t>
      </w:r>
      <w:r>
        <w:rPr>
          <w:color w:val="000000"/>
        </w:rPr>
        <w:t>所示。</w:t>
      </w:r>
    </w:p>
    <w:p w14:paraId="2584D022" w14:textId="77777777" w:rsidR="00F56748" w:rsidRDefault="00F56748" w:rsidP="00F56748">
      <w:pPr>
        <w:pStyle w:val="a4"/>
        <w:shd w:val="clear" w:color="auto" w:fill="auto"/>
        <w:ind w:left="448"/>
      </w:pPr>
      <w:r>
        <w:rPr>
          <w:color w:val="000000"/>
        </w:rPr>
        <w:t>表卜</w:t>
      </w:r>
      <w:r>
        <w:rPr>
          <w:rFonts w:ascii="Times New Roman" w:eastAsia="Times New Roman" w:hAnsi="Times New Roman" w:cs="Times New Roman"/>
          <w:b/>
          <w:bCs/>
          <w:color w:val="000000"/>
        </w:rPr>
        <w:t>5</w:t>
      </w:r>
      <w:r>
        <w:rPr>
          <w:color w:val="000000"/>
        </w:rPr>
        <w:t>各项目管理机构的知识体系和认证体系</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87"/>
        <w:gridCol w:w="1787"/>
        <w:gridCol w:w="1752"/>
        <w:gridCol w:w="1697"/>
      </w:tblGrid>
      <w:tr w:rsidR="00F56748" w14:paraId="4D310A9B" w14:textId="77777777" w:rsidTr="00FA24E4">
        <w:trPr>
          <w:trHeight w:hRule="exact" w:val="342"/>
          <w:jc w:val="center"/>
        </w:trPr>
        <w:tc>
          <w:tcPr>
            <w:tcW w:w="2487" w:type="dxa"/>
            <w:tcBorders>
              <w:top w:val="single" w:sz="4" w:space="0" w:color="auto"/>
            </w:tcBorders>
            <w:shd w:val="clear" w:color="auto" w:fill="FFFFFF"/>
            <w:vAlign w:val="bottom"/>
          </w:tcPr>
          <w:p w14:paraId="73317D51" w14:textId="77777777" w:rsidR="00F56748" w:rsidRDefault="00F56748" w:rsidP="00FA24E4">
            <w:pPr>
              <w:pStyle w:val="a0"/>
              <w:shd w:val="clear" w:color="auto" w:fill="auto"/>
              <w:spacing w:line="240" w:lineRule="auto"/>
              <w:ind w:firstLine="840"/>
            </w:pPr>
            <w:r>
              <w:rPr>
                <w:color w:val="000000"/>
              </w:rPr>
              <w:t>项目管理机构</w:t>
            </w:r>
          </w:p>
        </w:tc>
        <w:tc>
          <w:tcPr>
            <w:tcW w:w="1787" w:type="dxa"/>
            <w:tcBorders>
              <w:top w:val="single" w:sz="4" w:space="0" w:color="auto"/>
            </w:tcBorders>
            <w:shd w:val="clear" w:color="auto" w:fill="FFFFFF"/>
            <w:vAlign w:val="bottom"/>
          </w:tcPr>
          <w:p w14:paraId="4CA18BE1" w14:textId="77777777" w:rsidR="00F56748" w:rsidRDefault="00F56748" w:rsidP="00FA24E4">
            <w:pPr>
              <w:pStyle w:val="a0"/>
              <w:shd w:val="clear" w:color="auto" w:fill="auto"/>
              <w:spacing w:line="240" w:lineRule="auto"/>
              <w:ind w:firstLine="680"/>
            </w:pPr>
            <w:r>
              <w:rPr>
                <w:color w:val="000000"/>
              </w:rPr>
              <w:t>英文简称</w:t>
            </w:r>
          </w:p>
        </w:tc>
        <w:tc>
          <w:tcPr>
            <w:tcW w:w="1752" w:type="dxa"/>
            <w:tcBorders>
              <w:top w:val="single" w:sz="4" w:space="0" w:color="auto"/>
            </w:tcBorders>
            <w:shd w:val="clear" w:color="auto" w:fill="FFFFFF"/>
            <w:vAlign w:val="bottom"/>
          </w:tcPr>
          <w:p w14:paraId="6C800F87" w14:textId="77777777" w:rsidR="00F56748" w:rsidRDefault="00F56748" w:rsidP="00FA24E4">
            <w:pPr>
              <w:pStyle w:val="a0"/>
              <w:shd w:val="clear" w:color="auto" w:fill="auto"/>
              <w:spacing w:line="240" w:lineRule="auto"/>
              <w:ind w:firstLine="0"/>
              <w:jc w:val="center"/>
            </w:pPr>
            <w:r>
              <w:rPr>
                <w:color w:val="000000"/>
              </w:rPr>
              <w:t>知识体系</w:t>
            </w:r>
          </w:p>
        </w:tc>
        <w:tc>
          <w:tcPr>
            <w:tcW w:w="1697" w:type="dxa"/>
            <w:tcBorders>
              <w:top w:val="single" w:sz="4" w:space="0" w:color="auto"/>
            </w:tcBorders>
            <w:shd w:val="clear" w:color="auto" w:fill="FFFFFF"/>
            <w:vAlign w:val="bottom"/>
          </w:tcPr>
          <w:p w14:paraId="07E09140" w14:textId="77777777" w:rsidR="00F56748" w:rsidRDefault="00F56748" w:rsidP="00FA24E4">
            <w:pPr>
              <w:pStyle w:val="a0"/>
              <w:shd w:val="clear" w:color="auto" w:fill="auto"/>
              <w:spacing w:line="240" w:lineRule="auto"/>
              <w:ind w:firstLine="0"/>
              <w:jc w:val="center"/>
            </w:pPr>
            <w:r>
              <w:rPr>
                <w:color w:val="000000"/>
              </w:rPr>
              <w:t>认证体系</w:t>
            </w:r>
          </w:p>
        </w:tc>
      </w:tr>
      <w:tr w:rsidR="00F56748" w14:paraId="16FA2A84" w14:textId="77777777" w:rsidTr="00FA24E4">
        <w:trPr>
          <w:trHeight w:hRule="exact" w:val="277"/>
          <w:jc w:val="center"/>
        </w:trPr>
        <w:tc>
          <w:tcPr>
            <w:tcW w:w="2487" w:type="dxa"/>
            <w:tcBorders>
              <w:top w:val="single" w:sz="4" w:space="0" w:color="auto"/>
            </w:tcBorders>
            <w:shd w:val="clear" w:color="auto" w:fill="FFFFFF"/>
            <w:vAlign w:val="bottom"/>
          </w:tcPr>
          <w:p w14:paraId="6D70CBA6" w14:textId="77777777" w:rsidR="00F56748" w:rsidRDefault="00F56748" w:rsidP="00FA24E4">
            <w:pPr>
              <w:pStyle w:val="a0"/>
              <w:shd w:val="clear" w:color="auto" w:fill="auto"/>
              <w:spacing w:line="240" w:lineRule="auto"/>
              <w:ind w:firstLine="0"/>
            </w:pPr>
            <w:r>
              <w:rPr>
                <w:color w:val="000000"/>
              </w:rPr>
              <w:t>国际项目管理协会</w:t>
            </w:r>
          </w:p>
        </w:tc>
        <w:tc>
          <w:tcPr>
            <w:tcW w:w="1787" w:type="dxa"/>
            <w:tcBorders>
              <w:top w:val="single" w:sz="4" w:space="0" w:color="auto"/>
            </w:tcBorders>
            <w:shd w:val="clear" w:color="auto" w:fill="FFFFFF"/>
            <w:vAlign w:val="bottom"/>
          </w:tcPr>
          <w:p w14:paraId="1B419C5D" w14:textId="77777777" w:rsidR="00F56748" w:rsidRDefault="00F56748" w:rsidP="00FA24E4">
            <w:pPr>
              <w:pStyle w:val="a0"/>
              <w:shd w:val="clear" w:color="auto" w:fill="auto"/>
              <w:spacing w:line="240" w:lineRule="auto"/>
              <w:ind w:firstLine="520"/>
              <w:jc w:val="both"/>
              <w:rPr>
                <w:sz w:val="16"/>
                <w:szCs w:val="16"/>
              </w:rPr>
            </w:pPr>
            <w:r>
              <w:rPr>
                <w:rFonts w:ascii="Times New Roman" w:eastAsia="Times New Roman" w:hAnsi="Times New Roman" w:cs="Times New Roman"/>
                <w:color w:val="000000"/>
                <w:sz w:val="16"/>
                <w:szCs w:val="16"/>
                <w:lang w:val="en-US" w:eastAsia="en-US" w:bidi="en-US"/>
              </w:rPr>
              <w:t>IPMA</w:t>
            </w:r>
          </w:p>
        </w:tc>
        <w:tc>
          <w:tcPr>
            <w:tcW w:w="1752" w:type="dxa"/>
            <w:tcBorders>
              <w:top w:val="single" w:sz="4" w:space="0" w:color="auto"/>
            </w:tcBorders>
            <w:shd w:val="clear" w:color="auto" w:fill="FFFFFF"/>
            <w:vAlign w:val="bottom"/>
          </w:tcPr>
          <w:p w14:paraId="3F185568" w14:textId="77777777" w:rsidR="00F56748" w:rsidRDefault="00F56748" w:rsidP="00FA24E4">
            <w:pPr>
              <w:pStyle w:val="a0"/>
              <w:shd w:val="clear" w:color="auto" w:fill="auto"/>
              <w:spacing w:line="240" w:lineRule="auto"/>
              <w:jc w:val="both"/>
              <w:rPr>
                <w:sz w:val="16"/>
                <w:szCs w:val="16"/>
              </w:rPr>
            </w:pPr>
            <w:r>
              <w:rPr>
                <w:rFonts w:ascii="Times New Roman" w:eastAsia="Times New Roman" w:hAnsi="Times New Roman" w:cs="Times New Roman"/>
                <w:color w:val="000000"/>
                <w:sz w:val="16"/>
                <w:szCs w:val="16"/>
                <w:lang w:val="en-US" w:eastAsia="en-US" w:bidi="en-US"/>
              </w:rPr>
              <w:t>ICB</w:t>
            </w:r>
          </w:p>
        </w:tc>
        <w:tc>
          <w:tcPr>
            <w:tcW w:w="1697" w:type="dxa"/>
            <w:tcBorders>
              <w:top w:val="single" w:sz="4" w:space="0" w:color="auto"/>
            </w:tcBorders>
            <w:shd w:val="clear" w:color="auto" w:fill="FFFFFF"/>
            <w:vAlign w:val="bottom"/>
          </w:tcPr>
          <w:p w14:paraId="23914469" w14:textId="77777777" w:rsidR="00F56748" w:rsidRDefault="00F56748" w:rsidP="00FA24E4">
            <w:pPr>
              <w:pStyle w:val="a0"/>
              <w:shd w:val="clear" w:color="auto" w:fill="auto"/>
              <w:spacing w:line="240" w:lineRule="auto"/>
              <w:ind w:firstLine="500"/>
              <w:jc w:val="both"/>
              <w:rPr>
                <w:sz w:val="16"/>
                <w:szCs w:val="16"/>
              </w:rPr>
            </w:pPr>
            <w:r>
              <w:rPr>
                <w:rFonts w:ascii="Times New Roman" w:eastAsia="Times New Roman" w:hAnsi="Times New Roman" w:cs="Times New Roman"/>
                <w:color w:val="000000"/>
                <w:sz w:val="16"/>
                <w:szCs w:val="16"/>
                <w:lang w:val="en-US" w:eastAsia="en-US" w:bidi="en-US"/>
              </w:rPr>
              <w:t>IPMP</w:t>
            </w:r>
          </w:p>
        </w:tc>
      </w:tr>
      <w:tr w:rsidR="00F56748" w14:paraId="6EE9BE98" w14:textId="77777777" w:rsidTr="00FA24E4">
        <w:trPr>
          <w:trHeight w:hRule="exact" w:val="277"/>
          <w:jc w:val="center"/>
        </w:trPr>
        <w:tc>
          <w:tcPr>
            <w:tcW w:w="2487" w:type="dxa"/>
            <w:shd w:val="clear" w:color="auto" w:fill="FFFFFF"/>
          </w:tcPr>
          <w:p w14:paraId="163DD08A" w14:textId="77777777" w:rsidR="00F56748" w:rsidRDefault="00F56748" w:rsidP="00FA24E4">
            <w:pPr>
              <w:pStyle w:val="a0"/>
              <w:shd w:val="clear" w:color="auto" w:fill="auto"/>
              <w:spacing w:line="240" w:lineRule="auto"/>
              <w:ind w:firstLine="0"/>
            </w:pPr>
            <w:r>
              <w:rPr>
                <w:color w:val="000000"/>
              </w:rPr>
              <w:t>美国项目管理协会</w:t>
            </w:r>
          </w:p>
        </w:tc>
        <w:tc>
          <w:tcPr>
            <w:tcW w:w="1787" w:type="dxa"/>
            <w:shd w:val="clear" w:color="auto" w:fill="FFFFFF"/>
          </w:tcPr>
          <w:p w14:paraId="5C75F5A7" w14:textId="77777777" w:rsidR="00F56748" w:rsidRDefault="00F56748" w:rsidP="00FA24E4">
            <w:pPr>
              <w:pStyle w:val="a0"/>
              <w:shd w:val="clear" w:color="auto" w:fill="auto"/>
              <w:spacing w:line="240" w:lineRule="auto"/>
              <w:ind w:firstLine="520"/>
              <w:jc w:val="both"/>
              <w:rPr>
                <w:sz w:val="16"/>
                <w:szCs w:val="16"/>
              </w:rPr>
            </w:pPr>
            <w:r>
              <w:rPr>
                <w:rFonts w:ascii="Times New Roman" w:eastAsia="Times New Roman" w:hAnsi="Times New Roman" w:cs="Times New Roman"/>
                <w:color w:val="000000"/>
                <w:sz w:val="16"/>
                <w:szCs w:val="16"/>
                <w:lang w:val="en-US" w:eastAsia="en-US" w:bidi="en-US"/>
              </w:rPr>
              <w:t>PMI</w:t>
            </w:r>
          </w:p>
        </w:tc>
        <w:tc>
          <w:tcPr>
            <w:tcW w:w="1752" w:type="dxa"/>
            <w:shd w:val="clear" w:color="auto" w:fill="FFFFFF"/>
          </w:tcPr>
          <w:p w14:paraId="345DF85C" w14:textId="77777777" w:rsidR="00F56748" w:rsidRDefault="00F56748" w:rsidP="00FA24E4">
            <w:pPr>
              <w:pStyle w:val="a0"/>
              <w:shd w:val="clear" w:color="auto" w:fill="auto"/>
              <w:spacing w:line="240" w:lineRule="auto"/>
              <w:rPr>
                <w:sz w:val="16"/>
                <w:szCs w:val="16"/>
              </w:rPr>
            </w:pPr>
            <w:r>
              <w:rPr>
                <w:rFonts w:ascii="Times New Roman" w:eastAsia="Times New Roman" w:hAnsi="Times New Roman" w:cs="Times New Roman"/>
                <w:color w:val="000000"/>
                <w:sz w:val="16"/>
                <w:szCs w:val="16"/>
                <w:lang w:val="en-US" w:eastAsia="en-US" w:bidi="en-US"/>
              </w:rPr>
              <w:t>PMBOK</w:t>
            </w:r>
          </w:p>
        </w:tc>
        <w:tc>
          <w:tcPr>
            <w:tcW w:w="1697" w:type="dxa"/>
            <w:shd w:val="clear" w:color="auto" w:fill="FFFFFF"/>
          </w:tcPr>
          <w:p w14:paraId="140DC275" w14:textId="77777777" w:rsidR="00F56748" w:rsidRDefault="00F56748" w:rsidP="00FA24E4">
            <w:pPr>
              <w:pStyle w:val="a0"/>
              <w:shd w:val="clear" w:color="auto" w:fill="auto"/>
              <w:spacing w:line="240" w:lineRule="auto"/>
              <w:ind w:firstLine="500"/>
              <w:jc w:val="both"/>
              <w:rPr>
                <w:sz w:val="16"/>
                <w:szCs w:val="16"/>
              </w:rPr>
            </w:pPr>
            <w:r>
              <w:rPr>
                <w:rFonts w:ascii="Times New Roman" w:eastAsia="Times New Roman" w:hAnsi="Times New Roman" w:cs="Times New Roman"/>
                <w:color w:val="000000"/>
                <w:sz w:val="16"/>
                <w:szCs w:val="16"/>
                <w:lang w:val="en-US" w:eastAsia="en-US" w:bidi="en-US"/>
              </w:rPr>
              <w:t>PMP</w:t>
            </w:r>
          </w:p>
        </w:tc>
      </w:tr>
      <w:tr w:rsidR="00F56748" w14:paraId="223420D2" w14:textId="77777777" w:rsidTr="00FA24E4">
        <w:trPr>
          <w:trHeight w:hRule="exact" w:val="297"/>
          <w:jc w:val="center"/>
        </w:trPr>
        <w:tc>
          <w:tcPr>
            <w:tcW w:w="2487" w:type="dxa"/>
            <w:tcBorders>
              <w:bottom w:val="single" w:sz="4" w:space="0" w:color="auto"/>
            </w:tcBorders>
            <w:shd w:val="clear" w:color="auto" w:fill="FFFFFF"/>
          </w:tcPr>
          <w:p w14:paraId="1841C0FC" w14:textId="77777777" w:rsidR="00F56748" w:rsidRDefault="00F56748" w:rsidP="00FA24E4">
            <w:pPr>
              <w:pStyle w:val="a0"/>
              <w:shd w:val="clear" w:color="auto" w:fill="auto"/>
              <w:spacing w:line="240" w:lineRule="auto"/>
              <w:ind w:firstLine="0"/>
            </w:pPr>
            <w:r>
              <w:rPr>
                <w:color w:val="000000"/>
              </w:rPr>
              <w:t>中国项目管理研究委员会</w:t>
            </w:r>
          </w:p>
        </w:tc>
        <w:tc>
          <w:tcPr>
            <w:tcW w:w="1787" w:type="dxa"/>
            <w:tcBorders>
              <w:bottom w:val="single" w:sz="4" w:space="0" w:color="auto"/>
            </w:tcBorders>
            <w:shd w:val="clear" w:color="auto" w:fill="FFFFFF"/>
          </w:tcPr>
          <w:p w14:paraId="2D954F73" w14:textId="77777777" w:rsidR="00F56748" w:rsidRDefault="00F56748" w:rsidP="00FA24E4">
            <w:pPr>
              <w:pStyle w:val="a0"/>
              <w:shd w:val="clear" w:color="auto" w:fill="auto"/>
              <w:spacing w:line="240" w:lineRule="auto"/>
              <w:ind w:firstLine="520"/>
              <w:rPr>
                <w:sz w:val="16"/>
                <w:szCs w:val="16"/>
              </w:rPr>
            </w:pPr>
            <w:r>
              <w:rPr>
                <w:rFonts w:ascii="Times New Roman" w:eastAsia="Times New Roman" w:hAnsi="Times New Roman" w:cs="Times New Roman"/>
                <w:color w:val="000000"/>
                <w:sz w:val="16"/>
                <w:szCs w:val="16"/>
                <w:lang w:val="en-US" w:eastAsia="en-US" w:bidi="en-US"/>
              </w:rPr>
              <w:t>PMRC</w:t>
            </w:r>
          </w:p>
        </w:tc>
        <w:tc>
          <w:tcPr>
            <w:tcW w:w="1752" w:type="dxa"/>
            <w:tcBorders>
              <w:bottom w:val="single" w:sz="4" w:space="0" w:color="auto"/>
            </w:tcBorders>
            <w:shd w:val="clear" w:color="auto" w:fill="FFFFFF"/>
          </w:tcPr>
          <w:p w14:paraId="5415C8B1" w14:textId="77777777" w:rsidR="00F56748" w:rsidRDefault="00F56748" w:rsidP="00FA24E4">
            <w:pPr>
              <w:pStyle w:val="a0"/>
              <w:shd w:val="clear" w:color="auto" w:fill="auto"/>
              <w:spacing w:line="240" w:lineRule="auto"/>
              <w:rPr>
                <w:sz w:val="16"/>
                <w:szCs w:val="16"/>
              </w:rPr>
            </w:pPr>
            <w:r>
              <w:rPr>
                <w:rFonts w:ascii="Times New Roman" w:eastAsia="Times New Roman" w:hAnsi="Times New Roman" w:cs="Times New Roman"/>
                <w:color w:val="000000"/>
                <w:sz w:val="16"/>
                <w:szCs w:val="16"/>
                <w:lang w:val="en-US" w:eastAsia="en-US" w:bidi="en-US"/>
              </w:rPr>
              <w:t>C-PMBOK</w:t>
            </w:r>
          </w:p>
        </w:tc>
        <w:tc>
          <w:tcPr>
            <w:tcW w:w="1697" w:type="dxa"/>
            <w:tcBorders>
              <w:bottom w:val="single" w:sz="4" w:space="0" w:color="auto"/>
            </w:tcBorders>
            <w:shd w:val="clear" w:color="auto" w:fill="FFFFFF"/>
          </w:tcPr>
          <w:p w14:paraId="62C106F0" w14:textId="77777777" w:rsidR="00F56748" w:rsidRDefault="00F56748" w:rsidP="00FA24E4">
            <w:pPr>
              <w:pStyle w:val="a0"/>
              <w:shd w:val="clear" w:color="auto" w:fill="auto"/>
              <w:spacing w:line="240" w:lineRule="auto"/>
              <w:ind w:firstLine="500"/>
              <w:jc w:val="both"/>
              <w:rPr>
                <w:sz w:val="16"/>
                <w:szCs w:val="16"/>
              </w:rPr>
            </w:pPr>
            <w:r>
              <w:rPr>
                <w:rFonts w:ascii="Times New Roman" w:eastAsia="Times New Roman" w:hAnsi="Times New Roman" w:cs="Times New Roman"/>
                <w:color w:val="000000"/>
                <w:sz w:val="16"/>
                <w:szCs w:val="16"/>
                <w:lang w:val="en-US" w:eastAsia="en-US" w:bidi="en-US"/>
              </w:rPr>
              <w:t>C-NCB</w:t>
            </w:r>
          </w:p>
        </w:tc>
      </w:tr>
    </w:tbl>
    <w:p w14:paraId="44DBE6E4" w14:textId="77777777" w:rsidR="00F56748" w:rsidRDefault="00F56748" w:rsidP="00F56748">
      <w:pPr>
        <w:spacing w:after="439" w:line="1" w:lineRule="exact"/>
      </w:pPr>
    </w:p>
    <w:p w14:paraId="4335810F" w14:textId="77777777" w:rsidR="00F56748" w:rsidRDefault="00F56748" w:rsidP="00F56748">
      <w:pPr>
        <w:pStyle w:val="a2"/>
        <w:shd w:val="clear" w:color="auto" w:fill="auto"/>
        <w:spacing w:after="180" w:line="333" w:lineRule="exact"/>
        <w:ind w:firstLine="460"/>
        <w:jc w:val="both"/>
      </w:pPr>
      <w:r>
        <w:rPr>
          <w:rFonts w:ascii="Times New Roman" w:eastAsia="Times New Roman" w:hAnsi="Times New Roman" w:cs="Times New Roman"/>
          <w:b/>
          <w:bCs/>
          <w:color w:val="000000"/>
          <w:sz w:val="22"/>
          <w:szCs w:val="22"/>
          <w:lang w:val="en-US" w:eastAsia="en-US" w:bidi="en-US"/>
        </w:rPr>
        <w:t>1.4.4</w:t>
      </w:r>
      <w:r>
        <w:rPr>
          <w:color w:val="000000"/>
        </w:rPr>
        <w:t>项目管理宏观环境</w:t>
      </w:r>
    </w:p>
    <w:p w14:paraId="76A4FA2E" w14:textId="77777777" w:rsidR="00F56748" w:rsidRDefault="00F56748" w:rsidP="00F56748">
      <w:pPr>
        <w:pStyle w:val="a2"/>
        <w:shd w:val="clear" w:color="auto" w:fill="auto"/>
        <w:spacing w:line="326" w:lineRule="exact"/>
        <w:ind w:firstLine="460"/>
        <w:jc w:val="both"/>
      </w:pPr>
      <w:r>
        <w:rPr>
          <w:color w:val="000000"/>
        </w:rPr>
        <w:t>商业环境越来越具有动态性和全球性，这些特点也会影响项目。项目不仅存 在于较为复杂的组织背景下，同样地它也存在于组织边界之外的环境中。这种超 越组织边界的、更加宽泛的背景可能会影响到任何一个项目。下面我们从以下</w:t>
      </w:r>
      <w:r>
        <w:rPr>
          <w:rFonts w:ascii="Times New Roman" w:eastAsia="Times New Roman" w:hAnsi="Times New Roman" w:cs="Times New Roman"/>
          <w:color w:val="000000"/>
          <w:sz w:val="22"/>
          <w:szCs w:val="22"/>
        </w:rPr>
        <w:t xml:space="preserve">4 </w:t>
      </w:r>
      <w:r>
        <w:rPr>
          <w:color w:val="000000"/>
        </w:rPr>
        <w:t>个方面来加以说明。</w:t>
      </w:r>
    </w:p>
    <w:p w14:paraId="321EBFD5" w14:textId="77777777" w:rsidR="00F56748" w:rsidRDefault="00F56748" w:rsidP="00F56748">
      <w:pPr>
        <w:pStyle w:val="a2"/>
        <w:numPr>
          <w:ilvl w:val="0"/>
          <w:numId w:val="14"/>
        </w:numPr>
        <w:shd w:val="clear" w:color="auto" w:fill="auto"/>
        <w:tabs>
          <w:tab w:val="left" w:pos="742"/>
        </w:tabs>
        <w:spacing w:line="326" w:lineRule="exact"/>
        <w:ind w:firstLine="460"/>
        <w:jc w:val="both"/>
      </w:pPr>
      <w:r>
        <w:rPr>
          <w:color w:val="000000"/>
        </w:rPr>
        <w:t>标准和规章</w:t>
      </w:r>
    </w:p>
    <w:p w14:paraId="60B21170" w14:textId="77777777" w:rsidR="00F56748" w:rsidRDefault="00F56748" w:rsidP="00F56748">
      <w:pPr>
        <w:pStyle w:val="a2"/>
        <w:shd w:val="clear" w:color="auto" w:fill="auto"/>
        <w:spacing w:line="337" w:lineRule="exact"/>
        <w:ind w:firstLine="460"/>
        <w:jc w:val="both"/>
      </w:pPr>
      <w:r>
        <w:rPr>
          <w:color w:val="000000"/>
        </w:rPr>
        <w:t>国际标准化组织</w:t>
      </w:r>
      <w:r>
        <w:rPr>
          <w:color w:val="000000"/>
          <w:sz w:val="22"/>
          <w:szCs w:val="22"/>
          <w:lang w:val="en-US" w:bidi="en-US"/>
        </w:rPr>
        <w:t>(</w:t>
      </w:r>
      <w:r>
        <w:rPr>
          <w:rFonts w:ascii="Times New Roman" w:eastAsia="Times New Roman" w:hAnsi="Times New Roman" w:cs="Times New Roman"/>
          <w:color w:val="000000"/>
          <w:sz w:val="22"/>
          <w:szCs w:val="22"/>
          <w:lang w:val="en-US" w:bidi="en-US"/>
        </w:rPr>
        <w:t>International Organization for Standardization, ISO)</w:t>
      </w:r>
      <w:r>
        <w:rPr>
          <w:color w:val="000000"/>
        </w:rPr>
        <w:t>把 标准</w:t>
      </w:r>
      <w:r>
        <w:rPr>
          <w:rFonts w:ascii="Times New Roman" w:eastAsia="Times New Roman" w:hAnsi="Times New Roman" w:cs="Times New Roman"/>
          <w:color w:val="000000"/>
          <w:sz w:val="22"/>
          <w:szCs w:val="22"/>
          <w:lang w:val="en-US" w:bidi="en-US"/>
        </w:rPr>
        <w:t>(standard)</w:t>
      </w:r>
      <w:r>
        <w:rPr>
          <w:color w:val="000000"/>
        </w:rPr>
        <w:t>定义为“经公认机构批准的、规定非强制执行的、供通用或重 复使用的产品，或相关工艺和生产方法的规则、指南或特性的文件”；类似地, 规章</w:t>
      </w:r>
      <w:r>
        <w:rPr>
          <w:color w:val="000000"/>
          <w:sz w:val="22"/>
          <w:szCs w:val="22"/>
          <w:lang w:val="en-US" w:bidi="en-US"/>
        </w:rPr>
        <w:t>(</w:t>
      </w:r>
      <w:r>
        <w:rPr>
          <w:rFonts w:ascii="Times New Roman" w:eastAsia="Times New Roman" w:hAnsi="Times New Roman" w:cs="Times New Roman"/>
          <w:color w:val="000000"/>
          <w:sz w:val="22"/>
          <w:szCs w:val="22"/>
          <w:lang w:val="en-US" w:bidi="en-US"/>
        </w:rPr>
        <w:t>regulation)</w:t>
      </w:r>
      <w:r>
        <w:rPr>
          <w:color w:val="000000"/>
        </w:rPr>
        <w:t>被定义为“规定强制执行的产品特性或其相关工艺和生产方 法，包括适用的管理规定在内的文件”①。标准最终会变成由市场压力或习惯所 驱动的事实规章。标准和规章的合规性可</w:t>
      </w:r>
      <w:r>
        <w:rPr>
          <w:color w:val="000000"/>
        </w:rPr>
        <w:lastRenderedPageBreak/>
        <w:t>以在不同层次上执行。项目经理可以决 定要应用哪些标准；组织可能会对项目或产品有着某种期望；政府无论在何种管 辖层面上，都会以安全或其他公共利益的名义强制执行规章制度。</w:t>
      </w:r>
    </w:p>
    <w:p w14:paraId="2A53E555" w14:textId="77777777" w:rsidR="00F56748" w:rsidRDefault="00F56748" w:rsidP="00F56748">
      <w:pPr>
        <w:pStyle w:val="a2"/>
        <w:shd w:val="clear" w:color="auto" w:fill="auto"/>
        <w:spacing w:line="345" w:lineRule="exact"/>
        <w:ind w:firstLine="460"/>
        <w:jc w:val="both"/>
      </w:pPr>
      <w:r>
        <w:rPr>
          <w:color w:val="000000"/>
        </w:rPr>
        <w:t>标准和规章会对项目产生巨大的影响。它们可能会规定在某件产品当中再增 加一些设计元素，由此会增加项目工期和工作量，抑或规定项目本身要再增加一 些额外的过程，如安全性测试等。</w:t>
      </w:r>
    </w:p>
    <w:p w14:paraId="6F91BA14" w14:textId="77777777" w:rsidR="00F56748" w:rsidRDefault="00F56748" w:rsidP="00F56748">
      <w:pPr>
        <w:pStyle w:val="a2"/>
        <w:numPr>
          <w:ilvl w:val="0"/>
          <w:numId w:val="14"/>
        </w:numPr>
        <w:shd w:val="clear" w:color="auto" w:fill="auto"/>
        <w:tabs>
          <w:tab w:val="left" w:pos="742"/>
        </w:tabs>
        <w:spacing w:line="333" w:lineRule="exact"/>
        <w:ind w:firstLine="460"/>
        <w:jc w:val="both"/>
      </w:pPr>
      <w:r>
        <w:rPr>
          <w:color w:val="000000"/>
        </w:rPr>
        <w:t>国际化</w:t>
      </w:r>
    </w:p>
    <w:p w14:paraId="449C870E" w14:textId="77777777" w:rsidR="00F56748" w:rsidRDefault="00F56748" w:rsidP="00F56748">
      <w:pPr>
        <w:pStyle w:val="a2"/>
        <w:shd w:val="clear" w:color="auto" w:fill="auto"/>
        <w:spacing w:after="380" w:line="329" w:lineRule="exact"/>
        <w:ind w:firstLine="460"/>
        <w:jc w:val="both"/>
      </w:pPr>
      <w:r>
        <w:rPr>
          <w:color w:val="000000"/>
        </w:rPr>
        <w:t>当今，许多行业的工作都变得越来越全球化，项目和团队成员经常分布于不 同的国家和时区。全球化的工作意味着项目也是全球性的。例如，在软件开发领 域，许多身处南亚的项目成员，他们技能娴熟，薪酬却相对较低，所以国际化的 团队越来越普遍。全球化项目的经理和团队成员需要考虑时区差异造成的影响, 这种差异不仅会影响视频会议的顺利召开，而且还需要顾及国家和地区的假日以 及政治差异。</w:t>
      </w:r>
    </w:p>
    <w:p w14:paraId="43F5EC3E" w14:textId="77777777" w:rsidR="00F56748" w:rsidRDefault="00F56748" w:rsidP="00F56748">
      <w:pPr>
        <w:pStyle w:val="a2"/>
        <w:shd w:val="clear" w:color="auto" w:fill="auto"/>
        <w:spacing w:after="220" w:line="267" w:lineRule="exact"/>
        <w:ind w:firstLine="340"/>
        <w:jc w:val="both"/>
      </w:pPr>
      <w:r>
        <w:rPr>
          <w:color w:val="000000"/>
          <w:sz w:val="16"/>
          <w:szCs w:val="16"/>
        </w:rPr>
        <w:t>①</w:t>
      </w:r>
      <w:r>
        <w:rPr>
          <w:rFonts w:ascii="Times New Roman" w:eastAsia="Times New Roman" w:hAnsi="Times New Roman" w:cs="Times New Roman"/>
          <w:color w:val="000000"/>
          <w:sz w:val="16"/>
          <w:szCs w:val="16"/>
          <w:lang w:val="en-US" w:bidi="en-US"/>
        </w:rPr>
        <w:t>ISO</w:t>
      </w:r>
      <w:r>
        <w:rPr>
          <w:color w:val="000000"/>
        </w:rPr>
        <w:t>是一个全球性的非政府组织，在世界范围内促进标准化工作的开展，以利于国际物资交流和 互动，并扩大知识，科学、技术和经济方面的合作。</w:t>
      </w:r>
    </w:p>
    <w:p w14:paraId="4C74DD4A" w14:textId="77777777" w:rsidR="00F56748" w:rsidRDefault="00F56748" w:rsidP="00F56748">
      <w:pPr>
        <w:pStyle w:val="a2"/>
        <w:numPr>
          <w:ilvl w:val="0"/>
          <w:numId w:val="15"/>
        </w:numPr>
        <w:shd w:val="clear" w:color="auto" w:fill="auto"/>
        <w:tabs>
          <w:tab w:val="left" w:pos="819"/>
        </w:tabs>
        <w:spacing w:line="331" w:lineRule="exact"/>
        <w:ind w:firstLine="480"/>
        <w:jc w:val="both"/>
      </w:pPr>
      <w:r>
        <w:rPr>
          <w:color w:val="000000"/>
        </w:rPr>
        <w:t>文化影响</w:t>
      </w:r>
    </w:p>
    <w:p w14:paraId="3A5A46C3" w14:textId="77777777" w:rsidR="00F56748" w:rsidRDefault="00F56748" w:rsidP="00F56748">
      <w:pPr>
        <w:pStyle w:val="a2"/>
        <w:shd w:val="clear" w:color="auto" w:fill="auto"/>
        <w:spacing w:line="331" w:lineRule="exact"/>
        <w:ind w:firstLine="480"/>
        <w:jc w:val="both"/>
      </w:pPr>
      <w:r>
        <w:rPr>
          <w:color w:val="000000"/>
        </w:rPr>
        <w:t>既然项目是全球性的，那么肯定会存在影响项目的文化问题。即使说某个项 目完全是在国家内部进行的，文化问题也依然会存在。项目成员的背景和观点可 能会有很大不同。项目经理需要尽力了解这些差异会如何影响项目成员以及 项目。</w:t>
      </w:r>
    </w:p>
    <w:p w14:paraId="34596961" w14:textId="77777777" w:rsidR="00F56748" w:rsidRDefault="00F56748" w:rsidP="00F56748">
      <w:pPr>
        <w:pStyle w:val="a2"/>
        <w:numPr>
          <w:ilvl w:val="0"/>
          <w:numId w:val="15"/>
        </w:numPr>
        <w:shd w:val="clear" w:color="auto" w:fill="auto"/>
        <w:tabs>
          <w:tab w:val="left" w:pos="819"/>
        </w:tabs>
        <w:spacing w:line="331" w:lineRule="exact"/>
        <w:ind w:firstLine="480"/>
        <w:jc w:val="both"/>
      </w:pPr>
      <w:r>
        <w:rPr>
          <w:color w:val="000000"/>
        </w:rPr>
        <w:t>社餌经济-环境的可持续性</w:t>
      </w:r>
    </w:p>
    <w:p w14:paraId="652C6D1A" w14:textId="77777777" w:rsidR="00F56748" w:rsidRDefault="00F56748" w:rsidP="00F56748">
      <w:pPr>
        <w:pStyle w:val="a2"/>
        <w:shd w:val="clear" w:color="auto" w:fill="auto"/>
        <w:spacing w:after="400" w:line="331" w:lineRule="exact"/>
        <w:ind w:firstLine="480"/>
        <w:jc w:val="both"/>
      </w:pPr>
      <w:r>
        <w:rPr>
          <w:color w:val="000000"/>
        </w:rPr>
        <w:t>所有的项目都会在一个较大的社会、经济和环境背景下计划和实现，这会超 越项目、组织，甚至是完成项目工作的国家。项目往往会产生意料之外的结果。 意料之外的结果有可能是积极的，也有可能是消极的，即使是在项目结束很久以 后，组织仍然要对项目的结果及其可能的影响负责。</w:t>
      </w:r>
    </w:p>
    <w:p w14:paraId="7462677E" w14:textId="77777777" w:rsidR="00F56748" w:rsidRDefault="00F56748" w:rsidP="00F56748">
      <w:pPr>
        <w:pStyle w:val="70"/>
        <w:shd w:val="clear" w:color="auto" w:fill="auto"/>
        <w:jc w:val="both"/>
      </w:pPr>
      <w:r>
        <w:rPr>
          <w:rFonts w:ascii="Times New Roman" w:eastAsia="Times New Roman" w:hAnsi="Times New Roman" w:cs="Times New Roman"/>
          <w:color w:val="000000"/>
          <w:sz w:val="22"/>
          <w:szCs w:val="22"/>
          <w:lang w:val="en-US" w:bidi="en-US"/>
        </w:rPr>
        <w:t xml:space="preserve">■ 1.5 </w:t>
      </w:r>
      <w:r>
        <w:rPr>
          <w:color w:val="000000"/>
        </w:rPr>
        <w:t>项目的成败</w:t>
      </w:r>
    </w:p>
    <w:p w14:paraId="7E293FEF" w14:textId="77777777" w:rsidR="00F56748" w:rsidRDefault="00F56748" w:rsidP="00F56748">
      <w:pPr>
        <w:pStyle w:val="a2"/>
        <w:shd w:val="clear" w:color="auto" w:fill="auto"/>
        <w:spacing w:after="240" w:line="332" w:lineRule="exact"/>
        <w:ind w:firstLine="480"/>
        <w:jc w:val="both"/>
      </w:pPr>
      <w:r>
        <w:rPr>
          <w:color w:val="000000"/>
        </w:rPr>
        <w:t>当一个项目获得批准后，承包商(不仅指承包项目的公司，而且也可以是内 部管理者或团队)和项目经理将承担项目成败的绝大部分责任。了解决定项目成 败的因素十分必要。项目目标的成功实现通常受</w:t>
      </w:r>
      <w:r>
        <w:rPr>
          <w:rFonts w:ascii="Times New Roman" w:eastAsia="Times New Roman" w:hAnsi="Times New Roman" w:cs="Times New Roman"/>
          <w:color w:val="000000"/>
          <w:sz w:val="22"/>
          <w:szCs w:val="22"/>
        </w:rPr>
        <w:t>4</w:t>
      </w:r>
      <w:r>
        <w:rPr>
          <w:color w:val="000000"/>
        </w:rPr>
        <w:t>个因素的制约：工作范围、成 本、进度计划和客户的满意度，对于商业项目还要考虑其贏利能力。</w:t>
      </w:r>
    </w:p>
    <w:p w14:paraId="0F86BB13" w14:textId="77777777" w:rsidR="00F56748" w:rsidRDefault="00F56748" w:rsidP="00F56748">
      <w:pPr>
        <w:pStyle w:val="a2"/>
        <w:shd w:val="clear" w:color="auto" w:fill="auto"/>
        <w:spacing w:after="80" w:line="317" w:lineRule="auto"/>
        <w:ind w:firstLine="480"/>
        <w:jc w:val="both"/>
      </w:pPr>
      <w:r>
        <w:rPr>
          <w:rFonts w:ascii="Times New Roman" w:eastAsia="Times New Roman" w:hAnsi="Times New Roman" w:cs="Times New Roman"/>
          <w:b/>
          <w:bCs/>
          <w:color w:val="000000"/>
          <w:sz w:val="22"/>
          <w:szCs w:val="22"/>
          <w:lang w:val="en-US" w:bidi="en-US"/>
        </w:rPr>
        <w:t>1.5.1</w:t>
      </w:r>
      <w:r>
        <w:rPr>
          <w:color w:val="000000"/>
        </w:rPr>
        <w:t>决定项目成败的因素</w:t>
      </w:r>
    </w:p>
    <w:p w14:paraId="3EC37622" w14:textId="77777777" w:rsidR="00F56748" w:rsidRDefault="00F56748" w:rsidP="00F56748">
      <w:pPr>
        <w:pStyle w:val="a2"/>
        <w:shd w:val="clear" w:color="auto" w:fill="auto"/>
        <w:spacing w:line="335" w:lineRule="exact"/>
        <w:ind w:firstLine="480"/>
        <w:jc w:val="both"/>
      </w:pPr>
      <w:r>
        <w:rPr>
          <w:rFonts w:ascii="Times New Roman" w:eastAsia="Times New Roman" w:hAnsi="Times New Roman" w:cs="Times New Roman"/>
          <w:color w:val="000000"/>
          <w:sz w:val="22"/>
          <w:szCs w:val="22"/>
        </w:rPr>
        <w:t>1</w:t>
      </w:r>
      <w:r>
        <w:rPr>
          <w:color w:val="000000"/>
        </w:rPr>
        <w:t>•项目目标的实现</w:t>
      </w:r>
    </w:p>
    <w:p w14:paraId="6B97D2F6" w14:textId="77777777" w:rsidR="00F56748" w:rsidRDefault="00F56748" w:rsidP="00F56748">
      <w:pPr>
        <w:pStyle w:val="a2"/>
        <w:shd w:val="clear" w:color="auto" w:fill="auto"/>
        <w:spacing w:line="335" w:lineRule="exact"/>
        <w:ind w:firstLine="480"/>
        <w:jc w:val="both"/>
      </w:pPr>
      <w:r>
        <w:rPr>
          <w:color w:val="000000"/>
        </w:rPr>
        <w:t>承包商和项目经理的成功通常是根据成本、范围和时间这三个主要目标的实 现程度</w:t>
      </w:r>
      <w:r>
        <w:rPr>
          <w:color w:val="000000"/>
        </w:rPr>
        <w:lastRenderedPageBreak/>
        <w:t>来判定的。项目经理需要理解每一个目标的含义和各个目标之间的关 联度。</w:t>
      </w:r>
    </w:p>
    <w:p w14:paraId="3A8514B0" w14:textId="77777777" w:rsidR="00F56748" w:rsidRDefault="00F56748" w:rsidP="00F56748">
      <w:pPr>
        <w:pStyle w:val="a2"/>
        <w:numPr>
          <w:ilvl w:val="0"/>
          <w:numId w:val="16"/>
        </w:numPr>
        <w:shd w:val="clear" w:color="auto" w:fill="auto"/>
        <w:tabs>
          <w:tab w:val="left" w:pos="890"/>
        </w:tabs>
        <w:spacing w:line="335" w:lineRule="exact"/>
        <w:ind w:firstLine="480"/>
        <w:jc w:val="both"/>
      </w:pPr>
      <w:r>
        <w:rPr>
          <w:color w:val="000000"/>
        </w:rPr>
        <w:t>成本目标。每个项目在批准后，都有一个总预算，这就是项目的成本目 标，项目经理及其团队应该通过控制详细的成本预算，保证花费不超出客户所认 可的预算限度。如果在批准的预算范围内没有完成工作，这将降低项目的利润或 投资回报。极端的情况下可能导致项目中断。</w:t>
      </w:r>
    </w:p>
    <w:p w14:paraId="1E777E61" w14:textId="77777777" w:rsidR="00F56748" w:rsidRDefault="00F56748" w:rsidP="00F56748">
      <w:pPr>
        <w:pStyle w:val="a2"/>
        <w:shd w:val="clear" w:color="auto" w:fill="auto"/>
        <w:spacing w:line="335" w:lineRule="exact"/>
        <w:ind w:firstLine="480"/>
        <w:jc w:val="both"/>
      </w:pPr>
      <w:r>
        <w:rPr>
          <w:color w:val="000000"/>
        </w:rPr>
        <w:t>尽管有一些项目是无利益驱动的。例如，纯粹的科研项目；慈善组织筹款设 立的项目；政府资助项目；非营利组织开展的项目等，对这些项目而言，成本控 制依然是十分重要的，一旦项目未完成而资金消耗殆尽，就有可能中途放弃该项 目，那么先前的投资就浪费了。</w:t>
      </w:r>
    </w:p>
    <w:p w14:paraId="69380BEE" w14:textId="77777777" w:rsidR="00F56748" w:rsidRDefault="00F56748" w:rsidP="00F56748">
      <w:pPr>
        <w:pStyle w:val="a2"/>
        <w:numPr>
          <w:ilvl w:val="0"/>
          <w:numId w:val="16"/>
        </w:numPr>
        <w:shd w:val="clear" w:color="auto" w:fill="auto"/>
        <w:tabs>
          <w:tab w:val="left" w:pos="885"/>
        </w:tabs>
        <w:spacing w:after="240" w:line="331" w:lineRule="exact"/>
        <w:ind w:firstLine="480"/>
        <w:jc w:val="both"/>
      </w:pPr>
      <w:r>
        <w:rPr>
          <w:color w:val="000000"/>
        </w:rPr>
        <w:t>范围目标。一般来说，项目所包含的主要活动是人们首先被感知的，在 项目章程中有明确的规定，往往也是签订合同的基础。在时间和成本目标的约束 下，它通常决定了项目或产品的质量，因为好的质量能满足人们的期望，能带来 长期的经济效益。</w:t>
      </w:r>
    </w:p>
    <w:p w14:paraId="262E883F" w14:textId="77777777" w:rsidR="00F56748" w:rsidRDefault="00F56748" w:rsidP="00F56748">
      <w:pPr>
        <w:pStyle w:val="a2"/>
        <w:numPr>
          <w:ilvl w:val="0"/>
          <w:numId w:val="16"/>
        </w:numPr>
        <w:shd w:val="clear" w:color="auto" w:fill="auto"/>
        <w:tabs>
          <w:tab w:val="left" w:pos="880"/>
        </w:tabs>
        <w:spacing w:line="330" w:lineRule="exact"/>
        <w:ind w:firstLine="480"/>
        <w:jc w:val="both"/>
      </w:pPr>
      <w:r>
        <w:rPr>
          <w:color w:val="000000"/>
        </w:rPr>
        <w:t>时间目标。项目是一种有始有终的活动，项目的总工期即是项目的时间 目标。一个项目所有的重要阶段都必须不迟于指定的日期，以便在计划完成日期 之时或之前完成。项目进度推迟会令发起人不悦；持续的不兑现承诺也降低承包 商的信誉；项目超出计划日期还会带来资源的冲突，影响其他正在进行的项目或 今后将要开展的项目。</w:t>
      </w:r>
    </w:p>
    <w:p w14:paraId="622DAA1B" w14:textId="77777777" w:rsidR="00F56748" w:rsidRDefault="00F56748" w:rsidP="00F56748">
      <w:pPr>
        <w:pStyle w:val="a2"/>
        <w:numPr>
          <w:ilvl w:val="0"/>
          <w:numId w:val="16"/>
        </w:numPr>
        <w:shd w:val="clear" w:color="auto" w:fill="auto"/>
        <w:tabs>
          <w:tab w:val="left" w:pos="880"/>
        </w:tabs>
        <w:spacing w:line="335" w:lineRule="exact"/>
        <w:ind w:firstLine="480"/>
        <w:jc w:val="both"/>
      </w:pPr>
      <w:r>
        <w:rPr>
          <w:color w:val="000000"/>
        </w:rPr>
        <w:t>权衡目标之间的关系。</w:t>
      </w:r>
      <w:r>
        <w:rPr>
          <w:rFonts w:ascii="Times New Roman" w:eastAsia="Times New Roman" w:hAnsi="Times New Roman" w:cs="Times New Roman"/>
          <w:color w:val="000000"/>
          <w:sz w:val="22"/>
          <w:szCs w:val="22"/>
        </w:rPr>
        <w:t>19</w:t>
      </w:r>
      <w:r>
        <w:rPr>
          <w:color w:val="000000"/>
        </w:rPr>
        <w:t>世纪</w:t>
      </w:r>
      <w:r>
        <w:rPr>
          <w:rFonts w:ascii="Times New Roman" w:eastAsia="Times New Roman" w:hAnsi="Times New Roman" w:cs="Times New Roman"/>
          <w:color w:val="000000"/>
          <w:sz w:val="22"/>
          <w:szCs w:val="22"/>
        </w:rPr>
        <w:t>80</w:t>
      </w:r>
      <w:r>
        <w:rPr>
          <w:color w:val="000000"/>
        </w:rPr>
        <w:t>年代中期，马丁 •巴恩斯博士介绍了 他的目标三角图，该三角图说明了成本、范围和时间这三个根本目标的相互联 系，管理者将重心放在其中一两个目标上，有时要以其他目标为代价。因此，项 目发起者或管理者有时必须权衡决定优先考虑三者中的一个或两个，后来也有人 将该三角图改为时间、质量、成本三角图。①质量-成本关系。朱兰把质量定义 为“符合其预期目的的一种服务或产品”。因此，质量是不可商量的，是不需要 额外的成本来获取的。因此，承包商只能审査服务或管理的细节，在不影响项目 或产品性能的情况下稍稍降低一点性能，来节省资金和运行成本。②时间-成本 关系。时间和成本的关系既宜接又重要。假如超出了计划时间段，那么原始的成 本估算基本上就超支了。</w:t>
      </w:r>
    </w:p>
    <w:p w14:paraId="0CE3CA1E" w14:textId="77777777" w:rsidR="00F56748" w:rsidRDefault="00F56748" w:rsidP="00F56748">
      <w:pPr>
        <w:pStyle w:val="a2"/>
        <w:numPr>
          <w:ilvl w:val="0"/>
          <w:numId w:val="17"/>
        </w:numPr>
        <w:shd w:val="clear" w:color="auto" w:fill="auto"/>
        <w:tabs>
          <w:tab w:val="left" w:pos="825"/>
        </w:tabs>
        <w:spacing w:line="335" w:lineRule="exact"/>
        <w:ind w:firstLine="480"/>
        <w:jc w:val="both"/>
      </w:pPr>
      <w:r>
        <w:rPr>
          <w:color w:val="000000"/>
        </w:rPr>
        <w:t>满足利益相关者的需求</w:t>
      </w:r>
    </w:p>
    <w:p w14:paraId="19CDA17D" w14:textId="77777777" w:rsidR="00F56748" w:rsidRDefault="00F56748" w:rsidP="00F56748">
      <w:pPr>
        <w:pStyle w:val="a2"/>
        <w:shd w:val="clear" w:color="auto" w:fill="auto"/>
        <w:spacing w:line="335" w:lineRule="exact"/>
        <w:ind w:firstLine="480"/>
        <w:jc w:val="both"/>
      </w:pPr>
      <w:r>
        <w:rPr>
          <w:color w:val="000000"/>
        </w:rPr>
        <w:t>项目经理在完成项目时，他所实现的目标应该和项目所有者的最大期望保持 一致，做到取悦客户，同时使承包商获得商业成功。因此，衡量项目成败的一个 因素就是项目的成果是否被主要的利益相关者所接受。</w:t>
      </w:r>
    </w:p>
    <w:p w14:paraId="00B901EB" w14:textId="77777777" w:rsidR="00F56748" w:rsidRDefault="00F56748" w:rsidP="00F56748">
      <w:pPr>
        <w:pStyle w:val="a2"/>
        <w:shd w:val="clear" w:color="auto" w:fill="auto"/>
        <w:spacing w:line="335" w:lineRule="exact"/>
        <w:ind w:firstLine="480"/>
        <w:jc w:val="both"/>
      </w:pPr>
      <w:r>
        <w:rPr>
          <w:color w:val="000000"/>
        </w:rPr>
        <w:t>不同利益相关者对项目的理解是不同的，因此，管理就是尽力确认所有的项 目利益相关者，了解利益相关者的兴趣，考虑和他们沟通的方法和交涉的手段, 尽量满足他们的要求。</w:t>
      </w:r>
    </w:p>
    <w:p w14:paraId="548B4F1D" w14:textId="77777777" w:rsidR="00F56748" w:rsidRDefault="00F56748" w:rsidP="00F56748">
      <w:pPr>
        <w:pStyle w:val="a2"/>
        <w:numPr>
          <w:ilvl w:val="0"/>
          <w:numId w:val="17"/>
        </w:numPr>
        <w:shd w:val="clear" w:color="auto" w:fill="auto"/>
        <w:tabs>
          <w:tab w:val="left" w:pos="825"/>
        </w:tabs>
        <w:spacing w:line="336" w:lineRule="exact"/>
        <w:ind w:firstLine="480"/>
        <w:jc w:val="both"/>
      </w:pPr>
      <w:r>
        <w:rPr>
          <w:color w:val="000000"/>
        </w:rPr>
        <w:t>项目效益的实现</w:t>
      </w:r>
    </w:p>
    <w:p w14:paraId="7F66F4F5" w14:textId="77777777" w:rsidR="00F56748" w:rsidRDefault="00F56748" w:rsidP="00F56748">
      <w:pPr>
        <w:pStyle w:val="a2"/>
        <w:shd w:val="clear" w:color="auto" w:fill="auto"/>
        <w:spacing w:after="240" w:line="336" w:lineRule="exact"/>
        <w:ind w:firstLine="480"/>
        <w:jc w:val="both"/>
      </w:pPr>
      <w:r>
        <w:rPr>
          <w:color w:val="000000"/>
        </w:rPr>
        <w:t>大多数工业和制造业项目，项目所有者在项目完成并移交后，立刻开始实现 期望收益。对于管理变革和</w:t>
      </w:r>
      <w:r>
        <w:rPr>
          <w:rFonts w:ascii="Times New Roman" w:eastAsia="Times New Roman" w:hAnsi="Times New Roman" w:cs="Times New Roman"/>
          <w:color w:val="000000"/>
          <w:sz w:val="22"/>
          <w:szCs w:val="22"/>
          <w:lang w:val="en-US" w:bidi="en-US"/>
        </w:rPr>
        <w:t>IT</w:t>
      </w:r>
      <w:r>
        <w:rPr>
          <w:color w:val="000000"/>
        </w:rPr>
        <w:t>项目来说，其效益期要出现得晚些，而且不太容 易量化。管理变</w:t>
      </w:r>
      <w:r>
        <w:rPr>
          <w:color w:val="000000"/>
        </w:rPr>
        <w:lastRenderedPageBreak/>
        <w:t>革和</w:t>
      </w:r>
      <w:r>
        <w:rPr>
          <w:rFonts w:ascii="Times New Roman" w:eastAsia="Times New Roman" w:hAnsi="Times New Roman" w:cs="Times New Roman"/>
          <w:color w:val="000000"/>
          <w:sz w:val="22"/>
          <w:szCs w:val="22"/>
          <w:lang w:val="en-US" w:bidi="en-US"/>
        </w:rPr>
        <w:t>IT</w:t>
      </w:r>
      <w:r>
        <w:rPr>
          <w:color w:val="000000"/>
        </w:rPr>
        <w:t>项目，当新的系统测试运行，并被公司的管理者和员工 所接受时，这个项目就被认为是成功的，也许这个过程漫长而艰辛。</w:t>
      </w:r>
    </w:p>
    <w:p w14:paraId="2BD0561D" w14:textId="77777777" w:rsidR="00F56748" w:rsidRDefault="00F56748" w:rsidP="00F56748">
      <w:pPr>
        <w:pStyle w:val="a2"/>
        <w:shd w:val="clear" w:color="auto" w:fill="auto"/>
        <w:spacing w:after="60" w:line="319" w:lineRule="auto"/>
        <w:ind w:firstLine="480"/>
        <w:jc w:val="both"/>
      </w:pPr>
      <w:r>
        <w:rPr>
          <w:rFonts w:ascii="Times New Roman" w:eastAsia="Times New Roman" w:hAnsi="Times New Roman" w:cs="Times New Roman"/>
          <w:b/>
          <w:bCs/>
          <w:color w:val="000000"/>
          <w:sz w:val="22"/>
          <w:szCs w:val="22"/>
          <w:lang w:val="en-US" w:bidi="en-US"/>
        </w:rPr>
        <w:t>1.5.2</w:t>
      </w:r>
      <w:r>
        <w:rPr>
          <w:color w:val="000000"/>
        </w:rPr>
        <w:t>项目不同阶段引发的失败</w:t>
      </w:r>
    </w:p>
    <w:p w14:paraId="72845ACB" w14:textId="77777777" w:rsidR="00F56748" w:rsidRDefault="00F56748" w:rsidP="00F56748">
      <w:pPr>
        <w:pStyle w:val="a2"/>
        <w:shd w:val="clear" w:color="auto" w:fill="auto"/>
        <w:spacing w:after="60" w:line="326" w:lineRule="exact"/>
        <w:ind w:firstLine="480"/>
        <w:jc w:val="both"/>
      </w:pPr>
      <w:r>
        <w:rPr>
          <w:color w:val="000000"/>
        </w:rPr>
        <w:t>并不是所有的项目都能获得成功，有许多项目是以失败告终的。项目失败可 以定义为预算超支，延误工期，以及虽然在预算范围和规定时间内完成项目，但 没有交付可以满足利益相关者期望的成果。项目管理过程的任何一个阶段都有可 能失败。例如，在启动阶段，由于未能明确确立给定项目与公司业务策略之间的 关系，经理可能会选择一个错误的项目。在项目管理的计划过程中，由于没能正 确地估计出成本、时间或者项目的复杂性，也可能会出现问题。在执行过程中， 从事实际项目活动的人员也可能会犯下导致项目失败的错误。在控制过程中，经 理在预测项目的期望绩效和实际绩效时也会犯错。这些不正确的预测可能会导致 对项目状态不准确的预见。最后，收尾过程中的失败还包括尚未对移交的交付物 达成一致就先行结束项目。下面列出许多领域在项目不同阶段单独或同时引发项 目失败的原因。</w:t>
      </w:r>
    </w:p>
    <w:p w14:paraId="5A9C09CB" w14:textId="77777777" w:rsidR="00F56748" w:rsidRDefault="00F56748" w:rsidP="00F56748">
      <w:pPr>
        <w:pStyle w:val="a2"/>
        <w:numPr>
          <w:ilvl w:val="0"/>
          <w:numId w:val="18"/>
        </w:numPr>
        <w:shd w:val="clear" w:color="auto" w:fill="auto"/>
        <w:tabs>
          <w:tab w:val="left" w:pos="741"/>
        </w:tabs>
        <w:spacing w:line="319" w:lineRule="auto"/>
        <w:ind w:firstLine="460"/>
        <w:jc w:val="both"/>
      </w:pPr>
      <w:r>
        <w:rPr>
          <w:color w:val="000000"/>
        </w:rPr>
        <w:t>概念阶段</w:t>
      </w:r>
    </w:p>
    <w:p w14:paraId="2F3087E4" w14:textId="77777777" w:rsidR="00F56748" w:rsidRDefault="00F56748" w:rsidP="00F56748">
      <w:pPr>
        <w:pStyle w:val="a2"/>
        <w:shd w:val="clear" w:color="auto" w:fill="auto"/>
        <w:spacing w:after="60" w:line="335" w:lineRule="exact"/>
        <w:ind w:firstLine="460"/>
        <w:jc w:val="both"/>
      </w:pPr>
      <w:r>
        <w:rPr>
          <w:color w:val="000000"/>
        </w:rPr>
        <w:t>概念阶段由项目发起人或所有者引发的失败，具体包括：没有投入足够的时 间和资源进行正确的可行性分析研究$不精确、不清晰的可行性分析，职责范围 或任务布置；在可行性分析阶段进行的不适宜的研究和风险评估；没能和所有的 项目利益相关者进行协作，没有形成所有公共团体或个体拥护的协议，这些团体 或个体日后可能反对并阻碍项目的实施；在初始阶段提供的不合理的管理支持或 能力不合格的专家。</w:t>
      </w:r>
    </w:p>
    <w:p w14:paraId="73D9F2D1" w14:textId="77777777" w:rsidR="00F56748" w:rsidRDefault="00F56748" w:rsidP="00F56748">
      <w:pPr>
        <w:pStyle w:val="a2"/>
        <w:numPr>
          <w:ilvl w:val="0"/>
          <w:numId w:val="18"/>
        </w:numPr>
        <w:shd w:val="clear" w:color="auto" w:fill="auto"/>
        <w:tabs>
          <w:tab w:val="left" w:pos="741"/>
        </w:tabs>
        <w:spacing w:line="317" w:lineRule="auto"/>
        <w:ind w:firstLine="460"/>
        <w:jc w:val="both"/>
      </w:pPr>
      <w:r>
        <w:rPr>
          <w:color w:val="000000"/>
        </w:rPr>
        <w:t>计划阶段</w:t>
      </w:r>
    </w:p>
    <w:p w14:paraId="0B453696" w14:textId="77777777" w:rsidR="00F56748" w:rsidRDefault="00F56748" w:rsidP="00F56748">
      <w:pPr>
        <w:pStyle w:val="a2"/>
        <w:shd w:val="clear" w:color="auto" w:fill="auto"/>
        <w:spacing w:after="60" w:line="334" w:lineRule="exact"/>
        <w:ind w:firstLine="460"/>
        <w:jc w:val="both"/>
      </w:pPr>
      <w:r>
        <w:rPr>
          <w:color w:val="000000"/>
        </w:rPr>
        <w:t>计划阶段由项目所有者、项目发起人或咨询者引发的失败，具体包括：无 效的项目目的，如承包商或其他组织为了公众或个人利益积极筹划的项目；不 合适的计划制订能力，不合理的目标定义，没有对任务进行进度安排；不合理 的管理机构，不清楚的授权；没有对与过程直接相关的问题进行咨询，而是通 过对过程、事件、时间、计划等进行一些思考后得出结论；没有考虑即将发生 的事情，没有分析风险，更没有制订应急计划；没有对资金、预算做充分预 算。没有建立有效的资源计划，没有正确说明技术和质量要求；缺乏合同谈判 能力。</w:t>
      </w:r>
    </w:p>
    <w:p w14:paraId="794BD94D" w14:textId="77777777" w:rsidR="00F56748" w:rsidRDefault="00F56748" w:rsidP="00F56748">
      <w:pPr>
        <w:pStyle w:val="a2"/>
        <w:numPr>
          <w:ilvl w:val="0"/>
          <w:numId w:val="18"/>
        </w:numPr>
        <w:shd w:val="clear" w:color="auto" w:fill="auto"/>
        <w:tabs>
          <w:tab w:val="left" w:pos="746"/>
        </w:tabs>
        <w:spacing w:line="317" w:lineRule="auto"/>
        <w:ind w:firstLine="460"/>
        <w:jc w:val="both"/>
      </w:pPr>
      <w:r>
        <w:rPr>
          <w:color w:val="000000"/>
        </w:rPr>
        <w:t>实施阶段</w:t>
      </w:r>
    </w:p>
    <w:p w14:paraId="6DDC63BE" w14:textId="77777777" w:rsidR="00F56748" w:rsidRDefault="00F56748" w:rsidP="00F56748">
      <w:pPr>
        <w:pStyle w:val="a2"/>
        <w:shd w:val="clear" w:color="auto" w:fill="auto"/>
        <w:spacing w:after="60" w:line="332" w:lineRule="exact"/>
        <w:ind w:firstLine="460"/>
        <w:jc w:val="both"/>
      </w:pPr>
      <w:r>
        <w:rPr>
          <w:color w:val="000000"/>
        </w:rPr>
        <w:t>实施阶段由项目发起人、管理者和团队领导引发的失败，具体包括：选择不 合格的技术专家，团队领导和管理者；不适合的领导方式；管理者和团队领导施 行的不合理的项目控制；行动协调不够充分，不能使项目团队和承包商之间做到 工作上的完全协调；疏忽培训及团队开发的需求；不充分的资源需求预测，提供 的基本材料或设备的时间滞后；材料或设备不满足技术或质量规格要求；没有对 项目进展情况和报告进行交流；当实际结果没有达到计划目标时，不愿采取补救 行动,没有施行定期检査（需要时）和项目复审；受到政客或项目所有者组织中 高层人员的干涉。</w:t>
      </w:r>
    </w:p>
    <w:p w14:paraId="3AEB6B22" w14:textId="77777777" w:rsidR="00F56748" w:rsidRDefault="00F56748" w:rsidP="00F56748">
      <w:pPr>
        <w:pStyle w:val="a2"/>
        <w:numPr>
          <w:ilvl w:val="0"/>
          <w:numId w:val="18"/>
        </w:numPr>
        <w:shd w:val="clear" w:color="auto" w:fill="auto"/>
        <w:tabs>
          <w:tab w:val="left" w:pos="746"/>
        </w:tabs>
        <w:spacing w:line="317" w:lineRule="auto"/>
        <w:ind w:firstLine="460"/>
        <w:jc w:val="both"/>
      </w:pPr>
      <w:r>
        <w:rPr>
          <w:color w:val="000000"/>
        </w:rPr>
        <w:lastRenderedPageBreak/>
        <w:t>结束阶段</w:t>
      </w:r>
    </w:p>
    <w:p w14:paraId="7479BB9C" w14:textId="77777777" w:rsidR="00F56748" w:rsidRDefault="00F56748" w:rsidP="00F56748">
      <w:pPr>
        <w:pStyle w:val="a2"/>
        <w:shd w:val="clear" w:color="auto" w:fill="auto"/>
        <w:spacing w:after="60" w:line="322" w:lineRule="exact"/>
        <w:ind w:firstLine="460"/>
        <w:jc w:val="both"/>
      </w:pPr>
      <w:r>
        <w:rPr>
          <w:color w:val="000000"/>
        </w:rPr>
        <w:t>结束阶段引发的失败具体包括：没有按时完成项目；没有达到需要的质量目 标,不合适的移交安排；不合适的项目评估总结；项目目标缺乏可持续性。</w:t>
      </w:r>
    </w:p>
    <w:p w14:paraId="7D1F3BB7" w14:textId="77777777" w:rsidR="00F56748" w:rsidRDefault="00F56748" w:rsidP="00F56748">
      <w:pPr>
        <w:pStyle w:val="30"/>
        <w:keepNext/>
        <w:keepLines/>
        <w:shd w:val="clear" w:color="auto" w:fill="auto"/>
        <w:jc w:val="both"/>
      </w:pPr>
      <w:bookmarkStart w:id="12" w:name="bookmark10"/>
      <w:bookmarkStart w:id="13" w:name="bookmark11"/>
      <w:r>
        <w:rPr>
          <w:rFonts w:ascii="Times New Roman" w:eastAsia="Times New Roman" w:hAnsi="Times New Roman" w:cs="Times New Roman"/>
          <w:color w:val="000000"/>
          <w:sz w:val="22"/>
          <w:szCs w:val="22"/>
          <w:lang w:val="en-US" w:bidi="en-US"/>
        </w:rPr>
        <w:t xml:space="preserve">■ </w:t>
      </w:r>
      <w:r>
        <w:rPr>
          <w:rFonts w:ascii="Times New Roman" w:eastAsia="Times New Roman" w:hAnsi="Times New Roman" w:cs="Times New Roman"/>
          <w:color w:val="000000"/>
          <w:sz w:val="22"/>
          <w:szCs w:val="22"/>
        </w:rPr>
        <w:t>1</w:t>
      </w:r>
      <w:r>
        <w:rPr>
          <w:rFonts w:ascii="SimSun" w:eastAsia="SimSun" w:hAnsi="SimSun" w:cs="SimSun"/>
          <w:color w:val="000000"/>
          <w:sz w:val="22"/>
          <w:szCs w:val="22"/>
        </w:rPr>
        <w:t>・</w:t>
      </w:r>
      <w:r>
        <w:rPr>
          <w:rFonts w:ascii="Times New Roman" w:eastAsia="Times New Roman" w:hAnsi="Times New Roman" w:cs="Times New Roman"/>
          <w:color w:val="000000"/>
          <w:sz w:val="22"/>
          <w:szCs w:val="22"/>
        </w:rPr>
        <w:t xml:space="preserve">6 </w:t>
      </w:r>
      <w:r>
        <w:rPr>
          <w:color w:val="000000"/>
        </w:rPr>
        <w:t>项目管理方法</w:t>
      </w:r>
      <w:bookmarkEnd w:id="12"/>
      <w:bookmarkEnd w:id="13"/>
    </w:p>
    <w:p w14:paraId="3242D8FD" w14:textId="77777777" w:rsidR="00F56748" w:rsidRDefault="00F56748" w:rsidP="00F56748">
      <w:pPr>
        <w:pStyle w:val="a2"/>
        <w:shd w:val="clear" w:color="auto" w:fill="auto"/>
        <w:spacing w:after="160" w:line="331" w:lineRule="exact"/>
        <w:ind w:firstLine="480"/>
        <w:jc w:val="both"/>
      </w:pPr>
      <w:r>
        <w:rPr>
          <w:color w:val="000000"/>
        </w:rPr>
        <w:t>在确定了项目目标后，很重要的就是要采用正确的方法去实现项目的目标。 尽管项目是一次性的、独特性的活动，但是一个项目的成功经验可以被复制到另 一个项目中，提高项目实施的效率。具体包括项目管理模板、项目管理表格、项 目管理制度、项目管理流程和项目管理工具等。在实际的项目管理中，还需要根 据项目的实际情况对项目管理方法论进行裁剪与集成。</w:t>
      </w:r>
    </w:p>
    <w:p w14:paraId="498B1EFA" w14:textId="77777777" w:rsidR="00F56748" w:rsidRDefault="00F56748" w:rsidP="00F56748">
      <w:pPr>
        <w:pStyle w:val="a2"/>
        <w:shd w:val="clear" w:color="auto" w:fill="auto"/>
        <w:spacing w:after="160" w:line="332" w:lineRule="exact"/>
        <w:ind w:firstLine="480"/>
        <w:jc w:val="both"/>
      </w:pPr>
      <w:r>
        <w:rPr>
          <w:rFonts w:ascii="Times New Roman" w:eastAsia="Times New Roman" w:hAnsi="Times New Roman" w:cs="Times New Roman"/>
          <w:b/>
          <w:bCs/>
          <w:color w:val="000000"/>
          <w:sz w:val="22"/>
          <w:szCs w:val="22"/>
          <w:lang w:val="en-US" w:bidi="en-US"/>
        </w:rPr>
        <w:t>1.6.1</w:t>
      </w:r>
      <w:r>
        <w:rPr>
          <w:color w:val="000000"/>
        </w:rPr>
        <w:t>项目管理使用的主要方法</w:t>
      </w:r>
    </w:p>
    <w:p w14:paraId="79303814" w14:textId="77777777" w:rsidR="00F56748" w:rsidRDefault="00F56748" w:rsidP="00F56748">
      <w:pPr>
        <w:pStyle w:val="a2"/>
        <w:shd w:val="clear" w:color="auto" w:fill="auto"/>
        <w:spacing w:line="334" w:lineRule="exact"/>
        <w:ind w:firstLine="480"/>
        <w:jc w:val="both"/>
      </w:pPr>
      <w:r>
        <w:rPr>
          <w:rFonts w:ascii="Times New Roman" w:eastAsia="Times New Roman" w:hAnsi="Times New Roman" w:cs="Times New Roman"/>
          <w:color w:val="000000"/>
          <w:sz w:val="22"/>
          <w:szCs w:val="22"/>
        </w:rPr>
        <w:t>1</w:t>
      </w:r>
      <w:r>
        <w:rPr>
          <w:color w:val="000000"/>
          <w:sz w:val="22"/>
          <w:szCs w:val="22"/>
        </w:rPr>
        <w:t>・</w:t>
      </w:r>
      <w:r>
        <w:rPr>
          <w:color w:val="000000"/>
        </w:rPr>
        <w:t>项目管理模板</w:t>
      </w:r>
    </w:p>
    <w:p w14:paraId="49E4609C" w14:textId="77777777" w:rsidR="00F56748" w:rsidRDefault="00F56748" w:rsidP="00F56748">
      <w:pPr>
        <w:pStyle w:val="a2"/>
        <w:shd w:val="clear" w:color="auto" w:fill="auto"/>
        <w:spacing w:line="334" w:lineRule="exact"/>
        <w:ind w:firstLine="480"/>
        <w:jc w:val="both"/>
        <w:rPr>
          <w:sz w:val="22"/>
          <w:szCs w:val="22"/>
        </w:rPr>
      </w:pPr>
      <w:r>
        <w:rPr>
          <w:color w:val="000000"/>
        </w:rPr>
        <w:t>项目管理模板是通过一种直观的方式，展示各类项目活动的工作流程或其所 包含的内容。模板有助于项目的可视化程度，使项目管理变得更易于操作，也使 客户等项目利益相关者对其工作流程的理解更为容易</w:t>
      </w:r>
      <w:r>
        <w:rPr>
          <w:rFonts w:ascii="Times New Roman" w:eastAsia="Times New Roman" w:hAnsi="Times New Roman" w:cs="Times New Roman"/>
          <w:color w:val="000000"/>
          <w:sz w:val="22"/>
          <w:szCs w:val="22"/>
          <w:lang w:val="en-US" w:bidi="en-US"/>
        </w:rPr>
        <w:t>O</w:t>
      </w:r>
    </w:p>
    <w:p w14:paraId="595B1890" w14:textId="77777777" w:rsidR="00F56748" w:rsidRDefault="00F56748" w:rsidP="00F56748">
      <w:pPr>
        <w:pStyle w:val="a2"/>
        <w:shd w:val="clear" w:color="auto" w:fill="auto"/>
        <w:spacing w:line="334" w:lineRule="exact"/>
        <w:ind w:firstLine="480"/>
        <w:jc w:val="both"/>
      </w:pPr>
      <w:r>
        <w:rPr>
          <w:color w:val="000000"/>
        </w:rPr>
        <w:t>常用的项目管理模板有项目需求建议书、项目授权书、项目计划文件、项目 需求文件、项目范围说明书、</w:t>
      </w:r>
      <w:r>
        <w:rPr>
          <w:rFonts w:ascii="Times New Roman" w:eastAsia="Times New Roman" w:hAnsi="Times New Roman" w:cs="Times New Roman"/>
          <w:color w:val="000000"/>
          <w:sz w:val="22"/>
          <w:szCs w:val="22"/>
          <w:lang w:val="en-US" w:bidi="en-US"/>
        </w:rPr>
        <w:t>WBS</w:t>
      </w:r>
      <w:r>
        <w:rPr>
          <w:color w:val="000000"/>
          <w:lang w:val="en-US" w:bidi="en-US"/>
        </w:rPr>
        <w:t>、</w:t>
      </w:r>
      <w:r>
        <w:rPr>
          <w:color w:val="000000"/>
        </w:rPr>
        <w:t>项目资源计划表、项目成本估算表、项目 质量计划、项目变更申请书、项目阶段性评审报告、项目会议纪要、项目自我评 价表和项目总结报告等文档。一个好的项目团队，应该有丰富的项目管理模板。</w:t>
      </w:r>
    </w:p>
    <w:p w14:paraId="16CA28A1" w14:textId="77777777" w:rsidR="00F56748" w:rsidRDefault="00F56748" w:rsidP="00F56748">
      <w:pPr>
        <w:pStyle w:val="a2"/>
        <w:shd w:val="clear" w:color="auto" w:fill="auto"/>
        <w:spacing w:line="332" w:lineRule="exact"/>
        <w:ind w:firstLine="480"/>
        <w:jc w:val="both"/>
      </w:pPr>
      <w:r>
        <w:rPr>
          <w:rFonts w:ascii="Times New Roman" w:eastAsia="Times New Roman" w:hAnsi="Times New Roman" w:cs="Times New Roman"/>
          <w:color w:val="000000"/>
          <w:sz w:val="22"/>
          <w:szCs w:val="22"/>
        </w:rPr>
        <w:t>2</w:t>
      </w:r>
      <w:r>
        <w:rPr>
          <w:color w:val="000000"/>
        </w:rPr>
        <w:t>•项目管理表格</w:t>
      </w:r>
    </w:p>
    <w:p w14:paraId="64855392" w14:textId="77777777" w:rsidR="00F56748" w:rsidRDefault="00F56748" w:rsidP="00F56748">
      <w:pPr>
        <w:pStyle w:val="a2"/>
        <w:shd w:val="clear" w:color="auto" w:fill="auto"/>
        <w:spacing w:line="333" w:lineRule="exact"/>
        <w:ind w:firstLine="480"/>
        <w:jc w:val="both"/>
      </w:pPr>
      <w:r>
        <w:rPr>
          <w:color w:val="000000"/>
        </w:rPr>
        <w:t>要对项目进行监督和控制，离不开对项目执行信息的收集与处理。对于项目管 理来讲，就需要设计一系列的表格收集信息和发布信息。通过项目管理表格中的信 息，项目经理可以很快地知道哪个工作包做得好，哪个工作包做得不好，可以有效地 监控项目的进展情况。例如，项目检核表就4种非常有用的表格，在新的项目评估 之前，检核表可以确保所有重要任务或费用都没有遗漏，承包商在项目执行领域内积 累的经验，可以通过检核表的形式沉淀下来，用于项目的成本估算和计划。</w:t>
      </w:r>
    </w:p>
    <w:p w14:paraId="69E3F2E2" w14:textId="77777777" w:rsidR="00F56748" w:rsidRDefault="00F56748" w:rsidP="00F56748">
      <w:pPr>
        <w:pStyle w:val="a2"/>
        <w:numPr>
          <w:ilvl w:val="0"/>
          <w:numId w:val="19"/>
        </w:numPr>
        <w:shd w:val="clear" w:color="auto" w:fill="auto"/>
        <w:spacing w:line="332" w:lineRule="exact"/>
        <w:ind w:firstLine="480"/>
        <w:jc w:val="both"/>
      </w:pPr>
      <w:r>
        <w:rPr>
          <w:color w:val="000000"/>
        </w:rPr>
        <w:t>项目管理制度</w:t>
      </w:r>
    </w:p>
    <w:p w14:paraId="68E9C90D" w14:textId="77777777" w:rsidR="00F56748" w:rsidRDefault="00F56748" w:rsidP="00F56748">
      <w:pPr>
        <w:pStyle w:val="a2"/>
        <w:shd w:val="clear" w:color="auto" w:fill="auto"/>
        <w:spacing w:line="328" w:lineRule="exact"/>
        <w:ind w:firstLine="480"/>
        <w:jc w:val="both"/>
      </w:pPr>
      <w:r>
        <w:rPr>
          <w:color w:val="000000"/>
        </w:rPr>
        <w:t>严格的项目管理制度是项目成功实施的保证。没有制度，许多项目管理工具 就会成为摆设。有的企业明确在项目管理制度上规定，做进度计划要用</w:t>
      </w:r>
      <w:r>
        <w:rPr>
          <w:rFonts w:ascii="Times New Roman" w:eastAsia="Times New Roman" w:hAnsi="Times New Roman" w:cs="Times New Roman"/>
          <w:color w:val="000000"/>
          <w:sz w:val="22"/>
          <w:szCs w:val="22"/>
          <w:lang w:val="en-US" w:bidi="en-US"/>
        </w:rPr>
        <w:t xml:space="preserve">Project </w:t>
      </w:r>
      <w:r>
        <w:rPr>
          <w:color w:val="000000"/>
        </w:rPr>
        <w:t>软件来进行进度管理，要用</w:t>
      </w:r>
      <w:r>
        <w:rPr>
          <w:rFonts w:ascii="Times New Roman" w:eastAsia="Times New Roman" w:hAnsi="Times New Roman" w:cs="Times New Roman"/>
          <w:color w:val="000000"/>
          <w:sz w:val="22"/>
          <w:szCs w:val="22"/>
          <w:lang w:val="en-US" w:bidi="en-US"/>
        </w:rPr>
        <w:t>WBS</w:t>
      </w:r>
      <w:r>
        <w:rPr>
          <w:color w:val="000000"/>
        </w:rPr>
        <w:t>来分解项目，要用前导图来画网络图，要用甘 特图来制订计划，计划出来后要让客户来审查和确认等。只有将这些规定都明确 在制度中，才可能从制度上保证项目管理的成功。</w:t>
      </w:r>
    </w:p>
    <w:p w14:paraId="6BD2E8B6" w14:textId="77777777" w:rsidR="00F56748" w:rsidRDefault="00F56748" w:rsidP="00F56748">
      <w:pPr>
        <w:pStyle w:val="a2"/>
        <w:shd w:val="clear" w:color="auto" w:fill="auto"/>
        <w:spacing w:after="160" w:line="328" w:lineRule="exact"/>
        <w:ind w:firstLine="480"/>
        <w:jc w:val="both"/>
      </w:pPr>
      <w:r>
        <w:rPr>
          <w:color w:val="000000"/>
        </w:rPr>
        <w:t>有了项目管理制度，还必须严格执行，才能真正发挥制度的作用。有些项目经 理学了很多的经验和技巧，但在单位中推行不起来，很重要的原因就是单位没有一套 行之有效的制度。要建立项目管理制度，一定要得到企业领导层的认可。这也就是 说，要让企</w:t>
      </w:r>
      <w:r>
        <w:rPr>
          <w:color w:val="000000"/>
        </w:rPr>
        <w:lastRenderedPageBreak/>
        <w:t>业领导层认识建立项目管理制度的意义，才能真正推行项目管理制度。</w:t>
      </w:r>
    </w:p>
    <w:p w14:paraId="15368B07" w14:textId="77777777" w:rsidR="00F56748" w:rsidRDefault="00F56748" w:rsidP="00F56748">
      <w:pPr>
        <w:pStyle w:val="a2"/>
        <w:shd w:val="clear" w:color="auto" w:fill="auto"/>
        <w:spacing w:line="332" w:lineRule="exact"/>
        <w:ind w:firstLine="480"/>
        <w:jc w:val="both"/>
      </w:pPr>
      <w:r>
        <w:rPr>
          <w:rFonts w:ascii="Times New Roman" w:eastAsia="Times New Roman" w:hAnsi="Times New Roman" w:cs="Times New Roman"/>
          <w:color w:val="000000"/>
          <w:sz w:val="22"/>
          <w:szCs w:val="22"/>
        </w:rPr>
        <w:t>4</w:t>
      </w:r>
      <w:r>
        <w:rPr>
          <w:color w:val="000000"/>
        </w:rPr>
        <w:t>•项目管理流程</w:t>
      </w:r>
    </w:p>
    <w:p w14:paraId="68803739" w14:textId="77777777" w:rsidR="00F56748" w:rsidRDefault="00F56748" w:rsidP="00F56748">
      <w:pPr>
        <w:pStyle w:val="a2"/>
        <w:shd w:val="clear" w:color="auto" w:fill="auto"/>
        <w:spacing w:after="60" w:line="326" w:lineRule="exact"/>
        <w:ind w:firstLine="480"/>
        <w:jc w:val="both"/>
      </w:pPr>
      <w:r>
        <w:rPr>
          <w:color w:val="000000"/>
        </w:rPr>
        <w:t xml:space="preserve">在制定好项目管理制度后，接下来就需要按一定的项目管理流程进行实施 </w:t>
      </w:r>
      <w:r>
        <w:rPr>
          <w:rFonts w:ascii="Times New Roman" w:eastAsia="Times New Roman" w:hAnsi="Times New Roman" w:cs="Times New Roman"/>
          <w:color w:val="000000"/>
          <w:sz w:val="22"/>
          <w:szCs w:val="22"/>
          <w:lang w:val="en-US" w:bidi="en-US"/>
        </w:rPr>
        <w:t>To</w:t>
      </w:r>
      <w:r>
        <w:rPr>
          <w:color w:val="000000"/>
        </w:rPr>
        <w:t>制度不仅要表现在文字上，还需要将它流程化，即变成一套流程，让项目成 员一目了然地看清楚项目是如何一步步推进的。例如，有的企业在实施企业资源 计划</w:t>
      </w:r>
      <w:r>
        <w:rPr>
          <w:color w:val="000000"/>
          <w:sz w:val="22"/>
          <w:szCs w:val="22"/>
          <w:lang w:val="en-US" w:bidi="en-US"/>
        </w:rPr>
        <w:t>(</w:t>
      </w:r>
      <w:r>
        <w:rPr>
          <w:rFonts w:ascii="Times New Roman" w:eastAsia="Times New Roman" w:hAnsi="Times New Roman" w:cs="Times New Roman"/>
          <w:color w:val="000000"/>
          <w:sz w:val="22"/>
          <w:szCs w:val="22"/>
          <w:lang w:val="en-US" w:bidi="en-US"/>
        </w:rPr>
        <w:t>enterprise resources planning)</w:t>
      </w:r>
      <w:r>
        <w:rPr>
          <w:color w:val="000000"/>
        </w:rPr>
        <w:t>系统时，将实施流程分为启动、培训、定 义、数据准备、切换和运行维护</w:t>
      </w:r>
      <w:r>
        <w:rPr>
          <w:rFonts w:ascii="Times New Roman" w:eastAsia="Times New Roman" w:hAnsi="Times New Roman" w:cs="Times New Roman"/>
          <w:color w:val="000000"/>
          <w:sz w:val="22"/>
          <w:szCs w:val="22"/>
        </w:rPr>
        <w:t>6</w:t>
      </w:r>
      <w:r>
        <w:rPr>
          <w:color w:val="000000"/>
        </w:rPr>
        <w:t>个阶段，每个阶段又可以进一步细化。</w:t>
      </w:r>
    </w:p>
    <w:p w14:paraId="19D381F1" w14:textId="77777777" w:rsidR="00F56748" w:rsidRDefault="00F56748" w:rsidP="00F56748">
      <w:pPr>
        <w:pStyle w:val="a2"/>
        <w:numPr>
          <w:ilvl w:val="0"/>
          <w:numId w:val="18"/>
        </w:numPr>
        <w:shd w:val="clear" w:color="auto" w:fill="auto"/>
        <w:spacing w:line="310" w:lineRule="auto"/>
        <w:ind w:firstLine="480"/>
        <w:jc w:val="both"/>
      </w:pPr>
      <w:r>
        <w:rPr>
          <w:color w:val="000000"/>
        </w:rPr>
        <w:t>项目管理工具</w:t>
      </w:r>
    </w:p>
    <w:p w14:paraId="622CB42B" w14:textId="77777777" w:rsidR="00F56748" w:rsidRDefault="00F56748" w:rsidP="00F56748">
      <w:pPr>
        <w:pStyle w:val="a2"/>
        <w:shd w:val="clear" w:color="auto" w:fill="auto"/>
        <w:spacing w:after="240" w:line="331" w:lineRule="exact"/>
        <w:ind w:firstLine="480"/>
        <w:jc w:val="both"/>
      </w:pPr>
      <w:r>
        <w:rPr>
          <w:color w:val="000000"/>
        </w:rPr>
        <w:t>先进的项目管理理念和方法需要项目管理工具来支撑。项目管理的工具也有 很多，既包括各种项目管理信息系统，也包括项目管理过程中所使用的技术工 具，如挣值分析法、网络图、甘特图、控制图、因果图、帕累托图等，具体内容 将会在以后有关章节中介绍。</w:t>
      </w:r>
    </w:p>
    <w:p w14:paraId="6808C99C" w14:textId="77777777" w:rsidR="00F56748" w:rsidRDefault="00F56748" w:rsidP="00F56748">
      <w:pPr>
        <w:pStyle w:val="a2"/>
        <w:shd w:val="clear" w:color="auto" w:fill="auto"/>
        <w:spacing w:after="160" w:line="317" w:lineRule="auto"/>
        <w:ind w:firstLine="480"/>
        <w:jc w:val="both"/>
      </w:pPr>
      <w:r>
        <w:rPr>
          <w:rFonts w:ascii="Times New Roman" w:eastAsia="Times New Roman" w:hAnsi="Times New Roman" w:cs="Times New Roman"/>
          <w:b/>
          <w:bCs/>
          <w:color w:val="000000"/>
          <w:sz w:val="22"/>
          <w:szCs w:val="22"/>
          <w:lang w:val="en-US" w:bidi="en-US"/>
        </w:rPr>
        <w:t>1.6.2</w:t>
      </w:r>
      <w:r>
        <w:rPr>
          <w:color w:val="000000"/>
        </w:rPr>
        <w:t>具体项目管理方法的确定</w:t>
      </w:r>
    </w:p>
    <w:p w14:paraId="342B4668" w14:textId="77777777" w:rsidR="00F56748" w:rsidRDefault="00F56748" w:rsidP="00F56748">
      <w:pPr>
        <w:pStyle w:val="a2"/>
        <w:numPr>
          <w:ilvl w:val="0"/>
          <w:numId w:val="20"/>
        </w:numPr>
        <w:shd w:val="clear" w:color="auto" w:fill="auto"/>
        <w:tabs>
          <w:tab w:val="left" w:pos="837"/>
        </w:tabs>
        <w:spacing w:line="317" w:lineRule="auto"/>
        <w:ind w:firstLine="480"/>
        <w:jc w:val="both"/>
      </w:pPr>
      <w:r>
        <w:rPr>
          <w:color w:val="000000"/>
        </w:rPr>
        <w:t>项目管理方法的选择</w:t>
      </w:r>
    </w:p>
    <w:p w14:paraId="7B38CA5C" w14:textId="77777777" w:rsidR="00F56748" w:rsidRDefault="00F56748" w:rsidP="00F56748">
      <w:pPr>
        <w:pStyle w:val="a2"/>
        <w:shd w:val="clear" w:color="auto" w:fill="auto"/>
        <w:spacing w:after="60" w:line="334" w:lineRule="exact"/>
        <w:ind w:firstLine="480"/>
        <w:jc w:val="both"/>
      </w:pPr>
      <w:r>
        <w:rPr>
          <w:color w:val="000000"/>
        </w:rPr>
        <w:t xml:space="preserve">项目管理既是一门科学，也是一门艺术。科学的项自管理需要项目管理表 格、流程、制度等一套规范的项目管理方法，艺术的项目管理需要按照项目管理 理论的要求，根据企业或项目规模、类型的实际情况量身定制，这就是方法论的 裁剪。例如，一个单位制定了 </w:t>
      </w:r>
      <w:r>
        <w:rPr>
          <w:rFonts w:ascii="Times New Roman" w:eastAsia="Times New Roman" w:hAnsi="Times New Roman" w:cs="Times New Roman"/>
          <w:color w:val="000000"/>
          <w:sz w:val="22"/>
          <w:szCs w:val="22"/>
        </w:rPr>
        <w:t>100</w:t>
      </w:r>
      <w:r>
        <w:rPr>
          <w:color w:val="000000"/>
        </w:rPr>
        <w:t>余张项目管理的表格，有</w:t>
      </w:r>
      <w:r>
        <w:rPr>
          <w:rFonts w:ascii="Times New Roman" w:eastAsia="Times New Roman" w:hAnsi="Times New Roman" w:cs="Times New Roman"/>
          <w:color w:val="000000"/>
          <w:sz w:val="22"/>
          <w:szCs w:val="22"/>
        </w:rPr>
        <w:t>40</w:t>
      </w:r>
      <w:r>
        <w:rPr>
          <w:color w:val="000000"/>
        </w:rPr>
        <w:t>多个项目管理的 流程，对于大型项目是适用的；但是在中型规模的项目中不一定都要，如可以从 中抽取</w:t>
      </w:r>
      <w:r>
        <w:rPr>
          <w:rFonts w:ascii="Times New Roman" w:eastAsia="Times New Roman" w:hAnsi="Times New Roman" w:cs="Times New Roman"/>
          <w:color w:val="000000"/>
          <w:sz w:val="22"/>
          <w:szCs w:val="22"/>
        </w:rPr>
        <w:t>50</w:t>
      </w:r>
      <w:r>
        <w:rPr>
          <w:color w:val="000000"/>
        </w:rPr>
        <w:t>张表格和</w:t>
      </w:r>
      <w:r>
        <w:rPr>
          <w:rFonts w:ascii="Times New Roman" w:eastAsia="Times New Roman" w:hAnsi="Times New Roman" w:cs="Times New Roman"/>
          <w:color w:val="000000"/>
          <w:sz w:val="22"/>
          <w:szCs w:val="22"/>
        </w:rPr>
        <w:t>20</w:t>
      </w:r>
      <w:r>
        <w:rPr>
          <w:color w:val="000000"/>
        </w:rPr>
        <w:t>个流程组合；对于小型项目可能只需要</w:t>
      </w:r>
      <w:r>
        <w:rPr>
          <w:rFonts w:ascii="Times New Roman" w:eastAsia="Times New Roman" w:hAnsi="Times New Roman" w:cs="Times New Roman"/>
          <w:color w:val="000000"/>
          <w:sz w:val="22"/>
          <w:szCs w:val="22"/>
        </w:rPr>
        <w:t>10</w:t>
      </w:r>
      <w:r>
        <w:rPr>
          <w:color w:val="000000"/>
        </w:rPr>
        <w:t>张表格和</w:t>
      </w:r>
      <w:r>
        <w:rPr>
          <w:rFonts w:ascii="Times New Roman" w:eastAsia="Times New Roman" w:hAnsi="Times New Roman" w:cs="Times New Roman"/>
          <w:color w:val="000000"/>
          <w:sz w:val="22"/>
          <w:szCs w:val="22"/>
        </w:rPr>
        <w:t>5</w:t>
      </w:r>
      <w:r>
        <w:rPr>
          <w:color w:val="000000"/>
        </w:rPr>
        <w:t>个 流程组合。只有这样，才能减少中小项目的成员认为公司里表格或流程太多了、 太烦了的抱怨。</w:t>
      </w:r>
    </w:p>
    <w:p w14:paraId="4CB82FAB" w14:textId="77777777" w:rsidR="00F56748" w:rsidRDefault="00F56748" w:rsidP="00F56748">
      <w:pPr>
        <w:pStyle w:val="a2"/>
        <w:numPr>
          <w:ilvl w:val="0"/>
          <w:numId w:val="20"/>
        </w:numPr>
        <w:shd w:val="clear" w:color="auto" w:fill="auto"/>
        <w:tabs>
          <w:tab w:val="left" w:pos="837"/>
        </w:tabs>
        <w:spacing w:line="319" w:lineRule="auto"/>
        <w:ind w:firstLine="480"/>
        <w:jc w:val="both"/>
      </w:pPr>
      <w:r>
        <w:rPr>
          <w:color w:val="000000"/>
        </w:rPr>
        <w:t>项目管理方法的整合</w:t>
      </w:r>
    </w:p>
    <w:p w14:paraId="5109A3E3" w14:textId="77777777" w:rsidR="00F56748" w:rsidRDefault="00F56748" w:rsidP="00F56748">
      <w:pPr>
        <w:pStyle w:val="a2"/>
        <w:shd w:val="clear" w:color="auto" w:fill="auto"/>
        <w:spacing w:line="335" w:lineRule="exact"/>
        <w:ind w:firstLine="480"/>
        <w:jc w:val="both"/>
      </w:pPr>
      <w:r>
        <w:rPr>
          <w:color w:val="000000"/>
        </w:rPr>
        <w:t>在对表格和流程进行一定的裁剪之后，把各种项目管理表格和方法进行综 合，使之成为一个相互联系、结构完整的整体。具体从以下几方面加以整合。</w:t>
      </w:r>
    </w:p>
    <w:p w14:paraId="79E12376" w14:textId="77777777" w:rsidR="00F56748" w:rsidRDefault="00F56748" w:rsidP="00F56748">
      <w:pPr>
        <w:pStyle w:val="a2"/>
        <w:numPr>
          <w:ilvl w:val="0"/>
          <w:numId w:val="21"/>
        </w:numPr>
        <w:shd w:val="clear" w:color="auto" w:fill="auto"/>
        <w:tabs>
          <w:tab w:val="left" w:pos="911"/>
        </w:tabs>
        <w:spacing w:line="335" w:lineRule="exact"/>
        <w:ind w:firstLine="480"/>
        <w:jc w:val="both"/>
      </w:pPr>
      <w:r>
        <w:rPr>
          <w:color w:val="000000"/>
        </w:rPr>
        <w:t>目标的整合。目标的整合包含各方利益相关者需求整合和目标三要素的 整合。</w:t>
      </w:r>
    </w:p>
    <w:p w14:paraId="4D1A6A91" w14:textId="77777777" w:rsidR="00F56748" w:rsidRDefault="00F56748" w:rsidP="00F56748">
      <w:pPr>
        <w:pStyle w:val="a2"/>
        <w:numPr>
          <w:ilvl w:val="0"/>
          <w:numId w:val="21"/>
        </w:numPr>
        <w:shd w:val="clear" w:color="auto" w:fill="auto"/>
        <w:tabs>
          <w:tab w:val="left" w:pos="911"/>
        </w:tabs>
        <w:spacing w:line="332" w:lineRule="exact"/>
        <w:ind w:firstLine="480"/>
        <w:jc w:val="both"/>
      </w:pPr>
      <w:r>
        <w:rPr>
          <w:color w:val="000000"/>
        </w:rPr>
        <w:t>方案的融合。不同的技术和管理方案，对不同的项目利益相关者和不同 的项目目标会有不同的影响。项目管理就要对各种方案加以整合，权衡各方面的 利弊找出可接受的方案，或取长补短找出折中方案，尽可能地满足各方利益相关 者的需求。</w:t>
      </w:r>
    </w:p>
    <w:p w14:paraId="09770A88" w14:textId="77777777" w:rsidR="00F56748" w:rsidRDefault="00F56748" w:rsidP="00F56748">
      <w:pPr>
        <w:pStyle w:val="a2"/>
        <w:numPr>
          <w:ilvl w:val="0"/>
          <w:numId w:val="21"/>
        </w:numPr>
        <w:shd w:val="clear" w:color="auto" w:fill="auto"/>
        <w:tabs>
          <w:tab w:val="left" w:pos="911"/>
        </w:tabs>
        <w:spacing w:after="60" w:line="332" w:lineRule="exact"/>
        <w:ind w:firstLine="480"/>
        <w:jc w:val="both"/>
      </w:pPr>
      <w:r>
        <w:rPr>
          <w:color w:val="000000"/>
        </w:rPr>
        <w:t>过程一体化。项目管理是一个整体化过程。各组管理过程与项目生命周 期的各个阶段有紧密的联系，每组管理过程在每个阶段中至少发生一次，必要时 会循环多次。项目阶段的整合需要通过可交付成果的交接来实现。</w:t>
      </w:r>
    </w:p>
    <w:p w14:paraId="36DBAC51" w14:textId="77777777" w:rsidR="00F56748" w:rsidRDefault="00F56748" w:rsidP="00F56748">
      <w:pPr>
        <w:pStyle w:val="a2"/>
        <w:numPr>
          <w:ilvl w:val="0"/>
          <w:numId w:val="21"/>
        </w:numPr>
        <w:shd w:val="clear" w:color="auto" w:fill="auto"/>
        <w:tabs>
          <w:tab w:val="left" w:pos="431"/>
        </w:tabs>
        <w:spacing w:line="317" w:lineRule="auto"/>
        <w:ind w:firstLine="480"/>
        <w:jc w:val="both"/>
      </w:pPr>
      <w:r>
        <w:rPr>
          <w:color w:val="000000"/>
        </w:rPr>
        <w:t>人与工具的集成。项目管理离不开人，如项目经理负责整个项目，由项 目团队全体成员的努力完成。对于许多项目，特别是大型项目和复杂项目，除了 人之外，项目管理工具也是项目得以顺利完成的必备条件，没有项目管理信息系 统等项目管理软</w:t>
      </w:r>
      <w:r>
        <w:rPr>
          <w:color w:val="000000"/>
        </w:rPr>
        <w:lastRenderedPageBreak/>
        <w:t>件和工具的支持，就难以进行进度管理、成本管理和风险管 理等。</w:t>
      </w:r>
    </w:p>
    <w:p w14:paraId="246E8003" w14:textId="77777777" w:rsidR="00F56748" w:rsidRDefault="00F56748" w:rsidP="00F56748">
      <w:pPr>
        <w:pStyle w:val="a2"/>
        <w:numPr>
          <w:ilvl w:val="0"/>
          <w:numId w:val="21"/>
        </w:numPr>
        <w:shd w:val="clear" w:color="auto" w:fill="auto"/>
        <w:spacing w:after="300" w:line="335" w:lineRule="exact"/>
        <w:ind w:firstLine="460"/>
        <w:jc w:val="both"/>
      </w:pPr>
      <w:r>
        <w:rPr>
          <w:color w:val="000000"/>
        </w:rPr>
        <w:t xml:space="preserve">理论与实践的统一。项目管理既是一门管理理论，同时也是一门实践 性很强的学科，项目管理理论指导项目管理实践，但也来自于最佳实践，是理 论与实践的统一。项目管理知识体系为项目管理提供了一套规范化的项目管理 理论与方法，但并不意味着掌握了 </w:t>
      </w:r>
      <w:r>
        <w:rPr>
          <w:rFonts w:ascii="Times New Roman" w:eastAsia="Times New Roman" w:hAnsi="Times New Roman" w:cs="Times New Roman"/>
          <w:color w:val="000000"/>
          <w:sz w:val="22"/>
          <w:szCs w:val="22"/>
          <w:lang w:val="en-US" w:bidi="en-US"/>
        </w:rPr>
        <w:t>PMBOK</w:t>
      </w:r>
      <w:r>
        <w:rPr>
          <w:color w:val="000000"/>
        </w:rPr>
        <w:t xml:space="preserve">的基本知识就可以很好地管理项目 </w:t>
      </w:r>
      <w:r>
        <w:rPr>
          <w:rFonts w:ascii="Times New Roman" w:eastAsia="Times New Roman" w:hAnsi="Times New Roman" w:cs="Times New Roman"/>
          <w:color w:val="000000"/>
          <w:sz w:val="22"/>
          <w:szCs w:val="22"/>
          <w:lang w:val="en-US" w:bidi="en-US"/>
        </w:rPr>
        <w:t>To</w:t>
      </w:r>
      <w:r>
        <w:rPr>
          <w:color w:val="000000"/>
        </w:rPr>
        <w:t>实际上，项目管理知识体系只是一些基本的框架，而每个项目所处环境、 行业特点都不相同，所遇到的问题也不完全一样，这就需要项目管理人员在掌 握基本项目管理理论后，根据实际情况，灵活艺术地应用和指导项目管理实 践，需要在实践中不断总结项目管理经验，并把项目管理经验上升为项目管理 方法。</w:t>
      </w:r>
    </w:p>
    <w:p w14:paraId="3E31ABBC" w14:textId="77777777" w:rsidR="00F56748" w:rsidRDefault="00F56748" w:rsidP="00F56748">
      <w:pPr>
        <w:pStyle w:val="30"/>
        <w:keepNext/>
        <w:keepLines/>
        <w:shd w:val="clear" w:color="auto" w:fill="auto"/>
        <w:spacing w:after="260"/>
        <w:jc w:val="both"/>
      </w:pPr>
      <w:bookmarkStart w:id="14" w:name="bookmark12"/>
      <w:bookmarkStart w:id="15" w:name="bookmark13"/>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1.7 </w:t>
      </w:r>
      <w:r>
        <w:rPr>
          <w:color w:val="000000"/>
        </w:rPr>
        <w:t>项目管理使用的主要工具</w:t>
      </w:r>
      <w:bookmarkEnd w:id="14"/>
      <w:bookmarkEnd w:id="15"/>
    </w:p>
    <w:p w14:paraId="1296316D" w14:textId="77777777" w:rsidR="00F56748" w:rsidRDefault="00F56748" w:rsidP="00F56748">
      <w:pPr>
        <w:pStyle w:val="a2"/>
        <w:shd w:val="clear" w:color="auto" w:fill="auto"/>
        <w:spacing w:line="327" w:lineRule="exact"/>
        <w:ind w:firstLine="460"/>
        <w:jc w:val="both"/>
      </w:pPr>
      <w:r>
        <w:rPr>
          <w:color w:val="000000"/>
        </w:rPr>
        <w:t>项目经理及其团队可以利用大量的工具与技术来描述和记录项目计划、实施 和变更情况。这些活动的结果既可以是图形报告，也可以是文本形式的报告。</w:t>
      </w:r>
    </w:p>
    <w:p w14:paraId="26F2EC2E" w14:textId="77777777" w:rsidR="00F56748" w:rsidRDefault="00F56748" w:rsidP="00F56748">
      <w:pPr>
        <w:pStyle w:val="a2"/>
        <w:shd w:val="clear" w:color="auto" w:fill="auto"/>
        <w:spacing w:after="260" w:line="358" w:lineRule="exact"/>
        <w:ind w:firstLine="460"/>
        <w:jc w:val="both"/>
      </w:pPr>
      <w:r>
        <w:rPr>
          <w:color w:val="000000"/>
        </w:rPr>
        <w:t>在项目各专项管理过程中，所使用的工具、技术与术语见表卜</w:t>
      </w:r>
      <w:r>
        <w:rPr>
          <w:rFonts w:ascii="Times New Roman" w:eastAsia="Times New Roman" w:hAnsi="Times New Roman" w:cs="Times New Roman"/>
          <w:color w:val="000000"/>
          <w:sz w:val="22"/>
          <w:szCs w:val="22"/>
        </w:rPr>
        <w:t>6</w:t>
      </w:r>
      <w:r>
        <w:rPr>
          <w:color w:val="000000"/>
        </w:rPr>
        <w:t>所示。以下 将分别介绍常用项目管理工具与方法。</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67"/>
        <w:gridCol w:w="6676"/>
      </w:tblGrid>
      <w:tr w:rsidR="00F56748" w14:paraId="72C3ADC9" w14:textId="77777777" w:rsidTr="00FA24E4">
        <w:trPr>
          <w:trHeight w:hRule="exact" w:val="327"/>
          <w:jc w:val="center"/>
        </w:trPr>
        <w:tc>
          <w:tcPr>
            <w:tcW w:w="1067" w:type="dxa"/>
            <w:shd w:val="clear" w:color="auto" w:fill="FFFFFF"/>
          </w:tcPr>
          <w:p w14:paraId="505B626C" w14:textId="77777777" w:rsidR="00F56748" w:rsidRDefault="00F56748" w:rsidP="00FA24E4">
            <w:pPr>
              <w:rPr>
                <w:sz w:val="10"/>
                <w:szCs w:val="10"/>
                <w:lang w:eastAsia="zh-CN"/>
              </w:rPr>
            </w:pPr>
          </w:p>
        </w:tc>
        <w:tc>
          <w:tcPr>
            <w:tcW w:w="6676" w:type="dxa"/>
            <w:shd w:val="clear" w:color="auto" w:fill="FFFFFF"/>
          </w:tcPr>
          <w:p w14:paraId="5CDBAE89" w14:textId="77777777" w:rsidR="00F56748" w:rsidRDefault="00F56748" w:rsidP="00FA24E4">
            <w:pPr>
              <w:pStyle w:val="a0"/>
              <w:shd w:val="clear" w:color="auto" w:fill="auto"/>
              <w:spacing w:line="240" w:lineRule="auto"/>
              <w:ind w:firstLine="0"/>
              <w:jc w:val="center"/>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lang w:val="en-US" w:bidi="en-US"/>
              </w:rPr>
              <w:t>1-6</w:t>
            </w:r>
            <w:r>
              <w:rPr>
                <w:rFonts w:ascii="SimHei" w:eastAsia="SimHei" w:hAnsi="SimHei" w:cs="SimHei"/>
                <w:color w:val="000000"/>
                <w:sz w:val="18"/>
                <w:szCs w:val="18"/>
              </w:rPr>
              <w:t>常用项目管理工具与技术</w:t>
            </w:r>
          </w:p>
        </w:tc>
      </w:tr>
      <w:tr w:rsidR="00F56748" w14:paraId="78478D67" w14:textId="77777777" w:rsidTr="00FA24E4">
        <w:trPr>
          <w:trHeight w:hRule="exact" w:val="342"/>
          <w:jc w:val="center"/>
        </w:trPr>
        <w:tc>
          <w:tcPr>
            <w:tcW w:w="1067" w:type="dxa"/>
            <w:tcBorders>
              <w:top w:val="single" w:sz="4" w:space="0" w:color="auto"/>
            </w:tcBorders>
            <w:shd w:val="clear" w:color="auto" w:fill="FFFFFF"/>
            <w:vAlign w:val="bottom"/>
          </w:tcPr>
          <w:p w14:paraId="57EEE710" w14:textId="77777777" w:rsidR="00F56748" w:rsidRDefault="00F56748" w:rsidP="00FA24E4">
            <w:pPr>
              <w:pStyle w:val="a0"/>
              <w:shd w:val="clear" w:color="auto" w:fill="auto"/>
              <w:spacing w:line="240" w:lineRule="auto"/>
              <w:ind w:firstLine="0"/>
              <w:jc w:val="center"/>
            </w:pPr>
            <w:r>
              <w:rPr>
                <w:color w:val="000000"/>
              </w:rPr>
              <w:t>知识领域</w:t>
            </w:r>
          </w:p>
        </w:tc>
        <w:tc>
          <w:tcPr>
            <w:tcW w:w="6676" w:type="dxa"/>
            <w:tcBorders>
              <w:top w:val="single" w:sz="4" w:space="0" w:color="auto"/>
            </w:tcBorders>
            <w:shd w:val="clear" w:color="auto" w:fill="FFFFFF"/>
            <w:vAlign w:val="bottom"/>
          </w:tcPr>
          <w:p w14:paraId="03233226" w14:textId="77777777" w:rsidR="00F56748" w:rsidRDefault="00F56748" w:rsidP="00FA24E4">
            <w:pPr>
              <w:pStyle w:val="a0"/>
              <w:shd w:val="clear" w:color="auto" w:fill="auto"/>
              <w:spacing w:line="240" w:lineRule="auto"/>
              <w:ind w:firstLine="0"/>
              <w:jc w:val="center"/>
            </w:pPr>
            <w:r>
              <w:rPr>
                <w:color w:val="000000"/>
              </w:rPr>
              <w:t>工具、技术与术语</w:t>
            </w:r>
          </w:p>
        </w:tc>
      </w:tr>
      <w:tr w:rsidR="00F56748" w14:paraId="40D9EB4F" w14:textId="77777777" w:rsidTr="00FA24E4">
        <w:trPr>
          <w:trHeight w:hRule="exact" w:val="584"/>
          <w:jc w:val="center"/>
        </w:trPr>
        <w:tc>
          <w:tcPr>
            <w:tcW w:w="1067" w:type="dxa"/>
            <w:tcBorders>
              <w:top w:val="single" w:sz="4" w:space="0" w:color="auto"/>
            </w:tcBorders>
            <w:shd w:val="clear" w:color="auto" w:fill="FFFFFF"/>
            <w:vAlign w:val="center"/>
          </w:tcPr>
          <w:p w14:paraId="6C08B210" w14:textId="77777777" w:rsidR="00F56748" w:rsidRDefault="00F56748" w:rsidP="00FA24E4">
            <w:pPr>
              <w:pStyle w:val="a0"/>
              <w:shd w:val="clear" w:color="auto" w:fill="auto"/>
              <w:spacing w:line="240" w:lineRule="auto"/>
              <w:ind w:firstLine="0"/>
              <w:jc w:val="center"/>
            </w:pPr>
            <w:r>
              <w:rPr>
                <w:color w:val="000000"/>
              </w:rPr>
              <w:t>综合管理</w:t>
            </w:r>
          </w:p>
        </w:tc>
        <w:tc>
          <w:tcPr>
            <w:tcW w:w="6676" w:type="dxa"/>
            <w:tcBorders>
              <w:top w:val="single" w:sz="4" w:space="0" w:color="auto"/>
            </w:tcBorders>
            <w:shd w:val="clear" w:color="auto" w:fill="FFFFFF"/>
          </w:tcPr>
          <w:p w14:paraId="24A3F425" w14:textId="77777777" w:rsidR="00F56748" w:rsidRDefault="00F56748" w:rsidP="00FA24E4">
            <w:pPr>
              <w:pStyle w:val="a0"/>
              <w:shd w:val="clear" w:color="auto" w:fill="auto"/>
              <w:spacing w:line="277" w:lineRule="exact"/>
              <w:ind w:firstLine="0"/>
              <w:jc w:val="both"/>
            </w:pPr>
            <w:r>
              <w:rPr>
                <w:color w:val="000000"/>
              </w:rPr>
              <w:t>项目选择方法，项目管理方法学，专家判断，利益相关者分析，项目章程，项目管理计 划，项目管理软件，项目变更委员会，配置管理，项目评审会，工作授权系统等</w:t>
            </w:r>
          </w:p>
        </w:tc>
      </w:tr>
      <w:tr w:rsidR="00F56748" w14:paraId="50CA58E7" w14:textId="77777777" w:rsidTr="00FA24E4">
        <w:trPr>
          <w:trHeight w:hRule="exact" w:val="594"/>
          <w:jc w:val="center"/>
        </w:trPr>
        <w:tc>
          <w:tcPr>
            <w:tcW w:w="1067" w:type="dxa"/>
            <w:shd w:val="clear" w:color="auto" w:fill="FFFFFF"/>
            <w:vAlign w:val="center"/>
          </w:tcPr>
          <w:p w14:paraId="03251490" w14:textId="77777777" w:rsidR="00F56748" w:rsidRDefault="00F56748" w:rsidP="00FA24E4">
            <w:pPr>
              <w:pStyle w:val="a0"/>
              <w:shd w:val="clear" w:color="auto" w:fill="auto"/>
              <w:spacing w:line="240" w:lineRule="auto"/>
              <w:ind w:firstLine="0"/>
              <w:jc w:val="center"/>
            </w:pPr>
            <w:r>
              <w:rPr>
                <w:color w:val="000000"/>
              </w:rPr>
              <w:t>范围管理</w:t>
            </w:r>
          </w:p>
        </w:tc>
        <w:tc>
          <w:tcPr>
            <w:tcW w:w="6676" w:type="dxa"/>
            <w:shd w:val="clear" w:color="auto" w:fill="FFFFFF"/>
          </w:tcPr>
          <w:p w14:paraId="40928A24" w14:textId="77777777" w:rsidR="00F56748" w:rsidRDefault="00F56748" w:rsidP="00FA24E4">
            <w:pPr>
              <w:pStyle w:val="a0"/>
              <w:shd w:val="clear" w:color="auto" w:fill="auto"/>
              <w:spacing w:line="282" w:lineRule="exact"/>
              <w:ind w:firstLine="0"/>
              <w:jc w:val="both"/>
            </w:pPr>
            <w:r>
              <w:rPr>
                <w:color w:val="000000"/>
              </w:rPr>
              <w:t>范围说明书，工作分解结构，专家判断，工作说明书，范围管理计划，需求分析，变更 控制系统，偏差分析等</w:t>
            </w:r>
          </w:p>
        </w:tc>
      </w:tr>
      <w:tr w:rsidR="00F56748" w14:paraId="49152F01" w14:textId="77777777" w:rsidTr="00FA24E4">
        <w:trPr>
          <w:trHeight w:hRule="exact" w:val="584"/>
          <w:jc w:val="center"/>
        </w:trPr>
        <w:tc>
          <w:tcPr>
            <w:tcW w:w="1067" w:type="dxa"/>
            <w:shd w:val="clear" w:color="auto" w:fill="FFFFFF"/>
            <w:vAlign w:val="center"/>
          </w:tcPr>
          <w:p w14:paraId="7DC16DE1" w14:textId="77777777" w:rsidR="00F56748" w:rsidRDefault="00F56748" w:rsidP="00FA24E4">
            <w:pPr>
              <w:pStyle w:val="a0"/>
              <w:shd w:val="clear" w:color="auto" w:fill="auto"/>
              <w:spacing w:line="240" w:lineRule="auto"/>
              <w:ind w:firstLine="0"/>
              <w:jc w:val="center"/>
            </w:pPr>
            <w:r>
              <w:rPr>
                <w:color w:val="000000"/>
              </w:rPr>
              <w:t>时间管理</w:t>
            </w:r>
          </w:p>
        </w:tc>
        <w:tc>
          <w:tcPr>
            <w:tcW w:w="6676" w:type="dxa"/>
            <w:shd w:val="clear" w:color="auto" w:fill="FFFFFF"/>
          </w:tcPr>
          <w:p w14:paraId="00A15A63" w14:textId="77777777" w:rsidR="00F56748" w:rsidRDefault="00F56748" w:rsidP="00FA24E4">
            <w:pPr>
              <w:pStyle w:val="a0"/>
              <w:shd w:val="clear" w:color="auto" w:fill="auto"/>
              <w:spacing w:line="287" w:lineRule="exact"/>
              <w:ind w:firstLine="0"/>
              <w:jc w:val="both"/>
            </w:pPr>
            <w:r>
              <w:rPr>
                <w:color w:val="000000"/>
              </w:rPr>
              <w:t>甘特图，项目网络图，关键路径分析，计划评审术，关键链调度，赶工，快速跟进，里 程碑评审，类比估算，参数估算，进度压缩，资源平衡等</w:t>
            </w:r>
          </w:p>
        </w:tc>
      </w:tr>
      <w:tr w:rsidR="00F56748" w14:paraId="0266775D" w14:textId="77777777" w:rsidTr="00FA24E4">
        <w:trPr>
          <w:trHeight w:hRule="exact" w:val="579"/>
          <w:jc w:val="center"/>
        </w:trPr>
        <w:tc>
          <w:tcPr>
            <w:tcW w:w="1067" w:type="dxa"/>
            <w:shd w:val="clear" w:color="auto" w:fill="FFFFFF"/>
            <w:vAlign w:val="center"/>
          </w:tcPr>
          <w:p w14:paraId="4CB90531" w14:textId="77777777" w:rsidR="00F56748" w:rsidRDefault="00F56748" w:rsidP="00FA24E4">
            <w:pPr>
              <w:pStyle w:val="a0"/>
              <w:shd w:val="clear" w:color="auto" w:fill="auto"/>
              <w:spacing w:line="240" w:lineRule="auto"/>
              <w:ind w:firstLine="0"/>
              <w:jc w:val="center"/>
            </w:pPr>
            <w:r>
              <w:rPr>
                <w:color w:val="000000"/>
              </w:rPr>
              <w:t>成本管理</w:t>
            </w:r>
          </w:p>
        </w:tc>
        <w:tc>
          <w:tcPr>
            <w:tcW w:w="6676" w:type="dxa"/>
            <w:shd w:val="clear" w:color="auto" w:fill="FFFFFF"/>
          </w:tcPr>
          <w:p w14:paraId="71090735" w14:textId="77777777" w:rsidR="00F56748" w:rsidRDefault="00F56748" w:rsidP="00FA24E4">
            <w:pPr>
              <w:pStyle w:val="a0"/>
              <w:shd w:val="clear" w:color="auto" w:fill="auto"/>
              <w:spacing w:line="277" w:lineRule="exact"/>
              <w:ind w:firstLine="0"/>
              <w:jc w:val="both"/>
            </w:pPr>
            <w:r>
              <w:rPr>
                <w:color w:val="000000"/>
              </w:rPr>
              <w:t>净现值，挣值分析法，投资回报率，项目组合管理、成本估算，成本管理计划，财务软 件，类比估算，参数估算，储备金分析等</w:t>
            </w:r>
          </w:p>
        </w:tc>
      </w:tr>
      <w:tr w:rsidR="00F56748" w14:paraId="11D944FE" w14:textId="77777777" w:rsidTr="00FA24E4">
        <w:trPr>
          <w:trHeight w:hRule="exact" w:val="584"/>
          <w:jc w:val="center"/>
        </w:trPr>
        <w:tc>
          <w:tcPr>
            <w:tcW w:w="1067" w:type="dxa"/>
            <w:shd w:val="clear" w:color="auto" w:fill="FFFFFF"/>
            <w:vAlign w:val="center"/>
          </w:tcPr>
          <w:p w14:paraId="2FFDEF0C" w14:textId="77777777" w:rsidR="00F56748" w:rsidRDefault="00F56748" w:rsidP="00FA24E4">
            <w:pPr>
              <w:pStyle w:val="a0"/>
              <w:shd w:val="clear" w:color="auto" w:fill="auto"/>
              <w:spacing w:line="240" w:lineRule="auto"/>
              <w:ind w:firstLine="160"/>
              <w:jc w:val="both"/>
            </w:pPr>
            <w:r>
              <w:rPr>
                <w:color w:val="000000"/>
              </w:rPr>
              <w:t>质量管理</w:t>
            </w:r>
          </w:p>
        </w:tc>
        <w:tc>
          <w:tcPr>
            <w:tcW w:w="6676" w:type="dxa"/>
            <w:shd w:val="clear" w:color="auto" w:fill="FFFFFF"/>
            <w:vAlign w:val="bottom"/>
          </w:tcPr>
          <w:p w14:paraId="3BC8650C" w14:textId="77777777" w:rsidR="00F56748" w:rsidRDefault="00F56748" w:rsidP="00FA24E4">
            <w:pPr>
              <w:pStyle w:val="a0"/>
              <w:shd w:val="clear" w:color="auto" w:fill="auto"/>
              <w:spacing w:line="287" w:lineRule="exact"/>
              <w:ind w:firstLine="0"/>
              <w:jc w:val="both"/>
            </w:pPr>
            <w:r>
              <w:rPr>
                <w:color w:val="000000"/>
              </w:rPr>
              <w:t>石川图，帕累托图，六西格玛，质量控制图，质量审计，成熟度模型，统计方法，过程 分析，软件成熟度模型等</w:t>
            </w:r>
          </w:p>
        </w:tc>
      </w:tr>
      <w:tr w:rsidR="00F56748" w14:paraId="1D24A654" w14:textId="77777777" w:rsidTr="00FA24E4">
        <w:trPr>
          <w:trHeight w:hRule="exact" w:val="609"/>
          <w:jc w:val="center"/>
        </w:trPr>
        <w:tc>
          <w:tcPr>
            <w:tcW w:w="1067" w:type="dxa"/>
            <w:tcBorders>
              <w:bottom w:val="single" w:sz="4" w:space="0" w:color="auto"/>
            </w:tcBorders>
            <w:shd w:val="clear" w:color="auto" w:fill="FFFFFF"/>
            <w:vAlign w:val="center"/>
          </w:tcPr>
          <w:p w14:paraId="573890A0" w14:textId="77777777" w:rsidR="00F56748" w:rsidRDefault="00F56748" w:rsidP="00FA24E4">
            <w:pPr>
              <w:pStyle w:val="a0"/>
              <w:shd w:val="clear" w:color="auto" w:fill="auto"/>
              <w:spacing w:line="240" w:lineRule="auto"/>
              <w:ind w:firstLine="0"/>
              <w:jc w:val="center"/>
            </w:pPr>
            <w:r>
              <w:rPr>
                <w:color w:val="000000"/>
              </w:rPr>
              <w:t>人力资源管理</w:t>
            </w:r>
          </w:p>
        </w:tc>
        <w:tc>
          <w:tcPr>
            <w:tcW w:w="6676" w:type="dxa"/>
            <w:tcBorders>
              <w:bottom w:val="single" w:sz="4" w:space="0" w:color="auto"/>
            </w:tcBorders>
            <w:shd w:val="clear" w:color="auto" w:fill="FFFFFF"/>
          </w:tcPr>
          <w:p w14:paraId="3011277D" w14:textId="77777777" w:rsidR="00F56748" w:rsidRDefault="00F56748" w:rsidP="00FA24E4">
            <w:pPr>
              <w:pStyle w:val="a0"/>
              <w:shd w:val="clear" w:color="auto" w:fill="auto"/>
              <w:spacing w:line="292" w:lineRule="exact"/>
              <w:ind w:firstLine="0"/>
              <w:jc w:val="both"/>
            </w:pPr>
            <w:r>
              <w:rPr>
                <w:color w:val="000000"/>
              </w:rPr>
              <w:t>激励技术，共鸣式聆听，团丛心理契约，职责分配矩阵，资源直方图，资源平衡，团队 建设训练等</w:t>
            </w:r>
          </w:p>
        </w:tc>
      </w:tr>
    </w:tbl>
    <w:p w14:paraId="220D95AC" w14:textId="77777777" w:rsidR="00F56748" w:rsidRDefault="00F56748" w:rsidP="00F56748">
      <w:pPr>
        <w:rPr>
          <w:lang w:eastAsia="zh-CN"/>
        </w:rPr>
        <w:sectPr w:rsidR="00F56748">
          <w:headerReference w:type="even" r:id="rId61"/>
          <w:headerReference w:type="default" r:id="rId62"/>
          <w:footerReference w:type="even" r:id="rId63"/>
          <w:footerReference w:type="default" r:id="rId64"/>
          <w:type w:val="continuous"/>
          <w:pgSz w:w="9870" w:h="14493"/>
          <w:pgMar w:top="1560" w:right="834" w:bottom="769" w:left="1176" w:header="0" w:footer="3" w:gutter="0"/>
          <w:cols w:space="720"/>
          <w:noEndnote/>
          <w:docGrid w:linePitch="360"/>
        </w:sectPr>
      </w:pPr>
    </w:p>
    <w:p w14:paraId="7E33A0F3" w14:textId="77777777" w:rsidR="00F56748" w:rsidRDefault="00F56748" w:rsidP="00F56748">
      <w:pPr>
        <w:pStyle w:val="60"/>
        <w:pBdr>
          <w:bottom w:val="single" w:sz="4" w:space="0" w:color="auto"/>
        </w:pBdr>
        <w:shd w:val="clear" w:color="auto" w:fill="auto"/>
        <w:spacing w:after="140"/>
        <w:ind w:right="420"/>
        <w:jc w:val="right"/>
      </w:pPr>
      <w:r>
        <w:rPr>
          <w:color w:val="000000"/>
        </w:rPr>
        <w:lastRenderedPageBreak/>
        <w:t>续表</w:t>
      </w:r>
    </w:p>
    <w:p w14:paraId="1DB296B2" w14:textId="77777777" w:rsidR="00F56748" w:rsidRDefault="00F56748" w:rsidP="00F56748">
      <w:pPr>
        <w:pStyle w:val="a2"/>
        <w:shd w:val="clear" w:color="auto" w:fill="auto"/>
        <w:tabs>
          <w:tab w:val="left" w:pos="3644"/>
        </w:tabs>
        <w:spacing w:line="209" w:lineRule="exact"/>
        <w:ind w:firstLine="200"/>
        <w:jc w:val="both"/>
      </w:pPr>
      <w:r>
        <w:rPr>
          <w:color w:val="000000"/>
        </w:rPr>
        <w:t>知识领域</w:t>
      </w:r>
      <w:r>
        <w:rPr>
          <w:color w:val="000000"/>
        </w:rPr>
        <w:tab/>
        <w:t>工具、技术与术语</w:t>
      </w:r>
    </w:p>
    <w:p w14:paraId="674BED6C" w14:textId="77777777" w:rsidR="00F56748" w:rsidRDefault="00F56748" w:rsidP="00F56748">
      <w:pPr>
        <w:pStyle w:val="a2"/>
        <w:pBdr>
          <w:top w:val="single" w:sz="4" w:space="0" w:color="auto"/>
        </w:pBdr>
        <w:shd w:val="clear" w:color="auto" w:fill="auto"/>
        <w:spacing w:line="136" w:lineRule="exact"/>
        <w:ind w:left="200" w:firstLine="40"/>
        <w:jc w:val="both"/>
      </w:pPr>
      <w:r>
        <w:rPr>
          <w:rFonts w:ascii="Times New Roman" w:eastAsia="Times New Roman" w:hAnsi="Times New Roman" w:cs="Times New Roman"/>
          <w:color w:val="000000"/>
          <w:sz w:val="22"/>
          <w:szCs w:val="22"/>
          <w:lang w:val="en-US" w:bidi="en-US"/>
        </w:rPr>
        <w:t>ZZZZ</w:t>
      </w:r>
      <w:r>
        <w:rPr>
          <w:rFonts w:ascii="Times New Roman" w:eastAsia="Times New Roman" w:hAnsi="Times New Roman" w:cs="Times New Roman"/>
          <w:color w:val="000000"/>
          <w:sz w:val="22"/>
          <w:szCs w:val="22"/>
        </w:rPr>
        <w:t>_</w:t>
      </w:r>
      <w:r>
        <w:rPr>
          <w:color w:val="000000"/>
        </w:rPr>
        <w:t>沟通管理计划，冲突管理，沟通介矗择，沟通基础架构，状态报告，虚拟沟通，模板, 沟通管理</w:t>
      </w:r>
    </w:p>
    <w:p w14:paraId="66E0425E" w14:textId="77777777" w:rsidR="00F56748" w:rsidRDefault="00F56748" w:rsidP="00F56748">
      <w:pPr>
        <w:pStyle w:val="a2"/>
        <w:shd w:val="clear" w:color="auto" w:fill="auto"/>
        <w:spacing w:line="136" w:lineRule="exact"/>
        <w:ind w:left="1180" w:firstLine="0"/>
        <w:jc w:val="both"/>
      </w:pPr>
      <w:r>
        <w:rPr>
          <w:color w:val="000000"/>
        </w:rPr>
        <w:t>项目</w:t>
      </w:r>
      <w:r>
        <w:rPr>
          <w:rFonts w:ascii="Times New Roman" w:eastAsia="Times New Roman" w:hAnsi="Times New Roman" w:cs="Times New Roman"/>
          <w:color w:val="000000"/>
          <w:sz w:val="22"/>
          <w:szCs w:val="22"/>
          <w:lang w:val="en-US" w:bidi="en-US"/>
        </w:rPr>
        <w:t>Web</w:t>
      </w:r>
      <w:r>
        <w:rPr>
          <w:color w:val="000000"/>
        </w:rPr>
        <w:t>站点等</w:t>
      </w:r>
    </w:p>
    <w:p w14:paraId="445EECD6" w14:textId="77777777" w:rsidR="00F56748" w:rsidRDefault="00F56748" w:rsidP="00F56748">
      <w:pPr>
        <w:pStyle w:val="a2"/>
        <w:shd w:val="clear" w:color="auto" w:fill="auto"/>
        <w:spacing w:line="282" w:lineRule="exact"/>
        <w:ind w:left="1180" w:hanging="940"/>
        <w:jc w:val="both"/>
      </w:pPr>
      <w:r>
        <w:rPr>
          <w:i/>
          <w:iCs/>
          <w:color w:val="000000"/>
        </w:rPr>
        <w:t>„ 、一</w:t>
      </w:r>
      <w:r>
        <w:rPr>
          <w:color w:val="000000"/>
        </w:rPr>
        <w:t xml:space="preserve"> 风险管理计划，风险影响矩阵，风险分级，蒙特卡罗模拟，风险跟踪，风险审计，定量 风险分析，风险应对策略等</w:t>
      </w:r>
    </w:p>
    <w:p w14:paraId="08B09BAC" w14:textId="77777777" w:rsidR="00F56748" w:rsidRDefault="00F56748" w:rsidP="00F56748">
      <w:pPr>
        <w:pStyle w:val="a2"/>
        <w:pBdr>
          <w:bottom w:val="single" w:sz="4" w:space="0" w:color="auto"/>
        </w:pBdr>
        <w:shd w:val="clear" w:color="auto" w:fill="auto"/>
        <w:spacing w:after="520" w:line="282" w:lineRule="exact"/>
        <w:ind w:firstLine="200"/>
        <w:jc w:val="both"/>
      </w:pPr>
      <w:r>
        <w:rPr>
          <w:color w:val="000000"/>
        </w:rPr>
        <w:t>采购管理 自制或外购分析，合同，建议书或报价邀请函，供方选择，谈判，电子采购等</w:t>
      </w:r>
    </w:p>
    <w:p w14:paraId="7A50C55C" w14:textId="77777777" w:rsidR="00F56748" w:rsidRDefault="00F56748" w:rsidP="00F56748">
      <w:pPr>
        <w:pStyle w:val="50"/>
        <w:shd w:val="clear" w:color="auto" w:fill="auto"/>
        <w:spacing w:after="140" w:line="340" w:lineRule="exact"/>
        <w:ind w:firstLine="540"/>
        <w:jc w:val="both"/>
        <w:rPr>
          <w:sz w:val="20"/>
          <w:szCs w:val="20"/>
        </w:rPr>
      </w:pPr>
      <w:r>
        <w:rPr>
          <w:b/>
          <w:bCs/>
          <w:color w:val="000000"/>
          <w:lang w:val="en-US" w:bidi="en-US"/>
        </w:rPr>
        <w:t>1.7.1</w:t>
      </w:r>
      <w:r>
        <w:rPr>
          <w:rFonts w:ascii="SimSun" w:eastAsia="SimSun" w:hAnsi="SimSun" w:cs="SimSun"/>
          <w:color w:val="000000"/>
          <w:sz w:val="20"/>
          <w:szCs w:val="20"/>
          <w:lang w:val="zh-CN" w:bidi="zh-CN"/>
        </w:rPr>
        <w:t>甘特图</w:t>
      </w:r>
    </w:p>
    <w:p w14:paraId="07B05D40" w14:textId="77777777" w:rsidR="00F56748" w:rsidRDefault="00F56748" w:rsidP="00F56748">
      <w:pPr>
        <w:pStyle w:val="a2"/>
        <w:shd w:val="clear" w:color="auto" w:fill="auto"/>
        <w:spacing w:line="341" w:lineRule="exact"/>
        <w:ind w:firstLine="540"/>
        <w:jc w:val="both"/>
      </w:pPr>
      <w:r>
        <w:rPr>
          <w:color w:val="000000"/>
        </w:rPr>
        <w:t>甘特图</w:t>
      </w:r>
      <w:r>
        <w:rPr>
          <w:color w:val="000000"/>
          <w:sz w:val="22"/>
          <w:szCs w:val="22"/>
          <w:lang w:val="en-US" w:bidi="en-US"/>
        </w:rPr>
        <w:t>(</w:t>
      </w:r>
      <w:r>
        <w:rPr>
          <w:rFonts w:ascii="Times New Roman" w:eastAsia="Times New Roman" w:hAnsi="Times New Roman" w:cs="Times New Roman"/>
          <w:color w:val="000000"/>
          <w:sz w:val="22"/>
          <w:szCs w:val="22"/>
          <w:lang w:val="en-US" w:bidi="en-US"/>
        </w:rPr>
        <w:t>Gantt chart)</w:t>
      </w:r>
      <w:r>
        <w:rPr>
          <w:color w:val="000000"/>
        </w:rPr>
        <w:t>也称横道图</w:t>
      </w:r>
      <w:r>
        <w:rPr>
          <w:rFonts w:ascii="Times New Roman" w:eastAsia="Times New Roman" w:hAnsi="Times New Roman" w:cs="Times New Roman"/>
          <w:color w:val="000000"/>
          <w:sz w:val="22"/>
          <w:szCs w:val="22"/>
          <w:lang w:val="en-US" w:bidi="en-US"/>
        </w:rPr>
        <w:t>(bar chart)</w:t>
      </w:r>
      <w:r>
        <w:rPr>
          <w:rFonts w:ascii="Times New Roman" w:eastAsia="Times New Roman" w:hAnsi="Times New Roman" w:cs="Times New Roman"/>
          <w:color w:val="000000"/>
          <w:sz w:val="22"/>
          <w:szCs w:val="22"/>
        </w:rPr>
        <w:t>,</w:t>
      </w:r>
      <w:r>
        <w:rPr>
          <w:color w:val="000000"/>
        </w:rPr>
        <w:t>是一种用于计划和跟踪项 目活动的工具。它实质上是图和表相结合的一种时间线性图，通常用于显示简易 资源进度计划。它由美国机械工程师和管理顾问甘待于</w:t>
      </w:r>
      <w:r>
        <w:rPr>
          <w:rFonts w:ascii="Times New Roman" w:eastAsia="Times New Roman" w:hAnsi="Times New Roman" w:cs="Times New Roman"/>
          <w:color w:val="000000"/>
          <w:sz w:val="22"/>
          <w:szCs w:val="22"/>
        </w:rPr>
        <w:t>1917</w:t>
      </w:r>
      <w:r>
        <w:rPr>
          <w:color w:val="000000"/>
        </w:rPr>
        <w:t>年开发。在甘特图 中，横坐标表示时间，项目活动在图的左侧纵向排列，以活动所对应的横道位置 表示活动的起始时间，横道的长短表示持续时间的长短。为了控制与管理方便, 可以加入里程碑或其他工作细目之间的关系，以扩展其功能，参见图</w:t>
      </w:r>
      <w:r>
        <w:rPr>
          <w:rFonts w:ascii="Times New Roman" w:eastAsia="Times New Roman" w:hAnsi="Times New Roman" w:cs="Times New Roman"/>
          <w:color w:val="000000"/>
          <w:sz w:val="22"/>
          <w:szCs w:val="22"/>
        </w:rPr>
        <w:t>6-5</w:t>
      </w:r>
      <w:r>
        <w:rPr>
          <w:color w:val="000000"/>
        </w:rPr>
        <w:t>。</w:t>
      </w:r>
    </w:p>
    <w:p w14:paraId="13F6196C" w14:textId="77777777" w:rsidR="00F56748" w:rsidRDefault="00F56748" w:rsidP="00F56748">
      <w:pPr>
        <w:pStyle w:val="a2"/>
        <w:numPr>
          <w:ilvl w:val="0"/>
          <w:numId w:val="22"/>
        </w:numPr>
        <w:shd w:val="clear" w:color="auto" w:fill="auto"/>
        <w:tabs>
          <w:tab w:val="left" w:pos="906"/>
        </w:tabs>
        <w:spacing w:line="341" w:lineRule="exact"/>
        <w:ind w:firstLine="540"/>
        <w:jc w:val="both"/>
      </w:pPr>
      <w:r>
        <w:rPr>
          <w:color w:val="000000"/>
        </w:rPr>
        <w:t>甘特图的优点。甘特图的优点包括：它能够清楚地表达活动的开始时 间、结束时间和持续时间，一目了然，易于理解，并能够为各层次的人员所掌握 和运用；使用方便、制作简单，不需要为此作人员培训；不仅能够安排工期，而 且可以与劳动力计划、材料计划、资金计划相结合。</w:t>
      </w:r>
    </w:p>
    <w:p w14:paraId="633A0E69" w14:textId="77777777" w:rsidR="00F56748" w:rsidRDefault="00F56748" w:rsidP="00F56748">
      <w:pPr>
        <w:pStyle w:val="a2"/>
        <w:numPr>
          <w:ilvl w:val="0"/>
          <w:numId w:val="22"/>
        </w:numPr>
        <w:shd w:val="clear" w:color="auto" w:fill="auto"/>
        <w:tabs>
          <w:tab w:val="left" w:pos="977"/>
        </w:tabs>
        <w:spacing w:line="340" w:lineRule="exact"/>
        <w:ind w:firstLine="540"/>
        <w:jc w:val="both"/>
      </w:pPr>
      <w:r>
        <w:rPr>
          <w:color w:val="000000"/>
        </w:rPr>
        <w:t>甘特图的缺点。甘特图的缺点包括：很难表达工程活动之间复杂的逻辑 •关系。如果一个活动提前、推迟或延长持续时间，则很难分析出它会影响哪些后</w:t>
      </w:r>
    </w:p>
    <w:p w14:paraId="4547CB9A" w14:textId="77777777" w:rsidR="00F56748" w:rsidRDefault="00F56748" w:rsidP="00F56748">
      <w:pPr>
        <w:pStyle w:val="a2"/>
        <w:shd w:val="clear" w:color="auto" w:fill="auto"/>
        <w:spacing w:line="340" w:lineRule="exact"/>
        <w:ind w:firstLine="0"/>
        <w:jc w:val="both"/>
      </w:pPr>
      <w:r>
        <w:rPr>
          <w:color w:val="000000"/>
        </w:rPr>
        <w:t>续的活动；不能表示活动的重要性，如哪些活动是关键的，哪些活动有推迟或拖 延的余地；所能表达的信息量较少，适合于中小型项目；不能用计算机处理，即 对一个复杂的工程不能进行工期计算，更不能进行工期方案的优化。</w:t>
      </w:r>
    </w:p>
    <w:p w14:paraId="6E5ABDA4" w14:textId="77777777" w:rsidR="00F56748" w:rsidRDefault="00F56748" w:rsidP="00F56748">
      <w:pPr>
        <w:pStyle w:val="a2"/>
        <w:numPr>
          <w:ilvl w:val="0"/>
          <w:numId w:val="22"/>
        </w:numPr>
        <w:shd w:val="clear" w:color="auto" w:fill="auto"/>
        <w:tabs>
          <w:tab w:val="left" w:pos="906"/>
        </w:tabs>
        <w:spacing w:after="140" w:line="340" w:lineRule="exact"/>
        <w:ind w:firstLine="540"/>
        <w:jc w:val="both"/>
      </w:pPr>
      <w:r>
        <w:rPr>
          <w:color w:val="000000"/>
        </w:rPr>
        <w:t>甘特图的应用范围。甘特图的应用范围包括：①甘特图并没有指明任务 的顺序(优先顺序)，而只是简单显示了任务的开始日期和结束日期，这样在描 述相对简单的项目或大型项目的子部件、显示某位员工的活动，以及监控活动相 对于规划完成日期的进度时，常常会更加有效。由于活动较少，可以直接用它排 工期计划。②由于项目初期尚没有作详细的项目结构分解，工程活动之间复杂的 逻辑关系也未分析出来，因此，一般人们都用甘特图作总体计划。③有时甘特图 会更清晰地描述项目的特定方面。</w:t>
      </w:r>
    </w:p>
    <w:p w14:paraId="2A2A2F98" w14:textId="77777777" w:rsidR="00F56748" w:rsidRDefault="00F56748" w:rsidP="00F56748">
      <w:pPr>
        <w:pStyle w:val="a2"/>
        <w:shd w:val="clear" w:color="auto" w:fill="auto"/>
        <w:spacing w:after="140" w:line="340" w:lineRule="exact"/>
        <w:ind w:firstLine="540"/>
        <w:jc w:val="both"/>
      </w:pPr>
      <w:r>
        <w:rPr>
          <w:rFonts w:ascii="Times New Roman" w:eastAsia="Times New Roman" w:hAnsi="Times New Roman" w:cs="Times New Roman"/>
          <w:b/>
          <w:bCs/>
          <w:color w:val="000000"/>
          <w:sz w:val="22"/>
          <w:szCs w:val="22"/>
          <w:lang w:val="en-US" w:bidi="en-US"/>
        </w:rPr>
        <w:t>1.7.2</w:t>
      </w:r>
      <w:r>
        <w:rPr>
          <w:color w:val="000000"/>
        </w:rPr>
        <w:t>单代号网络图</w:t>
      </w:r>
    </w:p>
    <w:p w14:paraId="2F70AD2A" w14:textId="77777777" w:rsidR="00F56748" w:rsidRDefault="00F56748" w:rsidP="00F56748">
      <w:pPr>
        <w:pStyle w:val="50"/>
        <w:shd w:val="clear" w:color="auto" w:fill="auto"/>
        <w:spacing w:line="340" w:lineRule="exact"/>
        <w:ind w:firstLine="540"/>
        <w:jc w:val="both"/>
        <w:rPr>
          <w:sz w:val="20"/>
          <w:szCs w:val="20"/>
        </w:rPr>
      </w:pPr>
      <w:r>
        <w:rPr>
          <w:rFonts w:ascii="SimSun" w:eastAsia="SimSun" w:hAnsi="SimSun" w:cs="SimSun"/>
          <w:color w:val="000000"/>
          <w:sz w:val="20"/>
          <w:szCs w:val="20"/>
          <w:lang w:val="zh-CN" w:bidi="zh-CN"/>
        </w:rPr>
        <w:t>单代号网络图又称紧前关系绘图法</w:t>
      </w:r>
      <w:r>
        <w:rPr>
          <w:rFonts w:ascii="SimSun" w:eastAsia="SimSun" w:hAnsi="SimSun" w:cs="SimSun"/>
          <w:color w:val="000000"/>
          <w:lang w:val="en-US" w:bidi="en-US"/>
        </w:rPr>
        <w:t>(</w:t>
      </w:r>
      <w:r>
        <w:rPr>
          <w:color w:val="000000"/>
          <w:lang w:val="en-US" w:bidi="en-US"/>
        </w:rPr>
        <w:t>precedence diagramming method,</w:t>
      </w:r>
      <w:r>
        <w:rPr>
          <w:color w:val="000000"/>
          <w:lang w:val="en-US" w:bidi="en-US"/>
        </w:rPr>
        <w:br w:type="page"/>
      </w:r>
      <w:r>
        <w:rPr>
          <w:rStyle w:val="a1"/>
          <w:rFonts w:ascii="Times New Roman" w:eastAsia="Times New Roman" w:hAnsi="Times New Roman" w:cs="Times New Roman"/>
          <w:sz w:val="22"/>
          <w:szCs w:val="22"/>
          <w:lang w:val="en-US" w:bidi="en-US"/>
        </w:rPr>
        <w:lastRenderedPageBreak/>
        <w:t>PDM),</w:t>
      </w:r>
      <w:r>
        <w:rPr>
          <w:rStyle w:val="a1"/>
        </w:rPr>
        <w:t>是一种用方格或圆形(叫做节点)表示活动，并用表示依赖关系的箭线 连接节点构成的项目进度网络图的绘制方法。这种技术又称为活动节点表示法, 是大多数项目管理软件适用的方法。</w:t>
      </w:r>
    </w:p>
    <w:p w14:paraId="10B00106" w14:textId="77777777" w:rsidR="00F56748" w:rsidRDefault="00F56748" w:rsidP="00F56748">
      <w:pPr>
        <w:pStyle w:val="a2"/>
        <w:numPr>
          <w:ilvl w:val="0"/>
          <w:numId w:val="23"/>
        </w:numPr>
        <w:shd w:val="clear" w:color="auto" w:fill="auto"/>
        <w:spacing w:line="333" w:lineRule="exact"/>
        <w:ind w:firstLine="480"/>
        <w:jc w:val="both"/>
      </w:pPr>
      <w:r>
        <w:rPr>
          <w:color w:val="000000"/>
        </w:rPr>
        <w:t>依赖关系。在对网络图的分析中，我们发现有一些活动是可以并行进行 的，进而缩短工期。在出现大量重合的活动或者存在更多约束的情况下，活动之 间就允许存在延时和制约。</w:t>
      </w:r>
      <w:r>
        <w:rPr>
          <w:rFonts w:ascii="Times New Roman" w:eastAsia="Times New Roman" w:hAnsi="Times New Roman" w:cs="Times New Roman"/>
          <w:color w:val="000000"/>
          <w:sz w:val="22"/>
          <w:szCs w:val="22"/>
          <w:lang w:val="en-US" w:bidi="en-US"/>
        </w:rPr>
        <w:t>PDM</w:t>
      </w:r>
      <w:r>
        <w:rPr>
          <w:color w:val="000000"/>
        </w:rPr>
        <w:t>包括四种依赖关系或紧前关系，如图</w:t>
      </w:r>
      <w:r>
        <w:rPr>
          <w:rFonts w:ascii="Times New Roman" w:eastAsia="Times New Roman" w:hAnsi="Times New Roman" w:cs="Times New Roman"/>
          <w:color w:val="000000"/>
          <w:sz w:val="22"/>
          <w:szCs w:val="22"/>
          <w:lang w:val="en-US" w:bidi="en-US"/>
        </w:rPr>
        <w:t>1-3</w:t>
      </w:r>
      <w:r>
        <w:rPr>
          <w:color w:val="000000"/>
        </w:rPr>
        <w:t>所示。 完成对开始——后继活动的开始要等到先行活动的完成；完成对完成——后继活 动的完成要等到先行活动的完成；开始对开始——后继活动的开始要等到先行活 动的开始；开始对完成——后继活动的完成要等到先行活动的开始。</w:t>
      </w:r>
    </w:p>
    <w:p w14:paraId="4B23F1B6" w14:textId="77777777" w:rsidR="00F56748" w:rsidRDefault="00F56748" w:rsidP="00F56748">
      <w:pPr>
        <w:spacing w:line="1" w:lineRule="exact"/>
        <w:rPr>
          <w:lang w:eastAsia="zh-CN"/>
        </w:rPr>
      </w:pPr>
      <w:r>
        <w:rPr>
          <w:noProof/>
        </w:rPr>
        <w:drawing>
          <wp:anchor distT="137160" distB="297180" distL="981710" distR="160020" simplePos="0" relativeHeight="251662336" behindDoc="0" locked="0" layoutInCell="1" allowOverlap="1" wp14:anchorId="1399B2C4" wp14:editId="0A6BB8B6">
            <wp:simplePos x="0" y="0"/>
            <wp:positionH relativeFrom="page">
              <wp:posOffset>2503805</wp:posOffset>
            </wp:positionH>
            <wp:positionV relativeFrom="paragraph">
              <wp:posOffset>137160</wp:posOffset>
            </wp:positionV>
            <wp:extent cx="1346200" cy="879475"/>
            <wp:effectExtent l="0" t="0" r="0" b="0"/>
            <wp:wrapTopAndBottom/>
            <wp:docPr id="101" name="Shape 101"/>
            <wp:cNvGraphicFramePr/>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65"/>
                    <a:stretch/>
                  </pic:blipFill>
                  <pic:spPr>
                    <a:xfrm>
                      <a:off x="0" y="0"/>
                      <a:ext cx="1346200" cy="879475"/>
                    </a:xfrm>
                    <a:prstGeom prst="rect">
                      <a:avLst/>
                    </a:prstGeom>
                  </pic:spPr>
                </pic:pic>
              </a:graphicData>
            </a:graphic>
          </wp:anchor>
        </w:drawing>
      </w:r>
      <w:r>
        <w:rPr>
          <w:noProof/>
        </w:rPr>
        <mc:AlternateContent>
          <mc:Choice Requires="wps">
            <w:drawing>
              <wp:anchor distT="0" distB="0" distL="0" distR="0" simplePos="0" relativeHeight="251667456" behindDoc="0" locked="0" layoutInCell="1" allowOverlap="1" wp14:anchorId="6199D7BC" wp14:editId="65F63B49">
                <wp:simplePos x="0" y="0"/>
                <wp:positionH relativeFrom="page">
                  <wp:posOffset>1522095</wp:posOffset>
                </wp:positionH>
                <wp:positionV relativeFrom="paragraph">
                  <wp:posOffset>50800</wp:posOffset>
                </wp:positionV>
                <wp:extent cx="879475" cy="997585"/>
                <wp:effectExtent l="0" t="0" r="0" b="0"/>
                <wp:wrapNone/>
                <wp:docPr id="103" name="Shape 103"/>
                <wp:cNvGraphicFramePr/>
                <a:graphic xmlns:a="http://schemas.openxmlformats.org/drawingml/2006/main">
                  <a:graphicData uri="http://schemas.microsoft.com/office/word/2010/wordprocessingShape">
                    <wps:wsp>
                      <wps:cNvSpPr txBox="1"/>
                      <wps:spPr>
                        <a:xfrm>
                          <a:off x="0" y="0"/>
                          <a:ext cx="879475" cy="997585"/>
                        </a:xfrm>
                        <a:prstGeom prst="rect">
                          <a:avLst/>
                        </a:prstGeom>
                        <a:noFill/>
                      </wps:spPr>
                      <wps:txbx>
                        <w:txbxContent>
                          <w:p w14:paraId="653FC8AB" w14:textId="77777777" w:rsidR="00F56748" w:rsidRDefault="00F56748" w:rsidP="00F56748">
                            <w:pPr>
                              <w:pStyle w:val="a8"/>
                              <w:shd w:val="clear" w:color="auto" w:fill="auto"/>
                              <w:spacing w:after="600"/>
                              <w:rPr>
                                <w:sz w:val="60"/>
                                <w:szCs w:val="60"/>
                              </w:rPr>
                            </w:pPr>
                            <w:r>
                              <w:rPr>
                                <w:rFonts w:ascii="Arial" w:eastAsia="Arial" w:hAnsi="Arial" w:cs="Arial"/>
                                <w:color w:val="000000"/>
                                <w:sz w:val="60"/>
                                <w:szCs w:val="60"/>
                                <w:lang w:val="en-US" w:eastAsia="en-US" w:bidi="en-US"/>
                              </w:rPr>
                              <w:t>EHU</w:t>
                            </w:r>
                          </w:p>
                          <w:p w14:paraId="5B0242DA" w14:textId="77777777" w:rsidR="00F56748" w:rsidRDefault="00F56748" w:rsidP="00F56748">
                            <w:pPr>
                              <w:pStyle w:val="a8"/>
                              <w:shd w:val="clear" w:color="auto" w:fill="auto"/>
                            </w:pPr>
                            <w:r>
                              <w:rPr>
                                <w:color w:val="000000"/>
                              </w:rPr>
                              <w:t>完成•开始</w:t>
                            </w:r>
                          </w:p>
                        </w:txbxContent>
                      </wps:txbx>
                      <wps:bodyPr lIns="0" tIns="0" rIns="0" bIns="0"/>
                    </wps:wsp>
                  </a:graphicData>
                </a:graphic>
              </wp:anchor>
            </w:drawing>
          </mc:Choice>
          <mc:Fallback>
            <w:pict>
              <v:shape w14:anchorId="6199D7BC" id="Shape 103" o:spid="_x0000_s1027" type="#_x0000_t202" style="position:absolute;margin-left:119.85pt;margin-top:4pt;width:69.25pt;height:78.5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" filled="f" stroked="f">
                <v:textbox inset="0,0,0,0">
                  <w:txbxContent>
                    <w:p w14:paraId="653FC8AB" w14:textId="77777777" w:rsidR="00F56748" w:rsidRDefault="00F56748" w:rsidP="00F56748">
                      <w:pPr>
                        <w:pStyle w:val="a8"/>
                        <w:shd w:val="clear" w:color="auto" w:fill="auto"/>
                        <w:spacing w:after="600"/>
                        <w:rPr>
                          <w:sz w:val="60"/>
                          <w:szCs w:val="60"/>
                        </w:rPr>
                      </w:pPr>
                      <w:r>
                        <w:rPr>
                          <w:rFonts w:ascii="Arial" w:eastAsia="Arial" w:hAnsi="Arial" w:cs="Arial"/>
                          <w:color w:val="000000"/>
                          <w:sz w:val="60"/>
                          <w:szCs w:val="60"/>
                          <w:lang w:val="en-US" w:eastAsia="en-US" w:bidi="en-US"/>
                        </w:rPr>
                        <w:t>EHU</w:t>
                      </w:r>
                    </w:p>
                    <w:p w14:paraId="5B0242DA" w14:textId="77777777" w:rsidR="00F56748" w:rsidRDefault="00F56748" w:rsidP="00F56748">
                      <w:pPr>
                        <w:pStyle w:val="a8"/>
                        <w:shd w:val="clear" w:color="auto" w:fill="auto"/>
                      </w:pPr>
                      <w:r>
                        <w:rPr>
                          <w:color w:val="000000"/>
                        </w:rPr>
                        <w:t>完成•开始</w:t>
                      </w:r>
                    </w:p>
                  </w:txbxContent>
                </v:textbox>
                <w10:wrap anchorx="page"/>
              </v:shape>
            </w:pict>
          </mc:Fallback>
        </mc:AlternateContent>
      </w:r>
      <w:r>
        <w:rPr>
          <w:noProof/>
        </w:rPr>
        <mc:AlternateContent>
          <mc:Choice Requires="wps">
            <w:drawing>
              <wp:anchor distT="0" distB="0" distL="0" distR="0" simplePos="0" relativeHeight="251668480" behindDoc="0" locked="0" layoutInCell="1" allowOverlap="1" wp14:anchorId="324D4041" wp14:editId="58A6C432">
                <wp:simplePos x="0" y="0"/>
                <wp:positionH relativeFrom="page">
                  <wp:posOffset>2472055</wp:posOffset>
                </wp:positionH>
                <wp:positionV relativeFrom="paragraph">
                  <wp:posOffset>1150620</wp:posOffset>
                </wp:positionV>
                <wp:extent cx="1537970" cy="163195"/>
                <wp:effectExtent l="0" t="0" r="0" b="0"/>
                <wp:wrapNone/>
                <wp:docPr id="105" name="Shape 105"/>
                <wp:cNvGraphicFramePr/>
                <a:graphic xmlns:a="http://schemas.openxmlformats.org/drawingml/2006/main">
                  <a:graphicData uri="http://schemas.microsoft.com/office/word/2010/wordprocessingShape">
                    <wps:wsp>
                      <wps:cNvSpPr txBox="1"/>
                      <wps:spPr>
                        <a:xfrm>
                          <a:off x="0" y="0"/>
                          <a:ext cx="1537970" cy="163195"/>
                        </a:xfrm>
                        <a:prstGeom prst="rect">
                          <a:avLst/>
                        </a:prstGeom>
                        <a:noFill/>
                      </wps:spPr>
                      <wps:txbx>
                        <w:txbxContent>
                          <w:p w14:paraId="1CDD6B07" w14:textId="77777777" w:rsidR="00F56748" w:rsidRDefault="00F56748" w:rsidP="00F56748">
                            <w:pPr>
                              <w:pStyle w:val="a8"/>
                              <w:shd w:val="clear" w:color="auto" w:fill="auto"/>
                              <w:rPr>
                                <w:sz w:val="18"/>
                                <w:szCs w:val="18"/>
                              </w:rPr>
                            </w:pPr>
                            <w:r>
                              <w:rPr>
                                <w:color w:val="000000"/>
                                <w:sz w:val="18"/>
                                <w:szCs w:val="18"/>
                              </w:rPr>
                              <w:t>图</w:t>
                            </w:r>
                            <w:r>
                              <w:rPr>
                                <w:rFonts w:ascii="Cambria" w:eastAsia="Cambria" w:hAnsi="Cambria" w:cs="Cambria"/>
                                <w:color w:val="000000"/>
                                <w:sz w:val="17"/>
                                <w:szCs w:val="17"/>
                              </w:rPr>
                              <w:t>1-3</w:t>
                            </w:r>
                            <w:r>
                              <w:rPr>
                                <w:color w:val="000000"/>
                                <w:sz w:val="18"/>
                                <w:szCs w:val="18"/>
                              </w:rPr>
                              <w:t>各种活动的依赖关系</w:t>
                            </w:r>
                          </w:p>
                        </w:txbxContent>
                      </wps:txbx>
                      <wps:bodyPr lIns="0" tIns="0" rIns="0" bIns="0"/>
                    </wps:wsp>
                  </a:graphicData>
                </a:graphic>
              </wp:anchor>
            </w:drawing>
          </mc:Choice>
          <mc:Fallback>
            <w:pict>
              <v:shape w14:anchorId="324D4041" id="Shape 105" o:spid="_x0000_s1028" type="#_x0000_t202" style="position:absolute;margin-left:194.65pt;margin-top:90.6pt;width:121.1pt;height:12.85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" filled="f" stroked="f">
                <v:textbox inset="0,0,0,0">
                  <w:txbxContent>
                    <w:p w14:paraId="1CDD6B07" w14:textId="77777777" w:rsidR="00F56748" w:rsidRDefault="00F56748" w:rsidP="00F56748">
                      <w:pPr>
                        <w:pStyle w:val="a8"/>
                        <w:shd w:val="clear" w:color="auto" w:fill="auto"/>
                        <w:rPr>
                          <w:sz w:val="18"/>
                          <w:szCs w:val="18"/>
                        </w:rPr>
                      </w:pPr>
                      <w:r>
                        <w:rPr>
                          <w:color w:val="000000"/>
                          <w:sz w:val="18"/>
                          <w:szCs w:val="18"/>
                        </w:rPr>
                        <w:t>图</w:t>
                      </w:r>
                      <w:r>
                        <w:rPr>
                          <w:rFonts w:ascii="Cambria" w:eastAsia="Cambria" w:hAnsi="Cambria" w:cs="Cambria"/>
                          <w:color w:val="000000"/>
                          <w:sz w:val="17"/>
                          <w:szCs w:val="17"/>
                        </w:rPr>
                        <w:t>1-3</w:t>
                      </w:r>
                      <w:r>
                        <w:rPr>
                          <w:color w:val="000000"/>
                          <w:sz w:val="18"/>
                          <w:szCs w:val="18"/>
                        </w:rPr>
                        <w:t>各种活动的依赖关系</w:t>
                      </w:r>
                    </w:p>
                  </w:txbxContent>
                </v:textbox>
                <w10:wrap anchorx="page"/>
              </v:shape>
            </w:pict>
          </mc:Fallback>
        </mc:AlternateContent>
      </w:r>
      <w:r>
        <w:rPr>
          <w:noProof/>
        </w:rPr>
        <mc:AlternateContent>
          <mc:Choice Requires="wps">
            <w:drawing>
              <wp:anchor distT="875665" distB="265430" distL="0" distR="0" simplePos="0" relativeHeight="251663360" behindDoc="0" locked="0" layoutInCell="1" allowOverlap="1" wp14:anchorId="10C1900D" wp14:editId="6CC00D0D">
                <wp:simplePos x="0" y="0"/>
                <wp:positionH relativeFrom="page">
                  <wp:posOffset>4293870</wp:posOffset>
                </wp:positionH>
                <wp:positionV relativeFrom="paragraph">
                  <wp:posOffset>875665</wp:posOffset>
                </wp:positionV>
                <wp:extent cx="469900" cy="172720"/>
                <wp:effectExtent l="0" t="0" r="0" b="0"/>
                <wp:wrapTopAndBottom/>
                <wp:docPr id="107" name="Shape 107"/>
                <wp:cNvGraphicFramePr/>
                <a:graphic xmlns:a="http://schemas.openxmlformats.org/drawingml/2006/main">
                  <a:graphicData uri="http://schemas.microsoft.com/office/word/2010/wordprocessingShape">
                    <wps:wsp>
                      <wps:cNvSpPr txBox="1"/>
                      <wps:spPr>
                        <a:xfrm>
                          <a:off x="0" y="0"/>
                          <a:ext cx="469900" cy="172720"/>
                        </a:xfrm>
                        <a:prstGeom prst="rect">
                          <a:avLst/>
                        </a:prstGeom>
                        <a:noFill/>
                      </wps:spPr>
                      <wps:txbx>
                        <w:txbxContent>
                          <w:p w14:paraId="704D6106" w14:textId="77777777" w:rsidR="00F56748" w:rsidRDefault="00F56748" w:rsidP="00F56748">
                            <w:pPr>
                              <w:pStyle w:val="a2"/>
                              <w:shd w:val="clear" w:color="auto" w:fill="auto"/>
                              <w:spacing w:line="240" w:lineRule="auto"/>
                              <w:ind w:firstLine="0"/>
                            </w:pPr>
                            <w:r>
                              <w:rPr>
                                <w:color w:val="000000"/>
                              </w:rPr>
                              <w:t>开始•完成</w:t>
                            </w:r>
                          </w:p>
                        </w:txbxContent>
                      </wps:txbx>
                      <wps:bodyPr wrap="none" lIns="0" tIns="0" rIns="0" bIns="0"/>
                    </wps:wsp>
                  </a:graphicData>
                </a:graphic>
              </wp:anchor>
            </w:drawing>
          </mc:Choice>
          <mc:Fallback>
            <w:pict>
              <v:shape w14:anchorId="10C1900D" id="Shape 107" o:spid="_x0000_s1029" type="#_x0000_t202" style="position:absolute;margin-left:338.1pt;margin-top:68.95pt;width:37pt;height:13.6pt;z-index:251663360;visibility:visible;mso-wrap-style:none;mso-wrap-distance-left:0;mso-wrap-distance-top:68.95pt;mso-wrap-distance-right:0;mso-wrap-distance-bottom:20.9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" filled="f" stroked="f">
                <v:textbox inset="0,0,0,0">
                  <w:txbxContent>
                    <w:p w14:paraId="704D6106" w14:textId="77777777" w:rsidR="00F56748" w:rsidRDefault="00F56748" w:rsidP="00F56748">
                      <w:pPr>
                        <w:pStyle w:val="a2"/>
                        <w:shd w:val="clear" w:color="auto" w:fill="auto"/>
                        <w:spacing w:line="240" w:lineRule="auto"/>
                        <w:ind w:firstLine="0"/>
                      </w:pPr>
                      <w:r>
                        <w:rPr>
                          <w:color w:val="000000"/>
                        </w:rPr>
                        <w:t>开始•完成</w:t>
                      </w:r>
                    </w:p>
                  </w:txbxContent>
                </v:textbox>
                <w10:wrap type="topAndBottom" anchorx="page"/>
              </v:shape>
            </w:pict>
          </mc:Fallback>
        </mc:AlternateContent>
      </w:r>
    </w:p>
    <w:p w14:paraId="3CFCA53D" w14:textId="77777777" w:rsidR="00F56748" w:rsidRDefault="00F56748" w:rsidP="00F56748">
      <w:pPr>
        <w:pStyle w:val="a2"/>
        <w:numPr>
          <w:ilvl w:val="0"/>
          <w:numId w:val="23"/>
        </w:numPr>
        <w:shd w:val="clear" w:color="auto" w:fill="auto"/>
        <w:spacing w:after="160" w:line="344" w:lineRule="exact"/>
        <w:ind w:firstLine="460"/>
        <w:jc w:val="both"/>
      </w:pPr>
      <w:r>
        <w:rPr>
          <w:color w:val="000000"/>
        </w:rPr>
        <w:t>绘制要求。单代号网络图的绘制基本要求如下：①不能有相同编号的节 点。相同编号的节点即为相同的工程活动，同样的活动出现在网络的两个地方则 会出现定义上的混乱，特别是在计算机上进行网络分析的时候。②不能出现违反 逻辑的表示。违反逻辑即违反自然规律，不符合客观现状，会导致矛盾的结果。 ③不允许有多个首节点和多个尾节点°</w:t>
      </w:r>
    </w:p>
    <w:p w14:paraId="435BF1FF" w14:textId="77777777" w:rsidR="00F56748" w:rsidRDefault="00F56748" w:rsidP="00F56748">
      <w:pPr>
        <w:pStyle w:val="a2"/>
        <w:shd w:val="clear" w:color="auto" w:fill="auto"/>
        <w:spacing w:after="160" w:line="341" w:lineRule="exact"/>
        <w:ind w:firstLine="460"/>
        <w:jc w:val="both"/>
      </w:pPr>
      <w:r>
        <w:rPr>
          <w:rFonts w:ascii="Times New Roman" w:eastAsia="Times New Roman" w:hAnsi="Times New Roman" w:cs="Times New Roman"/>
          <w:b/>
          <w:bCs/>
          <w:color w:val="000000"/>
          <w:sz w:val="22"/>
          <w:szCs w:val="22"/>
          <w:lang w:val="en-US" w:eastAsia="en-US" w:bidi="en-US"/>
        </w:rPr>
        <w:t>1.7.3</w:t>
      </w:r>
      <w:r>
        <w:rPr>
          <w:color w:val="000000"/>
        </w:rPr>
        <w:t>双代号网络图</w:t>
      </w:r>
    </w:p>
    <w:p w14:paraId="395F9F80" w14:textId="77777777" w:rsidR="00F56748" w:rsidRDefault="00F56748" w:rsidP="00F56748">
      <w:pPr>
        <w:pStyle w:val="a2"/>
        <w:shd w:val="clear" w:color="auto" w:fill="auto"/>
        <w:spacing w:line="341" w:lineRule="exact"/>
        <w:ind w:firstLine="460"/>
        <w:jc w:val="both"/>
      </w:pPr>
      <w:r>
        <w:rPr>
          <w:color w:val="000000"/>
        </w:rPr>
        <w:t>双代号网络图又称箭线绘图法</w:t>
      </w:r>
      <w:r>
        <w:rPr>
          <w:color w:val="000000"/>
          <w:sz w:val="22"/>
          <w:szCs w:val="22"/>
          <w:lang w:val="en-US" w:bidi="en-US"/>
        </w:rPr>
        <w:t>(</w:t>
      </w:r>
      <w:r>
        <w:rPr>
          <w:rFonts w:ascii="Times New Roman" w:eastAsia="Times New Roman" w:hAnsi="Times New Roman" w:cs="Times New Roman"/>
          <w:color w:val="000000"/>
          <w:sz w:val="22"/>
          <w:szCs w:val="22"/>
          <w:lang w:val="en-US" w:bidi="en-US"/>
        </w:rPr>
        <w:t>arrow diagramming method, ADM),</w:t>
      </w:r>
      <w:r>
        <w:rPr>
          <w:color w:val="000000"/>
        </w:rPr>
        <w:t>是一 种利用箭线表示活动，并在节点处将其连接起来，以表示其依赖关系的一种项目 进度网络图的绘制法。这种技术也称为双代号网络图法，</w:t>
      </w:r>
      <w:r>
        <w:rPr>
          <w:rFonts w:ascii="Times New Roman" w:eastAsia="Times New Roman" w:hAnsi="Times New Roman" w:cs="Times New Roman"/>
          <w:color w:val="000000"/>
          <w:sz w:val="22"/>
          <w:szCs w:val="22"/>
          <w:lang w:val="en-US" w:bidi="en-US"/>
        </w:rPr>
        <w:t>ADM</w:t>
      </w:r>
      <w:r>
        <w:rPr>
          <w:color w:val="000000"/>
        </w:rPr>
        <w:t>只使用完成对开 始的依赖关系，因此，可能要用被称为虚活动的虚关系才能正确定义所有的逻辑 关系。虚活动以虚线表示。由于虚活动并非实际上的计划活动(无工作内容)， 其持续时间在进行进度网络图分析时赋予</w:t>
      </w:r>
      <w:r>
        <w:rPr>
          <w:rFonts w:ascii="Times New Roman" w:eastAsia="Times New Roman" w:hAnsi="Times New Roman" w:cs="Times New Roman"/>
          <w:color w:val="000000"/>
          <w:sz w:val="22"/>
          <w:szCs w:val="22"/>
        </w:rPr>
        <w:t>0</w:t>
      </w:r>
      <w:r>
        <w:rPr>
          <w:color w:val="000000"/>
        </w:rPr>
        <w:t>值。</w:t>
      </w:r>
    </w:p>
    <w:p w14:paraId="2476BF81" w14:textId="77777777" w:rsidR="00F56748" w:rsidRDefault="00F56748" w:rsidP="00F56748">
      <w:pPr>
        <w:pStyle w:val="a2"/>
        <w:numPr>
          <w:ilvl w:val="0"/>
          <w:numId w:val="24"/>
        </w:numPr>
        <w:shd w:val="clear" w:color="auto" w:fill="auto"/>
        <w:spacing w:after="440" w:line="341" w:lineRule="exact"/>
        <w:ind w:firstLine="460"/>
        <w:jc w:val="both"/>
      </w:pPr>
      <w:r>
        <w:rPr>
          <w:color w:val="000000"/>
        </w:rPr>
        <w:t>双代号网络图的绘制要求。双代号网络图绘制要求如下；①只允许有一 个首节点和一个尾节点；②一般情况下，不允许出现环路①，出现环路则表示逻 辑上的矛盾；③不能有相同编号的节点，也不能出现两根箭线有相同的首节点和</w:t>
      </w:r>
    </w:p>
    <w:p w14:paraId="7A9D6EB5" w14:textId="77777777" w:rsidR="00F56748" w:rsidRDefault="00F56748" w:rsidP="00F56748">
      <w:pPr>
        <w:pStyle w:val="a2"/>
        <w:shd w:val="clear" w:color="auto" w:fill="auto"/>
        <w:spacing w:line="240" w:lineRule="auto"/>
        <w:ind w:firstLine="340"/>
        <w:jc w:val="both"/>
      </w:pPr>
      <w:r>
        <w:rPr>
          <w:color w:val="000000"/>
        </w:rPr>
        <w:t>①在有些网络图中允许出现环路，环路通常表示确定循环次数的工作过程。</w:t>
      </w:r>
      <w:r>
        <w:rPr>
          <w:color w:val="000000"/>
        </w:rPr>
        <w:br w:type="page"/>
      </w:r>
      <w:r>
        <w:rPr>
          <w:color w:val="000000"/>
        </w:rPr>
        <w:lastRenderedPageBreak/>
        <w:t>尾节点的情况。这会导致计算机网络分析的混乱；④不能出现错画、漏画，如没 有箭头、没有节点的活动或双箭头的箭线等。</w:t>
      </w:r>
    </w:p>
    <w:p w14:paraId="04AD1476" w14:textId="77777777" w:rsidR="00F56748" w:rsidRDefault="00F56748" w:rsidP="00F56748">
      <w:pPr>
        <w:pStyle w:val="a2"/>
        <w:numPr>
          <w:ilvl w:val="0"/>
          <w:numId w:val="24"/>
        </w:numPr>
        <w:shd w:val="clear" w:color="auto" w:fill="auto"/>
        <w:tabs>
          <w:tab w:val="left" w:pos="889"/>
        </w:tabs>
        <w:spacing w:line="331" w:lineRule="exact"/>
        <w:ind w:firstLine="480"/>
        <w:jc w:val="both"/>
      </w:pPr>
      <w:r>
        <w:rPr>
          <w:color w:val="000000"/>
        </w:rPr>
        <w:t>甘特图与网络图的主要差异。主要差异是：①甘特图描述任务的工期, 而网络图描述的则是任务之间的时序依赖关系；②甘特图描述任务的时间重叠情 况，而网络图既没有显示时间重叠，也没有显示任务的并行完成情况；③某些类 型的甘特图可以描述最早开始及最迟结束时间之间的浮动时间</w:t>
      </w:r>
      <w:r>
        <w:rPr>
          <w:rFonts w:ascii="Times New Roman" w:eastAsia="Times New Roman" w:hAnsi="Times New Roman" w:cs="Times New Roman"/>
          <w:color w:val="000000"/>
          <w:sz w:val="22"/>
          <w:szCs w:val="22"/>
          <w:lang w:val="en-US" w:bidi="en-US"/>
        </w:rPr>
        <w:t>(slack time),</w:t>
      </w:r>
      <w:r>
        <w:rPr>
          <w:color w:val="000000"/>
        </w:rPr>
        <w:t>网 络图则借助活动矩形框内的数据来描绘这一点</w:t>
      </w:r>
      <w:r>
        <w:rPr>
          <w:color w:val="000000"/>
          <w:vertAlign w:val="subscript"/>
        </w:rPr>
        <w:t>0</w:t>
      </w:r>
    </w:p>
    <w:p w14:paraId="7EF6AC55" w14:textId="77777777" w:rsidR="00F56748" w:rsidRDefault="00F56748" w:rsidP="00F56748">
      <w:pPr>
        <w:pStyle w:val="a2"/>
        <w:numPr>
          <w:ilvl w:val="0"/>
          <w:numId w:val="24"/>
        </w:numPr>
        <w:shd w:val="clear" w:color="auto" w:fill="auto"/>
        <w:tabs>
          <w:tab w:val="left" w:pos="889"/>
        </w:tabs>
        <w:spacing w:after="240" w:line="331" w:lineRule="exact"/>
        <w:ind w:firstLine="480"/>
        <w:jc w:val="both"/>
      </w:pPr>
      <w:r>
        <w:rPr>
          <w:color w:val="000000"/>
        </w:rPr>
        <w:t>网络图的应用范围。如果任务满足下述条件时，就需要使用网络图: ①定义清晰，有明确的起始点和终结点；②可以独立于其他任务来完成；③有序。</w:t>
      </w:r>
    </w:p>
    <w:p w14:paraId="583E454B" w14:textId="77777777" w:rsidR="00F56748" w:rsidRDefault="00F56748" w:rsidP="00F56748">
      <w:pPr>
        <w:pStyle w:val="a2"/>
        <w:shd w:val="clear" w:color="auto" w:fill="auto"/>
        <w:spacing w:after="160" w:line="240" w:lineRule="auto"/>
        <w:ind w:firstLine="480"/>
        <w:jc w:val="both"/>
      </w:pPr>
      <w:r>
        <w:rPr>
          <w:rFonts w:ascii="Times New Roman" w:eastAsia="Times New Roman" w:hAnsi="Times New Roman" w:cs="Times New Roman"/>
          <w:b/>
          <w:bCs/>
          <w:color w:val="000000"/>
          <w:sz w:val="22"/>
          <w:szCs w:val="22"/>
          <w:lang w:val="en-US" w:bidi="en-US"/>
        </w:rPr>
        <w:t>1.7.4</w:t>
      </w:r>
      <w:r>
        <w:rPr>
          <w:color w:val="000000"/>
        </w:rPr>
        <w:t>关键路径分析法</w:t>
      </w:r>
    </w:p>
    <w:p w14:paraId="67F5375E" w14:textId="77777777" w:rsidR="00F56748" w:rsidRDefault="00F56748" w:rsidP="00F56748">
      <w:pPr>
        <w:pStyle w:val="a2"/>
        <w:shd w:val="clear" w:color="auto" w:fill="auto"/>
        <w:spacing w:line="341" w:lineRule="exact"/>
        <w:ind w:firstLine="480"/>
        <w:jc w:val="both"/>
      </w:pPr>
      <w:r>
        <w:rPr>
          <w:color w:val="000000"/>
        </w:rPr>
        <w:t>关键路径法</w:t>
      </w:r>
      <w:r>
        <w:rPr>
          <w:color w:val="000000"/>
          <w:sz w:val="22"/>
          <w:szCs w:val="22"/>
          <w:lang w:val="en-US" w:bidi="en-US"/>
        </w:rPr>
        <w:t>(</w:t>
      </w:r>
      <w:r>
        <w:rPr>
          <w:rFonts w:ascii="Times New Roman" w:eastAsia="Times New Roman" w:hAnsi="Times New Roman" w:cs="Times New Roman"/>
          <w:color w:val="000000"/>
          <w:sz w:val="22"/>
          <w:szCs w:val="22"/>
          <w:lang w:val="en-US" w:bidi="en-US"/>
        </w:rPr>
        <w:t>critical path method, CPM)</w:t>
      </w:r>
      <w:r>
        <w:rPr>
          <w:color w:val="000000"/>
        </w:rPr>
        <w:t>起源于</w:t>
      </w:r>
      <w:r>
        <w:rPr>
          <w:rFonts w:ascii="Times New Roman" w:eastAsia="Times New Roman" w:hAnsi="Times New Roman" w:cs="Times New Roman"/>
          <w:color w:val="000000"/>
          <w:sz w:val="22"/>
          <w:szCs w:val="22"/>
          <w:lang w:val="en-US" w:bidi="en-US"/>
        </w:rPr>
        <w:t>1950</w:t>
      </w:r>
      <w:r>
        <w:rPr>
          <w:color w:val="000000"/>
        </w:rPr>
        <w:t>年之前欧洲的项目 计划方案，是利用进度模型时使用的一种进度网络分析技术，它可以很好地显示 不同任务之间的复杂的依赖关系；还可以对任务的持续时间进行估算分析，进而 量化任务的优先权，找出按时完成任务的关键活动；但是，它不能用在资源进度</w:t>
      </w:r>
    </w:p>
    <w:p w14:paraId="455A0B48" w14:textId="77777777" w:rsidR="00F56748" w:rsidRDefault="00F56748" w:rsidP="00F56748">
      <w:pPr>
        <w:pStyle w:val="a2"/>
        <w:shd w:val="clear" w:color="auto" w:fill="auto"/>
        <w:spacing w:line="334" w:lineRule="exact"/>
        <w:ind w:firstLine="0"/>
        <w:jc w:val="both"/>
      </w:pPr>
      <w:r>
        <w:rPr>
          <w:noProof/>
        </w:rPr>
        <w:drawing>
          <wp:anchor distT="0" distB="377190" distL="114300" distR="283845" simplePos="0" relativeHeight="251664384" behindDoc="0" locked="0" layoutInCell="1" allowOverlap="1" wp14:anchorId="1EC18CC2" wp14:editId="0241AAA6">
            <wp:simplePos x="0" y="0"/>
            <wp:positionH relativeFrom="page">
              <wp:posOffset>3282315</wp:posOffset>
            </wp:positionH>
            <wp:positionV relativeFrom="paragraph">
              <wp:posOffset>215900</wp:posOffset>
            </wp:positionV>
            <wp:extent cx="2247900" cy="1336675"/>
            <wp:effectExtent l="0" t="0" r="0" b="0"/>
            <wp:wrapSquare wrapText="left"/>
            <wp:docPr id="109" name="Shape 109"/>
            <wp:cNvGraphicFramePr/>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66"/>
                    <a:stretch/>
                  </pic:blipFill>
                  <pic:spPr>
                    <a:xfrm>
                      <a:off x="0" y="0"/>
                      <a:ext cx="2247900" cy="1336675"/>
                    </a:xfrm>
                    <a:prstGeom prst="rect">
                      <a:avLst/>
                    </a:prstGeom>
                  </pic:spPr>
                </pic:pic>
              </a:graphicData>
            </a:graphic>
          </wp:anchor>
        </w:drawing>
      </w:r>
      <w:r>
        <w:rPr>
          <w:noProof/>
        </w:rPr>
        <mc:AlternateContent>
          <mc:Choice Requires="wps">
            <w:drawing>
              <wp:anchor distT="0" distB="0" distL="0" distR="0" simplePos="0" relativeHeight="251669504" behindDoc="0" locked="0" layoutInCell="1" allowOverlap="1" wp14:anchorId="2C3C5050" wp14:editId="20E1D4C6">
                <wp:simplePos x="0" y="0"/>
                <wp:positionH relativeFrom="page">
                  <wp:posOffset>3710940</wp:posOffset>
                </wp:positionH>
                <wp:positionV relativeFrom="paragraph">
                  <wp:posOffset>1750695</wp:posOffset>
                </wp:positionV>
                <wp:extent cx="1988820" cy="179070"/>
                <wp:effectExtent l="0" t="0" r="0" b="0"/>
                <wp:wrapNone/>
                <wp:docPr id="111" name="Shape 111"/>
                <wp:cNvGraphicFramePr/>
                <a:graphic xmlns:a="http://schemas.openxmlformats.org/drawingml/2006/main">
                  <a:graphicData uri="http://schemas.microsoft.com/office/word/2010/wordprocessingShape">
                    <wps:wsp>
                      <wps:cNvSpPr txBox="1"/>
                      <wps:spPr>
                        <a:xfrm>
                          <a:off x="0" y="0"/>
                          <a:ext cx="1988820" cy="179070"/>
                        </a:xfrm>
                        <a:prstGeom prst="rect">
                          <a:avLst/>
                        </a:prstGeom>
                        <a:noFill/>
                      </wps:spPr>
                      <wps:txbx>
                        <w:txbxContent>
                          <w:p w14:paraId="273DAB4E" w14:textId="77777777" w:rsidR="00F56748" w:rsidRDefault="00F56748" w:rsidP="00F56748">
                            <w:pPr>
                              <w:pStyle w:val="a8"/>
                              <w:shd w:val="clear" w:color="auto" w:fill="auto"/>
                            </w:pPr>
                            <w:r>
                              <w:rPr>
                                <w:color w:val="000000"/>
                              </w:rPr>
                              <w:t>它们只不过指明了计划活动在给</w:t>
                            </w:r>
                          </w:p>
                        </w:txbxContent>
                      </wps:txbx>
                      <wps:bodyPr lIns="0" tIns="0" rIns="0" bIns="0"/>
                    </wps:wsp>
                  </a:graphicData>
                </a:graphic>
              </wp:anchor>
            </w:drawing>
          </mc:Choice>
          <mc:Fallback>
            <w:pict>
              <v:shape w14:anchorId="2C3C5050" id="Shape 111" o:spid="_x0000_s1030" type="#_x0000_t202" style="position:absolute;left:0;text-align:left;margin-left:292.2pt;margin-top:137.85pt;width:156.6pt;height:14.1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" filled="f" stroked="f">
                <v:textbox inset="0,0,0,0">
                  <w:txbxContent>
                    <w:p w14:paraId="273DAB4E" w14:textId="77777777" w:rsidR="00F56748" w:rsidRDefault="00F56748" w:rsidP="00F56748">
                      <w:pPr>
                        <w:pStyle w:val="a8"/>
                        <w:shd w:val="clear" w:color="auto" w:fill="auto"/>
                      </w:pPr>
                      <w:r>
                        <w:rPr>
                          <w:color w:val="000000"/>
                        </w:rPr>
                        <w:t>它们只不过指明了计划活动在给</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12AC73E5" wp14:editId="7CE6C1FF">
                <wp:simplePos x="0" y="0"/>
                <wp:positionH relativeFrom="page">
                  <wp:posOffset>778510</wp:posOffset>
                </wp:positionH>
                <wp:positionV relativeFrom="paragraph">
                  <wp:posOffset>1752600</wp:posOffset>
                </wp:positionV>
                <wp:extent cx="2887345" cy="175895"/>
                <wp:effectExtent l="0" t="0" r="0" b="0"/>
                <wp:wrapTopAndBottom/>
                <wp:docPr id="113" name="Shape 113"/>
                <wp:cNvGraphicFramePr/>
                <a:graphic xmlns:a="http://schemas.openxmlformats.org/drawingml/2006/main">
                  <a:graphicData uri="http://schemas.microsoft.com/office/word/2010/wordprocessingShape">
                    <wps:wsp>
                      <wps:cNvSpPr txBox="1"/>
                      <wps:spPr>
                        <a:xfrm>
                          <a:off x="0" y="0"/>
                          <a:ext cx="2887345" cy="175895"/>
                        </a:xfrm>
                        <a:prstGeom prst="rect">
                          <a:avLst/>
                        </a:prstGeom>
                        <a:noFill/>
                      </wps:spPr>
                      <wps:txbx>
                        <w:txbxContent>
                          <w:p w14:paraId="003B7685" w14:textId="77777777" w:rsidR="00F56748" w:rsidRDefault="00F56748" w:rsidP="00F56748">
                            <w:pPr>
                              <w:pStyle w:val="a2"/>
                              <w:shd w:val="clear" w:color="auto" w:fill="auto"/>
                              <w:spacing w:line="240" w:lineRule="auto"/>
                              <w:ind w:firstLine="0"/>
                            </w:pPr>
                            <w:r>
                              <w:rPr>
                                <w:color w:val="000000"/>
                              </w:rPr>
                              <w:t>始时间和完成时间，不一定是项目的进度计划,</w:t>
                            </w:r>
                          </w:p>
                        </w:txbxContent>
                      </wps:txbx>
                      <wps:bodyPr wrap="none" lIns="0" tIns="0" rIns="0" bIns="0"/>
                    </wps:wsp>
                  </a:graphicData>
                </a:graphic>
              </wp:anchor>
            </w:drawing>
          </mc:Choice>
          <mc:Fallback>
            <w:pict>
              <v:shape w14:anchorId="12AC73E5" id="Shape 113" o:spid="_x0000_s1031" type="#_x0000_t202" style="position:absolute;left:0;text-align:left;margin-left:61.3pt;margin-top:138pt;width:227.35pt;height:13.85pt;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" filled="f" stroked="f">
                <v:textbox inset="0,0,0,0">
                  <w:txbxContent>
                    <w:p w14:paraId="003B7685" w14:textId="77777777" w:rsidR="00F56748" w:rsidRDefault="00F56748" w:rsidP="00F56748">
                      <w:pPr>
                        <w:pStyle w:val="a2"/>
                        <w:shd w:val="clear" w:color="auto" w:fill="auto"/>
                        <w:spacing w:line="240" w:lineRule="auto"/>
                        <w:ind w:firstLine="0"/>
                      </w:pPr>
                      <w:r>
                        <w:rPr>
                          <w:color w:val="000000"/>
                        </w:rPr>
                        <w:t>始时间和完成时间，不一定是项目的进度计划,</w:t>
                      </w:r>
                    </w:p>
                  </w:txbxContent>
                </v:textbox>
                <w10:wrap type="topAndBottom" anchorx="page"/>
              </v:shape>
            </w:pict>
          </mc:Fallback>
        </mc:AlternateContent>
      </w:r>
      <w:r>
        <w:rPr>
          <w:color w:val="000000"/>
        </w:rPr>
        <w:t>计划上，只能为资源进度计划起到支 持作用。如图</w:t>
      </w:r>
      <w:r>
        <w:rPr>
          <w:rFonts w:ascii="Times New Roman" w:eastAsia="Times New Roman" w:hAnsi="Times New Roman" w:cs="Times New Roman"/>
          <w:color w:val="000000"/>
          <w:sz w:val="22"/>
          <w:szCs w:val="22"/>
        </w:rPr>
        <w:t>1-4</w:t>
      </w:r>
      <w:r>
        <w:rPr>
          <w:color w:val="000000"/>
        </w:rPr>
        <w:t>所示。关键路径法沿 着项目进度网络路线进行正向和反向 分析，从而在不考虑任何资源限制的 情况下，计算出所有计划活动理论上 的最早开始时间和完成时间、最迟开 始时间和完成时间。由此计算而得到 的最早开始时间和完成时间、最迟开 定的活动持续时间、逻辑关系、时间提前量和滞后量以及其他已知制约条件下应 该安排的时间段的长短。</w:t>
      </w:r>
    </w:p>
    <w:p w14:paraId="2A6FA5D8" w14:textId="77777777" w:rsidR="00F56748" w:rsidRDefault="00F56748" w:rsidP="00F56748">
      <w:pPr>
        <w:pStyle w:val="a2"/>
        <w:numPr>
          <w:ilvl w:val="0"/>
          <w:numId w:val="25"/>
        </w:numPr>
        <w:shd w:val="clear" w:color="auto" w:fill="auto"/>
        <w:spacing w:line="352" w:lineRule="exact"/>
        <w:ind w:firstLine="480"/>
        <w:jc w:val="both"/>
      </w:pPr>
      <w:r>
        <w:rPr>
          <w:color w:val="000000"/>
        </w:rPr>
        <w:t>主要概念。①最早开始时间</w:t>
      </w:r>
      <w:r>
        <w:rPr>
          <w:color w:val="000000"/>
          <w:sz w:val="22"/>
          <w:szCs w:val="22"/>
          <w:lang w:val="en-US" w:bidi="en-US"/>
        </w:rPr>
        <w:t>(</w:t>
      </w:r>
      <w:r>
        <w:rPr>
          <w:rFonts w:ascii="Times New Roman" w:eastAsia="Times New Roman" w:hAnsi="Times New Roman" w:cs="Times New Roman"/>
          <w:color w:val="000000"/>
          <w:sz w:val="22"/>
          <w:szCs w:val="22"/>
          <w:lang w:val="en-US" w:bidi="en-US"/>
        </w:rPr>
        <w:t>early start date, ES)</w:t>
      </w:r>
      <w:r>
        <w:rPr>
          <w:color w:val="000000"/>
        </w:rPr>
        <w:t>：根据进度网络逻 辑、数据日期以及任何进度方面的制约因素，某计划活动可能开始的最早时间 点。②最早完成时间</w:t>
      </w:r>
      <w:r>
        <w:rPr>
          <w:rFonts w:ascii="Times New Roman" w:eastAsia="Times New Roman" w:hAnsi="Times New Roman" w:cs="Times New Roman"/>
          <w:color w:val="000000"/>
          <w:sz w:val="22"/>
          <w:szCs w:val="22"/>
          <w:lang w:val="en-US" w:bidi="en-US"/>
        </w:rPr>
        <w:t>(early finish date, EF)</w:t>
      </w:r>
      <w:r>
        <w:rPr>
          <w:color w:val="000000"/>
          <w:sz w:val="22"/>
          <w:szCs w:val="22"/>
        </w:rPr>
        <w:t>：</w:t>
      </w:r>
      <w:r>
        <w:rPr>
          <w:color w:val="000000"/>
        </w:rPr>
        <w:t>根据进度网络逻辑、数据日期以 及任何进度方面的制约因素，某计划活动可能完成的最早时间点。</w:t>
      </w:r>
    </w:p>
    <w:p w14:paraId="183A1D66" w14:textId="77777777" w:rsidR="00F56748" w:rsidRDefault="00F56748" w:rsidP="00F56748">
      <w:pPr>
        <w:pStyle w:val="a2"/>
        <w:numPr>
          <w:ilvl w:val="0"/>
          <w:numId w:val="25"/>
        </w:numPr>
        <w:shd w:val="clear" w:color="auto" w:fill="auto"/>
        <w:spacing w:after="100" w:line="335" w:lineRule="exact"/>
        <w:ind w:firstLine="480"/>
        <w:jc w:val="both"/>
      </w:pPr>
      <w:r>
        <w:rPr>
          <w:color w:val="000000"/>
        </w:rPr>
        <w:t>最早开始和最早完成时间计算。计算机网络图中各项活动的最早开始时 间或最早完成时间的具体计算方法如下：①对于一开始就进行的活动，其最早开 始时间为</w:t>
      </w:r>
      <w:r>
        <w:rPr>
          <w:rFonts w:ascii="Times New Roman" w:eastAsia="Times New Roman" w:hAnsi="Times New Roman" w:cs="Times New Roman"/>
          <w:color w:val="000000"/>
          <w:sz w:val="22"/>
          <w:szCs w:val="22"/>
        </w:rPr>
        <w:t>0</w:t>
      </w:r>
      <w:r>
        <w:rPr>
          <w:color w:val="000000"/>
          <w:sz w:val="22"/>
          <w:szCs w:val="22"/>
        </w:rPr>
        <w:t>；</w:t>
      </w:r>
      <w:r>
        <w:rPr>
          <w:color w:val="000000"/>
        </w:rPr>
        <w:t>②某项活动的最早开始时间必须等于或晚于直接指向这项活动的所 有活动的最早完成时间中的最大值；③计算每项活动的最早开始时间和最早完成 时间，以项目预计开始时间为参照点进行正向推算。对于中间的活动，其活动的 最早开始时间就是其前置活动的最早完成时间中的最大值；④根据项目的最早开 始时间来确定项目的最早完成时间</w:t>
      </w:r>
      <w:r>
        <w:rPr>
          <w:rFonts w:ascii="Times New Roman" w:eastAsia="Times New Roman" w:hAnsi="Times New Roman" w:cs="Times New Roman"/>
          <w:color w:val="000000"/>
          <w:sz w:val="22"/>
          <w:szCs w:val="22"/>
          <w:lang w:val="en-US" w:bidi="en-US"/>
        </w:rPr>
        <w:t>o</w:t>
      </w:r>
      <w:r>
        <w:rPr>
          <w:color w:val="000000"/>
        </w:rPr>
        <w:t>最早完成时间可在这项活动最早开始时间的 基础上加上这项活动的工期估计进行计算，活</w:t>
      </w:r>
      <w:r>
        <w:rPr>
          <w:color w:val="000000"/>
        </w:rPr>
        <w:lastRenderedPageBreak/>
        <w:t>动工期为</w:t>
      </w:r>
      <w:r>
        <w:rPr>
          <w:rFonts w:ascii="Times New Roman" w:eastAsia="Times New Roman" w:hAnsi="Times New Roman" w:cs="Times New Roman"/>
          <w:color w:val="000000"/>
          <w:sz w:val="22"/>
          <w:szCs w:val="22"/>
          <w:lang w:val="en-US" w:bidi="en-US"/>
        </w:rPr>
        <w:t>DU (duration),</w:t>
      </w:r>
      <w:r>
        <w:rPr>
          <w:color w:val="000000"/>
        </w:rPr>
        <w:t>即</w:t>
      </w:r>
    </w:p>
    <w:p w14:paraId="088681F0" w14:textId="77777777" w:rsidR="00F56748" w:rsidRDefault="00F56748" w:rsidP="00F56748">
      <w:pPr>
        <w:pStyle w:val="50"/>
        <w:shd w:val="clear" w:color="auto" w:fill="auto"/>
        <w:tabs>
          <w:tab w:val="left" w:pos="4023"/>
        </w:tabs>
        <w:spacing w:line="317" w:lineRule="auto"/>
        <w:ind w:firstLine="0"/>
        <w:jc w:val="right"/>
      </w:pPr>
      <w:r>
        <w:rPr>
          <w:color w:val="000000"/>
          <w:lang w:val="en-US" w:eastAsia="en-US" w:bidi="en-US"/>
        </w:rPr>
        <w:t>EF = ES + DU</w:t>
      </w:r>
      <w:r>
        <w:rPr>
          <w:color w:val="000000"/>
          <w:lang w:val="en-US" w:eastAsia="en-US" w:bidi="en-US"/>
        </w:rPr>
        <w:tab/>
        <w:t>(1-1)</w:t>
      </w:r>
    </w:p>
    <w:p w14:paraId="2B338A4A" w14:textId="77777777" w:rsidR="00F56748" w:rsidRDefault="00F56748" w:rsidP="00F56748">
      <w:pPr>
        <w:pStyle w:val="a2"/>
        <w:numPr>
          <w:ilvl w:val="0"/>
          <w:numId w:val="25"/>
        </w:numPr>
        <w:shd w:val="clear" w:color="auto" w:fill="auto"/>
        <w:tabs>
          <w:tab w:val="left" w:pos="886"/>
        </w:tabs>
        <w:spacing w:after="100" w:line="333" w:lineRule="exact"/>
        <w:ind w:firstLine="480"/>
        <w:jc w:val="both"/>
      </w:pPr>
      <w:r>
        <w:rPr>
          <w:color w:val="000000"/>
        </w:rPr>
        <w:t>最迟开始和最迟完成时间计算。计算机网络图中各项活动的最迟开始时 间或最迟完成时间的具体计算方法如下：①最迟开始时间</w:t>
      </w:r>
      <w:r>
        <w:rPr>
          <w:color w:val="000000"/>
          <w:sz w:val="22"/>
          <w:szCs w:val="22"/>
          <w:lang w:val="en-US" w:bidi="en-US"/>
        </w:rPr>
        <w:t>(</w:t>
      </w:r>
      <w:r>
        <w:rPr>
          <w:rFonts w:ascii="Times New Roman" w:eastAsia="Times New Roman" w:hAnsi="Times New Roman" w:cs="Times New Roman"/>
          <w:color w:val="000000"/>
          <w:sz w:val="22"/>
          <w:szCs w:val="22"/>
          <w:lang w:val="en-US" w:bidi="en-US"/>
        </w:rPr>
        <w:t>late start date, LS)</w:t>
      </w:r>
      <w:r>
        <w:rPr>
          <w:color w:val="000000"/>
          <w:sz w:val="22"/>
          <w:szCs w:val="22"/>
          <w:lang w:val="en-US" w:bidi="en-US"/>
        </w:rPr>
        <w:t>：</w:t>
      </w:r>
      <w:r>
        <w:rPr>
          <w:color w:val="000000"/>
        </w:rPr>
        <w:t>根据进度网络逻辑、项目完成日期以及任何施加于计划活动的制约因素, 在不违反进度制约因素或延误项目完成日期的条件下允许计划活动最迟开始的时 间点；②最迟完成时间</w:t>
      </w:r>
      <w:r>
        <w:rPr>
          <w:color w:val="000000"/>
          <w:sz w:val="22"/>
          <w:szCs w:val="22"/>
          <w:lang w:val="en-US" w:bidi="en-US"/>
        </w:rPr>
        <w:t>(</w:t>
      </w:r>
      <w:r>
        <w:rPr>
          <w:rFonts w:ascii="Times New Roman" w:eastAsia="Times New Roman" w:hAnsi="Times New Roman" w:cs="Times New Roman"/>
          <w:color w:val="000000"/>
          <w:sz w:val="22"/>
          <w:szCs w:val="22"/>
          <w:lang w:val="en-US" w:bidi="en-US"/>
        </w:rPr>
        <w:t>late finish date, LF)</w:t>
      </w:r>
      <w:r>
        <w:rPr>
          <w:color w:val="000000"/>
        </w:rPr>
        <w:t>：根据进度网络逻辑、项目完成日 期以及任何施加于计划活动的制约因素，在不违反进度制约因素或延误项目完成 日期的条件下允许计划活动最迟完成的时间点；③计算每项活动的最迟开始时间 和最迟完成时间时，以项目预计完成时间为参照点进行逆向推算，对于中间的活 动，其活动的最迟完成时间就是其后置活动的最迟开始时间的最小值；④最迟开 始时间可在该活动最迟完成时间的基础上减去该活动的工期得出，即</w:t>
      </w:r>
    </w:p>
    <w:p w14:paraId="734CF1E7" w14:textId="77777777" w:rsidR="00F56748" w:rsidRDefault="00F56748" w:rsidP="00F56748">
      <w:pPr>
        <w:pStyle w:val="50"/>
        <w:shd w:val="clear" w:color="auto" w:fill="auto"/>
        <w:tabs>
          <w:tab w:val="left" w:pos="4023"/>
        </w:tabs>
        <w:spacing w:line="317" w:lineRule="auto"/>
        <w:ind w:firstLine="0"/>
        <w:jc w:val="right"/>
      </w:pPr>
      <w:r>
        <w:rPr>
          <w:color w:val="000000"/>
          <w:lang w:val="en-US" w:eastAsia="en-US" w:bidi="en-US"/>
        </w:rPr>
        <w:t>LS = LF — DU</w:t>
      </w:r>
      <w:r>
        <w:rPr>
          <w:color w:val="000000"/>
          <w:lang w:val="en-US" w:eastAsia="en-US" w:bidi="en-US"/>
        </w:rPr>
        <w:tab/>
        <w:t>(1-2)</w:t>
      </w:r>
    </w:p>
    <w:p w14:paraId="69E90D85" w14:textId="77777777" w:rsidR="00F56748" w:rsidRDefault="00F56748" w:rsidP="00F56748">
      <w:pPr>
        <w:pStyle w:val="a2"/>
        <w:numPr>
          <w:ilvl w:val="0"/>
          <w:numId w:val="25"/>
        </w:numPr>
        <w:shd w:val="clear" w:color="auto" w:fill="auto"/>
        <w:tabs>
          <w:tab w:val="left" w:pos="886"/>
        </w:tabs>
        <w:spacing w:after="100" w:line="336" w:lineRule="exact"/>
        <w:ind w:firstLine="480"/>
        <w:jc w:val="both"/>
      </w:pPr>
      <w:r>
        <w:rPr>
          <w:color w:val="000000"/>
        </w:rPr>
        <w:t>时差。时差</w:t>
      </w:r>
      <w:r>
        <w:rPr>
          <w:rFonts w:ascii="Times New Roman" w:eastAsia="Times New Roman" w:hAnsi="Times New Roman" w:cs="Times New Roman"/>
          <w:color w:val="000000"/>
          <w:sz w:val="22"/>
          <w:szCs w:val="22"/>
          <w:lang w:val="en-US" w:bidi="en-US"/>
        </w:rPr>
        <w:t>F (float)</w:t>
      </w:r>
      <w:r>
        <w:rPr>
          <w:color w:val="000000"/>
        </w:rPr>
        <w:t>也称为“浮动时间”，表示项目活动或整个项目 的机动时间。时差分为两种类型：活动的总时差和单时差，总时差是单时差的总 和，但是却不是简单的加总。时差越大，表明项目的时间潜力越大。①总时差。 也称时间弹性，美国喜欢用时间弹性，英国喜欢用总时差，是指在不影响项目计 划最早完成时间前提下，留给完成活动的机动时间，即项目活动最迟允许开始时 间和最早可能开始时间的间隔。②自由时差。当所有前导任务都在可能的最早时 间开始，且所有的后续任务都在最早可能的开始时间开始的情况下，此任务可以 支配的机动时间，即一项任务在不延迟任何宜接后继活动的最早起始时间的条件 下，可以被延迟的时间量。③总时差计算的公式如下：</w:t>
      </w:r>
    </w:p>
    <w:p w14:paraId="2CB8A905" w14:textId="77777777" w:rsidR="00F56748" w:rsidRDefault="00F56748" w:rsidP="00F56748">
      <w:pPr>
        <w:pStyle w:val="50"/>
        <w:shd w:val="clear" w:color="auto" w:fill="auto"/>
        <w:tabs>
          <w:tab w:val="left" w:pos="5342"/>
        </w:tabs>
        <w:spacing w:line="319" w:lineRule="auto"/>
        <w:ind w:firstLine="0"/>
        <w:jc w:val="right"/>
      </w:pPr>
      <w:r>
        <w:rPr>
          <w:color w:val="000000"/>
          <w:lang w:val="en-US" w:eastAsia="en-US" w:bidi="en-US"/>
        </w:rPr>
        <w:t xml:space="preserve">Fi </w:t>
      </w:r>
      <w:r w:rsidRPr="00F56748">
        <w:rPr>
          <w:color w:val="000000"/>
          <w:lang w:val="en-US" w:bidi="zh-CN"/>
        </w:rPr>
        <w:t xml:space="preserve">= </w:t>
      </w:r>
      <w:r>
        <w:rPr>
          <w:color w:val="000000"/>
          <w:lang w:val="en-US" w:eastAsia="en-US" w:bidi="en-US"/>
        </w:rPr>
        <w:t xml:space="preserve">LF-ES-DU </w:t>
      </w:r>
      <w:r>
        <w:rPr>
          <w:rFonts w:ascii="SimSun" w:eastAsia="SimSun" w:hAnsi="SimSun" w:cs="SimSun"/>
          <w:color w:val="000000"/>
          <w:sz w:val="20"/>
          <w:szCs w:val="20"/>
          <w:lang w:val="zh-CN" w:bidi="zh-CN"/>
        </w:rPr>
        <w:t>或</w:t>
      </w:r>
      <w:r w:rsidRPr="00F56748">
        <w:rPr>
          <w:rFonts w:ascii="SimSun" w:eastAsia="SimSun" w:hAnsi="SimSun" w:cs="SimSun"/>
          <w:color w:val="000000"/>
          <w:sz w:val="20"/>
          <w:szCs w:val="20"/>
          <w:lang w:val="en-US" w:bidi="zh-CN"/>
        </w:rPr>
        <w:t xml:space="preserve"> </w:t>
      </w:r>
      <w:r>
        <w:rPr>
          <w:rFonts w:ascii="SimSun" w:eastAsia="SimSun" w:hAnsi="SimSun" w:cs="SimSun"/>
          <w:color w:val="000000"/>
          <w:sz w:val="20"/>
          <w:szCs w:val="20"/>
          <w:lang w:val="zh-CN" w:bidi="zh-CN"/>
        </w:rPr>
        <w:t>比</w:t>
      </w:r>
      <w:r w:rsidRPr="00F56748">
        <w:rPr>
          <w:rFonts w:ascii="SimSun" w:eastAsia="SimSun" w:hAnsi="SimSun" w:cs="SimSun"/>
          <w:color w:val="000000"/>
          <w:sz w:val="20"/>
          <w:szCs w:val="20"/>
          <w:lang w:val="en-US" w:bidi="zh-CN"/>
        </w:rPr>
        <w:t>=</w:t>
      </w:r>
      <w:r>
        <w:rPr>
          <w:color w:val="000000"/>
          <w:lang w:val="en-US" w:eastAsia="en-US" w:bidi="en-US"/>
        </w:rPr>
        <w:t>LF-EF</w:t>
      </w:r>
      <w:r>
        <w:rPr>
          <w:color w:val="000000"/>
          <w:lang w:val="en-US" w:eastAsia="en-US" w:bidi="en-US"/>
        </w:rPr>
        <w:tab/>
        <w:t>(1-3)</w:t>
      </w:r>
    </w:p>
    <w:p w14:paraId="4338E867" w14:textId="77777777" w:rsidR="00F56748" w:rsidRDefault="00F56748" w:rsidP="00F56748">
      <w:pPr>
        <w:pStyle w:val="a2"/>
        <w:shd w:val="clear" w:color="auto" w:fill="auto"/>
        <w:spacing w:after="100" w:line="333" w:lineRule="exact"/>
        <w:ind w:firstLine="0"/>
        <w:jc w:val="both"/>
      </w:pPr>
      <w:r>
        <w:rPr>
          <w:color w:val="000000"/>
        </w:rPr>
        <w:t>自由时差的计算公式如下：</w:t>
      </w:r>
    </w:p>
    <w:p w14:paraId="79388B1C" w14:textId="77777777" w:rsidR="00F56748" w:rsidRDefault="00F56748" w:rsidP="00F56748">
      <w:pPr>
        <w:pStyle w:val="50"/>
        <w:shd w:val="clear" w:color="auto" w:fill="auto"/>
        <w:tabs>
          <w:tab w:val="left" w:pos="4255"/>
        </w:tabs>
        <w:spacing w:line="317" w:lineRule="auto"/>
        <w:ind w:firstLine="0"/>
        <w:jc w:val="right"/>
      </w:pPr>
      <w:r>
        <w:rPr>
          <w:color w:val="000000"/>
          <w:lang w:val="en-US" w:bidi="en-US"/>
        </w:rPr>
        <w:t>F</w:t>
      </w:r>
      <w:r>
        <w:rPr>
          <w:color w:val="000000"/>
          <w:vertAlign w:val="subscript"/>
          <w:lang w:val="en-US" w:bidi="en-US"/>
        </w:rPr>
        <w:t>2</w:t>
      </w:r>
      <w:r>
        <w:rPr>
          <w:color w:val="000000"/>
          <w:lang w:val="en-US" w:bidi="en-US"/>
        </w:rPr>
        <w:t xml:space="preserve"> </w:t>
      </w:r>
      <w:r>
        <w:rPr>
          <w:color w:val="000000"/>
          <w:lang w:val="zh-CN" w:bidi="zh-CN"/>
        </w:rPr>
        <w:t xml:space="preserve">= </w:t>
      </w:r>
      <w:r>
        <w:rPr>
          <w:color w:val="000000"/>
          <w:lang w:val="en-US" w:bidi="en-US"/>
        </w:rPr>
        <w:t>EF-ES-DU</w:t>
      </w:r>
      <w:r>
        <w:rPr>
          <w:color w:val="000000"/>
          <w:lang w:val="en-US" w:bidi="en-US"/>
        </w:rPr>
        <w:tab/>
        <w:t>(1-4)</w:t>
      </w:r>
    </w:p>
    <w:p w14:paraId="093DAD42" w14:textId="77777777" w:rsidR="00F56748" w:rsidRDefault="00F56748" w:rsidP="00F56748">
      <w:pPr>
        <w:pStyle w:val="a2"/>
        <w:shd w:val="clear" w:color="auto" w:fill="auto"/>
        <w:spacing w:line="328" w:lineRule="exact"/>
        <w:ind w:firstLine="480"/>
        <w:jc w:val="both"/>
      </w:pPr>
      <w:r>
        <w:rPr>
          <w:color w:val="000000"/>
        </w:rPr>
        <w:t>如果项目某条路线上的总时差为正值，这一正的总时差可以由该线路上的所 有活动共用，当该线路上的某个活动不能按期完成时，则可利用该线路上的总时 差，而不用担心影响项目的进度；如果项目某条路线上的总时差为负值，则表明 该路线上的各项活动要加快进度，减少在该路线上花费的时间总量，否则项目就 不能在规定的时间范围内顺利完成；如果项目某条路线上的总时差为零，则表明 该路线上的各项活动不用加速完成，但是也不能拖延时间。由此可见，理解了自 由时差和总时差，项目经理就可以更好地做出权衡，知道在哪些地方需要做出项 目进度变更。项目网络图的管理就是在利用时差来调整整个项目的进度。</w:t>
      </w:r>
    </w:p>
    <w:p w14:paraId="1E2C68AA" w14:textId="77777777" w:rsidR="00F56748" w:rsidRDefault="00F56748" w:rsidP="00F56748">
      <w:pPr>
        <w:pStyle w:val="a2"/>
        <w:numPr>
          <w:ilvl w:val="0"/>
          <w:numId w:val="25"/>
        </w:numPr>
        <w:shd w:val="clear" w:color="auto" w:fill="auto"/>
        <w:spacing w:after="240" w:line="330" w:lineRule="exact"/>
        <w:ind w:firstLine="480"/>
        <w:jc w:val="both"/>
      </w:pPr>
      <w:r>
        <w:rPr>
          <w:color w:val="000000"/>
        </w:rPr>
        <w:t>关键路线的确定。当最早可能时间和最晚允许时间都列在前导图中时， 就会有一条路径，上面活动单元的最早时间和最晚时间相同，也就是总时差为 零。这条路径就是项目成功的关键路径，也是项目网络图中从开始到结束路线上 所有活动的历时之和最长的路线。关键路线上的活动称为关键活动，关键路线上 的节点称为关键节点。</w:t>
      </w:r>
      <w:r>
        <w:rPr>
          <w:color w:val="000000"/>
        </w:rPr>
        <w:lastRenderedPageBreak/>
        <w:t>关键路径上的活动是关注的重点。</w:t>
      </w:r>
    </w:p>
    <w:p w14:paraId="28B7F144" w14:textId="77777777" w:rsidR="00F56748" w:rsidRDefault="00F56748" w:rsidP="00F56748">
      <w:pPr>
        <w:pStyle w:val="a2"/>
        <w:shd w:val="clear" w:color="auto" w:fill="auto"/>
        <w:spacing w:after="60" w:line="317" w:lineRule="auto"/>
        <w:ind w:firstLine="480"/>
        <w:jc w:val="both"/>
      </w:pPr>
      <w:r>
        <w:rPr>
          <w:rFonts w:ascii="Times New Roman" w:eastAsia="Times New Roman" w:hAnsi="Times New Roman" w:cs="Times New Roman"/>
          <w:b/>
          <w:bCs/>
          <w:color w:val="000000"/>
          <w:sz w:val="22"/>
          <w:szCs w:val="22"/>
          <w:lang w:val="en-US" w:eastAsia="en-US" w:bidi="en-US"/>
        </w:rPr>
        <w:t>1.7.5</w:t>
      </w:r>
      <w:r>
        <w:rPr>
          <w:color w:val="000000"/>
        </w:rPr>
        <w:t>计划评审技术</w:t>
      </w:r>
    </w:p>
    <w:p w14:paraId="33AF7753" w14:textId="77777777" w:rsidR="00F56748" w:rsidRDefault="00F56748" w:rsidP="00F56748">
      <w:pPr>
        <w:pStyle w:val="a2"/>
        <w:shd w:val="clear" w:color="auto" w:fill="auto"/>
        <w:spacing w:line="333" w:lineRule="exact"/>
        <w:ind w:firstLine="480"/>
        <w:jc w:val="both"/>
      </w:pPr>
      <w:r>
        <w:rPr>
          <w:color w:val="000000"/>
        </w:rPr>
        <w:t>支持项目进度安排的另一项技术是计划评审技术</w:t>
      </w:r>
      <w:r>
        <w:rPr>
          <w:color w:val="000000"/>
          <w:sz w:val="22"/>
          <w:szCs w:val="22"/>
          <w:lang w:val="en-US" w:bidi="en-US"/>
        </w:rPr>
        <w:t>(</w:t>
      </w:r>
      <w:r>
        <w:rPr>
          <w:rFonts w:ascii="Times New Roman" w:eastAsia="Times New Roman" w:hAnsi="Times New Roman" w:cs="Times New Roman"/>
          <w:color w:val="000000"/>
          <w:sz w:val="22"/>
          <w:szCs w:val="22"/>
          <w:lang w:val="en-US" w:bidi="en-US"/>
        </w:rPr>
        <w:t>PERT)</w:t>
      </w:r>
      <w:r>
        <w:rPr>
          <w:color w:val="000000"/>
          <w:lang w:val="en-US" w:bidi="en-US"/>
        </w:rPr>
        <w:t>。</w:t>
      </w:r>
      <w:r>
        <w:rPr>
          <w:rFonts w:ascii="Times New Roman" w:eastAsia="Times New Roman" w:hAnsi="Times New Roman" w:cs="Times New Roman"/>
          <w:color w:val="000000"/>
          <w:sz w:val="22"/>
          <w:szCs w:val="22"/>
          <w:lang w:val="en-US" w:bidi="en-US"/>
        </w:rPr>
        <w:t>PERT</w:t>
      </w:r>
      <w:r>
        <w:rPr>
          <w:color w:val="000000"/>
        </w:rPr>
        <w:t>是一种 可以帮助我们管理项目生命周期的技术。在执行项目进度安排时，最困难也是最 容易出错的一项活动就是确定</w:t>
      </w:r>
      <w:r>
        <w:rPr>
          <w:rFonts w:ascii="Times New Roman" w:eastAsia="Times New Roman" w:hAnsi="Times New Roman" w:cs="Times New Roman"/>
          <w:color w:val="000000"/>
          <w:sz w:val="22"/>
          <w:szCs w:val="22"/>
          <w:lang w:val="en-US" w:bidi="en-US"/>
        </w:rPr>
        <w:t>WBS</w:t>
      </w:r>
      <w:r>
        <w:rPr>
          <w:color w:val="000000"/>
        </w:rPr>
        <w:t>中每项任务的工期。如果一项任务非常复 杂，有很多不确定性，那么完成这些估算就会岀现很多问题。</w:t>
      </w:r>
      <w:r>
        <w:rPr>
          <w:rFonts w:ascii="Times New Roman" w:eastAsia="Times New Roman" w:hAnsi="Times New Roman" w:cs="Times New Roman"/>
          <w:color w:val="000000"/>
          <w:sz w:val="22"/>
          <w:szCs w:val="22"/>
          <w:lang w:val="en-US" w:bidi="en-US"/>
        </w:rPr>
        <w:t>PERT</w:t>
      </w:r>
      <w:r>
        <w:rPr>
          <w:color w:val="000000"/>
        </w:rPr>
        <w:t>采用乐观时 间、悲观时间和实际时间来计算某项特定任务的期望时间。如果对于某项任务究 竟需要多少时间有很大的不确定性的话，这项技术就可以帮助你得到更好的估 算。</w:t>
      </w:r>
      <w:r>
        <w:rPr>
          <w:rFonts w:ascii="Times New Roman" w:eastAsia="Times New Roman" w:hAnsi="Times New Roman" w:cs="Times New Roman"/>
          <w:color w:val="000000"/>
          <w:sz w:val="22"/>
          <w:szCs w:val="22"/>
          <w:lang w:val="en-US" w:bidi="en-US"/>
        </w:rPr>
        <w:t>PERT</w:t>
      </w:r>
      <w:r>
        <w:rPr>
          <w:color w:val="000000"/>
        </w:rPr>
        <w:t xml:space="preserve">可以帮助我们理解任务工期，它会对项目生命周期产生影响。术语 </w:t>
      </w:r>
      <w:r>
        <w:rPr>
          <w:rFonts w:ascii="Times New Roman" w:eastAsia="Times New Roman" w:hAnsi="Times New Roman" w:cs="Times New Roman"/>
          <w:color w:val="000000"/>
          <w:sz w:val="22"/>
          <w:szCs w:val="22"/>
          <w:lang w:val="en-US" w:bidi="en-US"/>
        </w:rPr>
        <w:t>“PERT</w:t>
      </w:r>
      <w:r>
        <w:rPr>
          <w:color w:val="000000"/>
        </w:rPr>
        <w:t>图”有时也用来指网络图。</w:t>
      </w:r>
      <w:r>
        <w:rPr>
          <w:rFonts w:ascii="Times New Roman" w:eastAsia="Times New Roman" w:hAnsi="Times New Roman" w:cs="Times New Roman"/>
          <w:color w:val="000000"/>
          <w:sz w:val="22"/>
          <w:szCs w:val="22"/>
          <w:lang w:val="en-US" w:bidi="en-US"/>
        </w:rPr>
        <w:t>PERT</w:t>
      </w:r>
      <w:r>
        <w:rPr>
          <w:color w:val="000000"/>
        </w:rPr>
        <w:t>估算就是在确定三种估算的基础上做 出的。</w:t>
      </w:r>
    </w:p>
    <w:p w14:paraId="6D8178C7" w14:textId="77777777" w:rsidR="00F56748" w:rsidRDefault="00F56748" w:rsidP="00F56748">
      <w:pPr>
        <w:pStyle w:val="a2"/>
        <w:numPr>
          <w:ilvl w:val="0"/>
          <w:numId w:val="26"/>
        </w:numPr>
        <w:shd w:val="clear" w:color="auto" w:fill="auto"/>
        <w:tabs>
          <w:tab w:val="left" w:pos="875"/>
        </w:tabs>
        <w:spacing w:line="333" w:lineRule="exact"/>
        <w:ind w:firstLine="480"/>
        <w:jc w:val="both"/>
      </w:pPr>
      <w:r>
        <w:rPr>
          <w:color w:val="000000"/>
        </w:rPr>
        <w:t>最可能持续时间：是在为计划活动分派的资源、资源生产率、可供该计 划活动使用的现实可能性、对其他参与者的依赖性以及可能的中断都已给定时, 该计划活动的持续时间。</w:t>
      </w:r>
    </w:p>
    <w:p w14:paraId="1B034B07" w14:textId="77777777" w:rsidR="00F56748" w:rsidRDefault="00F56748" w:rsidP="00F56748">
      <w:pPr>
        <w:pStyle w:val="a2"/>
        <w:numPr>
          <w:ilvl w:val="0"/>
          <w:numId w:val="26"/>
        </w:numPr>
        <w:shd w:val="clear" w:color="auto" w:fill="auto"/>
        <w:tabs>
          <w:tab w:val="left" w:pos="874"/>
        </w:tabs>
        <w:spacing w:line="333" w:lineRule="exact"/>
        <w:ind w:firstLine="480"/>
        <w:jc w:val="both"/>
      </w:pPr>
      <w:r>
        <w:rPr>
          <w:color w:val="000000"/>
        </w:rPr>
        <w:t>乐观持续时间：当估算最可能持续时间依据的条件形成最有利的组合 时，估算出来的持续时间就是活动的乐观持续时间。</w:t>
      </w:r>
    </w:p>
    <w:p w14:paraId="68621233" w14:textId="77777777" w:rsidR="00F56748" w:rsidRDefault="00F56748" w:rsidP="00F56748">
      <w:pPr>
        <w:pStyle w:val="a2"/>
        <w:numPr>
          <w:ilvl w:val="0"/>
          <w:numId w:val="26"/>
        </w:numPr>
        <w:shd w:val="clear" w:color="auto" w:fill="auto"/>
        <w:tabs>
          <w:tab w:val="left" w:pos="874"/>
        </w:tabs>
        <w:spacing w:line="333" w:lineRule="exact"/>
        <w:ind w:firstLine="480"/>
        <w:jc w:val="both"/>
      </w:pPr>
      <w:r>
        <w:rPr>
          <w:color w:val="000000"/>
        </w:rPr>
        <w:t>悲观持续时间：当估算最可能持续时间依据的条件形成最不利的组合 时，估算出来的持续时间就是活动的悲观持续时间。</w:t>
      </w:r>
    </w:p>
    <w:p w14:paraId="15611362" w14:textId="77777777" w:rsidR="00F56748" w:rsidRDefault="00F56748" w:rsidP="00F56748">
      <w:pPr>
        <w:pStyle w:val="a2"/>
        <w:shd w:val="clear" w:color="auto" w:fill="auto"/>
        <w:spacing w:line="333" w:lineRule="exact"/>
        <w:ind w:firstLine="480"/>
        <w:jc w:val="both"/>
      </w:pPr>
      <w:r>
        <w:rPr>
          <w:color w:val="000000"/>
        </w:rPr>
        <w:t>三点法首先估计出项目各活动的三种可能的时间：乐观时间亿、悲观时间 叽、正常时间</w:t>
      </w:r>
      <w:r>
        <w:rPr>
          <w:rFonts w:ascii="Times New Roman" w:eastAsia="Times New Roman" w:hAnsi="Times New Roman" w:cs="Times New Roman"/>
          <w:color w:val="000000"/>
          <w:sz w:val="22"/>
          <w:szCs w:val="22"/>
          <w:lang w:val="en-US" w:bidi="en-US"/>
        </w:rPr>
        <w:t>T</w:t>
      </w:r>
      <w:r>
        <w:rPr>
          <w:rFonts w:ascii="Times New Roman" w:eastAsia="Times New Roman" w:hAnsi="Times New Roman" w:cs="Times New Roman"/>
          <w:color w:val="000000"/>
          <w:sz w:val="22"/>
          <w:szCs w:val="22"/>
          <w:vertAlign w:val="subscript"/>
          <w:lang w:val="en-US" w:bidi="en-US"/>
        </w:rPr>
        <w:t>m</w:t>
      </w:r>
      <w:r>
        <w:rPr>
          <w:rFonts w:ascii="Times New Roman" w:eastAsia="Times New Roman" w:hAnsi="Times New Roman" w:cs="Times New Roman"/>
          <w:color w:val="000000"/>
          <w:sz w:val="22"/>
          <w:szCs w:val="22"/>
          <w:lang w:val="en-US" w:bidi="en-US"/>
        </w:rPr>
        <w:t>,</w:t>
      </w:r>
      <w:r>
        <w:rPr>
          <w:color w:val="000000"/>
        </w:rPr>
        <w:t>假设这三个时间服从</w:t>
      </w:r>
      <w:r>
        <w:rPr>
          <w:rFonts w:ascii="Times New Roman" w:eastAsia="Times New Roman" w:hAnsi="Times New Roman" w:cs="Times New Roman"/>
          <w:color w:val="000000"/>
          <w:sz w:val="22"/>
          <w:szCs w:val="22"/>
          <w:lang w:val="en-US" w:bidi="en-US"/>
        </w:rPr>
        <w:t>B</w:t>
      </w:r>
      <w:r>
        <w:rPr>
          <w:color w:val="000000"/>
        </w:rPr>
        <w:t>分布，然后运用概率的方法得出各项 活动的时间平均值，则有</w:t>
      </w:r>
      <w:r>
        <w:rPr>
          <w:rFonts w:ascii="Times New Roman" w:eastAsia="Times New Roman" w:hAnsi="Times New Roman" w:cs="Times New Roman"/>
          <w:color w:val="000000"/>
          <w:sz w:val="22"/>
          <w:szCs w:val="22"/>
          <w:lang w:val="en-US" w:bidi="en-US"/>
        </w:rPr>
        <w:t>T=</w:t>
      </w:r>
      <w:r>
        <w:rPr>
          <w:color w:val="000000"/>
        </w:rPr>
        <w:t>(匚+</w:t>
      </w:r>
      <w:r>
        <w:rPr>
          <w:rFonts w:ascii="Times New Roman" w:eastAsia="Times New Roman" w:hAnsi="Times New Roman" w:cs="Times New Roman"/>
          <w:color w:val="000000"/>
          <w:sz w:val="22"/>
          <w:szCs w:val="22"/>
        </w:rPr>
        <w:t>4</w:t>
      </w:r>
      <w:r>
        <w:rPr>
          <w:color w:val="000000"/>
        </w:rPr>
        <w:t>九+耳)</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vertAlign w:val="subscript"/>
        </w:rPr>
        <w:t>0</w:t>
      </w:r>
      <w:r>
        <w:rPr>
          <w:color w:val="000000"/>
        </w:rPr>
        <w:t>在执行项目进度安排时，最 困难也是最容易出错的一项活动就是确定</w:t>
      </w:r>
      <w:r>
        <w:rPr>
          <w:rFonts w:ascii="Times New Roman" w:eastAsia="Times New Roman" w:hAnsi="Times New Roman" w:cs="Times New Roman"/>
          <w:color w:val="000000"/>
          <w:sz w:val="22"/>
          <w:szCs w:val="22"/>
          <w:lang w:val="en-US" w:bidi="en-US"/>
        </w:rPr>
        <w:t>WBS</w:t>
      </w:r>
      <w:r>
        <w:rPr>
          <w:color w:val="000000"/>
        </w:rPr>
        <w:t>中每项任务的工期。如果一项任 务非常复杂，有很多不确定性，那么完成这些估算就会出现很多问题。</w:t>
      </w:r>
      <w:r>
        <w:rPr>
          <w:rFonts w:ascii="Times New Roman" w:eastAsia="Times New Roman" w:hAnsi="Times New Roman" w:cs="Times New Roman"/>
          <w:color w:val="000000"/>
          <w:sz w:val="22"/>
          <w:szCs w:val="22"/>
          <w:lang w:val="en-US" w:bidi="en-US"/>
        </w:rPr>
        <w:t>PERT</w:t>
      </w:r>
      <w:r>
        <w:rPr>
          <w:color w:val="000000"/>
        </w:rPr>
        <w:t>采 用乐观时间、悲观时间和正确时间来计算某项特定任务的期望时间。如果对于某 项任务究竟需要多少时间有很大的不确定性的话，这项技术就可以帮助你得到更 好的估算。</w:t>
      </w:r>
      <w:r>
        <w:rPr>
          <w:rFonts w:ascii="Times New Roman" w:eastAsia="Times New Roman" w:hAnsi="Times New Roman" w:cs="Times New Roman"/>
          <w:color w:val="000000"/>
          <w:sz w:val="22"/>
          <w:szCs w:val="22"/>
          <w:lang w:val="en-US" w:bidi="en-US"/>
        </w:rPr>
        <w:t>PERT</w:t>
      </w:r>
      <w:r>
        <w:rPr>
          <w:color w:val="000000"/>
        </w:rPr>
        <w:t>可以帮助我们理解任务工期，它会对项目生命周期产生影响。</w:t>
      </w:r>
    </w:p>
    <w:p w14:paraId="48315CCF" w14:textId="77777777" w:rsidR="00F56748" w:rsidRDefault="00F56748" w:rsidP="00F56748">
      <w:pPr>
        <w:pStyle w:val="a2"/>
        <w:shd w:val="clear" w:color="auto" w:fill="auto"/>
        <w:spacing w:after="240" w:line="333" w:lineRule="exact"/>
        <w:ind w:firstLine="480"/>
        <w:jc w:val="both"/>
        <w:sectPr w:rsidR="00F56748">
          <w:headerReference w:type="even" r:id="rId67"/>
          <w:headerReference w:type="default" r:id="rId68"/>
          <w:footerReference w:type="even" r:id="rId69"/>
          <w:footerReference w:type="default" r:id="rId70"/>
          <w:headerReference w:type="first" r:id="rId71"/>
          <w:footerReference w:type="first" r:id="rId72"/>
          <w:pgSz w:w="9870" w:h="14493"/>
          <w:pgMar w:top="1560" w:right="834" w:bottom="769" w:left="1176" w:header="0" w:footer="3" w:gutter="0"/>
          <w:cols w:space="720"/>
          <w:noEndnote/>
          <w:titlePg/>
          <w:docGrid w:linePitch="360"/>
        </w:sectPr>
      </w:pPr>
      <w:r>
        <w:rPr>
          <w:rFonts w:ascii="Times New Roman" w:eastAsia="Times New Roman" w:hAnsi="Times New Roman" w:cs="Times New Roman"/>
          <w:color w:val="000000"/>
          <w:sz w:val="22"/>
          <w:szCs w:val="22"/>
          <w:lang w:val="en-US" w:bidi="en-US"/>
        </w:rPr>
        <w:t>PERT</w:t>
      </w:r>
      <w:r>
        <w:rPr>
          <w:color w:val="000000"/>
        </w:rPr>
        <w:t>是相对于关键路径而言的，即为了解决项目的工期问题。实际上，对 于项目管理而言，</w:t>
      </w:r>
      <w:r>
        <w:rPr>
          <w:rFonts w:ascii="Times New Roman" w:eastAsia="Times New Roman" w:hAnsi="Times New Roman" w:cs="Times New Roman"/>
          <w:color w:val="000000"/>
          <w:sz w:val="22"/>
          <w:szCs w:val="22"/>
          <w:lang w:val="en-US" w:bidi="en-US"/>
        </w:rPr>
        <w:t>PERT</w:t>
      </w:r>
      <w:r>
        <w:rPr>
          <w:color w:val="000000"/>
        </w:rPr>
        <w:t xml:space="preserve">可以应用于费用的管理、采购管理等多个方面。它和关 键路径法的本质区别是：关键路径法假设项目完成的时间是确定的，不存在其他 </w:t>
      </w:r>
    </w:p>
    <w:p w14:paraId="28C2529C" w14:textId="77777777" w:rsidR="00F56748" w:rsidRDefault="00F56748" w:rsidP="00F56748">
      <w:pPr>
        <w:pStyle w:val="a2"/>
        <w:shd w:val="clear" w:color="auto" w:fill="auto"/>
        <w:spacing w:after="240" w:line="333" w:lineRule="exact"/>
        <w:ind w:firstLine="0"/>
        <w:jc w:val="both"/>
      </w:pPr>
      <w:r>
        <w:rPr>
          <w:color w:val="000000"/>
        </w:rPr>
        <w:lastRenderedPageBreak/>
        <w:t>可能，它侧重于活动；</w:t>
      </w:r>
      <w:r>
        <w:rPr>
          <w:rFonts w:ascii="Times New Roman" w:eastAsia="Times New Roman" w:hAnsi="Times New Roman" w:cs="Times New Roman"/>
          <w:color w:val="000000"/>
          <w:sz w:val="22"/>
          <w:szCs w:val="22"/>
          <w:lang w:val="en-US" w:bidi="en-US"/>
        </w:rPr>
        <w:t>PERT</w:t>
      </w:r>
      <w:r>
        <w:rPr>
          <w:color w:val="000000"/>
        </w:rPr>
        <w:t>可以估计整个项目在某个时间内完成的可能性，它 侧重于事件。关键路径法适用于有经验的项目，其作业时间是肯定的单一时间； 而</w:t>
      </w:r>
      <w:r>
        <w:rPr>
          <w:rFonts w:ascii="Times New Roman" w:eastAsia="Times New Roman" w:hAnsi="Times New Roman" w:cs="Times New Roman"/>
          <w:color w:val="000000"/>
          <w:sz w:val="22"/>
          <w:szCs w:val="22"/>
          <w:lang w:val="en-US" w:bidi="en-US"/>
        </w:rPr>
        <w:t>PERT</w:t>
      </w:r>
      <w:r>
        <w:rPr>
          <w:color w:val="000000"/>
        </w:rPr>
        <w:t>适用于从未经历过的科研、新产品开发等项目，作业时间是不肯定的， 故又称为“非肯定性网络计划法</w:t>
      </w:r>
      <w:r>
        <w:rPr>
          <w:rFonts w:ascii="Times New Roman" w:eastAsia="Times New Roman" w:hAnsi="Times New Roman" w:cs="Times New Roman"/>
          <w:color w:val="000000"/>
          <w:sz w:val="22"/>
          <w:szCs w:val="22"/>
          <w:lang w:val="en-US" w:bidi="en-US"/>
        </w:rPr>
        <w:t>PERT</w:t>
      </w:r>
      <w:r>
        <w:rPr>
          <w:color w:val="000000"/>
        </w:rPr>
        <w:t>与关键路线法在网络的编制和时间参 数的计算方法上基本相似，由于每一工序作业时间是估计的三个不同时间值，需 要利用统计规律求出一个平均值，使非肯定型网络转化为肯定型网络。随着时间 的推移，</w:t>
      </w:r>
      <w:r>
        <w:rPr>
          <w:rFonts w:ascii="Times New Roman" w:eastAsia="Times New Roman" w:hAnsi="Times New Roman" w:cs="Times New Roman"/>
          <w:color w:val="000000"/>
          <w:sz w:val="22"/>
          <w:szCs w:val="22"/>
          <w:lang w:val="en-US" w:bidi="en-US"/>
        </w:rPr>
        <w:t>PERT</w:t>
      </w:r>
      <w:r>
        <w:rPr>
          <w:color w:val="000000"/>
          <w:lang w:val="en-US" w:bidi="en-US"/>
        </w:rPr>
        <w:t>、</w:t>
      </w:r>
      <w:r>
        <w:rPr>
          <w:rFonts w:ascii="Times New Roman" w:eastAsia="Times New Roman" w:hAnsi="Times New Roman" w:cs="Times New Roman"/>
          <w:color w:val="000000"/>
          <w:sz w:val="22"/>
          <w:szCs w:val="22"/>
          <w:lang w:val="en-US" w:bidi="en-US"/>
        </w:rPr>
        <w:t>PDM</w:t>
      </w:r>
      <w:r>
        <w:rPr>
          <w:color w:val="000000"/>
          <w:lang w:val="en-US" w:bidi="en-US"/>
        </w:rPr>
        <w:t>、</w:t>
      </w:r>
      <w:r>
        <w:rPr>
          <w:rFonts w:ascii="Times New Roman" w:eastAsia="Times New Roman" w:hAnsi="Times New Roman" w:cs="Times New Roman"/>
          <w:color w:val="000000"/>
          <w:sz w:val="22"/>
          <w:szCs w:val="22"/>
          <w:lang w:val="en-US" w:bidi="en-US"/>
        </w:rPr>
        <w:t>CPM</w:t>
      </w:r>
      <w:r>
        <w:rPr>
          <w:color w:val="000000"/>
        </w:rPr>
        <w:t>之间的界限将会逐渐模糊，往往穿插使用，它们 更适合在计算机系统上使用。</w:t>
      </w:r>
    </w:p>
    <w:p w14:paraId="41E7E33E" w14:textId="77777777" w:rsidR="00F56748" w:rsidRDefault="00F56748" w:rsidP="00F56748">
      <w:pPr>
        <w:pStyle w:val="a2"/>
        <w:shd w:val="clear" w:color="auto" w:fill="auto"/>
        <w:spacing w:after="80" w:line="317" w:lineRule="auto"/>
        <w:ind w:firstLine="460"/>
        <w:jc w:val="both"/>
      </w:pPr>
      <w:r>
        <w:rPr>
          <w:rFonts w:ascii="Times New Roman" w:eastAsia="Times New Roman" w:hAnsi="Times New Roman" w:cs="Times New Roman"/>
          <w:b/>
          <w:bCs/>
          <w:color w:val="000000"/>
          <w:sz w:val="22"/>
          <w:szCs w:val="22"/>
          <w:lang w:val="en-US" w:bidi="en-US"/>
        </w:rPr>
        <w:t>1.7.6</w:t>
      </w:r>
      <w:r>
        <w:rPr>
          <w:color w:val="000000"/>
        </w:rPr>
        <w:t>进度压缩</w:t>
      </w:r>
    </w:p>
    <w:p w14:paraId="7805A0AE" w14:textId="77777777" w:rsidR="00F56748" w:rsidRDefault="00F56748" w:rsidP="00F56748">
      <w:pPr>
        <w:pStyle w:val="a2"/>
        <w:shd w:val="clear" w:color="auto" w:fill="auto"/>
        <w:spacing w:after="160" w:line="333" w:lineRule="exact"/>
        <w:ind w:firstLine="480"/>
        <w:jc w:val="both"/>
      </w:pPr>
      <w:r>
        <w:rPr>
          <w:color w:val="000000"/>
        </w:rPr>
        <w:t>进度压缩是指在不改变项目范围、满足进度制约条件、强加日期或其他进度 目标的前提下，缩短项目的进度时间。进度压缩的技术有：①对费用进行进度权 衡，确定如何在尽量少增加费用的前提下最大限度地缩短项目所需的时间。应该 指出，赶进度并非总能产生可行的方案，有时反而可能增加费用。②快速跟进, 在使用这种进度压缩技术时通常同时进行着按先后顺序的阶段或活动。例如，建 筑物在所有建筑设计图纸完成之前就开始基础施工。快速跟进往往会造成返工, 并增加风险。这种技术可能要求在取得完整、详细的信息之前就开始进行，其结 果是以增加费用为代价换取时间，并因缩短项目时间而增加风险。</w:t>
      </w:r>
    </w:p>
    <w:p w14:paraId="0AF22747" w14:textId="77777777" w:rsidR="00F56748" w:rsidRDefault="00F56748" w:rsidP="00F56748">
      <w:pPr>
        <w:pStyle w:val="a2"/>
        <w:shd w:val="clear" w:color="auto" w:fill="auto"/>
        <w:spacing w:after="160" w:line="333" w:lineRule="exact"/>
        <w:ind w:firstLine="480"/>
        <w:jc w:val="both"/>
      </w:pPr>
      <w:r>
        <w:rPr>
          <w:rFonts w:ascii="Times New Roman" w:eastAsia="Times New Roman" w:hAnsi="Times New Roman" w:cs="Times New Roman"/>
          <w:b/>
          <w:bCs/>
          <w:color w:val="000000"/>
          <w:sz w:val="22"/>
          <w:szCs w:val="22"/>
          <w:lang w:val="en-US" w:bidi="en-US"/>
        </w:rPr>
        <w:t>1. 7.7</w:t>
      </w:r>
      <w:r>
        <w:rPr>
          <w:color w:val="000000"/>
        </w:rPr>
        <w:t>挣值分析法</w:t>
      </w:r>
    </w:p>
    <w:p w14:paraId="06D99036" w14:textId="77777777" w:rsidR="00F56748" w:rsidRDefault="00F56748" w:rsidP="00F56748">
      <w:pPr>
        <w:pStyle w:val="50"/>
        <w:shd w:val="clear" w:color="auto" w:fill="auto"/>
        <w:jc w:val="both"/>
        <w:rPr>
          <w:sz w:val="20"/>
          <w:szCs w:val="20"/>
        </w:rPr>
      </w:pPr>
      <w:r>
        <w:rPr>
          <w:rFonts w:ascii="SimSun" w:eastAsia="SimSun" w:hAnsi="SimSun" w:cs="SimSun"/>
          <w:color w:val="000000"/>
          <w:sz w:val="20"/>
          <w:szCs w:val="20"/>
          <w:lang w:val="zh-CN" w:bidi="zh-CN"/>
        </w:rPr>
        <w:t>挣值分析法</w:t>
      </w:r>
      <w:r>
        <w:rPr>
          <w:rFonts w:ascii="SimSun" w:eastAsia="SimSun" w:hAnsi="SimSun" w:cs="SimSun"/>
          <w:color w:val="000000"/>
          <w:lang w:val="en-US" w:bidi="en-US"/>
        </w:rPr>
        <w:t>(</w:t>
      </w:r>
      <w:r>
        <w:rPr>
          <w:color w:val="000000"/>
          <w:lang w:val="en-US" w:bidi="en-US"/>
        </w:rPr>
        <w:t>earned value method)</w:t>
      </w:r>
      <w:r>
        <w:rPr>
          <w:rFonts w:ascii="SimSun" w:eastAsia="SimSun" w:hAnsi="SimSun" w:cs="SimSun"/>
          <w:color w:val="000000"/>
          <w:sz w:val="20"/>
          <w:szCs w:val="20"/>
          <w:lang w:val="zh-CN" w:bidi="zh-CN"/>
        </w:rPr>
        <w:t>是一种最为常用的成本监控的方法，通 过计划工作预算成本</w:t>
      </w:r>
      <w:r>
        <w:rPr>
          <w:rFonts w:ascii="SimSun" w:eastAsia="SimSun" w:hAnsi="SimSun" w:cs="SimSun"/>
          <w:color w:val="000000"/>
          <w:lang w:val="en-US" w:bidi="en-US"/>
        </w:rPr>
        <w:t>(</w:t>
      </w:r>
      <w:r>
        <w:rPr>
          <w:color w:val="000000"/>
          <w:lang w:val="en-US" w:bidi="en-US"/>
        </w:rPr>
        <w:t>budgeted cost for work scheduled, BCWS)</w:t>
      </w:r>
      <w:r>
        <w:rPr>
          <w:rFonts w:ascii="SimSun" w:eastAsia="SimSun" w:hAnsi="SimSun" w:cs="SimSun"/>
          <w:color w:val="000000"/>
          <w:sz w:val="20"/>
          <w:szCs w:val="20"/>
          <w:lang w:val="en-US" w:bidi="en-US"/>
        </w:rPr>
        <w:t>、</w:t>
      </w:r>
      <w:r>
        <w:rPr>
          <w:rFonts w:ascii="SimSun" w:eastAsia="SimSun" w:hAnsi="SimSun" w:cs="SimSun"/>
          <w:color w:val="000000"/>
          <w:sz w:val="20"/>
          <w:szCs w:val="20"/>
          <w:lang w:val="zh-CN" w:bidi="zh-CN"/>
        </w:rPr>
        <w:t>已经完成工 作实际成本</w:t>
      </w:r>
      <w:r>
        <w:rPr>
          <w:rFonts w:ascii="SimSun" w:eastAsia="SimSun" w:hAnsi="SimSun" w:cs="SimSun"/>
          <w:color w:val="000000"/>
          <w:lang w:val="en-US" w:bidi="en-US"/>
        </w:rPr>
        <w:t>(</w:t>
      </w:r>
      <w:r>
        <w:rPr>
          <w:color w:val="000000"/>
          <w:lang w:val="en-US" w:bidi="en-US"/>
        </w:rPr>
        <w:t xml:space="preserve">actual cost for work performed, ACWP </w:t>
      </w:r>
      <w:r>
        <w:rPr>
          <w:rFonts w:ascii="SimSun" w:eastAsia="SimSun" w:hAnsi="SimSun" w:cs="SimSun"/>
          <w:color w:val="000000"/>
          <w:sz w:val="20"/>
          <w:szCs w:val="20"/>
          <w:lang w:val="zh-CN" w:bidi="zh-CN"/>
        </w:rPr>
        <w:t xml:space="preserve">或 </w:t>
      </w:r>
      <w:r>
        <w:rPr>
          <w:color w:val="000000"/>
          <w:lang w:val="en-US" w:bidi="en-US"/>
        </w:rPr>
        <w:t>actual costs, AC)</w:t>
      </w:r>
      <w:r>
        <w:rPr>
          <w:rFonts w:ascii="SimSun" w:eastAsia="SimSun" w:hAnsi="SimSun" w:cs="SimSun"/>
          <w:color w:val="000000"/>
          <w:sz w:val="20"/>
          <w:szCs w:val="20"/>
          <w:lang w:val="zh-CN" w:bidi="zh-CN"/>
        </w:rPr>
        <w:t>和实 际完成活动的预算价值，即挣值</w:t>
      </w:r>
      <w:r>
        <w:rPr>
          <w:rFonts w:ascii="SimSun" w:eastAsia="SimSun" w:hAnsi="SimSun" w:cs="SimSun"/>
          <w:color w:val="000000"/>
          <w:lang w:val="en-US" w:bidi="en-US"/>
        </w:rPr>
        <w:t>(</w:t>
      </w:r>
      <w:r>
        <w:rPr>
          <w:color w:val="000000"/>
          <w:lang w:val="en-US" w:bidi="en-US"/>
        </w:rPr>
        <w:t>earned value, EV)</w:t>
      </w:r>
      <w:r>
        <w:rPr>
          <w:rFonts w:ascii="SimSun" w:eastAsia="SimSun" w:hAnsi="SimSun" w:cs="SimSun"/>
          <w:color w:val="000000"/>
          <w:sz w:val="20"/>
          <w:szCs w:val="20"/>
          <w:lang w:val="zh-CN" w:bidi="zh-CN"/>
        </w:rPr>
        <w:t>的比较，可以确定成本、 进度是否按计划执行。</w:t>
      </w:r>
    </w:p>
    <w:p w14:paraId="637E0AAF" w14:textId="77777777" w:rsidR="00F56748" w:rsidRDefault="00F56748" w:rsidP="00F56748">
      <w:pPr>
        <w:pStyle w:val="a2"/>
        <w:numPr>
          <w:ilvl w:val="0"/>
          <w:numId w:val="27"/>
        </w:numPr>
        <w:shd w:val="clear" w:color="auto" w:fill="auto"/>
        <w:tabs>
          <w:tab w:val="left" w:pos="756"/>
        </w:tabs>
        <w:spacing w:line="334" w:lineRule="exact"/>
        <w:ind w:firstLine="480"/>
        <w:jc w:val="both"/>
      </w:pPr>
      <w:r>
        <w:rPr>
          <w:color w:val="000000"/>
        </w:rPr>
        <w:t>挣值分析法中的挣值</w:t>
      </w:r>
    </w:p>
    <w:p w14:paraId="756CB5B6" w14:textId="77777777" w:rsidR="00F56748" w:rsidRDefault="00F56748" w:rsidP="00F56748">
      <w:pPr>
        <w:pStyle w:val="a2"/>
        <w:shd w:val="clear" w:color="auto" w:fill="auto"/>
        <w:spacing w:line="334" w:lineRule="exact"/>
        <w:ind w:firstLine="480"/>
        <w:jc w:val="both"/>
      </w:pPr>
      <w:r>
        <w:rPr>
          <w:color w:val="000000"/>
        </w:rPr>
        <w:t>挣值是在某个时点，实际完成活动的预算价值。某个活动的挣值等于分配给 该活动的预算乘以活动实际完成的比例。例如，信息系统需求分析的预算是</w:t>
      </w:r>
      <w:r>
        <w:rPr>
          <w:rFonts w:ascii="Times New Roman" w:eastAsia="Times New Roman" w:hAnsi="Times New Roman" w:cs="Times New Roman"/>
          <w:color w:val="000000"/>
          <w:sz w:val="22"/>
          <w:szCs w:val="22"/>
        </w:rPr>
        <w:t xml:space="preserve">15 </w:t>
      </w:r>
      <w:r>
        <w:rPr>
          <w:color w:val="000000"/>
        </w:rPr>
        <w:t>万元，在</w:t>
      </w:r>
      <w:r>
        <w:rPr>
          <w:rFonts w:ascii="Times New Roman" w:eastAsia="Times New Roman" w:hAnsi="Times New Roman" w:cs="Times New Roman"/>
          <w:color w:val="000000"/>
          <w:sz w:val="22"/>
          <w:szCs w:val="22"/>
        </w:rPr>
        <w:t>5</w:t>
      </w:r>
      <w:r>
        <w:rPr>
          <w:color w:val="000000"/>
        </w:rPr>
        <w:t>月</w:t>
      </w:r>
      <w:r>
        <w:rPr>
          <w:rFonts w:ascii="Times New Roman" w:eastAsia="Times New Roman" w:hAnsi="Times New Roman" w:cs="Times New Roman"/>
          <w:color w:val="000000"/>
          <w:sz w:val="22"/>
          <w:szCs w:val="22"/>
        </w:rPr>
        <w:t>1</w:t>
      </w:r>
      <w:r>
        <w:rPr>
          <w:color w:val="000000"/>
        </w:rPr>
        <w:t xml:space="preserve">日进度报告表明此项活动进行了 </w:t>
      </w:r>
      <w:r>
        <w:rPr>
          <w:rFonts w:ascii="Times New Roman" w:eastAsia="Times New Roman" w:hAnsi="Times New Roman" w:cs="Times New Roman"/>
          <w:color w:val="000000"/>
          <w:sz w:val="22"/>
          <w:szCs w:val="22"/>
        </w:rPr>
        <w:t>50%,</w:t>
      </w:r>
      <w:r>
        <w:rPr>
          <w:color w:val="000000"/>
        </w:rPr>
        <w:t>则需求分析活动的挣值 为</w:t>
      </w:r>
      <w:r>
        <w:rPr>
          <w:rFonts w:ascii="Times New Roman" w:eastAsia="Times New Roman" w:hAnsi="Times New Roman" w:cs="Times New Roman"/>
          <w:color w:val="000000"/>
          <w:sz w:val="22"/>
          <w:szCs w:val="22"/>
        </w:rPr>
        <w:t>7</w:t>
      </w:r>
      <w:r>
        <w:rPr>
          <w:color w:val="000000"/>
          <w:sz w:val="22"/>
          <w:szCs w:val="22"/>
        </w:rPr>
        <w:t>・</w:t>
      </w:r>
      <w:r>
        <w:rPr>
          <w:rFonts w:ascii="Times New Roman" w:eastAsia="Times New Roman" w:hAnsi="Times New Roman" w:cs="Times New Roman"/>
          <w:color w:val="000000"/>
          <w:sz w:val="22"/>
          <w:szCs w:val="22"/>
        </w:rPr>
        <w:t>5</w:t>
      </w:r>
      <w:r>
        <w:rPr>
          <w:color w:val="000000"/>
        </w:rPr>
        <w:t>万元。</w:t>
      </w:r>
    </w:p>
    <w:p w14:paraId="6683F4A9" w14:textId="77777777" w:rsidR="00F56748" w:rsidRDefault="00F56748" w:rsidP="00F56748">
      <w:pPr>
        <w:pStyle w:val="a2"/>
        <w:numPr>
          <w:ilvl w:val="0"/>
          <w:numId w:val="27"/>
        </w:numPr>
        <w:shd w:val="clear" w:color="auto" w:fill="auto"/>
        <w:tabs>
          <w:tab w:val="left" w:pos="756"/>
        </w:tabs>
        <w:spacing w:line="334" w:lineRule="exact"/>
        <w:ind w:firstLine="480"/>
        <w:jc w:val="both"/>
      </w:pPr>
      <w:r>
        <w:rPr>
          <w:color w:val="000000"/>
        </w:rPr>
        <w:t>挣值分析法的常用评价指标</w:t>
      </w:r>
    </w:p>
    <w:p w14:paraId="6F4DE6CF" w14:textId="77777777" w:rsidR="00F56748" w:rsidRDefault="00F56748" w:rsidP="00F56748">
      <w:pPr>
        <w:pStyle w:val="a2"/>
        <w:numPr>
          <w:ilvl w:val="0"/>
          <w:numId w:val="28"/>
        </w:numPr>
        <w:shd w:val="clear" w:color="auto" w:fill="auto"/>
        <w:spacing w:after="120" w:line="345" w:lineRule="exact"/>
        <w:ind w:firstLine="480"/>
        <w:jc w:val="both"/>
      </w:pPr>
      <w:r>
        <w:rPr>
          <w:color w:val="000000"/>
        </w:rPr>
        <w:t>费用偏差</w:t>
      </w:r>
      <w:r>
        <w:rPr>
          <w:color w:val="000000"/>
          <w:sz w:val="22"/>
          <w:szCs w:val="22"/>
          <w:lang w:val="en-US" w:bidi="en-US"/>
        </w:rPr>
        <w:t>(</w:t>
      </w:r>
      <w:r>
        <w:rPr>
          <w:rFonts w:ascii="Times New Roman" w:eastAsia="Times New Roman" w:hAnsi="Times New Roman" w:cs="Times New Roman"/>
          <w:color w:val="000000"/>
          <w:sz w:val="22"/>
          <w:szCs w:val="22"/>
          <w:lang w:val="en-US" w:bidi="en-US"/>
        </w:rPr>
        <w:t>cost variance, CV) =EV—AC</w:t>
      </w:r>
      <w:r>
        <w:rPr>
          <w:rFonts w:ascii="Times New Roman" w:eastAsia="Times New Roman" w:hAnsi="Times New Roman" w:cs="Times New Roman"/>
          <w:color w:val="000000"/>
          <w:sz w:val="22"/>
          <w:szCs w:val="22"/>
          <w:vertAlign w:val="subscript"/>
          <w:lang w:val="en-US" w:bidi="en-US"/>
        </w:rPr>
        <w:t>O</w:t>
      </w:r>
      <w:r>
        <w:rPr>
          <w:rFonts w:ascii="Times New Roman" w:eastAsia="Times New Roman" w:hAnsi="Times New Roman" w:cs="Times New Roman"/>
          <w:color w:val="000000"/>
          <w:sz w:val="22"/>
          <w:szCs w:val="22"/>
          <w:lang w:val="en-US" w:bidi="en-US"/>
        </w:rPr>
        <w:t xml:space="preserve"> CV </w:t>
      </w:r>
      <w:r>
        <w:rPr>
          <w:color w:val="000000"/>
        </w:rPr>
        <w:t xml:space="preserve">为 </w:t>
      </w:r>
      <w:r>
        <w:rPr>
          <w:rFonts w:ascii="Times New Roman" w:eastAsia="Times New Roman" w:hAnsi="Times New Roman" w:cs="Times New Roman"/>
          <w:color w:val="000000"/>
          <w:sz w:val="22"/>
          <w:szCs w:val="22"/>
          <w:lang w:val="en-US" w:bidi="en-US"/>
        </w:rPr>
        <w:t>0,</w:t>
      </w:r>
      <w:r>
        <w:rPr>
          <w:color w:val="000000"/>
        </w:rPr>
        <w:t>表</w:t>
      </w:r>
      <w:r>
        <w:rPr>
          <w:rFonts w:ascii="Times New Roman" w:eastAsia="Times New Roman" w:hAnsi="Times New Roman" w:cs="Times New Roman"/>
          <w:color w:val="000000"/>
          <w:sz w:val="22"/>
          <w:szCs w:val="22"/>
          <w:lang w:val="en-US" w:bidi="en-US"/>
        </w:rPr>
        <w:t>ZK</w:t>
      </w:r>
      <w:r>
        <w:rPr>
          <w:color w:val="000000"/>
        </w:rPr>
        <w:t>实际成本 消耗等于预算值；大于</w:t>
      </w:r>
      <w:r>
        <w:rPr>
          <w:rFonts w:ascii="Times New Roman" w:eastAsia="Times New Roman" w:hAnsi="Times New Roman" w:cs="Times New Roman"/>
          <w:color w:val="000000"/>
          <w:sz w:val="22"/>
          <w:szCs w:val="22"/>
        </w:rPr>
        <w:t>0,</w:t>
      </w:r>
      <w:r>
        <w:rPr>
          <w:color w:val="000000"/>
        </w:rPr>
        <w:t>表示实际消耗低，项目运作效率高；小于</w:t>
      </w:r>
      <w:r>
        <w:rPr>
          <w:rFonts w:ascii="Times New Roman" w:eastAsia="Times New Roman" w:hAnsi="Times New Roman" w:cs="Times New Roman"/>
          <w:color w:val="000000"/>
          <w:sz w:val="22"/>
          <w:szCs w:val="22"/>
        </w:rPr>
        <w:t>0,</w:t>
      </w:r>
      <w:r>
        <w:rPr>
          <w:color w:val="000000"/>
        </w:rPr>
        <w:t>表明成 本超支，项目成本计划执行效果不好。</w:t>
      </w:r>
    </w:p>
    <w:p w14:paraId="1A9C973A" w14:textId="77777777" w:rsidR="00F56748" w:rsidRDefault="00F56748" w:rsidP="00F56748">
      <w:pPr>
        <w:pStyle w:val="a2"/>
        <w:numPr>
          <w:ilvl w:val="0"/>
          <w:numId w:val="28"/>
        </w:numPr>
        <w:shd w:val="clear" w:color="auto" w:fill="auto"/>
        <w:tabs>
          <w:tab w:val="left" w:pos="880"/>
        </w:tabs>
        <w:spacing w:line="342" w:lineRule="exact"/>
        <w:ind w:firstLine="480"/>
        <w:jc w:val="both"/>
      </w:pPr>
      <w:r>
        <w:rPr>
          <w:color w:val="000000"/>
        </w:rPr>
        <w:t>进度偏差</w:t>
      </w:r>
      <w:r>
        <w:rPr>
          <w:color w:val="000000"/>
          <w:sz w:val="22"/>
          <w:szCs w:val="22"/>
          <w:lang w:val="en-US" w:bidi="en-US"/>
        </w:rPr>
        <w:t>(</w:t>
      </w:r>
      <w:r>
        <w:rPr>
          <w:rFonts w:ascii="Times New Roman" w:eastAsia="Times New Roman" w:hAnsi="Times New Roman" w:cs="Times New Roman"/>
          <w:color w:val="000000"/>
          <w:sz w:val="22"/>
          <w:szCs w:val="22"/>
          <w:lang w:val="en-US" w:bidi="en-US"/>
        </w:rPr>
        <w:t>schedule variance, SV) =EV—PV</w:t>
      </w:r>
      <w:r>
        <w:rPr>
          <w:color w:val="000000"/>
          <w:lang w:val="en-US" w:bidi="en-US"/>
        </w:rPr>
        <w:t>。</w:t>
      </w:r>
      <w:r>
        <w:rPr>
          <w:rFonts w:ascii="Times New Roman" w:eastAsia="Times New Roman" w:hAnsi="Times New Roman" w:cs="Times New Roman"/>
          <w:color w:val="000000"/>
          <w:sz w:val="22"/>
          <w:szCs w:val="22"/>
          <w:lang w:val="en-US" w:bidi="en-US"/>
        </w:rPr>
        <w:t xml:space="preserve">SV </w:t>
      </w:r>
      <w:r>
        <w:rPr>
          <w:color w:val="000000"/>
        </w:rPr>
        <w:t xml:space="preserve">为 </w:t>
      </w:r>
      <w:r>
        <w:rPr>
          <w:rFonts w:ascii="Times New Roman" w:eastAsia="Times New Roman" w:hAnsi="Times New Roman" w:cs="Times New Roman"/>
          <w:color w:val="000000"/>
          <w:sz w:val="22"/>
          <w:szCs w:val="22"/>
          <w:lang w:val="en-US" w:bidi="en-US"/>
        </w:rPr>
        <w:t>0,</w:t>
      </w:r>
      <w:r>
        <w:rPr>
          <w:color w:val="000000"/>
        </w:rPr>
        <w:t>表示实际进 度与计划进度一致；大于</w:t>
      </w:r>
      <w:r>
        <w:rPr>
          <w:rFonts w:ascii="Times New Roman" w:eastAsia="Times New Roman" w:hAnsi="Times New Roman" w:cs="Times New Roman"/>
          <w:color w:val="000000"/>
          <w:sz w:val="22"/>
          <w:szCs w:val="22"/>
        </w:rPr>
        <w:t>0,</w:t>
      </w:r>
      <w:r>
        <w:rPr>
          <w:color w:val="000000"/>
        </w:rPr>
        <w:t>表示进度提前，项目运作效率高；小于</w:t>
      </w:r>
      <w:r>
        <w:rPr>
          <w:rFonts w:ascii="Times New Roman" w:eastAsia="Times New Roman" w:hAnsi="Times New Roman" w:cs="Times New Roman"/>
          <w:color w:val="000000"/>
          <w:sz w:val="22"/>
          <w:szCs w:val="22"/>
        </w:rPr>
        <w:t>0,</w:t>
      </w:r>
      <w:r>
        <w:rPr>
          <w:color w:val="000000"/>
        </w:rPr>
        <w:t>表示进 度延后。</w:t>
      </w:r>
    </w:p>
    <w:p w14:paraId="046241A6" w14:textId="77777777" w:rsidR="00F56748" w:rsidRDefault="00F56748" w:rsidP="00F56748">
      <w:pPr>
        <w:pStyle w:val="a2"/>
        <w:numPr>
          <w:ilvl w:val="0"/>
          <w:numId w:val="28"/>
        </w:numPr>
        <w:shd w:val="clear" w:color="auto" w:fill="auto"/>
        <w:tabs>
          <w:tab w:val="left" w:pos="885"/>
        </w:tabs>
        <w:spacing w:line="342" w:lineRule="exact"/>
        <w:ind w:firstLine="480"/>
        <w:jc w:val="both"/>
      </w:pPr>
      <w:r>
        <w:rPr>
          <w:color w:val="000000"/>
        </w:rPr>
        <w:t>成本绩效指数</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cost performance index, CPI) =EV/AC,</w:t>
      </w:r>
      <w:r>
        <w:rPr>
          <w:color w:val="000000"/>
        </w:rPr>
        <w:t>又称资金效 率，是费用偏差的另一种表示方法；大于</w:t>
      </w:r>
      <w:r>
        <w:rPr>
          <w:rFonts w:ascii="Times New Roman" w:eastAsia="Times New Roman" w:hAnsi="Times New Roman" w:cs="Times New Roman"/>
          <w:color w:val="000000"/>
          <w:sz w:val="22"/>
          <w:szCs w:val="22"/>
        </w:rPr>
        <w:t>1,</w:t>
      </w:r>
      <w:r>
        <w:rPr>
          <w:color w:val="000000"/>
        </w:rPr>
        <w:t>表示实际消耗低，小于</w:t>
      </w:r>
      <w:r>
        <w:rPr>
          <w:rFonts w:ascii="Times New Roman" w:eastAsia="Times New Roman" w:hAnsi="Times New Roman" w:cs="Times New Roman"/>
          <w:color w:val="000000"/>
          <w:sz w:val="22"/>
          <w:szCs w:val="22"/>
        </w:rPr>
        <w:t>1,</w:t>
      </w:r>
      <w:r>
        <w:rPr>
          <w:color w:val="000000"/>
        </w:rPr>
        <w:t>表明 超支。</w:t>
      </w:r>
    </w:p>
    <w:p w14:paraId="487D2BE9" w14:textId="77777777" w:rsidR="00F56748" w:rsidRDefault="00F56748" w:rsidP="00F56748">
      <w:pPr>
        <w:pStyle w:val="a2"/>
        <w:numPr>
          <w:ilvl w:val="0"/>
          <w:numId w:val="28"/>
        </w:numPr>
        <w:shd w:val="clear" w:color="auto" w:fill="auto"/>
        <w:tabs>
          <w:tab w:val="left" w:pos="880"/>
        </w:tabs>
        <w:spacing w:line="345" w:lineRule="exact"/>
        <w:ind w:firstLine="480"/>
        <w:jc w:val="both"/>
      </w:pPr>
      <w:r>
        <w:rPr>
          <w:color w:val="000000"/>
        </w:rPr>
        <w:t>进度绩效指数</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schedule performance index, SPI) =EV/PV,</w:t>
      </w:r>
      <w:r>
        <w:rPr>
          <w:color w:val="000000"/>
        </w:rPr>
        <w:t>又称进 度效率，是进度偏差的另一种表示方法；大于</w:t>
      </w:r>
      <w:r>
        <w:rPr>
          <w:rFonts w:ascii="Times New Roman" w:eastAsia="Times New Roman" w:hAnsi="Times New Roman" w:cs="Times New Roman"/>
          <w:color w:val="000000"/>
          <w:sz w:val="22"/>
          <w:szCs w:val="22"/>
        </w:rPr>
        <w:t>1,</w:t>
      </w:r>
      <w:r>
        <w:rPr>
          <w:color w:val="000000"/>
        </w:rPr>
        <w:t>表示进度提前；小于</w:t>
      </w:r>
      <w:r>
        <w:rPr>
          <w:rFonts w:ascii="Times New Roman" w:eastAsia="Times New Roman" w:hAnsi="Times New Roman" w:cs="Times New Roman"/>
          <w:color w:val="000000"/>
          <w:sz w:val="22"/>
          <w:szCs w:val="22"/>
        </w:rPr>
        <w:t>1,</w:t>
      </w:r>
      <w:r>
        <w:rPr>
          <w:color w:val="000000"/>
        </w:rPr>
        <w:t>表示 进度延后。</w:t>
      </w:r>
    </w:p>
    <w:p w14:paraId="050A62BD" w14:textId="77777777" w:rsidR="00F56748" w:rsidRDefault="00F56748" w:rsidP="00F56748">
      <w:pPr>
        <w:pStyle w:val="a2"/>
        <w:numPr>
          <w:ilvl w:val="0"/>
          <w:numId w:val="27"/>
        </w:numPr>
        <w:shd w:val="clear" w:color="auto" w:fill="auto"/>
        <w:tabs>
          <w:tab w:val="left" w:pos="828"/>
        </w:tabs>
        <w:spacing w:line="333" w:lineRule="exact"/>
        <w:ind w:firstLine="480"/>
        <w:jc w:val="both"/>
      </w:pPr>
      <w:r>
        <w:rPr>
          <w:color w:val="000000"/>
        </w:rPr>
        <w:t>挣值分析曲线</w:t>
      </w:r>
    </w:p>
    <w:p w14:paraId="7A7A9F02" w14:textId="77777777" w:rsidR="00F56748" w:rsidRDefault="00F56748" w:rsidP="00F56748">
      <w:pPr>
        <w:pStyle w:val="a2"/>
        <w:shd w:val="clear" w:color="auto" w:fill="auto"/>
        <w:spacing w:line="333" w:lineRule="exact"/>
        <w:ind w:firstLine="480"/>
        <w:jc w:val="both"/>
      </w:pPr>
      <w:r>
        <w:rPr>
          <w:color w:val="000000"/>
        </w:rPr>
        <w:t>挣值分析法中涉及的</w:t>
      </w:r>
      <w:r>
        <w:rPr>
          <w:rFonts w:ascii="Times New Roman" w:eastAsia="Times New Roman" w:hAnsi="Times New Roman" w:cs="Times New Roman"/>
          <w:color w:val="000000"/>
          <w:sz w:val="22"/>
          <w:szCs w:val="22"/>
        </w:rPr>
        <w:t>3</w:t>
      </w:r>
      <w:r>
        <w:rPr>
          <w:color w:val="000000"/>
        </w:rPr>
        <w:t>个成本参数和</w:t>
      </w:r>
      <w:r>
        <w:rPr>
          <w:rFonts w:ascii="Times New Roman" w:eastAsia="Times New Roman" w:hAnsi="Times New Roman" w:cs="Times New Roman"/>
          <w:color w:val="000000"/>
          <w:sz w:val="22"/>
          <w:szCs w:val="22"/>
        </w:rPr>
        <w:t>4</w:t>
      </w:r>
      <w:r>
        <w:rPr>
          <w:color w:val="000000"/>
        </w:rPr>
        <w:t>个主要的评价指标，都可以通过挣值 分析曲线表示。利用挣值分析曲线，可以进行成本和进度的评价。在分析时点 上，</w:t>
      </w:r>
      <w:r>
        <w:rPr>
          <w:rFonts w:ascii="Times New Roman" w:eastAsia="Times New Roman" w:hAnsi="Times New Roman" w:cs="Times New Roman"/>
          <w:color w:val="000000"/>
          <w:sz w:val="22"/>
          <w:szCs w:val="22"/>
          <w:lang w:val="en-US" w:bidi="en-US"/>
        </w:rPr>
        <w:t>CV</w:t>
      </w:r>
      <w:r>
        <w:rPr>
          <w:color w:val="000000"/>
        </w:rPr>
        <w:t>小于</w:t>
      </w:r>
      <w:r>
        <w:rPr>
          <w:rFonts w:ascii="Times New Roman" w:eastAsia="Times New Roman" w:hAnsi="Times New Roman" w:cs="Times New Roman"/>
          <w:color w:val="000000"/>
          <w:sz w:val="22"/>
          <w:szCs w:val="22"/>
        </w:rPr>
        <w:t xml:space="preserve">0, </w:t>
      </w:r>
      <w:r>
        <w:rPr>
          <w:rFonts w:ascii="Times New Roman" w:eastAsia="Times New Roman" w:hAnsi="Times New Roman" w:cs="Times New Roman"/>
          <w:color w:val="000000"/>
          <w:sz w:val="22"/>
          <w:szCs w:val="22"/>
          <w:lang w:val="en-US" w:bidi="en-US"/>
        </w:rPr>
        <w:t>SV</w:t>
      </w:r>
      <w:r>
        <w:rPr>
          <w:color w:val="000000"/>
        </w:rPr>
        <w:t>小于</w:t>
      </w:r>
      <w:r>
        <w:rPr>
          <w:rFonts w:ascii="Times New Roman" w:eastAsia="Times New Roman" w:hAnsi="Times New Roman" w:cs="Times New Roman"/>
          <w:color w:val="000000"/>
          <w:sz w:val="22"/>
          <w:szCs w:val="22"/>
        </w:rPr>
        <w:t>0,</w:t>
      </w:r>
      <w:r>
        <w:rPr>
          <w:color w:val="000000"/>
        </w:rPr>
        <w:t>表示进度和成本计划执行不佳，成本超支。进度延 误，应采用相应补救措施。</w:t>
      </w:r>
    </w:p>
    <w:p w14:paraId="4D331253" w14:textId="77777777" w:rsidR="00F56748" w:rsidRDefault="00F56748" w:rsidP="00F56748">
      <w:pPr>
        <w:pStyle w:val="a2"/>
        <w:numPr>
          <w:ilvl w:val="0"/>
          <w:numId w:val="27"/>
        </w:numPr>
        <w:shd w:val="clear" w:color="auto" w:fill="auto"/>
        <w:tabs>
          <w:tab w:val="left" w:pos="828"/>
        </w:tabs>
        <w:spacing w:line="333" w:lineRule="exact"/>
        <w:ind w:firstLine="480"/>
        <w:jc w:val="both"/>
      </w:pPr>
      <w:r>
        <w:rPr>
          <w:color w:val="000000"/>
        </w:rPr>
        <w:t>利用挣值分析法估计工程总预算</w:t>
      </w:r>
    </w:p>
    <w:p w14:paraId="3B52EB12" w14:textId="77777777" w:rsidR="00F56748" w:rsidRDefault="00F56748" w:rsidP="00F56748">
      <w:pPr>
        <w:pStyle w:val="a2"/>
        <w:shd w:val="clear" w:color="auto" w:fill="auto"/>
        <w:spacing w:after="160" w:line="333" w:lineRule="exact"/>
        <w:ind w:firstLine="480"/>
        <w:jc w:val="both"/>
        <w:rPr>
          <w:sz w:val="22"/>
          <w:szCs w:val="22"/>
        </w:rPr>
      </w:pPr>
      <w:r>
        <w:rPr>
          <w:color w:val="000000"/>
        </w:rPr>
        <w:lastRenderedPageBreak/>
        <w:t>在实际成本和进度的前提下，对项目总预算的重新估计，包括以下</w:t>
      </w:r>
      <w:r>
        <w:rPr>
          <w:rFonts w:ascii="Times New Roman" w:eastAsia="Times New Roman" w:hAnsi="Times New Roman" w:cs="Times New Roman"/>
          <w:color w:val="000000"/>
          <w:sz w:val="22"/>
          <w:szCs w:val="22"/>
        </w:rPr>
        <w:t>3</w:t>
      </w:r>
      <w:r>
        <w:rPr>
          <w:color w:val="000000"/>
        </w:rPr>
        <w:t>种情 况：①未完工部分如果按目前实际的效率开展，则完成整个项目所需要的期望成 本</w:t>
      </w:r>
      <w:r>
        <w:rPr>
          <w:rFonts w:ascii="Times New Roman" w:eastAsia="Times New Roman" w:hAnsi="Times New Roman" w:cs="Times New Roman"/>
          <w:color w:val="000000"/>
          <w:sz w:val="22"/>
          <w:szCs w:val="22"/>
          <w:lang w:val="en-US" w:bidi="en-US"/>
        </w:rPr>
        <w:t xml:space="preserve">(estimate at completion, EAC) =AC+ </w:t>
      </w:r>
      <w:r>
        <w:rPr>
          <w:color w:val="000000"/>
        </w:rPr>
        <w:t>(总预算</w:t>
      </w:r>
      <w:r>
        <w:rPr>
          <w:color w:val="000000"/>
          <w:lang w:val="en-US" w:bidi="en-US"/>
        </w:rPr>
        <w:t>一</w:t>
      </w:r>
      <w:r>
        <w:rPr>
          <w:rFonts w:ascii="Times New Roman" w:eastAsia="Times New Roman" w:hAnsi="Times New Roman" w:cs="Times New Roman"/>
          <w:color w:val="000000"/>
          <w:sz w:val="22"/>
          <w:szCs w:val="22"/>
          <w:lang w:val="en-US" w:bidi="en-US"/>
        </w:rPr>
        <w:t>EV) /CPI</w:t>
      </w:r>
      <w:r>
        <w:rPr>
          <w:color w:val="000000"/>
          <w:lang w:val="en-US" w:bidi="en-US"/>
        </w:rPr>
        <w:t>。</w:t>
      </w:r>
      <w:r>
        <w:rPr>
          <w:color w:val="000000"/>
        </w:rPr>
        <w:t>适合当前的 情况可以反映未来的变化；②未完工部分如果按原计划的效率进行，则</w:t>
      </w:r>
      <w:r>
        <w:rPr>
          <w:rFonts w:ascii="Times New Roman" w:eastAsia="Times New Roman" w:hAnsi="Times New Roman" w:cs="Times New Roman"/>
          <w:color w:val="000000"/>
          <w:sz w:val="22"/>
          <w:szCs w:val="22"/>
          <w:lang w:val="en-US" w:bidi="en-US"/>
        </w:rPr>
        <w:t xml:space="preserve">EAC= AC+ </w:t>
      </w:r>
      <w:r>
        <w:rPr>
          <w:color w:val="000000"/>
        </w:rPr>
        <w:t>(总预算一</w:t>
      </w:r>
      <w:r>
        <w:rPr>
          <w:rFonts w:ascii="Times New Roman" w:eastAsia="Times New Roman" w:hAnsi="Times New Roman" w:cs="Times New Roman"/>
          <w:color w:val="000000"/>
          <w:sz w:val="22"/>
          <w:szCs w:val="22"/>
          <w:lang w:val="en-US" w:bidi="en-US"/>
        </w:rPr>
        <w:t>EV)</w:t>
      </w:r>
      <w:r>
        <w:rPr>
          <w:color w:val="000000"/>
          <w:sz w:val="22"/>
          <w:szCs w:val="22"/>
          <w:lang w:val="en-US" w:bidi="en-US"/>
        </w:rPr>
        <w:t>；</w:t>
      </w:r>
      <w:r>
        <w:rPr>
          <w:color w:val="000000"/>
        </w:rPr>
        <w:t>③还可以针对现有条件环境的约束，考虑风险因素，重 新估计项目未完工部分的成本，加上实际成本</w:t>
      </w:r>
      <w:r>
        <w:rPr>
          <w:rFonts w:ascii="Times New Roman" w:eastAsia="Times New Roman" w:hAnsi="Times New Roman" w:cs="Times New Roman"/>
          <w:color w:val="000000"/>
          <w:sz w:val="22"/>
          <w:szCs w:val="22"/>
          <w:lang w:val="en-US" w:bidi="en-US"/>
        </w:rPr>
        <w:t>AC,</w:t>
      </w:r>
      <w:r>
        <w:rPr>
          <w:color w:val="000000"/>
        </w:rPr>
        <w:t>得到</w:t>
      </w:r>
      <w:r>
        <w:rPr>
          <w:rFonts w:ascii="Times New Roman" w:eastAsia="Times New Roman" w:hAnsi="Times New Roman" w:cs="Times New Roman"/>
          <w:color w:val="000000"/>
          <w:sz w:val="22"/>
          <w:szCs w:val="22"/>
          <w:lang w:val="en-US" w:bidi="en-US"/>
        </w:rPr>
        <w:t>EAC</w:t>
      </w:r>
      <w:r>
        <w:rPr>
          <w:rFonts w:ascii="Times New Roman" w:eastAsia="Times New Roman" w:hAnsi="Times New Roman" w:cs="Times New Roman"/>
          <w:color w:val="000000"/>
          <w:sz w:val="22"/>
          <w:szCs w:val="22"/>
          <w:vertAlign w:val="subscript"/>
          <w:lang w:val="en-US" w:bidi="en-US"/>
        </w:rPr>
        <w:t>0</w:t>
      </w:r>
    </w:p>
    <w:p w14:paraId="7710E11C" w14:textId="77777777" w:rsidR="00F56748" w:rsidRDefault="00F56748" w:rsidP="00F56748">
      <w:pPr>
        <w:pStyle w:val="a2"/>
        <w:shd w:val="clear" w:color="auto" w:fill="auto"/>
        <w:spacing w:after="160" w:line="333" w:lineRule="exact"/>
        <w:ind w:firstLine="480"/>
        <w:jc w:val="both"/>
      </w:pPr>
      <w:r>
        <w:rPr>
          <w:rFonts w:ascii="Times New Roman" w:eastAsia="Times New Roman" w:hAnsi="Times New Roman" w:cs="Times New Roman"/>
          <w:b/>
          <w:bCs/>
          <w:color w:val="000000"/>
          <w:sz w:val="22"/>
          <w:szCs w:val="22"/>
          <w:lang w:val="en-US" w:bidi="en-US"/>
        </w:rPr>
        <w:t>1.7.8</w:t>
      </w:r>
      <w:r>
        <w:rPr>
          <w:color w:val="000000"/>
        </w:rPr>
        <w:t>项目管理软件</w:t>
      </w:r>
    </w:p>
    <w:p w14:paraId="5D98EBA0" w14:textId="77777777" w:rsidR="00F56748" w:rsidRDefault="00F56748" w:rsidP="00F56748">
      <w:pPr>
        <w:pStyle w:val="a2"/>
        <w:shd w:val="clear" w:color="auto" w:fill="auto"/>
        <w:spacing w:line="335" w:lineRule="exact"/>
        <w:ind w:firstLine="480"/>
        <w:jc w:val="both"/>
      </w:pPr>
      <w:r>
        <w:rPr>
          <w:color w:val="000000"/>
        </w:rPr>
        <w:t>项目管理软件是指在项目管理过程中使用的各类软件，这些软件主要用于收 集、综合和分发项目管理过程的输入和输出信息。传统的项目管理软件包括进度 计划、成本控制、资源调度和图形报表输出等功能模块，但从项目管理的内容出 发，项目管理软件还应该包括合同管理、采购管理、风险管理、质量管理、索赔 管理和组织管理等功能，如果把这些软件的功能集成、整合在一起，即构成了项 目管理信息系统。</w:t>
      </w:r>
    </w:p>
    <w:p w14:paraId="4E944E16" w14:textId="77777777" w:rsidR="00F56748" w:rsidRDefault="00F56748" w:rsidP="00F56748">
      <w:pPr>
        <w:pStyle w:val="a2"/>
        <w:shd w:val="clear" w:color="auto" w:fill="auto"/>
        <w:spacing w:after="340" w:line="327" w:lineRule="exact"/>
        <w:ind w:firstLine="480"/>
        <w:jc w:val="both"/>
      </w:pPr>
      <w:r>
        <w:rPr>
          <w:color w:val="000000"/>
        </w:rPr>
        <w:t>目前市场上项目管理软件很多，包括</w:t>
      </w:r>
      <w:r>
        <w:rPr>
          <w:rFonts w:ascii="Times New Roman" w:eastAsia="Times New Roman" w:hAnsi="Times New Roman" w:cs="Times New Roman"/>
          <w:color w:val="000000"/>
          <w:sz w:val="22"/>
          <w:szCs w:val="22"/>
          <w:lang w:val="en-US" w:bidi="en-US"/>
        </w:rPr>
        <w:t>Primavera</w:t>
      </w:r>
      <w:r>
        <w:rPr>
          <w:color w:val="000000"/>
        </w:rPr>
        <w:t>公司的</w:t>
      </w:r>
      <w:r>
        <w:rPr>
          <w:rFonts w:ascii="Times New Roman" w:eastAsia="Times New Roman" w:hAnsi="Times New Roman" w:cs="Times New Roman"/>
          <w:color w:val="000000"/>
          <w:sz w:val="22"/>
          <w:szCs w:val="22"/>
          <w:lang w:val="en-US" w:bidi="en-US"/>
        </w:rPr>
        <w:t>P3</w:t>
      </w:r>
      <w:r>
        <w:rPr>
          <w:color w:val="000000"/>
          <w:lang w:val="en-US" w:bidi="en-US"/>
        </w:rPr>
        <w:t>、</w:t>
      </w:r>
      <w:r>
        <w:rPr>
          <w:rFonts w:ascii="Times New Roman" w:eastAsia="Times New Roman" w:hAnsi="Times New Roman" w:cs="Times New Roman"/>
          <w:color w:val="000000"/>
          <w:sz w:val="22"/>
          <w:szCs w:val="22"/>
          <w:lang w:val="en-US" w:bidi="en-US"/>
        </w:rPr>
        <w:t>SureTrak</w:t>
      </w:r>
      <w:r>
        <w:rPr>
          <w:color w:val="000000"/>
        </w:rPr>
        <w:t xml:space="preserve">和 </w:t>
      </w:r>
      <w:r>
        <w:rPr>
          <w:rFonts w:ascii="Times New Roman" w:eastAsia="Times New Roman" w:hAnsi="Times New Roman" w:cs="Times New Roman"/>
          <w:color w:val="000000"/>
          <w:sz w:val="22"/>
          <w:szCs w:val="22"/>
          <w:lang w:val="en-US" w:bidi="en-US"/>
        </w:rPr>
        <w:t>Expedition,</w:t>
      </w:r>
      <w:r>
        <w:rPr>
          <w:color w:val="000000"/>
        </w:rPr>
        <w:t xml:space="preserve">微软公司的 </w:t>
      </w:r>
      <w:r>
        <w:rPr>
          <w:rFonts w:ascii="Times New Roman" w:eastAsia="Times New Roman" w:hAnsi="Times New Roman" w:cs="Times New Roman"/>
          <w:color w:val="000000"/>
          <w:sz w:val="22"/>
          <w:szCs w:val="22"/>
          <w:lang w:val="en-US" w:bidi="en-US"/>
        </w:rPr>
        <w:t xml:space="preserve">Project </w:t>
      </w:r>
      <w:r>
        <w:rPr>
          <w:color w:val="000000"/>
        </w:rPr>
        <w:t>系列</w:t>
      </w:r>
      <w:r>
        <w:rPr>
          <w:color w:val="000000"/>
          <w:sz w:val="22"/>
          <w:szCs w:val="22"/>
        </w:rPr>
        <w:t>，</w:t>
      </w:r>
      <w:r>
        <w:rPr>
          <w:rFonts w:ascii="Times New Roman" w:eastAsia="Times New Roman" w:hAnsi="Times New Roman" w:cs="Times New Roman"/>
          <w:color w:val="000000"/>
          <w:sz w:val="22"/>
          <w:szCs w:val="22"/>
          <w:lang w:val="en-US" w:bidi="en-US"/>
        </w:rPr>
        <w:t xml:space="preserve">Welcom </w:t>
      </w:r>
      <w:r>
        <w:rPr>
          <w:color w:val="000000"/>
        </w:rPr>
        <w:t xml:space="preserve">公司的 </w:t>
      </w:r>
      <w:r>
        <w:rPr>
          <w:rFonts w:ascii="Times New Roman" w:eastAsia="Times New Roman" w:hAnsi="Times New Roman" w:cs="Times New Roman"/>
          <w:color w:val="000000"/>
          <w:sz w:val="22"/>
          <w:szCs w:val="22"/>
          <w:lang w:val="en-US" w:bidi="en-US"/>
        </w:rPr>
        <w:t xml:space="preserve">Open Plan, Symantec </w:t>
      </w:r>
      <w:r>
        <w:rPr>
          <w:color w:val="000000"/>
        </w:rPr>
        <w:t>公 司的</w:t>
      </w:r>
      <w:r>
        <w:rPr>
          <w:rFonts w:ascii="Times New Roman" w:eastAsia="Times New Roman" w:hAnsi="Times New Roman" w:cs="Times New Roman"/>
          <w:color w:val="000000"/>
          <w:sz w:val="22"/>
          <w:szCs w:val="22"/>
          <w:lang w:val="en-US" w:bidi="en-US"/>
        </w:rPr>
        <w:t>TimeLine, Scitor</w:t>
      </w:r>
      <w:r>
        <w:rPr>
          <w:color w:val="000000"/>
        </w:rPr>
        <w:t>公司的</w:t>
      </w:r>
      <w:r>
        <w:rPr>
          <w:rFonts w:ascii="Times New Roman" w:eastAsia="Times New Roman" w:hAnsi="Times New Roman" w:cs="Times New Roman"/>
          <w:color w:val="000000"/>
          <w:sz w:val="22"/>
          <w:szCs w:val="22"/>
          <w:lang w:val="en-US" w:bidi="en-US"/>
        </w:rPr>
        <w:t>Project Scheduler</w:t>
      </w:r>
      <w:r>
        <w:rPr>
          <w:color w:val="000000"/>
        </w:rPr>
        <w:t>等。这些软件中有些属于高端软 件，功能复杂，适合专业项目管理人员进行超大型多个项目的管理，价格比较高 昂；而有些则适用于中小型项目管理的需要，功能完备，使用方便，价格相对低 廉。企业用户在进行软件选型时，应重点考虑自身需要与软件功能的匹配、项目 的财务状况和操作人员的熟悉程度等需要参考的因素。</w:t>
      </w:r>
    </w:p>
    <w:p w14:paraId="2A849097" w14:textId="77777777" w:rsidR="00F56748" w:rsidRDefault="00F56748" w:rsidP="00F56748">
      <w:pPr>
        <w:pStyle w:val="30"/>
        <w:keepNext/>
        <w:keepLines/>
        <w:shd w:val="clear" w:color="auto" w:fill="auto"/>
        <w:spacing w:after="300"/>
        <w:jc w:val="center"/>
      </w:pPr>
      <w:bookmarkStart w:id="16" w:name="bookmark14"/>
      <w:bookmarkStart w:id="17" w:name="bookmark15"/>
      <w:r>
        <w:rPr>
          <w:color w:val="000000"/>
          <w:u w:val="none"/>
        </w:rPr>
        <w:t>本章小结</w:t>
      </w:r>
      <w:bookmarkEnd w:id="16"/>
      <w:bookmarkEnd w:id="17"/>
    </w:p>
    <w:p w14:paraId="3AABA83A" w14:textId="77777777" w:rsidR="00F56748" w:rsidRDefault="00F56748" w:rsidP="00F56748">
      <w:pPr>
        <w:pStyle w:val="a2"/>
        <w:shd w:val="clear" w:color="auto" w:fill="auto"/>
        <w:spacing w:after="300" w:line="334" w:lineRule="exact"/>
        <w:jc w:val="both"/>
      </w:pPr>
      <w:r>
        <w:rPr>
          <w:color w:val="000000"/>
        </w:rPr>
        <w:t>项自是用来满足项目利益相关者特定需求的独特的、临时性的努力°它具有 一次性、独特性和目的性；项目通常都有一个发起人、受环境和资源的制约，具 有风险性。如果把项目看成一个生命体，项目都有一个生命周期，不同行业项目 的生命周期不一样，但是大多项目都会有一个通用的生命周期，即概念阶段、设 计阶段、实施阶段、终止阶段。项目管理是通过应用和综合诸如启动、计划、执 行、控制和结束的项目管理过程，这</w:t>
      </w:r>
      <w:r>
        <w:rPr>
          <w:rFonts w:ascii="Times New Roman" w:eastAsia="Times New Roman" w:hAnsi="Times New Roman" w:cs="Times New Roman"/>
          <w:color w:val="000000"/>
          <w:sz w:val="22"/>
          <w:szCs w:val="22"/>
        </w:rPr>
        <w:t>5</w:t>
      </w:r>
      <w:r>
        <w:rPr>
          <w:color w:val="000000"/>
        </w:rPr>
        <w:t xml:space="preserve">个过程既可以出现在某个项目阶段，也可 以贯穿项目的全生命周期。在项目生命周期中，客户、承包商、项目经理和项目 工程师扮演着重要角色，他们一定程度上决定项目的成败。项目管理过程中涉及 </w:t>
      </w:r>
      <w:r>
        <w:rPr>
          <w:rFonts w:ascii="Times New Roman" w:eastAsia="Times New Roman" w:hAnsi="Times New Roman" w:cs="Times New Roman"/>
          <w:color w:val="000000"/>
          <w:sz w:val="22"/>
          <w:szCs w:val="22"/>
        </w:rPr>
        <w:t>9</w:t>
      </w:r>
      <w:r>
        <w:rPr>
          <w:color w:val="000000"/>
        </w:rPr>
        <w:t xml:space="preserve">个方面的知识，分别是项目的范围管理、时间管理、成本管理、质量管理、综 合管理、人力资源管理、沟通管理、风险管理和采购管理；项目管理经历了 </w:t>
      </w:r>
      <w:r>
        <w:rPr>
          <w:rFonts w:ascii="Times New Roman" w:eastAsia="Times New Roman" w:hAnsi="Times New Roman" w:cs="Times New Roman"/>
          <w:color w:val="000000"/>
          <w:sz w:val="22"/>
          <w:szCs w:val="22"/>
        </w:rPr>
        <w:t>6</w:t>
      </w:r>
      <w:r>
        <w:rPr>
          <w:color w:val="000000"/>
        </w:rPr>
        <w:t>个 主要的阶段，未来的发展趋势是以客户为中心、企业级项目、项目群和组合项目 的方向发展。项目管理受利益相关者、项目所在的组织、项目协会以及宏观环境 的影响；项目的管理除了需要一般的管理理论和方法之外，还需要独特的工具与 方法，如甘特图、网络图、关键路径法、计划评审术、进度压缩及项目管理软 件等。</w:t>
      </w:r>
    </w:p>
    <w:p w14:paraId="66619BD3" w14:textId="77777777" w:rsidR="00F56748" w:rsidRDefault="00F56748" w:rsidP="00F56748">
      <w:pPr>
        <w:pStyle w:val="a2"/>
        <w:shd w:val="clear" w:color="auto" w:fill="auto"/>
        <w:spacing w:after="400" w:line="334" w:lineRule="exact"/>
        <w:ind w:firstLine="0"/>
      </w:pPr>
      <w:r>
        <w:rPr>
          <w:color w:val="000000"/>
        </w:rPr>
        <w:t>＞复习思考题</w:t>
      </w:r>
    </w:p>
    <w:p w14:paraId="49A3D6ED" w14:textId="77777777" w:rsidR="00F56748" w:rsidRDefault="00F56748" w:rsidP="00F56748">
      <w:pPr>
        <w:pStyle w:val="24"/>
        <w:numPr>
          <w:ilvl w:val="0"/>
          <w:numId w:val="29"/>
        </w:numPr>
        <w:shd w:val="clear" w:color="auto" w:fill="auto"/>
        <w:tabs>
          <w:tab w:val="left" w:pos="694"/>
        </w:tabs>
        <w:spacing w:after="80" w:line="240" w:lineRule="auto"/>
        <w:jc w:val="both"/>
      </w:pPr>
      <w:r>
        <w:rPr>
          <w:color w:val="000000"/>
        </w:rPr>
        <w:t>项目的定义和特征是什么？</w:t>
      </w:r>
    </w:p>
    <w:p w14:paraId="2D7923CE" w14:textId="77777777" w:rsidR="00F56748" w:rsidRDefault="00F56748" w:rsidP="00F56748">
      <w:pPr>
        <w:pStyle w:val="24"/>
        <w:numPr>
          <w:ilvl w:val="0"/>
          <w:numId w:val="29"/>
        </w:numPr>
        <w:shd w:val="clear" w:color="auto" w:fill="auto"/>
        <w:tabs>
          <w:tab w:val="left" w:pos="699"/>
        </w:tabs>
        <w:spacing w:after="80" w:line="240" w:lineRule="auto"/>
        <w:jc w:val="both"/>
      </w:pPr>
      <w:r>
        <w:rPr>
          <w:color w:val="000000"/>
        </w:rPr>
        <w:t>项目管理的意义是什么？</w:t>
      </w:r>
    </w:p>
    <w:p w14:paraId="1B5F6A48" w14:textId="77777777" w:rsidR="00F56748" w:rsidRDefault="00F56748" w:rsidP="00F56748">
      <w:pPr>
        <w:pStyle w:val="24"/>
        <w:numPr>
          <w:ilvl w:val="0"/>
          <w:numId w:val="29"/>
        </w:numPr>
        <w:shd w:val="clear" w:color="auto" w:fill="auto"/>
        <w:tabs>
          <w:tab w:val="left" w:pos="704"/>
        </w:tabs>
        <w:spacing w:after="0" w:line="240" w:lineRule="auto"/>
        <w:jc w:val="both"/>
      </w:pPr>
      <w:r>
        <w:rPr>
          <w:color w:val="000000"/>
        </w:rPr>
        <w:t>项目管理的主要发展阶段有哪几个？</w:t>
      </w:r>
    </w:p>
    <w:p w14:paraId="367D1AD5" w14:textId="77777777" w:rsidR="00F56748" w:rsidRDefault="00F56748" w:rsidP="00F56748">
      <w:pPr>
        <w:pStyle w:val="24"/>
        <w:numPr>
          <w:ilvl w:val="0"/>
          <w:numId w:val="29"/>
        </w:numPr>
        <w:shd w:val="clear" w:color="auto" w:fill="auto"/>
        <w:tabs>
          <w:tab w:val="left" w:pos="709"/>
        </w:tabs>
        <w:spacing w:after="0" w:line="327" w:lineRule="exact"/>
        <w:jc w:val="both"/>
      </w:pPr>
      <w:r>
        <w:rPr>
          <w:color w:val="000000"/>
        </w:rPr>
        <w:t>职能型、矩阵型和项目型组织结构的功能及特点是什么？</w:t>
      </w:r>
    </w:p>
    <w:p w14:paraId="787B2C93" w14:textId="77777777" w:rsidR="00F56748" w:rsidRDefault="00F56748" w:rsidP="00F56748">
      <w:pPr>
        <w:pStyle w:val="24"/>
        <w:numPr>
          <w:ilvl w:val="0"/>
          <w:numId w:val="29"/>
        </w:numPr>
        <w:shd w:val="clear" w:color="auto" w:fill="auto"/>
        <w:tabs>
          <w:tab w:val="left" w:pos="709"/>
        </w:tabs>
        <w:spacing w:after="80" w:line="327" w:lineRule="exact"/>
        <w:jc w:val="both"/>
      </w:pPr>
      <w:r>
        <w:rPr>
          <w:color w:val="000000"/>
        </w:rPr>
        <w:t>什么是项目经理，作为项目经理需要掌握哪些管理技术？</w:t>
      </w:r>
    </w:p>
    <w:p w14:paraId="286A0362" w14:textId="77777777" w:rsidR="00F56748" w:rsidRDefault="00F56748" w:rsidP="00F56748">
      <w:pPr>
        <w:pStyle w:val="24"/>
        <w:numPr>
          <w:ilvl w:val="0"/>
          <w:numId w:val="29"/>
        </w:numPr>
        <w:shd w:val="clear" w:color="auto" w:fill="auto"/>
        <w:tabs>
          <w:tab w:val="left" w:pos="709"/>
        </w:tabs>
        <w:spacing w:after="0" w:line="394" w:lineRule="auto"/>
        <w:jc w:val="both"/>
      </w:pPr>
      <w:r>
        <w:rPr>
          <w:color w:val="000000"/>
        </w:rPr>
        <w:lastRenderedPageBreak/>
        <w:t>项目管理使用的主要方法有哪些？</w:t>
      </w:r>
    </w:p>
    <w:p w14:paraId="0610835F" w14:textId="77777777" w:rsidR="00F56748" w:rsidRDefault="00F56748" w:rsidP="00F56748">
      <w:pPr>
        <w:pStyle w:val="24"/>
        <w:numPr>
          <w:ilvl w:val="0"/>
          <w:numId w:val="29"/>
        </w:numPr>
        <w:shd w:val="clear" w:color="auto" w:fill="auto"/>
        <w:tabs>
          <w:tab w:val="left" w:pos="709"/>
        </w:tabs>
        <w:spacing w:after="80" w:line="240" w:lineRule="auto"/>
        <w:jc w:val="both"/>
      </w:pPr>
      <w:r>
        <w:rPr>
          <w:color w:val="000000"/>
        </w:rPr>
        <w:t>甘特图的定义是什么，它有哪些优缺点？</w:t>
      </w:r>
    </w:p>
    <w:p w14:paraId="428C92E7" w14:textId="77777777" w:rsidR="00F56748" w:rsidRDefault="00F56748" w:rsidP="00F56748">
      <w:pPr>
        <w:pStyle w:val="24"/>
        <w:numPr>
          <w:ilvl w:val="0"/>
          <w:numId w:val="29"/>
        </w:numPr>
        <w:shd w:val="clear" w:color="auto" w:fill="auto"/>
        <w:tabs>
          <w:tab w:val="left" w:pos="709"/>
        </w:tabs>
        <w:spacing w:after="80" w:line="240" w:lineRule="auto"/>
        <w:jc w:val="both"/>
      </w:pPr>
      <w:r>
        <w:rPr>
          <w:color w:val="000000"/>
        </w:rPr>
        <w:t>请比较单代号网络图和双代号网络图之间的异同。</w:t>
      </w:r>
    </w:p>
    <w:p w14:paraId="25EC7505" w14:textId="77777777" w:rsidR="00F56748" w:rsidRDefault="00F56748" w:rsidP="00F56748">
      <w:pPr>
        <w:pStyle w:val="24"/>
        <w:numPr>
          <w:ilvl w:val="0"/>
          <w:numId w:val="29"/>
        </w:numPr>
        <w:shd w:val="clear" w:color="auto" w:fill="auto"/>
        <w:tabs>
          <w:tab w:val="left" w:pos="709"/>
        </w:tabs>
        <w:spacing w:after="0" w:line="240" w:lineRule="auto"/>
        <w:jc w:val="both"/>
      </w:pPr>
      <w:r>
        <w:rPr>
          <w:color w:val="000000"/>
        </w:rPr>
        <w:t>挣值分析法的常用评价指标有哪些？</w:t>
      </w:r>
    </w:p>
    <w:p w14:paraId="7B521721" w14:textId="77777777" w:rsidR="00F56748" w:rsidRDefault="00F56748" w:rsidP="00F56748">
      <w:pPr>
        <w:pStyle w:val="24"/>
        <w:numPr>
          <w:ilvl w:val="0"/>
          <w:numId w:val="29"/>
        </w:numPr>
        <w:shd w:val="clear" w:color="auto" w:fill="auto"/>
        <w:tabs>
          <w:tab w:val="left" w:pos="787"/>
        </w:tabs>
        <w:spacing w:after="0" w:line="322" w:lineRule="exact"/>
        <w:jc w:val="both"/>
      </w:pPr>
      <w:r>
        <w:rPr>
          <w:color w:val="000000"/>
        </w:rPr>
        <w:t>想一想你所熟悉的成功的项目和失败的项目，试从开发项目的过程和项目的结果角 度来分析两者之间有什么区别。</w:t>
      </w:r>
    </w:p>
    <w:p w14:paraId="6EA3EA7C" w14:textId="174E56C9" w:rsidR="00F56748" w:rsidRDefault="00F56748" w:rsidP="00F56748">
      <w:pPr>
        <w:rPr>
          <w:lang w:eastAsia="zh-CN"/>
        </w:rPr>
      </w:pPr>
      <w:r>
        <w:rPr>
          <w:lang w:eastAsia="zh-CN"/>
        </w:rPr>
        <w:t>请登录</w:t>
      </w:r>
      <w:r>
        <w:rPr>
          <w:rFonts w:ascii="Cambria" w:eastAsia="Cambria" w:hAnsi="Cambria" w:cs="Cambria"/>
          <w:sz w:val="17"/>
          <w:szCs w:val="17"/>
          <w:lang w:eastAsia="zh-CN"/>
        </w:rPr>
        <w:t>PMI</w:t>
      </w:r>
      <w:r>
        <w:rPr>
          <w:lang w:eastAsia="zh-CN"/>
        </w:rPr>
        <w:t>的网站。</w:t>
      </w:r>
      <w:r>
        <w:rPr>
          <w:rFonts w:ascii="Cambria" w:eastAsia="Cambria" w:hAnsi="Cambria" w:cs="Cambria"/>
          <w:sz w:val="17"/>
          <w:szCs w:val="17"/>
          <w:lang w:eastAsia="zh-CN"/>
        </w:rPr>
        <w:t>PMI</w:t>
      </w:r>
      <w:r>
        <w:rPr>
          <w:lang w:eastAsia="zh-CN"/>
        </w:rPr>
        <w:t>主要提供哪些服务？搜索该网站上有哪些表明项目管理是 企业取得成功的关键要素（至少三个）。</w:t>
      </w:r>
    </w:p>
    <w:sectPr w:rsidR="00F567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4D2C" w14:textId="77777777" w:rsidR="00000000" w:rsidRDefault="00FE2635">
      <w:r>
        <w:separator/>
      </w:r>
    </w:p>
  </w:endnote>
  <w:endnote w:type="continuationSeparator" w:id="0">
    <w:p w14:paraId="5876B76A" w14:textId="77777777" w:rsidR="00000000" w:rsidRDefault="00FE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7379" w14:textId="77777777" w:rsidR="00455303" w:rsidRDefault="00FE2635"/>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AF5D" w14:textId="77777777" w:rsidR="00455303" w:rsidRDefault="00FE263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AF5B" w14:textId="77777777" w:rsidR="00F56748" w:rsidRDefault="00F56748">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909B" w14:textId="77777777" w:rsidR="00F56748" w:rsidRDefault="00F56748">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BBD3" w14:textId="77777777" w:rsidR="00F56748" w:rsidRDefault="00F56748">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BFE1" w14:textId="77777777" w:rsidR="00F56748" w:rsidRDefault="00F56748"/>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6868" w14:textId="77777777" w:rsidR="00F56748" w:rsidRDefault="00F56748"/>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167B" w14:textId="77777777" w:rsidR="00F56748" w:rsidRDefault="00F56748">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E904F" w14:textId="77777777" w:rsidR="00F56748" w:rsidRDefault="00F56748">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B620" w14:textId="77777777" w:rsidR="00F56748" w:rsidRDefault="00F56748">
    <w:pPr>
      <w:spacing w:line="1" w:lineRule="exac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AE07" w14:textId="77777777" w:rsidR="00F56748" w:rsidRDefault="00F56748">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8A084" w14:textId="77777777" w:rsidR="00455303" w:rsidRDefault="00FE2635"/>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15F0" w14:textId="77777777" w:rsidR="00F56748" w:rsidRDefault="00F56748">
    <w:pPr>
      <w:spacing w:line="1" w:lineRule="exac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10134" w14:textId="77777777" w:rsidR="00F56748" w:rsidRDefault="00F56748">
    <w:pPr>
      <w:spacing w:line="1" w:lineRule="exac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D7BB" w14:textId="77777777" w:rsidR="00F56748" w:rsidRDefault="00F56748">
    <w:pPr>
      <w:spacing w:line="1" w:lineRule="exac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A1A2" w14:textId="77777777" w:rsidR="00F56748" w:rsidRDefault="00F56748">
    <w:pPr>
      <w:spacing w:line="1" w:lineRule="exac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3C28" w14:textId="77777777" w:rsidR="00F56748" w:rsidRDefault="00F56748">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9D85" w14:textId="77777777" w:rsidR="00F56748" w:rsidRDefault="00F56748">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04A6" w14:textId="77777777" w:rsidR="00F56748" w:rsidRDefault="00F56748">
    <w:pPr>
      <w:spacing w:line="1"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AACA" w14:textId="77777777" w:rsidR="00F56748" w:rsidRDefault="00F56748">
    <w:pPr>
      <w:spacing w:line="1" w:lineRule="exac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589" w14:textId="77777777" w:rsidR="00F56748" w:rsidRDefault="00F56748">
    <w:pPr>
      <w:spacing w:line="1" w:lineRule="exac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1F75" w14:textId="77777777" w:rsidR="00F56748" w:rsidRDefault="00F56748">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8FD1" w14:textId="77777777" w:rsidR="00455303" w:rsidRDefault="00FE2635"/>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370A" w14:textId="77777777" w:rsidR="00F56748" w:rsidRDefault="00F56748">
    <w:pPr>
      <w:spacing w:line="1" w:lineRule="exac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0DEE" w14:textId="77777777" w:rsidR="00F56748" w:rsidRDefault="00F56748">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6D0C" w14:textId="77777777" w:rsidR="00455303" w:rsidRDefault="00FE263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5969" w14:textId="77777777" w:rsidR="00455303" w:rsidRDefault="00FE263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A49D" w14:textId="77777777" w:rsidR="00455303" w:rsidRDefault="00FE263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2038" w14:textId="77777777" w:rsidR="00455303" w:rsidRDefault="00FE263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2AA2" w14:textId="77777777" w:rsidR="00455303" w:rsidRDefault="00FE263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87BC" w14:textId="77777777" w:rsidR="00455303" w:rsidRDefault="00FE26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9C7B" w14:textId="77777777" w:rsidR="00000000" w:rsidRDefault="00FE2635">
      <w:r>
        <w:separator/>
      </w:r>
    </w:p>
  </w:footnote>
  <w:footnote w:type="continuationSeparator" w:id="0">
    <w:p w14:paraId="3D0612A4" w14:textId="77777777" w:rsidR="00000000" w:rsidRDefault="00FE2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8940" w14:textId="77777777" w:rsidR="00455303" w:rsidRDefault="00FE263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3960" w14:textId="77777777" w:rsidR="00455303" w:rsidRDefault="00F56748">
    <w:pPr>
      <w:spacing w:line="1" w:lineRule="exact"/>
    </w:pPr>
    <w:r>
      <w:rPr>
        <w:noProof/>
      </w:rPr>
      <mc:AlternateContent>
        <mc:Choice Requires="wps">
          <w:drawing>
            <wp:anchor distT="0" distB="0" distL="0" distR="0" simplePos="0" relativeHeight="251665408" behindDoc="1" locked="0" layoutInCell="1" allowOverlap="1" wp14:anchorId="60DC8088" wp14:editId="063BD28D">
              <wp:simplePos x="0" y="0"/>
              <wp:positionH relativeFrom="page">
                <wp:posOffset>3958590</wp:posOffset>
              </wp:positionH>
              <wp:positionV relativeFrom="page">
                <wp:posOffset>802640</wp:posOffset>
              </wp:positionV>
              <wp:extent cx="1186180" cy="121285"/>
              <wp:effectExtent l="0" t="0" r="0" b="0"/>
              <wp:wrapNone/>
              <wp:docPr id="53" name="Shape 53"/>
              <wp:cNvGraphicFramePr/>
              <a:graphic xmlns:a="http://schemas.openxmlformats.org/drawingml/2006/main">
                <a:graphicData uri="http://schemas.microsoft.com/office/word/2010/wordprocessingShape">
                  <wps:wsp>
                    <wps:cNvSpPr txBox="1"/>
                    <wps:spPr>
                      <a:xfrm>
                        <a:off x="0" y="0"/>
                        <a:ext cx="1186180" cy="121285"/>
                      </a:xfrm>
                      <a:prstGeom prst="rect">
                        <a:avLst/>
                      </a:prstGeom>
                      <a:noFill/>
                    </wps:spPr>
                    <wps:txbx>
                      <w:txbxContent>
                        <w:p w14:paraId="0B821094"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wps:txbx>
                    <wps:bodyPr wrap="none" lIns="0" tIns="0" rIns="0" bIns="0">
                      <a:spAutoFit/>
                    </wps:bodyPr>
                  </wps:wsp>
                </a:graphicData>
              </a:graphic>
            </wp:anchor>
          </w:drawing>
        </mc:Choice>
        <mc:Fallback>
          <w:pict>
            <v:shapetype w14:anchorId="60DC8088" id="_x0000_t202" coordsize="21600,21600" o:spt="202" path="m,l,21600r21600,l21600,xe">
              <v:stroke joinstyle="miter"/>
              <v:path gradientshapeok="t" o:connecttype="rect"/>
            </v:shapetype>
            <v:shape id="Shape 53" o:spid="_x0000_s1039" type="#_x0000_t202" style="position:absolute;margin-left:311.7pt;margin-top:63.2pt;width:93.4pt;height:9.55pt;z-index:-251651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" filled="f" stroked="f">
              <v:textbox style="mso-fit-shape-to-text:t" inset="0,0,0,0">
                <w:txbxContent>
                  <w:p w14:paraId="0B821094"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3B45" w14:textId="77777777" w:rsidR="00F56748" w:rsidRDefault="00F56748">
    <w:pPr>
      <w:spacing w:line="1" w:lineRule="exact"/>
    </w:pPr>
    <w:r>
      <w:rPr>
        <w:noProof/>
      </w:rPr>
      <mc:AlternateContent>
        <mc:Choice Requires="wps">
          <w:drawing>
            <wp:anchor distT="0" distB="0" distL="0" distR="0" simplePos="0" relativeHeight="251669504" behindDoc="1" locked="0" layoutInCell="1" allowOverlap="1" wp14:anchorId="0A7AA5B3" wp14:editId="1E337854">
              <wp:simplePos x="0" y="0"/>
              <wp:positionH relativeFrom="page">
                <wp:posOffset>1312545</wp:posOffset>
              </wp:positionH>
              <wp:positionV relativeFrom="page">
                <wp:posOffset>821690</wp:posOffset>
              </wp:positionV>
              <wp:extent cx="620395" cy="105410"/>
              <wp:effectExtent l="0" t="0" r="0" b="0"/>
              <wp:wrapNone/>
              <wp:docPr id="65" name="Shape 65"/>
              <wp:cNvGraphicFramePr/>
              <a:graphic xmlns:a="http://schemas.openxmlformats.org/drawingml/2006/main">
                <a:graphicData uri="http://schemas.microsoft.com/office/word/2010/wordprocessingShape">
                  <wps:wsp>
                    <wps:cNvSpPr txBox="1"/>
                    <wps:spPr>
                      <a:xfrm>
                        <a:off x="0" y="0"/>
                        <a:ext cx="620395" cy="105410"/>
                      </a:xfrm>
                      <a:prstGeom prst="rect">
                        <a:avLst/>
                      </a:prstGeom>
                      <a:noFill/>
                    </wps:spPr>
                    <wps:txbx>
                      <w:txbxContent>
                        <w:p w14:paraId="3BAD617A" w14:textId="77777777" w:rsidR="00F56748" w:rsidRDefault="00F56748">
                          <w:pPr>
                            <w:pStyle w:val="20"/>
                            <w:shd w:val="clear" w:color="auto" w:fill="auto"/>
                            <w:rPr>
                              <w:sz w:val="18"/>
                              <w:szCs w:val="18"/>
                            </w:rPr>
                          </w:pPr>
                          <w:proofErr w:type="spellStart"/>
                          <w:r>
                            <w:rPr>
                              <w:b/>
                              <w:bCs/>
                              <w:color w:val="000000"/>
                              <w:sz w:val="22"/>
                              <w:szCs w:val="22"/>
                              <w:lang w:val="en-US" w:eastAsia="en-US" w:bidi="en-US"/>
                            </w:rPr>
                            <w:t>rr</w:t>
                          </w:r>
                          <w:proofErr w:type="spellEnd"/>
                          <w:r>
                            <w:rPr>
                              <w:rFonts w:ascii="SimHei" w:eastAsia="SimHei" w:hAnsi="SimHei" w:cs="SimHei"/>
                              <w:color w:val="000000"/>
                              <w:sz w:val="18"/>
                              <w:szCs w:val="18"/>
                            </w:rPr>
                            <w:t>项目管理</w:t>
                          </w:r>
                        </w:p>
                      </w:txbxContent>
                    </wps:txbx>
                    <wps:bodyPr wrap="none" lIns="0" tIns="0" rIns="0" bIns="0">
                      <a:spAutoFit/>
                    </wps:bodyPr>
                  </wps:wsp>
                </a:graphicData>
              </a:graphic>
            </wp:anchor>
          </w:drawing>
        </mc:Choice>
        <mc:Fallback>
          <w:pict>
            <v:shapetype w14:anchorId="0A7AA5B3" id="_x0000_t202" coordsize="21600,21600" o:spt="202" path="m,l,21600r21600,l21600,xe">
              <v:stroke joinstyle="miter"/>
              <v:path gradientshapeok="t" o:connecttype="rect"/>
            </v:shapetype>
            <v:shape id="Shape 65" o:spid="_x0000_s1040" type="#_x0000_t202" style="position:absolute;margin-left:103.35pt;margin-top:64.7pt;width:48.85pt;height:8.3pt;z-index:-251646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" filled="f" stroked="f">
              <v:textbox style="mso-fit-shape-to-text:t" inset="0,0,0,0">
                <w:txbxContent>
                  <w:p w14:paraId="3BAD617A" w14:textId="77777777" w:rsidR="00F56748" w:rsidRDefault="00F56748">
                    <w:pPr>
                      <w:pStyle w:val="20"/>
                      <w:shd w:val="clear" w:color="auto" w:fill="auto"/>
                      <w:rPr>
                        <w:sz w:val="18"/>
                        <w:szCs w:val="18"/>
                      </w:rPr>
                    </w:pPr>
                    <w:proofErr w:type="spellStart"/>
                    <w:r>
                      <w:rPr>
                        <w:b/>
                        <w:bCs/>
                        <w:color w:val="000000"/>
                        <w:sz w:val="22"/>
                        <w:szCs w:val="22"/>
                        <w:lang w:val="en-US" w:eastAsia="en-US" w:bidi="en-US"/>
                      </w:rPr>
                      <w:t>rr</w:t>
                    </w:r>
                    <w:proofErr w:type="spellEnd"/>
                    <w:r>
                      <w:rPr>
                        <w:rFonts w:ascii="SimHei" w:eastAsia="SimHei" w:hAnsi="SimHei" w:cs="SimHei"/>
                        <w:color w:val="000000"/>
                        <w:sz w:val="18"/>
                        <w:szCs w:val="18"/>
                      </w:rPr>
                      <w:t>项目管理</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8AAC" w14:textId="77777777" w:rsidR="00F56748" w:rsidRDefault="00F56748">
    <w:pPr>
      <w:spacing w:line="1" w:lineRule="exact"/>
    </w:pPr>
    <w:r>
      <w:rPr>
        <w:noProof/>
      </w:rPr>
      <mc:AlternateContent>
        <mc:Choice Requires="wps">
          <w:drawing>
            <wp:anchor distT="0" distB="0" distL="0" distR="0" simplePos="0" relativeHeight="251668480" behindDoc="1" locked="0" layoutInCell="1" allowOverlap="1" wp14:anchorId="379C001D" wp14:editId="76BD2AF4">
              <wp:simplePos x="0" y="0"/>
              <wp:positionH relativeFrom="page">
                <wp:posOffset>1312545</wp:posOffset>
              </wp:positionH>
              <wp:positionV relativeFrom="page">
                <wp:posOffset>821690</wp:posOffset>
              </wp:positionV>
              <wp:extent cx="620395" cy="105410"/>
              <wp:effectExtent l="0" t="0" r="0" b="0"/>
              <wp:wrapNone/>
              <wp:docPr id="63" name="Shape 63"/>
              <wp:cNvGraphicFramePr/>
              <a:graphic xmlns:a="http://schemas.openxmlformats.org/drawingml/2006/main">
                <a:graphicData uri="http://schemas.microsoft.com/office/word/2010/wordprocessingShape">
                  <wps:wsp>
                    <wps:cNvSpPr txBox="1"/>
                    <wps:spPr>
                      <a:xfrm>
                        <a:off x="0" y="0"/>
                        <a:ext cx="620395" cy="105410"/>
                      </a:xfrm>
                      <a:prstGeom prst="rect">
                        <a:avLst/>
                      </a:prstGeom>
                      <a:noFill/>
                    </wps:spPr>
                    <wps:txbx>
                      <w:txbxContent>
                        <w:p w14:paraId="4E4C43A7" w14:textId="77777777" w:rsidR="00F56748" w:rsidRDefault="00F56748">
                          <w:pPr>
                            <w:pStyle w:val="20"/>
                            <w:shd w:val="clear" w:color="auto" w:fill="auto"/>
                            <w:rPr>
                              <w:sz w:val="18"/>
                              <w:szCs w:val="18"/>
                            </w:rPr>
                          </w:pPr>
                          <w:proofErr w:type="spellStart"/>
                          <w:r>
                            <w:rPr>
                              <w:b/>
                              <w:bCs/>
                              <w:color w:val="000000"/>
                              <w:sz w:val="22"/>
                              <w:szCs w:val="22"/>
                              <w:lang w:val="en-US" w:eastAsia="en-US" w:bidi="en-US"/>
                            </w:rPr>
                            <w:t>rr</w:t>
                          </w:r>
                          <w:proofErr w:type="spellEnd"/>
                          <w:r>
                            <w:rPr>
                              <w:rFonts w:ascii="SimHei" w:eastAsia="SimHei" w:hAnsi="SimHei" w:cs="SimHei"/>
                              <w:color w:val="000000"/>
                              <w:sz w:val="18"/>
                              <w:szCs w:val="18"/>
                            </w:rPr>
                            <w:t>项目管理</w:t>
                          </w:r>
                        </w:p>
                      </w:txbxContent>
                    </wps:txbx>
                    <wps:bodyPr wrap="none" lIns="0" tIns="0" rIns="0" bIns="0">
                      <a:spAutoFit/>
                    </wps:bodyPr>
                  </wps:wsp>
                </a:graphicData>
              </a:graphic>
            </wp:anchor>
          </w:drawing>
        </mc:Choice>
        <mc:Fallback>
          <w:pict>
            <v:shapetype w14:anchorId="379C001D" id="_x0000_t202" coordsize="21600,21600" o:spt="202" path="m,l,21600r21600,l21600,xe">
              <v:stroke joinstyle="miter"/>
              <v:path gradientshapeok="t" o:connecttype="rect"/>
            </v:shapetype>
            <v:shape id="Shape 63" o:spid="_x0000_s1041" type="#_x0000_t202" style="position:absolute;margin-left:103.35pt;margin-top:64.7pt;width:48.85pt;height:8.3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" filled="f" stroked="f">
              <v:textbox style="mso-fit-shape-to-text:t" inset="0,0,0,0">
                <w:txbxContent>
                  <w:p w14:paraId="4E4C43A7" w14:textId="77777777" w:rsidR="00F56748" w:rsidRDefault="00F56748">
                    <w:pPr>
                      <w:pStyle w:val="20"/>
                      <w:shd w:val="clear" w:color="auto" w:fill="auto"/>
                      <w:rPr>
                        <w:sz w:val="18"/>
                        <w:szCs w:val="18"/>
                      </w:rPr>
                    </w:pPr>
                    <w:proofErr w:type="spellStart"/>
                    <w:r>
                      <w:rPr>
                        <w:b/>
                        <w:bCs/>
                        <w:color w:val="000000"/>
                        <w:sz w:val="22"/>
                        <w:szCs w:val="22"/>
                        <w:lang w:val="en-US" w:eastAsia="en-US" w:bidi="en-US"/>
                      </w:rPr>
                      <w:t>rr</w:t>
                    </w:r>
                    <w:proofErr w:type="spellEnd"/>
                    <w:r>
                      <w:rPr>
                        <w:rFonts w:ascii="SimHei" w:eastAsia="SimHei" w:hAnsi="SimHei" w:cs="SimHei"/>
                        <w:color w:val="000000"/>
                        <w:sz w:val="18"/>
                        <w:szCs w:val="18"/>
                      </w:rPr>
                      <w:t>项目管理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58F8" w14:textId="77777777" w:rsidR="00F56748" w:rsidRDefault="00F56748">
    <w:pPr>
      <w:spacing w:line="1" w:lineRule="exac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E36A" w14:textId="77777777" w:rsidR="00F56748" w:rsidRDefault="00F56748">
    <w:pPr>
      <w:spacing w:line="1" w:lineRule="exact"/>
    </w:pPr>
    <w:r>
      <w:rPr>
        <w:noProof/>
      </w:rPr>
      <mc:AlternateContent>
        <mc:Choice Requires="wps">
          <w:drawing>
            <wp:anchor distT="0" distB="0" distL="0" distR="0" simplePos="0" relativeHeight="251671552" behindDoc="1" locked="0" layoutInCell="1" allowOverlap="1" wp14:anchorId="5225CB59" wp14:editId="0EF70727">
              <wp:simplePos x="0" y="0"/>
              <wp:positionH relativeFrom="page">
                <wp:posOffset>3968115</wp:posOffset>
              </wp:positionH>
              <wp:positionV relativeFrom="page">
                <wp:posOffset>808990</wp:posOffset>
              </wp:positionV>
              <wp:extent cx="1525270" cy="118110"/>
              <wp:effectExtent l="0" t="0" r="0" b="0"/>
              <wp:wrapNone/>
              <wp:docPr id="69" name="Shape 69"/>
              <wp:cNvGraphicFramePr/>
              <a:graphic xmlns:a="http://schemas.openxmlformats.org/drawingml/2006/main">
                <a:graphicData uri="http://schemas.microsoft.com/office/word/2010/wordprocessingShape">
                  <wps:wsp>
                    <wps:cNvSpPr txBox="1"/>
                    <wps:spPr>
                      <a:xfrm>
                        <a:off x="0" y="0"/>
                        <a:ext cx="1525270" cy="118110"/>
                      </a:xfrm>
                      <a:prstGeom prst="rect">
                        <a:avLst/>
                      </a:prstGeom>
                      <a:noFill/>
                    </wps:spPr>
                    <wps:txbx>
                      <w:txbxContent>
                        <w:p w14:paraId="5D96AF95"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02"/>
                            </w:tabs>
                            <w:rPr>
                              <w:sz w:val="16"/>
                              <w:szCs w:val="16"/>
                            </w:rPr>
                          </w:pPr>
                          <w:r>
                            <w:rPr>
                              <w:rFonts w:ascii="SimHei" w:eastAsia="SimHei" w:hAnsi="SimHei" w:cs="SimHei"/>
                              <w:color w:val="141414"/>
                              <w:sz w:val="18"/>
                              <w:szCs w:val="18"/>
                            </w:rPr>
                            <w:t>第</w:t>
                          </w:r>
                          <w:r>
                            <w:rPr>
                              <w:rFonts w:ascii="Century Gothic" w:eastAsia="Century Gothic" w:hAnsi="Century Gothic" w:cs="Century Gothic"/>
                              <w:color w:val="141414"/>
                              <w:sz w:val="16"/>
                              <w:szCs w:val="16"/>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225CB59" id="_x0000_t202" coordsize="21600,21600" o:spt="202" path="m,l,21600r21600,l21600,xe">
              <v:stroke joinstyle="miter"/>
              <v:path gradientshapeok="t" o:connecttype="rect"/>
            </v:shapetype>
            <v:shape id="Shape 69" o:spid="_x0000_s1042" type="#_x0000_t202" style="position:absolute;margin-left:312.45pt;margin-top:63.7pt;width:120.1pt;height:9.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" filled="f" stroked="f">
              <v:textbox style="mso-fit-shape-to-text:t" inset="0,0,0,0">
                <w:txbxContent>
                  <w:p w14:paraId="5D96AF95"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02"/>
                      </w:tabs>
                      <w:rPr>
                        <w:sz w:val="16"/>
                        <w:szCs w:val="16"/>
                      </w:rPr>
                    </w:pPr>
                    <w:r>
                      <w:rPr>
                        <w:rFonts w:ascii="SimHei" w:eastAsia="SimHei" w:hAnsi="SimHei" w:cs="SimHei"/>
                        <w:color w:val="141414"/>
                        <w:sz w:val="18"/>
                        <w:szCs w:val="18"/>
                      </w:rPr>
                      <w:t>第</w:t>
                    </w:r>
                    <w:r>
                      <w:rPr>
                        <w:rFonts w:ascii="Century Gothic" w:eastAsia="Century Gothic" w:hAnsi="Century Gothic" w:cs="Century Gothic"/>
                        <w:color w:val="141414"/>
                        <w:sz w:val="16"/>
                        <w:szCs w:val="16"/>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2B98" w14:textId="77777777" w:rsidR="00F56748" w:rsidRDefault="00F56748">
    <w:pPr>
      <w:spacing w:line="1" w:lineRule="exact"/>
    </w:pPr>
    <w:r>
      <w:rPr>
        <w:noProof/>
      </w:rPr>
      <mc:AlternateContent>
        <mc:Choice Requires="wps">
          <w:drawing>
            <wp:anchor distT="0" distB="0" distL="0" distR="0" simplePos="0" relativeHeight="251670528" behindDoc="1" locked="0" layoutInCell="1" allowOverlap="1" wp14:anchorId="35DA1346" wp14:editId="0A222F70">
              <wp:simplePos x="0" y="0"/>
              <wp:positionH relativeFrom="page">
                <wp:posOffset>3968115</wp:posOffset>
              </wp:positionH>
              <wp:positionV relativeFrom="page">
                <wp:posOffset>808990</wp:posOffset>
              </wp:positionV>
              <wp:extent cx="1525270" cy="118110"/>
              <wp:effectExtent l="0" t="0" r="0" b="0"/>
              <wp:wrapNone/>
              <wp:docPr id="67" name="Shape 67"/>
              <wp:cNvGraphicFramePr/>
              <a:graphic xmlns:a="http://schemas.openxmlformats.org/drawingml/2006/main">
                <a:graphicData uri="http://schemas.microsoft.com/office/word/2010/wordprocessingShape">
                  <wps:wsp>
                    <wps:cNvSpPr txBox="1"/>
                    <wps:spPr>
                      <a:xfrm>
                        <a:off x="0" y="0"/>
                        <a:ext cx="1525270" cy="118110"/>
                      </a:xfrm>
                      <a:prstGeom prst="rect">
                        <a:avLst/>
                      </a:prstGeom>
                      <a:noFill/>
                    </wps:spPr>
                    <wps:txbx>
                      <w:txbxContent>
                        <w:p w14:paraId="7FB8C741"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02"/>
                            </w:tabs>
                            <w:rPr>
                              <w:sz w:val="16"/>
                              <w:szCs w:val="16"/>
                            </w:rPr>
                          </w:pPr>
                          <w:r>
                            <w:rPr>
                              <w:rFonts w:ascii="SimHei" w:eastAsia="SimHei" w:hAnsi="SimHei" w:cs="SimHei"/>
                              <w:color w:val="141414"/>
                              <w:sz w:val="18"/>
                              <w:szCs w:val="18"/>
                            </w:rPr>
                            <w:t>第</w:t>
                          </w:r>
                          <w:r>
                            <w:rPr>
                              <w:rFonts w:ascii="Century Gothic" w:eastAsia="Century Gothic" w:hAnsi="Century Gothic" w:cs="Century Gothic"/>
                              <w:color w:val="141414"/>
                              <w:sz w:val="16"/>
                              <w:szCs w:val="16"/>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5DA1346" id="_x0000_t202" coordsize="21600,21600" o:spt="202" path="m,l,21600r21600,l21600,xe">
              <v:stroke joinstyle="miter"/>
              <v:path gradientshapeok="t" o:connecttype="rect"/>
            </v:shapetype>
            <v:shape id="Shape 67" o:spid="_x0000_s1043" type="#_x0000_t202" style="position:absolute;margin-left:312.45pt;margin-top:63.7pt;width:120.1pt;height:9.3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" filled="f" stroked="f">
              <v:textbox style="mso-fit-shape-to-text:t" inset="0,0,0,0">
                <w:txbxContent>
                  <w:p w14:paraId="7FB8C741"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02"/>
                      </w:tabs>
                      <w:rPr>
                        <w:sz w:val="16"/>
                        <w:szCs w:val="16"/>
                      </w:rPr>
                    </w:pPr>
                    <w:r>
                      <w:rPr>
                        <w:rFonts w:ascii="SimHei" w:eastAsia="SimHei" w:hAnsi="SimHei" w:cs="SimHei"/>
                        <w:color w:val="141414"/>
                        <w:sz w:val="18"/>
                        <w:szCs w:val="18"/>
                      </w:rPr>
                      <w:t>第</w:t>
                    </w:r>
                    <w:r>
                      <w:rPr>
                        <w:rFonts w:ascii="Century Gothic" w:eastAsia="Century Gothic" w:hAnsi="Century Gothic" w:cs="Century Gothic"/>
                        <w:color w:val="141414"/>
                        <w:sz w:val="16"/>
                        <w:szCs w:val="16"/>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1CDE" w14:textId="77777777" w:rsidR="00F56748" w:rsidRDefault="00F56748">
    <w:pPr>
      <w:spacing w:line="1" w:lineRule="exact"/>
    </w:pPr>
    <w:r>
      <w:rPr>
        <w:noProof/>
      </w:rPr>
      <mc:AlternateContent>
        <mc:Choice Requires="wps">
          <w:drawing>
            <wp:anchor distT="0" distB="0" distL="0" distR="0" simplePos="0" relativeHeight="251672576" behindDoc="1" locked="0" layoutInCell="1" allowOverlap="1" wp14:anchorId="5C828858" wp14:editId="16B57BB3">
              <wp:simplePos x="0" y="0"/>
              <wp:positionH relativeFrom="page">
                <wp:posOffset>3950335</wp:posOffset>
              </wp:positionH>
              <wp:positionV relativeFrom="page">
                <wp:posOffset>757555</wp:posOffset>
              </wp:positionV>
              <wp:extent cx="1720215" cy="169545"/>
              <wp:effectExtent l="0" t="0" r="0" b="0"/>
              <wp:wrapNone/>
              <wp:docPr id="73" name="Shape 73"/>
              <wp:cNvGraphicFramePr/>
              <a:graphic xmlns:a="http://schemas.openxmlformats.org/drawingml/2006/main">
                <a:graphicData uri="http://schemas.microsoft.com/office/word/2010/wordprocessingShape">
                  <wps:wsp>
                    <wps:cNvSpPr txBox="1"/>
                    <wps:spPr>
                      <a:xfrm>
                        <a:off x="0" y="0"/>
                        <a:ext cx="1720215" cy="169545"/>
                      </a:xfrm>
                      <a:prstGeom prst="rect">
                        <a:avLst/>
                      </a:prstGeom>
                      <a:noFill/>
                    </wps:spPr>
                    <wps:txbx>
                      <w:txbxContent>
                        <w:p w14:paraId="00A3F2D9" w14:textId="77777777" w:rsidR="00F56748" w:rsidRDefault="00F56748">
                          <w:pPr>
                            <w:pStyle w:val="20"/>
                            <w:shd w:val="clear" w:color="auto" w:fill="auto"/>
                            <w:rPr>
                              <w:sz w:val="38"/>
                              <w:szCs w:val="38"/>
                            </w:rPr>
                          </w:pPr>
                          <w:r>
                            <w:rPr>
                              <w:rFonts w:ascii="SimHei" w:eastAsia="SimHei" w:hAnsi="SimHei" w:cs="SimHei"/>
                              <w:color w:val="000000"/>
                              <w:sz w:val="18"/>
                              <w:szCs w:val="18"/>
                            </w:rPr>
                            <w:t>第</w:t>
                          </w:r>
                          <w:r>
                            <w:rPr>
                              <w:b/>
                              <w:bCs/>
                              <w:color w:val="000000"/>
                              <w:sz w:val="18"/>
                              <w:szCs w:val="18"/>
                              <w:lang w:val="en-US" w:bidi="en-US"/>
                            </w:rPr>
                            <w:t>i</w:t>
                          </w:r>
                          <w:r>
                            <w:rPr>
                              <w:rFonts w:ascii="SimHei" w:eastAsia="SimHei" w:hAnsi="SimHei" w:cs="SimHei"/>
                              <w:color w:val="000000"/>
                              <w:sz w:val="18"/>
                              <w:szCs w:val="18"/>
                            </w:rPr>
                            <w:t>章项目管理概妊</w:t>
                          </w:r>
                          <w:r>
                            <w:rPr>
                              <w:color w:val="000000"/>
                              <w:sz w:val="38"/>
                              <w:szCs w:val="38"/>
                              <w:lang w:val="en-US" w:bidi="en-US"/>
                            </w:rPr>
                            <w:t>UuA</w:t>
                          </w:r>
                        </w:p>
                      </w:txbxContent>
                    </wps:txbx>
                    <wps:bodyPr wrap="none" lIns="0" tIns="0" rIns="0" bIns="0">
                      <a:spAutoFit/>
                    </wps:bodyPr>
                  </wps:wsp>
                </a:graphicData>
              </a:graphic>
            </wp:anchor>
          </w:drawing>
        </mc:Choice>
        <mc:Fallback>
          <w:pict>
            <v:shapetype w14:anchorId="5C828858" id="_x0000_t202" coordsize="21600,21600" o:spt="202" path="m,l,21600r21600,l21600,xe">
              <v:stroke joinstyle="miter"/>
              <v:path gradientshapeok="t" o:connecttype="rect"/>
            </v:shapetype>
            <v:shape id="Shape 73" o:spid="_x0000_s1044" type="#_x0000_t202" style="position:absolute;margin-left:311.05pt;margin-top:59.65pt;width:135.45pt;height:13.35pt;z-index:-2516439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" filled="f" stroked="f">
              <v:textbox style="mso-fit-shape-to-text:t" inset="0,0,0,0">
                <w:txbxContent>
                  <w:p w14:paraId="00A3F2D9" w14:textId="77777777" w:rsidR="00F56748" w:rsidRDefault="00F56748">
                    <w:pPr>
                      <w:pStyle w:val="20"/>
                      <w:shd w:val="clear" w:color="auto" w:fill="auto"/>
                      <w:rPr>
                        <w:sz w:val="38"/>
                        <w:szCs w:val="38"/>
                      </w:rPr>
                    </w:pPr>
                    <w:r>
                      <w:rPr>
                        <w:rFonts w:ascii="SimHei" w:eastAsia="SimHei" w:hAnsi="SimHei" w:cs="SimHei"/>
                        <w:color w:val="000000"/>
                        <w:sz w:val="18"/>
                        <w:szCs w:val="18"/>
                      </w:rPr>
                      <w:t>第</w:t>
                    </w:r>
                    <w:r>
                      <w:rPr>
                        <w:b/>
                        <w:bCs/>
                        <w:color w:val="000000"/>
                        <w:sz w:val="18"/>
                        <w:szCs w:val="18"/>
                        <w:lang w:val="en-US" w:bidi="en-US"/>
                      </w:rPr>
                      <w:t>i</w:t>
                    </w:r>
                    <w:r>
                      <w:rPr>
                        <w:rFonts w:ascii="SimHei" w:eastAsia="SimHei" w:hAnsi="SimHei" w:cs="SimHei"/>
                        <w:color w:val="000000"/>
                        <w:sz w:val="18"/>
                        <w:szCs w:val="18"/>
                      </w:rPr>
                      <w:t>章项目管理概妊</w:t>
                    </w:r>
                    <w:r>
                      <w:rPr>
                        <w:color w:val="000000"/>
                        <w:sz w:val="38"/>
                        <w:szCs w:val="38"/>
                        <w:lang w:val="en-US" w:bidi="en-US"/>
                      </w:rPr>
                      <w:t>UuA</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178" w14:textId="77777777" w:rsidR="00F56748" w:rsidRDefault="00F56748">
    <w:pPr>
      <w:spacing w:line="1" w:lineRule="exac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A85F" w14:textId="77777777" w:rsidR="00F56748" w:rsidRDefault="00F56748">
    <w:pPr>
      <w:spacing w:line="1" w:lineRule="exact"/>
    </w:pPr>
    <w:r>
      <w:rPr>
        <w:noProof/>
      </w:rPr>
      <mc:AlternateContent>
        <mc:Choice Requires="wps">
          <w:drawing>
            <wp:anchor distT="0" distB="0" distL="0" distR="0" simplePos="0" relativeHeight="251673600" behindDoc="1" locked="0" layoutInCell="1" allowOverlap="1" wp14:anchorId="4B5752CD" wp14:editId="701054F7">
              <wp:simplePos x="0" y="0"/>
              <wp:positionH relativeFrom="page">
                <wp:posOffset>957580</wp:posOffset>
              </wp:positionH>
              <wp:positionV relativeFrom="page">
                <wp:posOffset>815340</wp:posOffset>
              </wp:positionV>
              <wp:extent cx="975360" cy="111760"/>
              <wp:effectExtent l="0" t="0" r="0" b="0"/>
              <wp:wrapNone/>
              <wp:docPr id="75" name="Shape 75"/>
              <wp:cNvGraphicFramePr/>
              <a:graphic xmlns:a="http://schemas.openxmlformats.org/drawingml/2006/main">
                <a:graphicData uri="http://schemas.microsoft.com/office/word/2010/wordprocessingShape">
                  <wps:wsp>
                    <wps:cNvSpPr txBox="1"/>
                    <wps:spPr>
                      <a:xfrm>
                        <a:off x="0" y="0"/>
                        <a:ext cx="975360" cy="111760"/>
                      </a:xfrm>
                      <a:prstGeom prst="rect">
                        <a:avLst/>
                      </a:prstGeom>
                      <a:noFill/>
                    </wps:spPr>
                    <wps:txbx>
                      <w:txbxContent>
                        <w:p w14:paraId="469E2060" w14:textId="77777777" w:rsidR="00F56748" w:rsidRDefault="00F56748">
                          <w:pPr>
                            <w:pStyle w:val="20"/>
                            <w:shd w:val="clear" w:color="auto" w:fill="auto"/>
                            <w:tabs>
                              <w:tab w:val="right" w:pos="1536"/>
                            </w:tabs>
                            <w:rPr>
                              <w:sz w:val="18"/>
                              <w:szCs w:val="18"/>
                            </w:rPr>
                          </w:pPr>
                          <w:r>
                            <w:rPr>
                              <w:rFonts w:ascii="SimHei" w:eastAsia="SimHei" w:hAnsi="SimHei" w:cs="SimHei"/>
                              <w:color w:val="EBEBEB"/>
                              <w:sz w:val="18"/>
                              <w:szCs w:val="18"/>
                            </w:rPr>
                            <w:t>】</w:t>
                          </w:r>
                          <w:r>
                            <w:rPr>
                              <w:rFonts w:ascii="Century Gothic" w:eastAsia="Century Gothic" w:hAnsi="Century Gothic" w:cs="Century Gothic"/>
                              <w:color w:val="EBEBEB"/>
                              <w:sz w:val="16"/>
                              <w:szCs w:val="16"/>
                            </w:rPr>
                            <w:t>0</w:t>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4B5752CD" id="_x0000_t202" coordsize="21600,21600" o:spt="202" path="m,l,21600r21600,l21600,xe">
              <v:stroke joinstyle="miter"/>
              <v:path gradientshapeok="t" o:connecttype="rect"/>
            </v:shapetype>
            <v:shape id="Shape 75" o:spid="_x0000_s1045" type="#_x0000_t202" style="position:absolute;margin-left:75.4pt;margin-top:64.2pt;width:76.8pt;height:8.8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" filled="f" stroked="f">
              <v:textbox style="mso-fit-shape-to-text:t" inset="0,0,0,0">
                <w:txbxContent>
                  <w:p w14:paraId="469E2060" w14:textId="77777777" w:rsidR="00F56748" w:rsidRDefault="00F56748">
                    <w:pPr>
                      <w:pStyle w:val="20"/>
                      <w:shd w:val="clear" w:color="auto" w:fill="auto"/>
                      <w:tabs>
                        <w:tab w:val="right" w:pos="1536"/>
                      </w:tabs>
                      <w:rPr>
                        <w:sz w:val="18"/>
                        <w:szCs w:val="18"/>
                      </w:rPr>
                    </w:pPr>
                    <w:r>
                      <w:rPr>
                        <w:rFonts w:ascii="SimHei" w:eastAsia="SimHei" w:hAnsi="SimHei" w:cs="SimHei"/>
                        <w:color w:val="EBEBEB"/>
                        <w:sz w:val="18"/>
                        <w:szCs w:val="18"/>
                      </w:rPr>
                      <w:t>】</w:t>
                    </w:r>
                    <w:r>
                      <w:rPr>
                        <w:rFonts w:ascii="Century Gothic" w:eastAsia="Century Gothic" w:hAnsi="Century Gothic" w:cs="Century Gothic"/>
                        <w:color w:val="EBEBEB"/>
                        <w:sz w:val="16"/>
                        <w:szCs w:val="16"/>
                      </w:rPr>
                      <w:t>0</w:t>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96CB" w14:textId="77777777" w:rsidR="00F56748" w:rsidRDefault="00F56748">
    <w:pPr>
      <w:spacing w:line="1" w:lineRule="exact"/>
    </w:pPr>
    <w:r>
      <w:rPr>
        <w:noProof/>
      </w:rPr>
      <mc:AlternateContent>
        <mc:Choice Requires="wps">
          <w:drawing>
            <wp:anchor distT="0" distB="0" distL="0" distR="0" simplePos="0" relativeHeight="251675648" behindDoc="1" locked="0" layoutInCell="1" allowOverlap="1" wp14:anchorId="3D988769" wp14:editId="1F8F8E67">
              <wp:simplePos x="0" y="0"/>
              <wp:positionH relativeFrom="page">
                <wp:posOffset>3969385</wp:posOffset>
              </wp:positionH>
              <wp:positionV relativeFrom="page">
                <wp:posOffset>805815</wp:posOffset>
              </wp:positionV>
              <wp:extent cx="1553845" cy="121285"/>
              <wp:effectExtent l="0" t="0" r="0" b="0"/>
              <wp:wrapNone/>
              <wp:docPr id="79" name="Shape 79"/>
              <wp:cNvGraphicFramePr/>
              <a:graphic xmlns:a="http://schemas.openxmlformats.org/drawingml/2006/main">
                <a:graphicData uri="http://schemas.microsoft.com/office/word/2010/wordprocessingShape">
                  <wps:wsp>
                    <wps:cNvSpPr txBox="1"/>
                    <wps:spPr>
                      <a:xfrm>
                        <a:off x="0" y="0"/>
                        <a:ext cx="1553845" cy="121285"/>
                      </a:xfrm>
                      <a:prstGeom prst="rect">
                        <a:avLst/>
                      </a:prstGeom>
                      <a:noFill/>
                    </wps:spPr>
                    <wps:txbx>
                      <w:txbxContent>
                        <w:p w14:paraId="0FF12C4A"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D988769" id="_x0000_t202" coordsize="21600,21600" o:spt="202" path="m,l,21600r21600,l21600,xe">
              <v:stroke joinstyle="miter"/>
              <v:path gradientshapeok="t" o:connecttype="rect"/>
            </v:shapetype>
            <v:shape id="Shape 79" o:spid="_x0000_s1046" type="#_x0000_t202" style="position:absolute;margin-left:312.55pt;margin-top:63.45pt;width:122.35pt;height:9.5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" filled="f" stroked="f">
              <v:textbox style="mso-fit-shape-to-text:t" inset="0,0,0,0">
                <w:txbxContent>
                  <w:p w14:paraId="0FF12C4A"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011F" w14:textId="77777777" w:rsidR="00455303" w:rsidRDefault="00FE2635"/>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4014" w14:textId="77777777" w:rsidR="00F56748" w:rsidRDefault="00F56748">
    <w:pPr>
      <w:spacing w:line="1" w:lineRule="exact"/>
    </w:pPr>
    <w:r>
      <w:rPr>
        <w:noProof/>
      </w:rPr>
      <mc:AlternateContent>
        <mc:Choice Requires="wps">
          <w:drawing>
            <wp:anchor distT="0" distB="0" distL="0" distR="0" simplePos="0" relativeHeight="251674624" behindDoc="1" locked="0" layoutInCell="1" allowOverlap="1" wp14:anchorId="6156D54A" wp14:editId="5B4169D9">
              <wp:simplePos x="0" y="0"/>
              <wp:positionH relativeFrom="page">
                <wp:posOffset>3969385</wp:posOffset>
              </wp:positionH>
              <wp:positionV relativeFrom="page">
                <wp:posOffset>805815</wp:posOffset>
              </wp:positionV>
              <wp:extent cx="1553845" cy="121285"/>
              <wp:effectExtent l="0" t="0" r="0" b="0"/>
              <wp:wrapNone/>
              <wp:docPr id="77" name="Shape 77"/>
              <wp:cNvGraphicFramePr/>
              <a:graphic xmlns:a="http://schemas.openxmlformats.org/drawingml/2006/main">
                <a:graphicData uri="http://schemas.microsoft.com/office/word/2010/wordprocessingShape">
                  <wps:wsp>
                    <wps:cNvSpPr txBox="1"/>
                    <wps:spPr>
                      <a:xfrm>
                        <a:off x="0" y="0"/>
                        <a:ext cx="1553845" cy="121285"/>
                      </a:xfrm>
                      <a:prstGeom prst="rect">
                        <a:avLst/>
                      </a:prstGeom>
                      <a:noFill/>
                    </wps:spPr>
                    <wps:txbx>
                      <w:txbxContent>
                        <w:p w14:paraId="63A065EA"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156D54A" id="_x0000_t202" coordsize="21600,21600" o:spt="202" path="m,l,21600r21600,l21600,xe">
              <v:stroke joinstyle="miter"/>
              <v:path gradientshapeok="t" o:connecttype="rect"/>
            </v:shapetype>
            <v:shape id="Shape 77" o:spid="_x0000_s1047" type="#_x0000_t202" style="position:absolute;margin-left:312.55pt;margin-top:63.45pt;width:122.35pt;height:9.5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" filled="f" stroked="f">
              <v:textbox style="mso-fit-shape-to-text:t" inset="0,0,0,0">
                <w:txbxContent>
                  <w:p w14:paraId="63A065EA"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3BCE" w14:textId="77777777" w:rsidR="00F56748" w:rsidRDefault="00F56748">
    <w:pPr>
      <w:spacing w:line="1" w:lineRule="exact"/>
    </w:pPr>
    <w:r>
      <w:rPr>
        <w:noProof/>
      </w:rPr>
      <mc:AlternateContent>
        <mc:Choice Requires="wps">
          <w:drawing>
            <wp:anchor distT="0" distB="0" distL="0" distR="0" simplePos="0" relativeHeight="251676672" behindDoc="1" locked="0" layoutInCell="1" allowOverlap="1" wp14:anchorId="77868E3C" wp14:editId="000B7CED">
              <wp:simplePos x="0" y="0"/>
              <wp:positionH relativeFrom="page">
                <wp:posOffset>965835</wp:posOffset>
              </wp:positionH>
              <wp:positionV relativeFrom="page">
                <wp:posOffset>808990</wp:posOffset>
              </wp:positionV>
              <wp:extent cx="975360" cy="118110"/>
              <wp:effectExtent l="0" t="0" r="0" b="0"/>
              <wp:wrapNone/>
              <wp:docPr id="81" name="Shape 81"/>
              <wp:cNvGraphicFramePr/>
              <a:graphic xmlns:a="http://schemas.openxmlformats.org/drawingml/2006/main">
                <a:graphicData uri="http://schemas.microsoft.com/office/word/2010/wordprocessingShape">
                  <wps:wsp>
                    <wps:cNvSpPr txBox="1"/>
                    <wps:spPr>
                      <a:xfrm>
                        <a:off x="0" y="0"/>
                        <a:ext cx="975360" cy="118110"/>
                      </a:xfrm>
                      <a:prstGeom prst="rect">
                        <a:avLst/>
                      </a:prstGeom>
                      <a:noFill/>
                    </wps:spPr>
                    <wps:txbx>
                      <w:txbxContent>
                        <w:p w14:paraId="1B3E328D" w14:textId="77777777" w:rsidR="00F56748" w:rsidRDefault="00F56748">
                          <w:pPr>
                            <w:pStyle w:val="20"/>
                            <w:shd w:val="clear" w:color="auto" w:fill="auto"/>
                            <w:tabs>
                              <w:tab w:val="right" w:pos="153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77868E3C" id="_x0000_t202" coordsize="21600,21600" o:spt="202" path="m,l,21600r21600,l21600,xe">
              <v:stroke joinstyle="miter"/>
              <v:path gradientshapeok="t" o:connecttype="rect"/>
            </v:shapetype>
            <v:shape id="Shape 81" o:spid="_x0000_s1048" type="#_x0000_t202" style="position:absolute;margin-left:76.05pt;margin-top:63.7pt;width:76.8pt;height:9.3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" filled="f" stroked="f">
              <v:textbox style="mso-fit-shape-to-text:t" inset="0,0,0,0">
                <w:txbxContent>
                  <w:p w14:paraId="1B3E328D" w14:textId="77777777" w:rsidR="00F56748" w:rsidRDefault="00F56748">
                    <w:pPr>
                      <w:pStyle w:val="20"/>
                      <w:shd w:val="clear" w:color="auto" w:fill="auto"/>
                      <w:tabs>
                        <w:tab w:val="right" w:pos="153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081" w14:textId="77777777" w:rsidR="00F56748" w:rsidRDefault="00F56748">
    <w:pPr>
      <w:spacing w:line="1" w:lineRule="exact"/>
    </w:pPr>
    <w:r>
      <w:rPr>
        <w:noProof/>
      </w:rPr>
      <mc:AlternateContent>
        <mc:Choice Requires="wps">
          <w:drawing>
            <wp:anchor distT="0" distB="0" distL="0" distR="0" simplePos="0" relativeHeight="251678720" behindDoc="1" locked="0" layoutInCell="1" allowOverlap="1" wp14:anchorId="53C43D94" wp14:editId="2A7B3A6C">
              <wp:simplePos x="0" y="0"/>
              <wp:positionH relativeFrom="page">
                <wp:posOffset>3961765</wp:posOffset>
              </wp:positionH>
              <wp:positionV relativeFrom="page">
                <wp:posOffset>802640</wp:posOffset>
              </wp:positionV>
              <wp:extent cx="1186180" cy="124460"/>
              <wp:effectExtent l="0" t="0" r="0" b="0"/>
              <wp:wrapNone/>
              <wp:docPr id="89" name="Shape 89"/>
              <wp:cNvGraphicFramePr/>
              <a:graphic xmlns:a="http://schemas.openxmlformats.org/drawingml/2006/main">
                <a:graphicData uri="http://schemas.microsoft.com/office/word/2010/wordprocessingShape">
                  <wps:wsp>
                    <wps:cNvSpPr txBox="1"/>
                    <wps:spPr>
                      <a:xfrm>
                        <a:off x="0" y="0"/>
                        <a:ext cx="1186180" cy="124460"/>
                      </a:xfrm>
                      <a:prstGeom prst="rect">
                        <a:avLst/>
                      </a:prstGeom>
                      <a:noFill/>
                    </wps:spPr>
                    <wps:txbx>
                      <w:txbxContent>
                        <w:p w14:paraId="1C7A3EBB" w14:textId="77777777" w:rsidR="00F56748"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章项目管理柢妊</w:t>
                          </w:r>
                        </w:p>
                      </w:txbxContent>
                    </wps:txbx>
                    <wps:bodyPr wrap="none" lIns="0" tIns="0" rIns="0" bIns="0">
                      <a:spAutoFit/>
                    </wps:bodyPr>
                  </wps:wsp>
                </a:graphicData>
              </a:graphic>
            </wp:anchor>
          </w:drawing>
        </mc:Choice>
        <mc:Fallback>
          <w:pict>
            <v:shapetype w14:anchorId="53C43D94" id="_x0000_t202" coordsize="21600,21600" o:spt="202" path="m,l,21600r21600,l21600,xe">
              <v:stroke joinstyle="miter"/>
              <v:path gradientshapeok="t" o:connecttype="rect"/>
            </v:shapetype>
            <v:shape id="Shape 89" o:spid="_x0000_s1049" type="#_x0000_t202" style="position:absolute;margin-left:311.95pt;margin-top:63.2pt;width:93.4pt;height:9.8pt;z-index:-251637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" filled="f" stroked="f">
              <v:textbox style="mso-fit-shape-to-text:t" inset="0,0,0,0">
                <w:txbxContent>
                  <w:p w14:paraId="1C7A3EBB" w14:textId="77777777" w:rsidR="00F56748"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章项目管理柢妊</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899A" w14:textId="77777777" w:rsidR="00F56748" w:rsidRDefault="00F56748">
    <w:pPr>
      <w:spacing w:line="1" w:lineRule="exact"/>
    </w:pPr>
    <w:r>
      <w:rPr>
        <w:noProof/>
      </w:rPr>
      <mc:AlternateContent>
        <mc:Choice Requires="wps">
          <w:drawing>
            <wp:anchor distT="0" distB="0" distL="0" distR="0" simplePos="0" relativeHeight="251677696" behindDoc="1" locked="0" layoutInCell="1" allowOverlap="1" wp14:anchorId="547D18AD" wp14:editId="5E287DB6">
              <wp:simplePos x="0" y="0"/>
              <wp:positionH relativeFrom="page">
                <wp:posOffset>3961765</wp:posOffset>
              </wp:positionH>
              <wp:positionV relativeFrom="page">
                <wp:posOffset>802640</wp:posOffset>
              </wp:positionV>
              <wp:extent cx="1186180" cy="124460"/>
              <wp:effectExtent l="0" t="0" r="0" b="0"/>
              <wp:wrapNone/>
              <wp:docPr id="87" name="Shape 87"/>
              <wp:cNvGraphicFramePr/>
              <a:graphic xmlns:a="http://schemas.openxmlformats.org/drawingml/2006/main">
                <a:graphicData uri="http://schemas.microsoft.com/office/word/2010/wordprocessingShape">
                  <wps:wsp>
                    <wps:cNvSpPr txBox="1"/>
                    <wps:spPr>
                      <a:xfrm>
                        <a:off x="0" y="0"/>
                        <a:ext cx="1186180" cy="124460"/>
                      </a:xfrm>
                      <a:prstGeom prst="rect">
                        <a:avLst/>
                      </a:prstGeom>
                      <a:noFill/>
                    </wps:spPr>
                    <wps:txbx>
                      <w:txbxContent>
                        <w:p w14:paraId="64CA9209" w14:textId="77777777" w:rsidR="00F56748"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章项目管理柢妊</w:t>
                          </w:r>
                        </w:p>
                      </w:txbxContent>
                    </wps:txbx>
                    <wps:bodyPr wrap="none" lIns="0" tIns="0" rIns="0" bIns="0">
                      <a:spAutoFit/>
                    </wps:bodyPr>
                  </wps:wsp>
                </a:graphicData>
              </a:graphic>
            </wp:anchor>
          </w:drawing>
        </mc:Choice>
        <mc:Fallback>
          <w:pict>
            <v:shapetype w14:anchorId="547D18AD" id="_x0000_t202" coordsize="21600,21600" o:spt="202" path="m,l,21600r21600,l21600,xe">
              <v:stroke joinstyle="miter"/>
              <v:path gradientshapeok="t" o:connecttype="rect"/>
            </v:shapetype>
            <v:shape id="Shape 87" o:spid="_x0000_s1050" type="#_x0000_t202" style="position:absolute;margin-left:311.95pt;margin-top:63.2pt;width:93.4pt;height:9.8pt;z-index:-251638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" filled="f" stroked="f">
              <v:textbox style="mso-fit-shape-to-text:t" inset="0,0,0,0">
                <w:txbxContent>
                  <w:p w14:paraId="64CA9209" w14:textId="77777777" w:rsidR="00F56748"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章项目管理柢妊</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C3B1" w14:textId="77777777" w:rsidR="00F56748" w:rsidRDefault="00F56748">
    <w:pPr>
      <w:spacing w:line="1" w:lineRule="exact"/>
    </w:pPr>
    <w:r>
      <w:rPr>
        <w:noProof/>
      </w:rPr>
      <mc:AlternateContent>
        <mc:Choice Requires="wps">
          <w:drawing>
            <wp:anchor distT="0" distB="0" distL="0" distR="0" simplePos="0" relativeHeight="251679744" behindDoc="1" locked="0" layoutInCell="1" allowOverlap="1" wp14:anchorId="526B994A" wp14:editId="04E4947D">
              <wp:simplePos x="0" y="0"/>
              <wp:positionH relativeFrom="page">
                <wp:posOffset>960755</wp:posOffset>
              </wp:positionH>
              <wp:positionV relativeFrom="page">
                <wp:posOffset>815340</wp:posOffset>
              </wp:positionV>
              <wp:extent cx="975360" cy="111760"/>
              <wp:effectExtent l="0" t="0" r="0" b="0"/>
              <wp:wrapNone/>
              <wp:docPr id="91" name="Shape 91"/>
              <wp:cNvGraphicFramePr/>
              <a:graphic xmlns:a="http://schemas.openxmlformats.org/drawingml/2006/main">
                <a:graphicData uri="http://schemas.microsoft.com/office/word/2010/wordprocessingShape">
                  <wps:wsp>
                    <wps:cNvSpPr txBox="1"/>
                    <wps:spPr>
                      <a:xfrm>
                        <a:off x="0" y="0"/>
                        <a:ext cx="975360" cy="111760"/>
                      </a:xfrm>
                      <a:prstGeom prst="rect">
                        <a:avLst/>
                      </a:prstGeom>
                      <a:noFill/>
                    </wps:spPr>
                    <wps:txbx>
                      <w:txbxContent>
                        <w:p w14:paraId="2C0F10E9" w14:textId="77777777" w:rsidR="00F56748" w:rsidRDefault="00F56748">
                          <w:pPr>
                            <w:pStyle w:val="20"/>
                            <w:shd w:val="clear" w:color="auto" w:fill="auto"/>
                            <w:tabs>
                              <w:tab w:val="right" w:pos="1536"/>
                            </w:tabs>
                          </w:pPr>
                          <w:r>
                            <w:rPr>
                              <w:rFonts w:ascii="Century Gothic" w:eastAsia="Century Gothic" w:hAnsi="Century Gothic" w:cs="Century Gothic"/>
                              <w:color w:val="EBEBEB"/>
                              <w:sz w:val="16"/>
                              <w:szCs w:val="16"/>
                              <w:lang w:val="en-US" w:eastAsia="en-US" w:bidi="en-US"/>
                            </w:rPr>
                            <w:t>b1</w:t>
                          </w:r>
                          <w:r>
                            <w:rPr>
                              <w:rFonts w:ascii="Century Gothic" w:eastAsia="Century Gothic" w:hAnsi="Century Gothic" w:cs="Century Gothic"/>
                              <w:color w:val="EBEBEB"/>
                              <w:sz w:val="16"/>
                              <w:szCs w:val="16"/>
                              <w:lang w:val="en-US" w:eastAsia="en-US" w:bidi="en-US"/>
                            </w:rPr>
                            <w:tab/>
                          </w:r>
                          <w:proofErr w:type="spellStart"/>
                          <w:r>
                            <w:rPr>
                              <w:b/>
                              <w:bCs/>
                              <w:color w:val="000000"/>
                              <w:sz w:val="18"/>
                              <w:szCs w:val="18"/>
                              <w:lang w:val="en-US" w:eastAsia="en-US" w:bidi="en-US"/>
                            </w:rPr>
                            <w:t>rr</w:t>
                          </w:r>
                          <w:proofErr w:type="spellEnd"/>
                          <w:r>
                            <w:rPr>
                              <w:rFonts w:ascii="SimSun" w:eastAsia="SimSun" w:hAnsi="SimSun" w:cs="SimSun"/>
                              <w:color w:val="000000"/>
                            </w:rPr>
                            <w:t>项目■理</w:t>
                          </w:r>
                        </w:p>
                      </w:txbxContent>
                    </wps:txbx>
                    <wps:bodyPr lIns="0" tIns="0" rIns="0" bIns="0">
                      <a:spAutoFit/>
                    </wps:bodyPr>
                  </wps:wsp>
                </a:graphicData>
              </a:graphic>
            </wp:anchor>
          </w:drawing>
        </mc:Choice>
        <mc:Fallback>
          <w:pict>
            <v:shapetype w14:anchorId="526B994A" id="_x0000_t202" coordsize="21600,21600" o:spt="202" path="m,l,21600r21600,l21600,xe">
              <v:stroke joinstyle="miter"/>
              <v:path gradientshapeok="t" o:connecttype="rect"/>
            </v:shapetype>
            <v:shape id="Shape 91" o:spid="_x0000_s1051" type="#_x0000_t202" style="position:absolute;margin-left:75.65pt;margin-top:64.2pt;width:76.8pt;height:8.8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" filled="f" stroked="f">
              <v:textbox style="mso-fit-shape-to-text:t" inset="0,0,0,0">
                <w:txbxContent>
                  <w:p w14:paraId="2C0F10E9" w14:textId="77777777" w:rsidR="00F56748" w:rsidRDefault="00F56748">
                    <w:pPr>
                      <w:pStyle w:val="20"/>
                      <w:shd w:val="clear" w:color="auto" w:fill="auto"/>
                      <w:tabs>
                        <w:tab w:val="right" w:pos="1536"/>
                      </w:tabs>
                    </w:pPr>
                    <w:r>
                      <w:rPr>
                        <w:rFonts w:ascii="Century Gothic" w:eastAsia="Century Gothic" w:hAnsi="Century Gothic" w:cs="Century Gothic"/>
                        <w:color w:val="EBEBEB"/>
                        <w:sz w:val="16"/>
                        <w:szCs w:val="16"/>
                        <w:lang w:val="en-US" w:eastAsia="en-US" w:bidi="en-US"/>
                      </w:rPr>
                      <w:t>b1</w:t>
                    </w:r>
                    <w:r>
                      <w:rPr>
                        <w:rFonts w:ascii="Century Gothic" w:eastAsia="Century Gothic" w:hAnsi="Century Gothic" w:cs="Century Gothic"/>
                        <w:color w:val="EBEBEB"/>
                        <w:sz w:val="16"/>
                        <w:szCs w:val="16"/>
                        <w:lang w:val="en-US" w:eastAsia="en-US" w:bidi="en-US"/>
                      </w:rPr>
                      <w:tab/>
                    </w:r>
                    <w:proofErr w:type="spellStart"/>
                    <w:r>
                      <w:rPr>
                        <w:b/>
                        <w:bCs/>
                        <w:color w:val="000000"/>
                        <w:sz w:val="18"/>
                        <w:szCs w:val="18"/>
                        <w:lang w:val="en-US" w:eastAsia="en-US" w:bidi="en-US"/>
                      </w:rPr>
                      <w:t>rr</w:t>
                    </w:r>
                    <w:proofErr w:type="spellEnd"/>
                    <w:r>
                      <w:rPr>
                        <w:rFonts w:ascii="SimSun" w:eastAsia="SimSun" w:hAnsi="SimSun" w:cs="SimSun"/>
                        <w:color w:val="000000"/>
                      </w:rPr>
                      <w:t>项目■理</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C12A" w14:textId="77777777" w:rsidR="00F56748" w:rsidRDefault="00F56748">
    <w:pPr>
      <w:spacing w:line="1" w:lineRule="exact"/>
    </w:pPr>
    <w:r>
      <w:rPr>
        <w:noProof/>
      </w:rPr>
      <mc:AlternateContent>
        <mc:Choice Requires="wps">
          <w:drawing>
            <wp:anchor distT="0" distB="0" distL="0" distR="0" simplePos="0" relativeHeight="251681792" behindDoc="1" locked="0" layoutInCell="1" allowOverlap="1" wp14:anchorId="50212267" wp14:editId="22319C97">
              <wp:simplePos x="0" y="0"/>
              <wp:positionH relativeFrom="page">
                <wp:posOffset>959485</wp:posOffset>
              </wp:positionH>
              <wp:positionV relativeFrom="page">
                <wp:posOffset>802640</wp:posOffset>
              </wp:positionV>
              <wp:extent cx="978535" cy="124460"/>
              <wp:effectExtent l="0" t="0" r="0" b="0"/>
              <wp:wrapNone/>
              <wp:docPr id="95" name="Shape 95"/>
              <wp:cNvGraphicFramePr/>
              <a:graphic xmlns:a="http://schemas.openxmlformats.org/drawingml/2006/main">
                <a:graphicData uri="http://schemas.microsoft.com/office/word/2010/wordprocessingShape">
                  <wps:wsp>
                    <wps:cNvSpPr txBox="1"/>
                    <wps:spPr>
                      <a:xfrm>
                        <a:off x="0" y="0"/>
                        <a:ext cx="978535" cy="124460"/>
                      </a:xfrm>
                      <a:prstGeom prst="rect">
                        <a:avLst/>
                      </a:prstGeom>
                      <a:noFill/>
                    </wps:spPr>
                    <wps:txbx>
                      <w:txbxContent>
                        <w:p w14:paraId="37F8F8F2" w14:textId="77777777" w:rsidR="00F56748" w:rsidRDefault="00F56748">
                          <w:pPr>
                            <w:pStyle w:val="20"/>
                            <w:shd w:val="clear" w:color="auto" w:fill="auto"/>
                            <w:tabs>
                              <w:tab w:val="right" w:pos="1541"/>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50212267" id="_x0000_t202" coordsize="21600,21600" o:spt="202" path="m,l,21600r21600,l21600,xe">
              <v:stroke joinstyle="miter"/>
              <v:path gradientshapeok="t" o:connecttype="rect"/>
            </v:shapetype>
            <v:shape id="Shape 95" o:spid="_x0000_s1052" type="#_x0000_t202" style="position:absolute;margin-left:75.55pt;margin-top:63.2pt;width:77.05pt;height:9.8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" filled="f" stroked="f">
              <v:textbox style="mso-fit-shape-to-text:t" inset="0,0,0,0">
                <w:txbxContent>
                  <w:p w14:paraId="37F8F8F2" w14:textId="77777777" w:rsidR="00F56748" w:rsidRDefault="00F56748">
                    <w:pPr>
                      <w:pStyle w:val="20"/>
                      <w:shd w:val="clear" w:color="auto" w:fill="auto"/>
                      <w:tabs>
                        <w:tab w:val="right" w:pos="1541"/>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16B5" w14:textId="77777777" w:rsidR="00F56748" w:rsidRDefault="00F56748">
    <w:pPr>
      <w:spacing w:line="1" w:lineRule="exact"/>
    </w:pPr>
    <w:r>
      <w:rPr>
        <w:noProof/>
      </w:rPr>
      <mc:AlternateContent>
        <mc:Choice Requires="wps">
          <w:drawing>
            <wp:anchor distT="0" distB="0" distL="0" distR="0" simplePos="0" relativeHeight="251680768" behindDoc="1" locked="0" layoutInCell="1" allowOverlap="1" wp14:anchorId="64511828" wp14:editId="1618A56E">
              <wp:simplePos x="0" y="0"/>
              <wp:positionH relativeFrom="page">
                <wp:posOffset>3947160</wp:posOffset>
              </wp:positionH>
              <wp:positionV relativeFrom="page">
                <wp:posOffset>802640</wp:posOffset>
              </wp:positionV>
              <wp:extent cx="1553845" cy="118110"/>
              <wp:effectExtent l="0" t="0" r="0" b="0"/>
              <wp:wrapNone/>
              <wp:docPr id="93" name="Shape 93"/>
              <wp:cNvGraphicFramePr/>
              <a:graphic xmlns:a="http://schemas.openxmlformats.org/drawingml/2006/main">
                <a:graphicData uri="http://schemas.microsoft.com/office/word/2010/wordprocessingShape">
                  <wps:wsp>
                    <wps:cNvSpPr txBox="1"/>
                    <wps:spPr>
                      <a:xfrm>
                        <a:off x="0" y="0"/>
                        <a:ext cx="1553845" cy="118110"/>
                      </a:xfrm>
                      <a:prstGeom prst="rect">
                        <a:avLst/>
                      </a:prstGeom>
                      <a:noFill/>
                    </wps:spPr>
                    <wps:txbx>
                      <w:txbxContent>
                        <w:p w14:paraId="0EC28BB9"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4511828" id="_x0000_t202" coordsize="21600,21600" o:spt="202" path="m,l,21600r21600,l21600,xe">
              <v:stroke joinstyle="miter"/>
              <v:path gradientshapeok="t" o:connecttype="rect"/>
            </v:shapetype>
            <v:shape id="Shape 93" o:spid="_x0000_s1053" type="#_x0000_t202" style="position:absolute;margin-left:310.8pt;margin-top:63.2pt;width:122.35pt;height:9.3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" filled="f" stroked="f">
              <v:textbox style="mso-fit-shape-to-text:t" inset="0,0,0,0">
                <w:txbxContent>
                  <w:p w14:paraId="0EC28BB9"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E369" w14:textId="77777777" w:rsidR="00F56748" w:rsidRDefault="00F56748">
    <w:pPr>
      <w:spacing w:line="1" w:lineRule="exact"/>
    </w:pPr>
    <w:r>
      <w:rPr>
        <w:noProof/>
      </w:rPr>
      <mc:AlternateContent>
        <mc:Choice Requires="wps">
          <w:drawing>
            <wp:anchor distT="0" distB="0" distL="0" distR="0" simplePos="0" relativeHeight="251683840" behindDoc="1" locked="0" layoutInCell="1" allowOverlap="1" wp14:anchorId="4A8F19D8" wp14:editId="6EDF45BD">
              <wp:simplePos x="0" y="0"/>
              <wp:positionH relativeFrom="page">
                <wp:posOffset>946785</wp:posOffset>
              </wp:positionH>
              <wp:positionV relativeFrom="page">
                <wp:posOffset>799465</wp:posOffset>
              </wp:positionV>
              <wp:extent cx="988060" cy="127635"/>
              <wp:effectExtent l="0" t="0" r="0" b="0"/>
              <wp:wrapNone/>
              <wp:docPr id="99" name="Shape 99"/>
              <wp:cNvGraphicFramePr/>
              <a:graphic xmlns:a="http://schemas.openxmlformats.org/drawingml/2006/main">
                <a:graphicData uri="http://schemas.microsoft.com/office/word/2010/wordprocessingShape">
                  <wps:wsp>
                    <wps:cNvSpPr txBox="1"/>
                    <wps:spPr>
                      <a:xfrm>
                        <a:off x="0" y="0"/>
                        <a:ext cx="988060" cy="127635"/>
                      </a:xfrm>
                      <a:prstGeom prst="rect">
                        <a:avLst/>
                      </a:prstGeom>
                      <a:noFill/>
                    </wps:spPr>
                    <wps:txbx>
                      <w:txbxContent>
                        <w:p w14:paraId="63AFBC17" w14:textId="77777777" w:rsidR="00F56748" w:rsidRDefault="00F56748">
                          <w:pPr>
                            <w:pStyle w:val="20"/>
                            <w:shd w:val="clear" w:color="auto" w:fill="auto"/>
                            <w:tabs>
                              <w:tab w:val="right" w:pos="155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4A8F19D8" id="_x0000_t202" coordsize="21600,21600" o:spt="202" path="m,l,21600r21600,l21600,xe">
              <v:stroke joinstyle="miter"/>
              <v:path gradientshapeok="t" o:connecttype="rect"/>
            </v:shapetype>
            <v:shape id="Shape 99" o:spid="_x0000_s1054" type="#_x0000_t202" style="position:absolute;margin-left:74.55pt;margin-top:62.95pt;width:77.8pt;height:10.0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" filled="f" stroked="f">
              <v:textbox style="mso-fit-shape-to-text:t" inset="0,0,0,0">
                <w:txbxContent>
                  <w:p w14:paraId="63AFBC17" w14:textId="77777777" w:rsidR="00F56748" w:rsidRDefault="00F56748">
                    <w:pPr>
                      <w:pStyle w:val="20"/>
                      <w:shd w:val="clear" w:color="auto" w:fill="auto"/>
                      <w:tabs>
                        <w:tab w:val="right" w:pos="155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90C6" w14:textId="77777777" w:rsidR="00F56748" w:rsidRDefault="00F56748">
    <w:pPr>
      <w:spacing w:line="1" w:lineRule="exact"/>
    </w:pPr>
    <w:r>
      <w:rPr>
        <w:noProof/>
      </w:rPr>
      <mc:AlternateContent>
        <mc:Choice Requires="wps">
          <w:drawing>
            <wp:anchor distT="0" distB="0" distL="0" distR="0" simplePos="0" relativeHeight="251682816" behindDoc="1" locked="0" layoutInCell="1" allowOverlap="1" wp14:anchorId="06834E70" wp14:editId="7664CC04">
              <wp:simplePos x="0" y="0"/>
              <wp:positionH relativeFrom="page">
                <wp:posOffset>3947160</wp:posOffset>
              </wp:positionH>
              <wp:positionV relativeFrom="page">
                <wp:posOffset>802640</wp:posOffset>
              </wp:positionV>
              <wp:extent cx="1553845" cy="118110"/>
              <wp:effectExtent l="0" t="0" r="0" b="0"/>
              <wp:wrapNone/>
              <wp:docPr id="97" name="Shape 97"/>
              <wp:cNvGraphicFramePr/>
              <a:graphic xmlns:a="http://schemas.openxmlformats.org/drawingml/2006/main">
                <a:graphicData uri="http://schemas.microsoft.com/office/word/2010/wordprocessingShape">
                  <wps:wsp>
                    <wps:cNvSpPr txBox="1"/>
                    <wps:spPr>
                      <a:xfrm>
                        <a:off x="0" y="0"/>
                        <a:ext cx="1553845" cy="118110"/>
                      </a:xfrm>
                      <a:prstGeom prst="rect">
                        <a:avLst/>
                      </a:prstGeom>
                      <a:noFill/>
                    </wps:spPr>
                    <wps:txbx>
                      <w:txbxContent>
                        <w:p w14:paraId="26BA520A"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6834E70" id="_x0000_t202" coordsize="21600,21600" o:spt="202" path="m,l,21600r21600,l21600,xe">
              <v:stroke joinstyle="miter"/>
              <v:path gradientshapeok="t" o:connecttype="rect"/>
            </v:shapetype>
            <v:shape id="Shape 97" o:spid="_x0000_s1055" type="#_x0000_t202" style="position:absolute;margin-left:310.8pt;margin-top:63.2pt;width:122.35pt;height:9.3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" filled="f" stroked="f">
              <v:textbox style="mso-fit-shape-to-text:t" inset="0,0,0,0">
                <w:txbxContent>
                  <w:p w14:paraId="26BA520A" w14:textId="77777777" w:rsidR="00F56748" w:rsidRDefault="00F56748">
                    <w:pPr>
                      <w:pStyle w:val="20"/>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rFonts w:ascii="SimHei" w:eastAsia="SimHei" w:hAnsi="SimHei" w:cs="SimHei"/>
                        <w:color w:val="141414"/>
                        <w:sz w:val="18"/>
                        <w:szCs w:val="18"/>
                      </w:rPr>
                      <w:t>第</w:t>
                    </w:r>
                    <w:r>
                      <w:rPr>
                        <w:b/>
                        <w:bCs/>
                        <w:color w:val="141414"/>
                        <w:sz w:val="18"/>
                        <w:szCs w:val="18"/>
                      </w:rPr>
                      <w:t>1</w:t>
                    </w:r>
                    <w:r>
                      <w:rPr>
                        <w:rFonts w:ascii="SimHei" w:eastAsia="SimHei" w:hAnsi="SimHei" w:cs="SimHei"/>
                        <w:color w:val="141414"/>
                        <w:sz w:val="18"/>
                        <w:szCs w:val="18"/>
                      </w:rPr>
                      <w:t>章项目管理概述</w:t>
                    </w:r>
                    <w:r>
                      <w:rPr>
                        <w:rFonts w:ascii="SimHei" w:eastAsia="SimHei" w:hAnsi="SimHei" w:cs="SimHei"/>
                        <w:color w:val="141414"/>
                        <w:sz w:val="18"/>
                        <w:szCs w:val="18"/>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B6A7" w14:textId="77777777" w:rsidR="00F56748" w:rsidRDefault="00F56748">
    <w:pPr>
      <w:spacing w:line="1" w:lineRule="exact"/>
    </w:pPr>
    <w:r>
      <w:rPr>
        <w:noProof/>
      </w:rPr>
      <mc:AlternateContent>
        <mc:Choice Requires="wps">
          <w:drawing>
            <wp:anchor distT="0" distB="0" distL="0" distR="0" simplePos="0" relativeHeight="251685888" behindDoc="1" locked="0" layoutInCell="1" allowOverlap="1" wp14:anchorId="13F3B18A" wp14:editId="06EEA6D2">
              <wp:simplePos x="0" y="0"/>
              <wp:positionH relativeFrom="page">
                <wp:posOffset>946785</wp:posOffset>
              </wp:positionH>
              <wp:positionV relativeFrom="page">
                <wp:posOffset>805815</wp:posOffset>
              </wp:positionV>
              <wp:extent cx="991235" cy="121285"/>
              <wp:effectExtent l="0" t="0" r="0" b="0"/>
              <wp:wrapNone/>
              <wp:docPr id="117" name="Shape 117"/>
              <wp:cNvGraphicFramePr/>
              <a:graphic xmlns:a="http://schemas.openxmlformats.org/drawingml/2006/main">
                <a:graphicData uri="http://schemas.microsoft.com/office/word/2010/wordprocessingShape">
                  <wps:wsp>
                    <wps:cNvSpPr txBox="1"/>
                    <wps:spPr>
                      <a:xfrm>
                        <a:off x="0" y="0"/>
                        <a:ext cx="991235" cy="121285"/>
                      </a:xfrm>
                      <a:prstGeom prst="rect">
                        <a:avLst/>
                      </a:prstGeom>
                      <a:noFill/>
                    </wps:spPr>
                    <wps:txbx>
                      <w:txbxContent>
                        <w:p w14:paraId="315A98EE" w14:textId="77777777" w:rsidR="00F56748" w:rsidRDefault="00F56748">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3F3B18A" id="_x0000_t202" coordsize="21600,21600" o:spt="202" path="m,l,21600r21600,l21600,xe">
              <v:stroke joinstyle="miter"/>
              <v:path gradientshapeok="t" o:connecttype="rect"/>
            </v:shapetype>
            <v:shape id="Shape 117" o:spid="_x0000_s1056" type="#_x0000_t202" style="position:absolute;margin-left:74.55pt;margin-top:63.45pt;width:78.05pt;height:9.5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" filled="f" stroked="f">
              <v:textbox style="mso-fit-shape-to-text:t" inset="0,0,0,0">
                <w:txbxContent>
                  <w:p w14:paraId="315A98EE" w14:textId="77777777" w:rsidR="00F56748" w:rsidRDefault="00F56748">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C0F5" w14:textId="77777777" w:rsidR="00455303" w:rsidRDefault="00F56748">
    <w:pPr>
      <w:spacing w:line="1" w:lineRule="exact"/>
    </w:pPr>
    <w:r>
      <w:rPr>
        <w:noProof/>
      </w:rPr>
      <mc:AlternateContent>
        <mc:Choice Requires="wps">
          <w:drawing>
            <wp:anchor distT="0" distB="0" distL="0" distR="0" simplePos="0" relativeHeight="251660288" behindDoc="1" locked="0" layoutInCell="1" allowOverlap="1" wp14:anchorId="2E62CCC1" wp14:editId="1F55D571">
              <wp:simplePos x="0" y="0"/>
              <wp:positionH relativeFrom="page">
                <wp:posOffset>983615</wp:posOffset>
              </wp:positionH>
              <wp:positionV relativeFrom="page">
                <wp:posOffset>802640</wp:posOffset>
              </wp:positionV>
              <wp:extent cx="965835" cy="124460"/>
              <wp:effectExtent l="0" t="0" r="0" b="0"/>
              <wp:wrapNone/>
              <wp:docPr id="43" name="Shape 43"/>
              <wp:cNvGraphicFramePr/>
              <a:graphic xmlns:a="http://schemas.openxmlformats.org/drawingml/2006/main">
                <a:graphicData uri="http://schemas.microsoft.com/office/word/2010/wordprocessingShape">
                  <wps:wsp>
                    <wps:cNvSpPr txBox="1"/>
                    <wps:spPr>
                      <a:xfrm>
                        <a:off x="0" y="0"/>
                        <a:ext cx="965835" cy="124460"/>
                      </a:xfrm>
                      <a:prstGeom prst="rect">
                        <a:avLst/>
                      </a:prstGeom>
                      <a:noFill/>
                    </wps:spPr>
                    <wps:txbx>
                      <w:txbxContent>
                        <w:p w14:paraId="0D715F50" w14:textId="77777777" w:rsidR="00455303" w:rsidRDefault="00F56748">
                          <w:pPr>
                            <w:pStyle w:val="20"/>
                            <w:shd w:val="clear" w:color="auto" w:fill="auto"/>
                            <w:tabs>
                              <w:tab w:val="right" w:pos="1521"/>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2E62CCC1" id="_x0000_t202" coordsize="21600,21600" o:spt="202" path="m,l,21600r21600,l21600,xe">
              <v:stroke joinstyle="miter"/>
              <v:path gradientshapeok="t" o:connecttype="rect"/>
            </v:shapetype>
            <v:shape id="Shape 43" o:spid="_x0000_s1032" type="#_x0000_t202" style="position:absolute;margin-left:77.45pt;margin-top:63.2pt;width:76.05pt;height:9.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" filled="f" stroked="f">
              <v:textbox style="mso-fit-shape-to-text:t" inset="0,0,0,0">
                <w:txbxContent>
                  <w:p w14:paraId="0D715F50" w14:textId="77777777" w:rsidR="00455303" w:rsidRDefault="00F56748">
                    <w:pPr>
                      <w:pStyle w:val="20"/>
                      <w:shd w:val="clear" w:color="auto" w:fill="auto"/>
                      <w:tabs>
                        <w:tab w:val="right" w:pos="1521"/>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8150" w14:textId="77777777" w:rsidR="00F56748" w:rsidRDefault="00F56748">
    <w:pPr>
      <w:spacing w:line="1" w:lineRule="exact"/>
    </w:pPr>
    <w:r>
      <w:rPr>
        <w:noProof/>
      </w:rPr>
      <mc:AlternateContent>
        <mc:Choice Requires="wps">
          <w:drawing>
            <wp:anchor distT="0" distB="0" distL="0" distR="0" simplePos="0" relativeHeight="251684864" behindDoc="1" locked="0" layoutInCell="1" allowOverlap="1" wp14:anchorId="0C8275CC" wp14:editId="03EDCCBC">
              <wp:simplePos x="0" y="0"/>
              <wp:positionH relativeFrom="page">
                <wp:posOffset>3969385</wp:posOffset>
              </wp:positionH>
              <wp:positionV relativeFrom="page">
                <wp:posOffset>799465</wp:posOffset>
              </wp:positionV>
              <wp:extent cx="1553845" cy="121285"/>
              <wp:effectExtent l="0" t="0" r="0" b="0"/>
              <wp:wrapNone/>
              <wp:docPr id="115" name="Shape 115"/>
              <wp:cNvGraphicFramePr/>
              <a:graphic xmlns:a="http://schemas.openxmlformats.org/drawingml/2006/main">
                <a:graphicData uri="http://schemas.microsoft.com/office/word/2010/wordprocessingShape">
                  <wps:wsp>
                    <wps:cNvSpPr txBox="1"/>
                    <wps:spPr>
                      <a:xfrm>
                        <a:off x="0" y="0"/>
                        <a:ext cx="1553845" cy="121285"/>
                      </a:xfrm>
                      <a:prstGeom prst="rect">
                        <a:avLst/>
                      </a:prstGeom>
                      <a:noFill/>
                    </wps:spPr>
                    <wps:txbx>
                      <w:txbxContent>
                        <w:p w14:paraId="36794C60" w14:textId="77777777" w:rsidR="00F56748" w:rsidRDefault="00F56748">
                          <w:pPr>
                            <w:pStyle w:val="ac"/>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color w:val="141414"/>
                            </w:rPr>
                            <w:t>第</w:t>
                          </w:r>
                          <w:r>
                            <w:rPr>
                              <w:rFonts w:ascii="Times New Roman" w:eastAsia="Times New Roman" w:hAnsi="Times New Roman" w:cs="Times New Roman"/>
                              <w:b/>
                              <w:bCs/>
                              <w:color w:val="141414"/>
                            </w:rPr>
                            <w:t>1</w:t>
                          </w:r>
                          <w:r>
                            <w:rPr>
                              <w:color w:val="141414"/>
                            </w:rPr>
                            <w:t>章项目管理概述</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C8275CC" id="_x0000_t202" coordsize="21600,21600" o:spt="202" path="m,l,21600r21600,l21600,xe">
              <v:stroke joinstyle="miter"/>
              <v:path gradientshapeok="t" o:connecttype="rect"/>
            </v:shapetype>
            <v:shape id="Shape 115" o:spid="_x0000_s1057" type="#_x0000_t202" style="position:absolute;margin-left:312.55pt;margin-top:62.95pt;width:122.35pt;height:9.5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" filled="f" stroked="f">
              <v:textbox style="mso-fit-shape-to-text:t" inset="0,0,0,0">
                <w:txbxContent>
                  <w:p w14:paraId="36794C60" w14:textId="77777777" w:rsidR="00F56748" w:rsidRDefault="00F56748">
                    <w:pPr>
                      <w:pStyle w:val="ac"/>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color w:val="141414"/>
                      </w:rPr>
                      <w:t>第</w:t>
                    </w:r>
                    <w:r>
                      <w:rPr>
                        <w:rFonts w:ascii="Times New Roman" w:eastAsia="Times New Roman" w:hAnsi="Times New Roman" w:cs="Times New Roman"/>
                        <w:b/>
                        <w:bCs/>
                        <w:color w:val="141414"/>
                      </w:rPr>
                      <w:t>1</w:t>
                    </w:r>
                    <w:r>
                      <w:rPr>
                        <w:color w:val="141414"/>
                      </w:rPr>
                      <w:t>章项目管理概述</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9AE4" w14:textId="77777777" w:rsidR="00F56748" w:rsidRDefault="00F56748">
    <w:pPr>
      <w:spacing w:line="1" w:lineRule="exact"/>
    </w:pPr>
    <w:r>
      <w:rPr>
        <w:noProof/>
      </w:rPr>
      <mc:AlternateContent>
        <mc:Choice Requires="wps">
          <w:drawing>
            <wp:anchor distT="0" distB="0" distL="0" distR="0" simplePos="0" relativeHeight="251686912" behindDoc="1" locked="0" layoutInCell="1" allowOverlap="1" wp14:anchorId="54D3EF8F" wp14:editId="619A21AE">
              <wp:simplePos x="0" y="0"/>
              <wp:positionH relativeFrom="page">
                <wp:posOffset>3972560</wp:posOffset>
              </wp:positionH>
              <wp:positionV relativeFrom="page">
                <wp:posOffset>802640</wp:posOffset>
              </wp:positionV>
              <wp:extent cx="1553845" cy="124460"/>
              <wp:effectExtent l="0" t="0" r="0" b="0"/>
              <wp:wrapNone/>
              <wp:docPr id="119" name="Shape 119"/>
              <wp:cNvGraphicFramePr/>
              <a:graphic xmlns:a="http://schemas.openxmlformats.org/drawingml/2006/main">
                <a:graphicData uri="http://schemas.microsoft.com/office/word/2010/wordprocessingShape">
                  <wps:wsp>
                    <wps:cNvSpPr txBox="1"/>
                    <wps:spPr>
                      <a:xfrm>
                        <a:off x="0" y="0"/>
                        <a:ext cx="1553845" cy="124460"/>
                      </a:xfrm>
                      <a:prstGeom prst="rect">
                        <a:avLst/>
                      </a:prstGeom>
                      <a:noFill/>
                    </wps:spPr>
                    <wps:txbx>
                      <w:txbxContent>
                        <w:p w14:paraId="026DD744" w14:textId="77777777" w:rsidR="00F56748" w:rsidRDefault="00F56748">
                          <w:pPr>
                            <w:pStyle w:val="ac"/>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color w:val="141414"/>
                            </w:rPr>
                            <w:t>第</w:t>
                          </w:r>
                          <w:r>
                            <w:rPr>
                              <w:rFonts w:ascii="Times New Roman" w:eastAsia="Times New Roman" w:hAnsi="Times New Roman" w:cs="Times New Roman"/>
                              <w:b/>
                              <w:bCs/>
                              <w:color w:val="141414"/>
                            </w:rPr>
                            <w:t>1</w:t>
                          </w:r>
                          <w:r>
                            <w:rPr>
                              <w:color w:val="141414"/>
                            </w:rPr>
                            <w:t>章项目管理柢述</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4D3EF8F" id="_x0000_t202" coordsize="21600,21600" o:spt="202" path="m,l,21600r21600,l21600,xe">
              <v:stroke joinstyle="miter"/>
              <v:path gradientshapeok="t" o:connecttype="rect"/>
            </v:shapetype>
            <v:shape id="Shape 119" o:spid="_x0000_s1058" type="#_x0000_t202" style="position:absolute;margin-left:312.8pt;margin-top:63.2pt;width:122.35pt;height:9.8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" filled="f" stroked="f">
              <v:textbox style="mso-fit-shape-to-text:t" inset="0,0,0,0">
                <w:txbxContent>
                  <w:p w14:paraId="026DD744" w14:textId="77777777" w:rsidR="00F56748" w:rsidRDefault="00F56748">
                    <w:pPr>
                      <w:pStyle w:val="ac"/>
                      <w:pBdr>
                        <w:top w:val="single" w:sz="0" w:space="0" w:color="000000"/>
                        <w:left w:val="single" w:sz="0" w:space="0" w:color="000000"/>
                        <w:bottom w:val="single" w:sz="0" w:space="0" w:color="000000"/>
                        <w:right w:val="single" w:sz="0" w:space="0" w:color="000000"/>
                      </w:pBdr>
                      <w:shd w:val="clear" w:color="auto" w:fill="000000"/>
                      <w:tabs>
                        <w:tab w:val="right" w:pos="2447"/>
                      </w:tabs>
                      <w:rPr>
                        <w:sz w:val="16"/>
                        <w:szCs w:val="16"/>
                      </w:rPr>
                    </w:pPr>
                    <w:r>
                      <w:rPr>
                        <w:color w:val="141414"/>
                      </w:rPr>
                      <w:t>第</w:t>
                    </w:r>
                    <w:r>
                      <w:rPr>
                        <w:rFonts w:ascii="Times New Roman" w:eastAsia="Times New Roman" w:hAnsi="Times New Roman" w:cs="Times New Roman"/>
                        <w:b/>
                        <w:bCs/>
                        <w:color w:val="141414"/>
                      </w:rPr>
                      <w:t>1</w:t>
                    </w:r>
                    <w:r>
                      <w:rPr>
                        <w:color w:val="141414"/>
                      </w:rPr>
                      <w:t>章项目管理柢述</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4025" w14:textId="77777777" w:rsidR="00455303" w:rsidRDefault="00F56748">
    <w:pPr>
      <w:spacing w:line="1" w:lineRule="exact"/>
    </w:pPr>
    <w:r>
      <w:rPr>
        <w:noProof/>
      </w:rPr>
      <mc:AlternateContent>
        <mc:Choice Requires="wps">
          <w:drawing>
            <wp:anchor distT="0" distB="0" distL="0" distR="0" simplePos="0" relativeHeight="251659264" behindDoc="1" locked="0" layoutInCell="1" allowOverlap="1" wp14:anchorId="3AEA14E9" wp14:editId="413105B6">
              <wp:simplePos x="0" y="0"/>
              <wp:positionH relativeFrom="page">
                <wp:posOffset>983615</wp:posOffset>
              </wp:positionH>
              <wp:positionV relativeFrom="page">
                <wp:posOffset>802640</wp:posOffset>
              </wp:positionV>
              <wp:extent cx="965835" cy="124460"/>
              <wp:effectExtent l="0" t="0" r="0" b="0"/>
              <wp:wrapNone/>
              <wp:docPr id="41" name="Shape 41"/>
              <wp:cNvGraphicFramePr/>
              <a:graphic xmlns:a="http://schemas.openxmlformats.org/drawingml/2006/main">
                <a:graphicData uri="http://schemas.microsoft.com/office/word/2010/wordprocessingShape">
                  <wps:wsp>
                    <wps:cNvSpPr txBox="1"/>
                    <wps:spPr>
                      <a:xfrm>
                        <a:off x="0" y="0"/>
                        <a:ext cx="965835" cy="124460"/>
                      </a:xfrm>
                      <a:prstGeom prst="rect">
                        <a:avLst/>
                      </a:prstGeom>
                      <a:noFill/>
                    </wps:spPr>
                    <wps:txbx>
                      <w:txbxContent>
                        <w:p w14:paraId="42626425" w14:textId="77777777" w:rsidR="00455303" w:rsidRDefault="00F56748">
                          <w:pPr>
                            <w:pStyle w:val="20"/>
                            <w:shd w:val="clear" w:color="auto" w:fill="auto"/>
                            <w:tabs>
                              <w:tab w:val="right" w:pos="1521"/>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3AEA14E9" id="_x0000_t202" coordsize="21600,21600" o:spt="202" path="m,l,21600r21600,l21600,xe">
              <v:stroke joinstyle="miter"/>
              <v:path gradientshapeok="t" o:connecttype="rect"/>
            </v:shapetype>
            <v:shape id="Shape 41" o:spid="_x0000_s1033" type="#_x0000_t202" style="position:absolute;margin-left:77.45pt;margin-top:63.2pt;width:76.05pt;height:9.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" filled="f" stroked="f">
              <v:textbox style="mso-fit-shape-to-text:t" inset="0,0,0,0">
                <w:txbxContent>
                  <w:p w14:paraId="42626425" w14:textId="77777777" w:rsidR="00455303" w:rsidRDefault="00F56748">
                    <w:pPr>
                      <w:pStyle w:val="20"/>
                      <w:shd w:val="clear" w:color="auto" w:fill="auto"/>
                      <w:tabs>
                        <w:tab w:val="right" w:pos="1521"/>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E12B" w14:textId="77777777" w:rsidR="00455303" w:rsidRDefault="00F56748">
    <w:pPr>
      <w:spacing w:line="1" w:lineRule="exact"/>
    </w:pPr>
    <w:r>
      <w:rPr>
        <w:noProof/>
      </w:rPr>
      <mc:AlternateContent>
        <mc:Choice Requires="wps">
          <w:drawing>
            <wp:anchor distT="0" distB="0" distL="0" distR="0" simplePos="0" relativeHeight="251662336" behindDoc="1" locked="0" layoutInCell="1" allowOverlap="1" wp14:anchorId="10B4F382" wp14:editId="08EE7448">
              <wp:simplePos x="0" y="0"/>
              <wp:positionH relativeFrom="page">
                <wp:posOffset>3958590</wp:posOffset>
              </wp:positionH>
              <wp:positionV relativeFrom="page">
                <wp:posOffset>802640</wp:posOffset>
              </wp:positionV>
              <wp:extent cx="1186180" cy="121285"/>
              <wp:effectExtent l="0" t="0" r="0" b="0"/>
              <wp:wrapNone/>
              <wp:docPr id="47" name="Shape 47"/>
              <wp:cNvGraphicFramePr/>
              <a:graphic xmlns:a="http://schemas.openxmlformats.org/drawingml/2006/main">
                <a:graphicData uri="http://schemas.microsoft.com/office/word/2010/wordprocessingShape">
                  <wps:wsp>
                    <wps:cNvSpPr txBox="1"/>
                    <wps:spPr>
                      <a:xfrm>
                        <a:off x="0" y="0"/>
                        <a:ext cx="1186180" cy="121285"/>
                      </a:xfrm>
                      <a:prstGeom prst="rect">
                        <a:avLst/>
                      </a:prstGeom>
                      <a:noFill/>
                    </wps:spPr>
                    <wps:txbx>
                      <w:txbxContent>
                        <w:p w14:paraId="0BFE03A4"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wps:txbx>
                    <wps:bodyPr wrap="none" lIns="0" tIns="0" rIns="0" bIns="0">
                      <a:spAutoFit/>
                    </wps:bodyPr>
                  </wps:wsp>
                </a:graphicData>
              </a:graphic>
            </wp:anchor>
          </w:drawing>
        </mc:Choice>
        <mc:Fallback>
          <w:pict>
            <v:shapetype w14:anchorId="10B4F382" id="_x0000_t202" coordsize="21600,21600" o:spt="202" path="m,l,21600r21600,l21600,xe">
              <v:stroke joinstyle="miter"/>
              <v:path gradientshapeok="t" o:connecttype="rect"/>
            </v:shapetype>
            <v:shape id="Shape 47" o:spid="_x0000_s1034" type="#_x0000_t202" style="position:absolute;margin-left:311.7pt;margin-top:63.2pt;width:93.4pt;height:9.55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" filled="f" stroked="f">
              <v:textbox style="mso-fit-shape-to-text:t" inset="0,0,0,0">
                <w:txbxContent>
                  <w:p w14:paraId="0BFE03A4"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B94B" w14:textId="77777777" w:rsidR="00455303" w:rsidRDefault="00F56748">
    <w:pPr>
      <w:spacing w:line="1" w:lineRule="exact"/>
    </w:pPr>
    <w:r>
      <w:rPr>
        <w:noProof/>
      </w:rPr>
      <mc:AlternateContent>
        <mc:Choice Requires="wps">
          <w:drawing>
            <wp:anchor distT="0" distB="0" distL="0" distR="0" simplePos="0" relativeHeight="251661312" behindDoc="1" locked="0" layoutInCell="1" allowOverlap="1" wp14:anchorId="3EEFAE85" wp14:editId="0C06FF48">
              <wp:simplePos x="0" y="0"/>
              <wp:positionH relativeFrom="page">
                <wp:posOffset>3958590</wp:posOffset>
              </wp:positionH>
              <wp:positionV relativeFrom="page">
                <wp:posOffset>802640</wp:posOffset>
              </wp:positionV>
              <wp:extent cx="1186180" cy="121285"/>
              <wp:effectExtent l="0" t="0" r="0" b="0"/>
              <wp:wrapNone/>
              <wp:docPr id="45" name="Shape 45"/>
              <wp:cNvGraphicFramePr/>
              <a:graphic xmlns:a="http://schemas.openxmlformats.org/drawingml/2006/main">
                <a:graphicData uri="http://schemas.microsoft.com/office/word/2010/wordprocessingShape">
                  <wps:wsp>
                    <wps:cNvSpPr txBox="1"/>
                    <wps:spPr>
                      <a:xfrm>
                        <a:off x="0" y="0"/>
                        <a:ext cx="1186180" cy="121285"/>
                      </a:xfrm>
                      <a:prstGeom prst="rect">
                        <a:avLst/>
                      </a:prstGeom>
                      <a:noFill/>
                    </wps:spPr>
                    <wps:txbx>
                      <w:txbxContent>
                        <w:p w14:paraId="2FF90EB1"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wps:txbx>
                    <wps:bodyPr wrap="none" lIns="0" tIns="0" rIns="0" bIns="0">
                      <a:spAutoFit/>
                    </wps:bodyPr>
                  </wps:wsp>
                </a:graphicData>
              </a:graphic>
            </wp:anchor>
          </w:drawing>
        </mc:Choice>
        <mc:Fallback>
          <w:pict>
            <v:shapetype w14:anchorId="3EEFAE85" id="_x0000_t202" coordsize="21600,21600" o:spt="202" path="m,l,21600r21600,l21600,xe">
              <v:stroke joinstyle="miter"/>
              <v:path gradientshapeok="t" o:connecttype="rect"/>
            </v:shapetype>
            <v:shape id="Shape 45" o:spid="_x0000_s1035" type="#_x0000_t202" style="position:absolute;margin-left:311.7pt;margin-top:63.2pt;width:93.4pt;height:9.5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" filled="f" stroked="f">
              <v:textbox style="mso-fit-shape-to-text:t" inset="0,0,0,0">
                <w:txbxContent>
                  <w:p w14:paraId="2FF90EB1"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BB5B" w14:textId="77777777" w:rsidR="00455303" w:rsidRDefault="00F56748">
    <w:pPr>
      <w:spacing w:line="1" w:lineRule="exact"/>
    </w:pPr>
    <w:r>
      <w:rPr>
        <w:noProof/>
      </w:rPr>
      <mc:AlternateContent>
        <mc:Choice Requires="wps">
          <w:drawing>
            <wp:anchor distT="0" distB="0" distL="0" distR="0" simplePos="0" relativeHeight="251664384" behindDoc="1" locked="0" layoutInCell="1" allowOverlap="1" wp14:anchorId="037C3444" wp14:editId="4EEDD6A4">
              <wp:simplePos x="0" y="0"/>
              <wp:positionH relativeFrom="page">
                <wp:posOffset>974090</wp:posOffset>
              </wp:positionH>
              <wp:positionV relativeFrom="page">
                <wp:posOffset>808355</wp:posOffset>
              </wp:positionV>
              <wp:extent cx="962660" cy="118110"/>
              <wp:effectExtent l="0" t="0" r="0" b="0"/>
              <wp:wrapNone/>
              <wp:docPr id="51" name="Shape 51"/>
              <wp:cNvGraphicFramePr/>
              <a:graphic xmlns:a="http://schemas.openxmlformats.org/drawingml/2006/main">
                <a:graphicData uri="http://schemas.microsoft.com/office/word/2010/wordprocessingShape">
                  <wps:wsp>
                    <wps:cNvSpPr txBox="1"/>
                    <wps:spPr>
                      <a:xfrm>
                        <a:off x="0" y="0"/>
                        <a:ext cx="962660" cy="118110"/>
                      </a:xfrm>
                      <a:prstGeom prst="rect">
                        <a:avLst/>
                      </a:prstGeom>
                      <a:noFill/>
                    </wps:spPr>
                    <wps:txbx>
                      <w:txbxContent>
                        <w:p w14:paraId="484F051E" w14:textId="77777777" w:rsidR="00455303" w:rsidRDefault="00F56748">
                          <w:pPr>
                            <w:pStyle w:val="20"/>
                            <w:shd w:val="clear" w:color="auto" w:fill="auto"/>
                            <w:tabs>
                              <w:tab w:val="right" w:pos="151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037C3444" id="_x0000_t202" coordsize="21600,21600" o:spt="202" path="m,l,21600r21600,l21600,xe">
              <v:stroke joinstyle="miter"/>
              <v:path gradientshapeok="t" o:connecttype="rect"/>
            </v:shapetype>
            <v:shape id="Shape 51" o:spid="_x0000_s1036" type="#_x0000_t202" style="position:absolute;margin-left:76.7pt;margin-top:63.65pt;width:75.8pt;height:9.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" filled="f" stroked="f">
              <v:textbox style="mso-fit-shape-to-text:t" inset="0,0,0,0">
                <w:txbxContent>
                  <w:p w14:paraId="484F051E" w14:textId="77777777" w:rsidR="00455303" w:rsidRDefault="00F56748">
                    <w:pPr>
                      <w:pStyle w:val="20"/>
                      <w:shd w:val="clear" w:color="auto" w:fill="auto"/>
                      <w:tabs>
                        <w:tab w:val="right" w:pos="151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D423" w14:textId="77777777" w:rsidR="00455303" w:rsidRDefault="00F56748">
    <w:pPr>
      <w:spacing w:line="1" w:lineRule="exact"/>
    </w:pPr>
    <w:r>
      <w:rPr>
        <w:noProof/>
      </w:rPr>
      <mc:AlternateContent>
        <mc:Choice Requires="wps">
          <w:drawing>
            <wp:anchor distT="0" distB="0" distL="0" distR="0" simplePos="0" relativeHeight="251663360" behindDoc="1" locked="0" layoutInCell="1" allowOverlap="1" wp14:anchorId="1550256D" wp14:editId="3EB883E4">
              <wp:simplePos x="0" y="0"/>
              <wp:positionH relativeFrom="page">
                <wp:posOffset>974090</wp:posOffset>
              </wp:positionH>
              <wp:positionV relativeFrom="page">
                <wp:posOffset>808355</wp:posOffset>
              </wp:positionV>
              <wp:extent cx="962660" cy="118110"/>
              <wp:effectExtent l="0" t="0" r="0" b="0"/>
              <wp:wrapNone/>
              <wp:docPr id="49" name="Shape 49"/>
              <wp:cNvGraphicFramePr/>
              <a:graphic xmlns:a="http://schemas.openxmlformats.org/drawingml/2006/main">
                <a:graphicData uri="http://schemas.microsoft.com/office/word/2010/wordprocessingShape">
                  <wps:wsp>
                    <wps:cNvSpPr txBox="1"/>
                    <wps:spPr>
                      <a:xfrm>
                        <a:off x="0" y="0"/>
                        <a:ext cx="962660" cy="118110"/>
                      </a:xfrm>
                      <a:prstGeom prst="rect">
                        <a:avLst/>
                      </a:prstGeom>
                      <a:noFill/>
                    </wps:spPr>
                    <wps:txbx>
                      <w:txbxContent>
                        <w:p w14:paraId="5C3389EE" w14:textId="77777777" w:rsidR="00455303" w:rsidRDefault="00F56748">
                          <w:pPr>
                            <w:pStyle w:val="20"/>
                            <w:shd w:val="clear" w:color="auto" w:fill="auto"/>
                            <w:tabs>
                              <w:tab w:val="right" w:pos="151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1550256D" id="_x0000_t202" coordsize="21600,21600" o:spt="202" path="m,l,21600r21600,l21600,xe">
              <v:stroke joinstyle="miter"/>
              <v:path gradientshapeok="t" o:connecttype="rect"/>
            </v:shapetype>
            <v:shape id="Shape 49" o:spid="_x0000_s1037" type="#_x0000_t202" style="position:absolute;margin-left:76.7pt;margin-top:63.65pt;width:75.8pt;height:9.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" filled="f" stroked="f">
              <v:textbox style="mso-fit-shape-to-text:t" inset="0,0,0,0">
                <w:txbxContent>
                  <w:p w14:paraId="5C3389EE" w14:textId="77777777" w:rsidR="00455303" w:rsidRDefault="00F56748">
                    <w:pPr>
                      <w:pStyle w:val="20"/>
                      <w:shd w:val="clear" w:color="auto" w:fill="auto"/>
                      <w:tabs>
                        <w:tab w:val="right" w:pos="1516"/>
                      </w:tabs>
                      <w:rPr>
                        <w:sz w:val="18"/>
                        <w:szCs w:val="18"/>
                      </w:rPr>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2E26" w14:textId="77777777" w:rsidR="00455303" w:rsidRDefault="00F56748">
    <w:pPr>
      <w:spacing w:line="1" w:lineRule="exact"/>
    </w:pPr>
    <w:r>
      <w:rPr>
        <w:noProof/>
      </w:rPr>
      <mc:AlternateContent>
        <mc:Choice Requires="wps">
          <w:drawing>
            <wp:anchor distT="0" distB="0" distL="0" distR="0" simplePos="0" relativeHeight="251666432" behindDoc="1" locked="0" layoutInCell="1" allowOverlap="1" wp14:anchorId="47A88BA2" wp14:editId="28019C78">
              <wp:simplePos x="0" y="0"/>
              <wp:positionH relativeFrom="page">
                <wp:posOffset>3958590</wp:posOffset>
              </wp:positionH>
              <wp:positionV relativeFrom="page">
                <wp:posOffset>802640</wp:posOffset>
              </wp:positionV>
              <wp:extent cx="1186180" cy="121285"/>
              <wp:effectExtent l="0" t="0" r="0" b="0"/>
              <wp:wrapNone/>
              <wp:docPr id="55" name="Shape 55"/>
              <wp:cNvGraphicFramePr/>
              <a:graphic xmlns:a="http://schemas.openxmlformats.org/drawingml/2006/main">
                <a:graphicData uri="http://schemas.microsoft.com/office/word/2010/wordprocessingShape">
                  <wps:wsp>
                    <wps:cNvSpPr txBox="1"/>
                    <wps:spPr>
                      <a:xfrm>
                        <a:off x="0" y="0"/>
                        <a:ext cx="1186180" cy="121285"/>
                      </a:xfrm>
                      <a:prstGeom prst="rect">
                        <a:avLst/>
                      </a:prstGeom>
                      <a:noFill/>
                    </wps:spPr>
                    <wps:txbx>
                      <w:txbxContent>
                        <w:p w14:paraId="5B444E98"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wps:txbx>
                    <wps:bodyPr wrap="none" lIns="0" tIns="0" rIns="0" bIns="0">
                      <a:spAutoFit/>
                    </wps:bodyPr>
                  </wps:wsp>
                </a:graphicData>
              </a:graphic>
            </wp:anchor>
          </w:drawing>
        </mc:Choice>
        <mc:Fallback>
          <w:pict>
            <v:shapetype w14:anchorId="47A88BA2" id="_x0000_t202" coordsize="21600,21600" o:spt="202" path="m,l,21600r21600,l21600,xe">
              <v:stroke joinstyle="miter"/>
              <v:path gradientshapeok="t" o:connecttype="rect"/>
            </v:shapetype>
            <v:shape id="Shape 55" o:spid="_x0000_s1038" type="#_x0000_t202" style="position:absolute;margin-left:311.7pt;margin-top:63.2pt;width:93.4pt;height:9.55pt;z-index:-2516500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" filled="f" stroked="f">
              <v:textbox style="mso-fit-shape-to-text:t" inset="0,0,0,0">
                <w:txbxContent>
                  <w:p w14:paraId="5B444E98" w14:textId="77777777" w:rsidR="00455303" w:rsidRDefault="00F56748">
                    <w:pPr>
                      <w:pStyle w:val="20"/>
                      <w:shd w:val="clear" w:color="auto" w:fill="auto"/>
                      <w:rPr>
                        <w:sz w:val="18"/>
                        <w:szCs w:val="18"/>
                      </w:rPr>
                    </w:pPr>
                    <w:r>
                      <w:rPr>
                        <w:rFonts w:ascii="SimHei" w:eastAsia="SimHei" w:hAnsi="SimHei" w:cs="SimHei"/>
                        <w:color w:val="000000"/>
                        <w:sz w:val="18"/>
                        <w:szCs w:val="18"/>
                      </w:rPr>
                      <w:t>第</w:t>
                    </w:r>
                    <w:r>
                      <w:rPr>
                        <w:b/>
                        <w:bCs/>
                        <w:color w:val="000000"/>
                        <w:sz w:val="18"/>
                        <w:szCs w:val="18"/>
                      </w:rPr>
                      <w:t>1</w:t>
                    </w:r>
                    <w:r>
                      <w:rPr>
                        <w:rFonts w:ascii="SimHei" w:eastAsia="SimHei" w:hAnsi="SimHei" w:cs="SimHei"/>
                        <w:color w:val="000000"/>
                        <w:sz w:val="18"/>
                        <w:szCs w:val="18"/>
                      </w:rPr>
                      <w:t>章项目管理概述</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96C"/>
    <w:multiLevelType w:val="multilevel"/>
    <w:tmpl w:val="89ECC15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D60E8"/>
    <w:multiLevelType w:val="multilevel"/>
    <w:tmpl w:val="D8F029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0F4F68"/>
    <w:multiLevelType w:val="multilevel"/>
    <w:tmpl w:val="091852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F0E16"/>
    <w:multiLevelType w:val="multilevel"/>
    <w:tmpl w:val="1C7411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2344E5"/>
    <w:multiLevelType w:val="multilevel"/>
    <w:tmpl w:val="805A6D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F59DB"/>
    <w:multiLevelType w:val="multilevel"/>
    <w:tmpl w:val="BEC6257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924B56"/>
    <w:multiLevelType w:val="multilevel"/>
    <w:tmpl w:val="F2E873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6847A6"/>
    <w:multiLevelType w:val="multilevel"/>
    <w:tmpl w:val="FF5029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646645"/>
    <w:multiLevelType w:val="multilevel"/>
    <w:tmpl w:val="6DF02EA8"/>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742C25"/>
    <w:multiLevelType w:val="multilevel"/>
    <w:tmpl w:val="72D4C4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C156C1"/>
    <w:multiLevelType w:val="multilevel"/>
    <w:tmpl w:val="FE4EA7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2486C"/>
    <w:multiLevelType w:val="multilevel"/>
    <w:tmpl w:val="2D6017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F069BD"/>
    <w:multiLevelType w:val="multilevel"/>
    <w:tmpl w:val="6F6289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006A6A"/>
    <w:multiLevelType w:val="multilevel"/>
    <w:tmpl w:val="7390E7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630BC3"/>
    <w:multiLevelType w:val="multilevel"/>
    <w:tmpl w:val="AF5839C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A06FB4"/>
    <w:multiLevelType w:val="multilevel"/>
    <w:tmpl w:val="2E62B6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930BA8"/>
    <w:multiLevelType w:val="multilevel"/>
    <w:tmpl w:val="CE1232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216E56"/>
    <w:multiLevelType w:val="multilevel"/>
    <w:tmpl w:val="44F27D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2E60A5"/>
    <w:multiLevelType w:val="multilevel"/>
    <w:tmpl w:val="A7D8A4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216521"/>
    <w:multiLevelType w:val="multilevel"/>
    <w:tmpl w:val="F6D854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1B531A"/>
    <w:multiLevelType w:val="multilevel"/>
    <w:tmpl w:val="91EC86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988661D"/>
    <w:multiLevelType w:val="multilevel"/>
    <w:tmpl w:val="7436C6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4E7B5B"/>
    <w:multiLevelType w:val="multilevel"/>
    <w:tmpl w:val="3BFA73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E5B7065"/>
    <w:multiLevelType w:val="multilevel"/>
    <w:tmpl w:val="31641DB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AA380A"/>
    <w:multiLevelType w:val="multilevel"/>
    <w:tmpl w:val="2C32F1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2EB6B05"/>
    <w:multiLevelType w:val="multilevel"/>
    <w:tmpl w:val="C02607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056685"/>
    <w:multiLevelType w:val="multilevel"/>
    <w:tmpl w:val="B7BAE054"/>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20289D"/>
    <w:multiLevelType w:val="multilevel"/>
    <w:tmpl w:val="7722B5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AF24B8"/>
    <w:multiLevelType w:val="multilevel"/>
    <w:tmpl w:val="9A80A7E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20"/>
  </w:num>
  <w:num w:numId="3">
    <w:abstractNumId w:val="6"/>
  </w:num>
  <w:num w:numId="4">
    <w:abstractNumId w:val="24"/>
  </w:num>
  <w:num w:numId="5">
    <w:abstractNumId w:val="10"/>
  </w:num>
  <w:num w:numId="6">
    <w:abstractNumId w:val="13"/>
  </w:num>
  <w:num w:numId="7">
    <w:abstractNumId w:val="5"/>
  </w:num>
  <w:num w:numId="8">
    <w:abstractNumId w:val="23"/>
  </w:num>
  <w:num w:numId="9">
    <w:abstractNumId w:val="18"/>
  </w:num>
  <w:num w:numId="10">
    <w:abstractNumId w:val="17"/>
  </w:num>
  <w:num w:numId="11">
    <w:abstractNumId w:val="3"/>
  </w:num>
  <w:num w:numId="12">
    <w:abstractNumId w:val="11"/>
  </w:num>
  <w:num w:numId="13">
    <w:abstractNumId w:val="25"/>
  </w:num>
  <w:num w:numId="14">
    <w:abstractNumId w:val="22"/>
  </w:num>
  <w:num w:numId="15">
    <w:abstractNumId w:val="28"/>
  </w:num>
  <w:num w:numId="16">
    <w:abstractNumId w:val="19"/>
  </w:num>
  <w:num w:numId="17">
    <w:abstractNumId w:val="0"/>
  </w:num>
  <w:num w:numId="18">
    <w:abstractNumId w:val="1"/>
  </w:num>
  <w:num w:numId="19">
    <w:abstractNumId w:val="26"/>
  </w:num>
  <w:num w:numId="20">
    <w:abstractNumId w:val="16"/>
  </w:num>
  <w:num w:numId="21">
    <w:abstractNumId w:val="7"/>
  </w:num>
  <w:num w:numId="22">
    <w:abstractNumId w:val="9"/>
  </w:num>
  <w:num w:numId="23">
    <w:abstractNumId w:val="21"/>
  </w:num>
  <w:num w:numId="24">
    <w:abstractNumId w:val="2"/>
  </w:num>
  <w:num w:numId="25">
    <w:abstractNumId w:val="14"/>
  </w:num>
  <w:num w:numId="26">
    <w:abstractNumId w:val="4"/>
  </w:num>
  <w:num w:numId="27">
    <w:abstractNumId w:val="15"/>
  </w:num>
  <w:num w:numId="28">
    <w:abstractNumId w:val="1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48"/>
    <w:rsid w:val="00003FD5"/>
    <w:rsid w:val="002921AB"/>
    <w:rsid w:val="00CB1A55"/>
    <w:rsid w:val="00D47114"/>
    <w:rsid w:val="00F56748"/>
    <w:rsid w:val="00FE263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A495F"/>
  <w15:chartTrackingRefBased/>
  <w15:docId w15:val="{5B2BD61F-F902-7C48-BF9E-1D335C2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48"/>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其他_"/>
    <w:basedOn w:val="DefaultParagraphFont"/>
    <w:link w:val="a0"/>
    <w:rsid w:val="00F56748"/>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F56748"/>
    <w:rPr>
      <w:rFonts w:ascii="SimSun" w:eastAsia="SimSun" w:hAnsi="SimSun" w:cs="SimSun"/>
      <w:sz w:val="20"/>
      <w:szCs w:val="20"/>
      <w:shd w:val="clear" w:color="auto" w:fill="FFFFFF"/>
      <w:lang w:val="zh-CN" w:bidi="zh-CN"/>
    </w:rPr>
  </w:style>
  <w:style w:type="character" w:customStyle="1" w:styleId="2">
    <w:name w:val="页眉或页脚 (2)_"/>
    <w:basedOn w:val="DefaultParagraphFont"/>
    <w:link w:val="20"/>
    <w:rsid w:val="00F56748"/>
    <w:rPr>
      <w:rFonts w:ascii="Times New Roman" w:eastAsia="Times New Roman" w:hAnsi="Times New Roman" w:cs="Times New Roman"/>
      <w:sz w:val="20"/>
      <w:szCs w:val="20"/>
      <w:shd w:val="clear" w:color="auto" w:fill="FFFFFF"/>
      <w:lang w:val="zh-CN" w:bidi="zh-CN"/>
    </w:rPr>
  </w:style>
  <w:style w:type="character" w:customStyle="1" w:styleId="21">
    <w:name w:val="标题 #2_"/>
    <w:basedOn w:val="DefaultParagraphFont"/>
    <w:link w:val="22"/>
    <w:rsid w:val="00F56748"/>
    <w:rPr>
      <w:rFonts w:ascii="SimHei" w:eastAsia="SimHei" w:hAnsi="SimHei" w:cs="SimHei"/>
      <w:sz w:val="42"/>
      <w:szCs w:val="42"/>
      <w:shd w:val="clear" w:color="auto" w:fill="FFFFFF"/>
      <w:lang w:val="zh-CN" w:bidi="zh-CN"/>
    </w:rPr>
  </w:style>
  <w:style w:type="character" w:customStyle="1" w:styleId="a3">
    <w:name w:val="表格标题_"/>
    <w:basedOn w:val="DefaultParagraphFont"/>
    <w:link w:val="a4"/>
    <w:rsid w:val="00F56748"/>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F56748"/>
    <w:rPr>
      <w:rFonts w:ascii="SimHei" w:eastAsia="SimHei" w:hAnsi="SimHei" w:cs="SimHei"/>
      <w:sz w:val="28"/>
      <w:szCs w:val="28"/>
      <w:u w:val="single"/>
      <w:shd w:val="clear" w:color="auto" w:fill="FFFFFF"/>
      <w:lang w:val="zh-CN" w:bidi="zh-CN"/>
    </w:rPr>
  </w:style>
  <w:style w:type="paragraph" w:customStyle="1" w:styleId="a0">
    <w:name w:val="其他"/>
    <w:basedOn w:val="Normal"/>
    <w:link w:val="a"/>
    <w:rsid w:val="00F56748"/>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F56748"/>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页眉或页脚 (2)"/>
    <w:basedOn w:val="Normal"/>
    <w:link w:val="2"/>
    <w:rsid w:val="00F56748"/>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22">
    <w:name w:val="标题 #2"/>
    <w:basedOn w:val="Normal"/>
    <w:link w:val="21"/>
    <w:rsid w:val="00F56748"/>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4">
    <w:name w:val="表格标题"/>
    <w:basedOn w:val="Normal"/>
    <w:link w:val="a3"/>
    <w:rsid w:val="00F56748"/>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F56748"/>
    <w:pPr>
      <w:shd w:val="clear" w:color="auto" w:fill="FFFFFF"/>
      <w:spacing w:after="280"/>
      <w:outlineLvl w:val="2"/>
    </w:pPr>
    <w:rPr>
      <w:rFonts w:ascii="SimHei" w:eastAsia="SimHei" w:hAnsi="SimHei" w:cs="SimHei"/>
      <w:color w:val="auto"/>
      <w:sz w:val="28"/>
      <w:szCs w:val="28"/>
      <w:u w:val="single"/>
      <w:lang w:val="zh-CN" w:eastAsia="zh-CN" w:bidi="zh-CN"/>
    </w:rPr>
  </w:style>
  <w:style w:type="character" w:customStyle="1" w:styleId="a5">
    <w:name w:val="脚注_"/>
    <w:basedOn w:val="DefaultParagraphFont"/>
    <w:link w:val="a6"/>
    <w:rsid w:val="00F56748"/>
    <w:rPr>
      <w:rFonts w:ascii="SimSun" w:eastAsia="SimSun" w:hAnsi="SimSun" w:cs="SimSun"/>
      <w:sz w:val="20"/>
      <w:szCs w:val="20"/>
      <w:shd w:val="clear" w:color="auto" w:fill="FFFFFF"/>
      <w:lang w:val="zh-CN" w:bidi="zh-CN"/>
    </w:rPr>
  </w:style>
  <w:style w:type="character" w:customStyle="1" w:styleId="a7">
    <w:name w:val="图片标题_"/>
    <w:basedOn w:val="DefaultParagraphFont"/>
    <w:link w:val="a8"/>
    <w:rsid w:val="00F56748"/>
    <w:rPr>
      <w:rFonts w:ascii="SimSun" w:eastAsia="SimSun" w:hAnsi="SimSun" w:cs="SimSun"/>
      <w:sz w:val="20"/>
      <w:szCs w:val="20"/>
      <w:shd w:val="clear" w:color="auto" w:fill="FFFFFF"/>
      <w:lang w:val="zh-CN" w:bidi="zh-CN"/>
    </w:rPr>
  </w:style>
  <w:style w:type="character" w:customStyle="1" w:styleId="1">
    <w:name w:val="标题 #1_"/>
    <w:basedOn w:val="DefaultParagraphFont"/>
    <w:link w:val="10"/>
    <w:rsid w:val="00F56748"/>
    <w:rPr>
      <w:rFonts w:ascii="SimHei" w:eastAsia="SimHei" w:hAnsi="SimHei" w:cs="SimHei"/>
      <w:sz w:val="128"/>
      <w:szCs w:val="128"/>
      <w:shd w:val="clear" w:color="auto" w:fill="FFFFFF"/>
      <w:lang w:val="zh-CN" w:bidi="zh-CN"/>
    </w:rPr>
  </w:style>
  <w:style w:type="character" w:customStyle="1" w:styleId="23">
    <w:name w:val="正文文本 (2)_"/>
    <w:basedOn w:val="DefaultParagraphFont"/>
    <w:link w:val="24"/>
    <w:rsid w:val="00F56748"/>
    <w:rPr>
      <w:rFonts w:ascii="SimSun" w:eastAsia="SimSun" w:hAnsi="SimSun" w:cs="SimSun"/>
      <w:sz w:val="18"/>
      <w:szCs w:val="18"/>
      <w:shd w:val="clear" w:color="auto" w:fill="FFFFFF"/>
      <w:lang w:val="zh-CN" w:bidi="zh-CN"/>
    </w:rPr>
  </w:style>
  <w:style w:type="character" w:customStyle="1" w:styleId="a9">
    <w:name w:val="目录_"/>
    <w:basedOn w:val="DefaultParagraphFont"/>
    <w:link w:val="aa"/>
    <w:rsid w:val="00F56748"/>
    <w:rPr>
      <w:rFonts w:ascii="SimSun" w:eastAsia="SimSun" w:hAnsi="SimSun" w:cs="SimSun"/>
      <w:sz w:val="20"/>
      <w:szCs w:val="20"/>
      <w:shd w:val="clear" w:color="auto" w:fill="FFFFFF"/>
      <w:lang w:val="zh-CN" w:bidi="zh-CN"/>
    </w:rPr>
  </w:style>
  <w:style w:type="character" w:customStyle="1" w:styleId="7">
    <w:name w:val="正文文本 (7)_"/>
    <w:basedOn w:val="DefaultParagraphFont"/>
    <w:link w:val="70"/>
    <w:rsid w:val="00F56748"/>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F56748"/>
    <w:rPr>
      <w:rFonts w:ascii="SimHei" w:eastAsia="SimHei" w:hAnsi="SimHei" w:cs="SimHei"/>
      <w:sz w:val="18"/>
      <w:szCs w:val="18"/>
      <w:shd w:val="clear" w:color="auto" w:fill="FFFFFF"/>
      <w:lang w:val="zh-CN" w:bidi="zh-CN"/>
    </w:rPr>
  </w:style>
  <w:style w:type="character" w:customStyle="1" w:styleId="ab">
    <w:name w:val="页眉或页脚_"/>
    <w:basedOn w:val="DefaultParagraphFont"/>
    <w:link w:val="ac"/>
    <w:rsid w:val="00F56748"/>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F56748"/>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F56748"/>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F56748"/>
    <w:rPr>
      <w:rFonts w:ascii="SimSun" w:eastAsia="SimSun" w:hAnsi="SimSun" w:cs="SimSun"/>
      <w:b/>
      <w:bCs/>
      <w:sz w:val="20"/>
      <w:szCs w:val="20"/>
      <w:shd w:val="clear" w:color="auto" w:fill="FFFFFF"/>
    </w:rPr>
  </w:style>
  <w:style w:type="character" w:customStyle="1" w:styleId="9">
    <w:name w:val="正文文本 (9)_"/>
    <w:basedOn w:val="DefaultParagraphFont"/>
    <w:link w:val="90"/>
    <w:rsid w:val="00F56748"/>
    <w:rPr>
      <w:rFonts w:ascii="Times New Roman" w:eastAsia="Times New Roman" w:hAnsi="Times New Roman" w:cs="Times New Roman"/>
      <w:sz w:val="38"/>
      <w:szCs w:val="38"/>
      <w:shd w:val="clear" w:color="auto" w:fill="FFFFFF"/>
    </w:rPr>
  </w:style>
  <w:style w:type="character" w:customStyle="1" w:styleId="31">
    <w:name w:val="其他 (3)_"/>
    <w:basedOn w:val="DefaultParagraphFont"/>
    <w:link w:val="32"/>
    <w:rsid w:val="00F56748"/>
    <w:rPr>
      <w:rFonts w:ascii="MS Gothic" w:eastAsia="MS Gothic" w:hAnsi="MS Gothic" w:cs="MS Gothic"/>
      <w:sz w:val="13"/>
      <w:szCs w:val="13"/>
      <w:shd w:val="clear" w:color="auto" w:fill="FFFFFF"/>
      <w:lang w:val="zh-CN" w:bidi="zh-CN"/>
    </w:rPr>
  </w:style>
  <w:style w:type="character" w:customStyle="1" w:styleId="230">
    <w:name w:val="标题 #2 (3)_"/>
    <w:basedOn w:val="DefaultParagraphFont"/>
    <w:link w:val="231"/>
    <w:rsid w:val="00F56748"/>
    <w:rPr>
      <w:rFonts w:ascii="SimSun" w:eastAsia="SimSun" w:hAnsi="SimSun" w:cs="SimSun"/>
      <w:sz w:val="44"/>
      <w:szCs w:val="44"/>
      <w:shd w:val="clear" w:color="auto" w:fill="FFFFFF"/>
    </w:rPr>
  </w:style>
  <w:style w:type="character" w:customStyle="1" w:styleId="100">
    <w:name w:val="正文文本 (10)_"/>
    <w:basedOn w:val="DefaultParagraphFont"/>
    <w:link w:val="101"/>
    <w:rsid w:val="00F56748"/>
    <w:rPr>
      <w:rFonts w:ascii="Times New Roman" w:eastAsia="Times New Roman" w:hAnsi="Times New Roman" w:cs="Times New Roman"/>
      <w:sz w:val="16"/>
      <w:szCs w:val="16"/>
      <w:shd w:val="clear" w:color="auto" w:fill="FFFFFF"/>
      <w:lang w:val="zh-CN" w:bidi="zh-CN"/>
    </w:rPr>
  </w:style>
  <w:style w:type="character" w:customStyle="1" w:styleId="33">
    <w:name w:val="表格标题 (3)_"/>
    <w:basedOn w:val="DefaultParagraphFont"/>
    <w:link w:val="34"/>
    <w:rsid w:val="00F56748"/>
    <w:rPr>
      <w:rFonts w:ascii="MS Gothic" w:eastAsia="MS Gothic" w:hAnsi="MS Gothic" w:cs="MS Gothic"/>
      <w:shd w:val="clear" w:color="auto" w:fill="FFFFFF"/>
      <w:lang w:val="zh-CN" w:bidi="zh-CN"/>
    </w:rPr>
  </w:style>
  <w:style w:type="character" w:customStyle="1" w:styleId="35">
    <w:name w:val="图片标题 (3)_"/>
    <w:basedOn w:val="DefaultParagraphFont"/>
    <w:link w:val="36"/>
    <w:rsid w:val="00F56748"/>
    <w:rPr>
      <w:rFonts w:ascii="SimHei" w:eastAsia="SimHei" w:hAnsi="SimHei" w:cs="SimHei"/>
      <w:sz w:val="16"/>
      <w:szCs w:val="16"/>
      <w:shd w:val="clear" w:color="auto" w:fill="FFFFFF"/>
      <w:lang w:val="zh-CN" w:bidi="zh-CN"/>
    </w:rPr>
  </w:style>
  <w:style w:type="paragraph" w:customStyle="1" w:styleId="a6">
    <w:name w:val="脚注"/>
    <w:basedOn w:val="Normal"/>
    <w:link w:val="a5"/>
    <w:rsid w:val="00F56748"/>
    <w:pPr>
      <w:shd w:val="clear" w:color="auto" w:fill="FFFFFF"/>
      <w:spacing w:line="327" w:lineRule="exact"/>
      <w:ind w:firstLine="480"/>
    </w:pPr>
    <w:rPr>
      <w:rFonts w:ascii="SimSun" w:eastAsia="SimSun" w:hAnsi="SimSun" w:cs="SimSun"/>
      <w:color w:val="auto"/>
      <w:sz w:val="20"/>
      <w:szCs w:val="20"/>
      <w:lang w:val="zh-CN" w:eastAsia="zh-CN" w:bidi="zh-CN"/>
    </w:rPr>
  </w:style>
  <w:style w:type="paragraph" w:customStyle="1" w:styleId="a8">
    <w:name w:val="图片标题"/>
    <w:basedOn w:val="Normal"/>
    <w:link w:val="a7"/>
    <w:rsid w:val="00F56748"/>
    <w:pPr>
      <w:shd w:val="clear" w:color="auto" w:fill="FFFFFF"/>
    </w:pPr>
    <w:rPr>
      <w:rFonts w:ascii="SimSun" w:eastAsia="SimSun" w:hAnsi="SimSun" w:cs="SimSun"/>
      <w:color w:val="auto"/>
      <w:sz w:val="20"/>
      <w:szCs w:val="20"/>
      <w:lang w:val="zh-CN" w:eastAsia="zh-CN" w:bidi="zh-CN"/>
    </w:rPr>
  </w:style>
  <w:style w:type="paragraph" w:customStyle="1" w:styleId="10">
    <w:name w:val="标题 #1"/>
    <w:basedOn w:val="Normal"/>
    <w:link w:val="1"/>
    <w:rsid w:val="00F56748"/>
    <w:pPr>
      <w:shd w:val="clear" w:color="auto" w:fill="FFFFFF"/>
      <w:ind w:firstLine="820"/>
      <w:outlineLvl w:val="0"/>
    </w:pPr>
    <w:rPr>
      <w:rFonts w:ascii="SimHei" w:eastAsia="SimHei" w:hAnsi="SimHei" w:cs="SimHei"/>
      <w:color w:val="auto"/>
      <w:sz w:val="128"/>
      <w:szCs w:val="128"/>
      <w:lang w:val="zh-CN" w:eastAsia="zh-CN" w:bidi="zh-CN"/>
    </w:rPr>
  </w:style>
  <w:style w:type="paragraph" w:customStyle="1" w:styleId="24">
    <w:name w:val="正文文本 (2)"/>
    <w:basedOn w:val="Normal"/>
    <w:link w:val="23"/>
    <w:rsid w:val="00F56748"/>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aa">
    <w:name w:val="目录"/>
    <w:basedOn w:val="Normal"/>
    <w:link w:val="a9"/>
    <w:rsid w:val="00F56748"/>
    <w:pPr>
      <w:shd w:val="clear" w:color="auto" w:fill="FFFFFF"/>
      <w:spacing w:after="100"/>
      <w:ind w:firstLine="240"/>
    </w:pPr>
    <w:rPr>
      <w:rFonts w:ascii="SimSun" w:eastAsia="SimSun" w:hAnsi="SimSun" w:cs="SimSun"/>
      <w:color w:val="auto"/>
      <w:sz w:val="20"/>
      <w:szCs w:val="20"/>
      <w:lang w:val="zh-CN" w:eastAsia="zh-CN" w:bidi="zh-CN"/>
    </w:rPr>
  </w:style>
  <w:style w:type="paragraph" w:customStyle="1" w:styleId="70">
    <w:name w:val="正文文本 (7)"/>
    <w:basedOn w:val="Normal"/>
    <w:link w:val="7"/>
    <w:rsid w:val="00F56748"/>
    <w:pPr>
      <w:shd w:val="clear" w:color="auto" w:fill="FFFFFF"/>
      <w:spacing w:after="280"/>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F56748"/>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c">
    <w:name w:val="页眉或页脚"/>
    <w:basedOn w:val="Normal"/>
    <w:link w:val="ab"/>
    <w:rsid w:val="00F56748"/>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F56748"/>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F56748"/>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F56748"/>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90">
    <w:name w:val="正文文本 (9)"/>
    <w:basedOn w:val="Normal"/>
    <w:link w:val="9"/>
    <w:rsid w:val="00F56748"/>
    <w:pPr>
      <w:shd w:val="clear" w:color="auto" w:fill="FFFFFF"/>
      <w:spacing w:after="220"/>
    </w:pPr>
    <w:rPr>
      <w:rFonts w:ascii="Times New Roman" w:eastAsia="Times New Roman" w:hAnsi="Times New Roman" w:cs="Times New Roman"/>
      <w:color w:val="auto"/>
      <w:sz w:val="38"/>
      <w:szCs w:val="38"/>
      <w:lang w:val="en-CN" w:eastAsia="zh-CN" w:bidi="ar-SA"/>
    </w:rPr>
  </w:style>
  <w:style w:type="paragraph" w:customStyle="1" w:styleId="32">
    <w:name w:val="其他 (3)"/>
    <w:basedOn w:val="Normal"/>
    <w:link w:val="31"/>
    <w:rsid w:val="00F56748"/>
    <w:pPr>
      <w:shd w:val="clear" w:color="auto" w:fill="FFFFFF"/>
    </w:pPr>
    <w:rPr>
      <w:rFonts w:ascii="MS Gothic" w:eastAsia="MS Gothic" w:hAnsi="MS Gothic" w:cs="MS Gothic"/>
      <w:color w:val="auto"/>
      <w:sz w:val="13"/>
      <w:szCs w:val="13"/>
      <w:lang w:val="zh-CN" w:eastAsia="zh-CN" w:bidi="zh-CN"/>
    </w:rPr>
  </w:style>
  <w:style w:type="paragraph" w:customStyle="1" w:styleId="231">
    <w:name w:val="标题 #2 (3)"/>
    <w:basedOn w:val="Normal"/>
    <w:link w:val="230"/>
    <w:rsid w:val="00F56748"/>
    <w:pPr>
      <w:shd w:val="clear" w:color="auto" w:fill="FFFFFF"/>
      <w:spacing w:line="221" w:lineRule="exact"/>
      <w:jc w:val="center"/>
      <w:outlineLvl w:val="1"/>
    </w:pPr>
    <w:rPr>
      <w:rFonts w:ascii="SimSun" w:eastAsia="SimSun" w:hAnsi="SimSun" w:cs="SimSun"/>
      <w:color w:val="auto"/>
      <w:sz w:val="44"/>
      <w:szCs w:val="44"/>
      <w:lang w:val="en-CN" w:eastAsia="zh-CN" w:bidi="ar-SA"/>
    </w:rPr>
  </w:style>
  <w:style w:type="paragraph" w:customStyle="1" w:styleId="101">
    <w:name w:val="正文文本 (10)"/>
    <w:basedOn w:val="Normal"/>
    <w:link w:val="100"/>
    <w:rsid w:val="00F56748"/>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 w:type="paragraph" w:customStyle="1" w:styleId="34">
    <w:name w:val="表格标题 (3)"/>
    <w:basedOn w:val="Normal"/>
    <w:link w:val="33"/>
    <w:rsid w:val="00F56748"/>
    <w:pPr>
      <w:shd w:val="clear" w:color="auto" w:fill="FFFFFF"/>
    </w:pPr>
    <w:rPr>
      <w:rFonts w:ascii="MS Gothic" w:eastAsia="MS Gothic" w:hAnsi="MS Gothic" w:cs="MS Gothic"/>
      <w:color w:val="auto"/>
      <w:lang w:val="zh-CN" w:eastAsia="zh-CN" w:bidi="zh-CN"/>
    </w:rPr>
  </w:style>
  <w:style w:type="paragraph" w:customStyle="1" w:styleId="36">
    <w:name w:val="图片标题 (3)"/>
    <w:basedOn w:val="Normal"/>
    <w:link w:val="35"/>
    <w:rsid w:val="00F56748"/>
    <w:pPr>
      <w:shd w:val="clear" w:color="auto" w:fill="FFFFFF"/>
    </w:pPr>
    <w:rPr>
      <w:rFonts w:ascii="SimHei" w:eastAsia="SimHei" w:hAnsi="SimHei" w:cs="SimHei"/>
      <w:color w:val="auto"/>
      <w:sz w:val="16"/>
      <w:szCs w:val="16"/>
      <w:lang w:val="zh-CN" w:eastAsia="zh-CN" w:bidi="zh-CN"/>
    </w:rPr>
  </w:style>
  <w:style w:type="paragraph" w:styleId="Header">
    <w:name w:val="header"/>
    <w:basedOn w:val="Normal"/>
    <w:link w:val="HeaderChar"/>
    <w:uiPriority w:val="99"/>
    <w:unhideWhenUsed/>
    <w:rsid w:val="00F56748"/>
    <w:pPr>
      <w:tabs>
        <w:tab w:val="center" w:pos="4680"/>
        <w:tab w:val="right" w:pos="9360"/>
      </w:tabs>
    </w:pPr>
  </w:style>
  <w:style w:type="character" w:customStyle="1" w:styleId="HeaderChar">
    <w:name w:val="Header Char"/>
    <w:basedOn w:val="DefaultParagraphFont"/>
    <w:link w:val="Header"/>
    <w:uiPriority w:val="99"/>
    <w:rsid w:val="00F56748"/>
    <w:rPr>
      <w:rFonts w:ascii="Microsoft JhengHei Light" w:eastAsia="Microsoft JhengHei Light" w:hAnsi="Microsoft JhengHei Light" w:cs="Microsoft JhengHei Light"/>
      <w:color w:val="000000"/>
      <w:lang w:val="en-US" w:eastAsia="en-US" w:bidi="en-US"/>
    </w:rPr>
  </w:style>
  <w:style w:type="paragraph" w:styleId="Footer">
    <w:name w:val="footer"/>
    <w:basedOn w:val="Normal"/>
    <w:link w:val="FooterChar"/>
    <w:uiPriority w:val="99"/>
    <w:unhideWhenUsed/>
    <w:rsid w:val="00F56748"/>
    <w:pPr>
      <w:tabs>
        <w:tab w:val="center" w:pos="4680"/>
        <w:tab w:val="right" w:pos="9360"/>
      </w:tabs>
    </w:pPr>
  </w:style>
  <w:style w:type="character" w:customStyle="1" w:styleId="FooterChar">
    <w:name w:val="Footer Char"/>
    <w:basedOn w:val="DefaultParagraphFont"/>
    <w:link w:val="Footer"/>
    <w:uiPriority w:val="99"/>
    <w:rsid w:val="00F56748"/>
    <w:rPr>
      <w:rFonts w:ascii="Microsoft JhengHei Light" w:eastAsia="Microsoft JhengHei Light" w:hAnsi="Microsoft JhengHei Light" w:cs="Microsoft JhengHei Light"/>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7.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footer" Target="footer27.xml"/><Relationship Id="rId68" Type="http://schemas.openxmlformats.org/officeDocument/2006/relationships/header" Target="header30.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2.xml"/><Relationship Id="rId58" Type="http://schemas.openxmlformats.org/officeDocument/2006/relationships/header" Target="header26.xml"/><Relationship Id="rId66" Type="http://schemas.openxmlformats.org/officeDocument/2006/relationships/image" Target="media/image4.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27.xm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1.png"/><Relationship Id="rId30" Type="http://schemas.openxmlformats.org/officeDocument/2006/relationships/footer" Target="footer11.xml"/><Relationship Id="rId35" Type="http://schemas.openxmlformats.org/officeDocument/2006/relationships/header" Target="header15.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footer" Target="footer29.xml"/><Relationship Id="rId8" Type="http://schemas.openxmlformats.org/officeDocument/2006/relationships/header" Target="header2.xml"/><Relationship Id="rId51" Type="http://schemas.openxmlformats.org/officeDocument/2006/relationships/header" Target="header22.xml"/><Relationship Id="rId72" Type="http://schemas.openxmlformats.org/officeDocument/2006/relationships/footer" Target="footer3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5.xml"/><Relationship Id="rId67" Type="http://schemas.openxmlformats.org/officeDocument/2006/relationships/header" Target="header29.xml"/><Relationship Id="rId20" Type="http://schemas.openxmlformats.org/officeDocument/2006/relationships/header" Target="header8.xml"/><Relationship Id="rId41" Type="http://schemas.openxmlformats.org/officeDocument/2006/relationships/footer" Target="footer17.xml"/><Relationship Id="rId54" Type="http://schemas.openxmlformats.org/officeDocument/2006/relationships/footer" Target="footer23.xml"/><Relationship Id="rId62" Type="http://schemas.openxmlformats.org/officeDocument/2006/relationships/header" Target="header28.xml"/><Relationship Id="rId70" Type="http://schemas.openxmlformats.org/officeDocument/2006/relationships/footer" Target="footer3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footer" Target="footer21.xml"/><Relationship Id="rId57" Type="http://schemas.openxmlformats.org/officeDocument/2006/relationships/header" Target="header25.xml"/><Relationship Id="rId10" Type="http://schemas.openxmlformats.org/officeDocument/2006/relationships/footer" Target="foot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image" Target="media/image3.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header" Target="header17.xml"/><Relationship Id="rId34" Type="http://schemas.openxmlformats.org/officeDocument/2006/relationships/header" Target="header14.xml"/><Relationship Id="rId50" Type="http://schemas.openxmlformats.org/officeDocument/2006/relationships/image" Target="media/image2.png"/><Relationship Id="rId55" Type="http://schemas.openxmlformats.org/officeDocument/2006/relationships/header" Target="header24.xml"/><Relationship Id="rId7" Type="http://schemas.openxmlformats.org/officeDocument/2006/relationships/header" Target="header1.xml"/><Relationship Id="rId7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2</cp:revision>
  <dcterms:created xsi:type="dcterms:W3CDTF">2022-02-19T14:11:00Z</dcterms:created>
  <dcterms:modified xsi:type="dcterms:W3CDTF">2022-02-19T21:13:00Z</dcterms:modified>
</cp:coreProperties>
</file>