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66" w:rsidRDefault="00FE5290" w:rsidP="00FE5290">
      <w:pPr>
        <w:pStyle w:val="1"/>
        <w:rPr>
          <w:rFonts w:hint="default"/>
        </w:rPr>
      </w:pPr>
      <w:r>
        <w:t>共享单车的成本分析与网络分布</w:t>
      </w:r>
    </w:p>
    <w:p w:rsidR="00582D66" w:rsidRDefault="00FE5290">
      <w:pPr>
        <w:pStyle w:val="ab"/>
        <w:widowControl/>
        <w:spacing w:beforeAutospacing="0" w:afterAutospacing="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rsidP="00FE5290">
      <w:pPr>
        <w:pStyle w:val="2"/>
      </w:pPr>
      <w:r>
        <w:rPr>
          <w:rFonts w:hint="eastAsia"/>
        </w:rPr>
        <w:t>摘要</w:t>
      </w:r>
    </w:p>
    <w:p w:rsidR="00582D66" w:rsidRDefault="00FE5290" w:rsidP="00FE5290">
      <w:pPr>
        <w:pStyle w:val="2"/>
      </w:pPr>
      <w:r>
        <w:rPr>
          <w:rFonts w:hint="eastAsia"/>
        </w:rPr>
        <w:t>关键词</w:t>
      </w:r>
    </w:p>
    <w:p w:rsidR="00582D66" w:rsidRDefault="00FE5290" w:rsidP="00FE5290">
      <w:pPr>
        <w:pStyle w:val="2"/>
      </w:pPr>
      <w:r>
        <w:rPr>
          <w:rFonts w:hint="eastAsia"/>
        </w:rPr>
        <w:t>Abstract</w:t>
      </w:r>
    </w:p>
    <w:p w:rsidR="00582D66" w:rsidRDefault="00FE5290" w:rsidP="00FE5290">
      <w:pPr>
        <w:pStyle w:val="2"/>
      </w:pPr>
      <w:r>
        <w:rPr>
          <w:rFonts w:hint="eastAsia"/>
        </w:rPr>
        <w:t>Keyword</w:t>
      </w:r>
    </w:p>
    <w:p w:rsidR="00582D66" w:rsidRDefault="00FE5290">
      <w:pPr>
        <w:pStyle w:val="ab"/>
        <w:widowControl/>
        <w:spacing w:beforeAutospacing="0" w:afterAutospacing="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rPr>
          <w:rFonts w:ascii="等线" w:eastAsia="等线" w:hAnsi="等线" w:cs="等线"/>
          <w:sz w:val="21"/>
          <w:szCs w:val="21"/>
        </w:rPr>
      </w:pPr>
      <w:r>
        <w:rPr>
          <w:rFonts w:ascii="等线" w:eastAsia="等线" w:hAnsi="等线" w:cs="等线" w:hint="eastAsia"/>
          <w:sz w:val="21"/>
          <w:szCs w:val="21"/>
        </w:rPr>
        <w:t xml:space="preserve"> </w:t>
      </w:r>
    </w:p>
    <w:p w:rsidR="00582D66" w:rsidRPr="00151A86" w:rsidRDefault="00FE5290" w:rsidP="00151A86">
      <w:pPr>
        <w:pStyle w:val="2"/>
      </w:pPr>
      <w:r w:rsidRPr="00151A86">
        <w:rPr>
          <w:rFonts w:hint="eastAsia"/>
        </w:rPr>
        <w:t>目录</w:t>
      </w:r>
    </w:p>
    <w:p w:rsidR="00582D66" w:rsidRDefault="00FE5290">
      <w:pPr>
        <w:pStyle w:val="ab"/>
        <w:widowControl/>
        <w:spacing w:beforeAutospacing="0" w:afterAutospacing="0"/>
        <w:rPr>
          <w:rFonts w:ascii="等线" w:eastAsia="等线" w:hAnsi="等线" w:cs="等线"/>
          <w:sz w:val="21"/>
          <w:szCs w:val="21"/>
        </w:rPr>
      </w:pPr>
      <w:r>
        <w:rPr>
          <w:rFonts w:ascii="等线" w:eastAsia="等线" w:hAnsi="等线" w:cs="等线" w:hint="eastAsia"/>
          <w:sz w:val="21"/>
          <w:szCs w:val="21"/>
        </w:rPr>
        <w:t xml:space="preserve"> </w:t>
      </w:r>
    </w:p>
    <w:p w:rsidR="00582D66" w:rsidRPr="00151A86" w:rsidRDefault="00FE5290" w:rsidP="00151A86">
      <w:pPr>
        <w:pStyle w:val="2"/>
      </w:pPr>
      <w:r w:rsidRPr="00151A86">
        <w:rPr>
          <w:rFonts w:hint="eastAsia"/>
        </w:rPr>
        <w:t>第一章 引言</w:t>
      </w:r>
    </w:p>
    <w:p w:rsidR="00582D66" w:rsidRPr="00151A86" w:rsidRDefault="00FE5290" w:rsidP="00151A86">
      <w:pPr>
        <w:pStyle w:val="3"/>
      </w:pPr>
      <w:r w:rsidRPr="00151A86">
        <w:rPr>
          <w:rFonts w:hint="eastAsia"/>
        </w:rPr>
        <w:t xml:space="preserve">1.1 </w:t>
      </w:r>
      <w:r w:rsidRPr="00151A86">
        <w:t>研究背景</w:t>
      </w:r>
    </w:p>
    <w:p w:rsidR="00582D66" w:rsidRDefault="00FE5290" w:rsidP="00883EC3">
      <w:pPr>
        <w:ind w:firstLine="420"/>
      </w:pPr>
      <w:r w:rsidRPr="00883EC3">
        <w:rPr>
          <w:rFonts w:ascii="Arial Unicode MS" w:eastAsia="Arial Unicode MS" w:hAnsi="Arial Unicode MS" w:cs="Arial Unicode MS"/>
        </w:rPr>
        <w:t>共享单车</w:t>
      </w:r>
      <w:r>
        <w:t>是指</w:t>
      </w:r>
      <w:r w:rsidRPr="00883EC3">
        <w:rPr>
          <w:rFonts w:ascii="Arial Unicode MS" w:eastAsia="Arial Unicode MS" w:hAnsi="Arial Unicode MS" w:cs="Arial Unicode MS"/>
        </w:rPr>
        <w:t>企业</w:t>
      </w:r>
      <w:r>
        <w:t>在</w:t>
      </w:r>
      <w:r w:rsidRPr="00883EC3">
        <w:rPr>
          <w:rFonts w:ascii="Arial Unicode MS" w:eastAsia="Arial Unicode MS" w:hAnsi="Arial Unicode MS" w:cs="Arial Unicode MS"/>
        </w:rPr>
        <w:t>校园</w:t>
      </w:r>
      <w:r>
        <w:t>、</w:t>
      </w:r>
      <w:r w:rsidRPr="00883EC3">
        <w:rPr>
          <w:rFonts w:ascii="Arial Unicode MS" w:eastAsia="Arial Unicode MS" w:hAnsi="Arial Unicode MS" w:cs="Arial Unicode MS"/>
        </w:rPr>
        <w:t>地铁</w:t>
      </w:r>
      <w:r>
        <w:t>站、</w:t>
      </w:r>
      <w:r w:rsidRPr="00883EC3">
        <w:rPr>
          <w:rFonts w:ascii="Arial Unicode MS" w:eastAsia="Arial Unicode MS" w:hAnsi="Arial Unicode MS" w:cs="Arial Unicode MS"/>
        </w:rPr>
        <w:t>公交</w:t>
      </w:r>
      <w:r>
        <w:t>站、</w:t>
      </w:r>
      <w:r w:rsidRPr="00883EC3">
        <w:rPr>
          <w:rFonts w:ascii="Arial Unicode MS" w:eastAsia="Arial Unicode MS" w:hAnsi="Arial Unicode MS" w:cs="Arial Unicode MS"/>
        </w:rPr>
        <w:t>居民区</w:t>
      </w:r>
      <w:r>
        <w:t>、</w:t>
      </w:r>
      <w:r w:rsidRPr="00883EC3">
        <w:rPr>
          <w:rFonts w:ascii="Arial Unicode MS" w:eastAsia="Arial Unicode MS" w:hAnsi="Arial Unicode MS" w:cs="Arial Unicode MS"/>
        </w:rPr>
        <w:t>商业区</w:t>
      </w:r>
      <w:r>
        <w:t>、</w:t>
      </w:r>
      <w:r w:rsidRPr="00883EC3">
        <w:rPr>
          <w:rFonts w:ascii="Arial Unicode MS" w:eastAsia="Arial Unicode MS" w:hAnsi="Arial Unicode MS" w:cs="Arial Unicode MS"/>
        </w:rPr>
        <w:t>公共服务</w:t>
      </w:r>
      <w:r>
        <w:t>区等提供自行车单车共享服务，是一种分时租赁模式。共享单车具有操作方便、低碳环保等优点，解决了</w:t>
      </w:r>
      <w:r>
        <w:rPr>
          <w:rFonts w:hint="eastAsia"/>
        </w:rPr>
        <w:t>“</w:t>
      </w:r>
      <w:r>
        <w:t>最后一公里</w:t>
      </w:r>
      <w:r>
        <w:rPr>
          <w:rFonts w:hint="eastAsia"/>
        </w:rPr>
        <w:t>”</w:t>
      </w:r>
      <w:r>
        <w:t>出</w:t>
      </w:r>
      <w:r>
        <w:rPr>
          <w:rFonts w:hint="eastAsia"/>
        </w:rPr>
        <w:t>行的</w:t>
      </w:r>
      <w:r>
        <w:t>问题，并在一定程度上缓解了交通问题。</w:t>
      </w:r>
    </w:p>
    <w:p w:rsidR="00582D66" w:rsidRPr="00D50772" w:rsidRDefault="00FE5290" w:rsidP="00D50772">
      <w:pPr>
        <w:ind w:firstLine="420"/>
        <w:rPr>
          <w:rFonts w:hint="eastAsia"/>
        </w:rPr>
      </w:pPr>
      <w:r>
        <w:rPr>
          <w:rFonts w:hint="eastAsia"/>
        </w:rPr>
        <w:t>据不完全统计，全国目前有共享单车公司</w:t>
      </w:r>
      <w:r>
        <w:t>30</w:t>
      </w:r>
      <w:r>
        <w:rPr>
          <w:rFonts w:hint="eastAsia"/>
        </w:rPr>
        <w:t>多家，累计投放车辆超过</w:t>
      </w:r>
      <w:r>
        <w:t>1000</w:t>
      </w:r>
      <w:r>
        <w:rPr>
          <w:rFonts w:hint="eastAsia"/>
        </w:rPr>
        <w:t>万辆，注册用户超过</w:t>
      </w:r>
      <w:r>
        <w:t>1</w:t>
      </w:r>
      <w:r>
        <w:rPr>
          <w:rFonts w:hint="eastAsia"/>
        </w:rPr>
        <w:t>亿人次，累计使用人数超过</w:t>
      </w:r>
      <w:r>
        <w:t>10</w:t>
      </w:r>
      <w:r>
        <w:rPr>
          <w:rFonts w:hint="eastAsia"/>
        </w:rPr>
        <w:t>亿人次</w:t>
      </w:r>
      <w:r w:rsidR="00883EC3">
        <w:rPr>
          <w:rStyle w:val="ad"/>
        </w:rPr>
        <w:footnoteReference w:id="1"/>
      </w:r>
      <w:r>
        <w:rPr>
          <w:rFonts w:hint="eastAsia"/>
        </w:rPr>
        <w:t>。</w:t>
      </w:r>
      <w:r>
        <w:t>然</w:t>
      </w:r>
      <w:r w:rsidR="00883EC3">
        <w:t>而</w:t>
      </w:r>
      <w:r>
        <w:t>在许多城市，共享单车的过量投放</w:t>
      </w:r>
      <w:r>
        <w:rPr>
          <w:rFonts w:hint="eastAsia"/>
        </w:rPr>
        <w:t>挤占了人行道和自行车道等公共空间，不仅影响了行人的通行，</w:t>
      </w:r>
      <w:r>
        <w:t>加重了城市的交通负担，</w:t>
      </w:r>
      <w:r>
        <w:rPr>
          <w:rFonts w:hint="eastAsia"/>
        </w:rPr>
        <w:t>而且</w:t>
      </w:r>
      <w:r>
        <w:t>影响了城市环境的美观</w:t>
      </w:r>
      <w:r>
        <w:rPr>
          <w:rFonts w:hint="eastAsia"/>
        </w:rPr>
        <w:t>。同时，过量投放的共享单车也会给公司增加运输和维护的成本。本文尝试对共享单车的各种成本进行假设和分析，并在此基础上建立数学模型，以期找到一种既能满足用户需求，又能减少公司运营成本的解决方案。</w:t>
      </w:r>
    </w:p>
    <w:p w:rsidR="00582D66" w:rsidRPr="00151A86" w:rsidRDefault="00FE5290" w:rsidP="00151A86">
      <w:pPr>
        <w:pStyle w:val="3"/>
      </w:pPr>
      <w:r w:rsidRPr="00151A86">
        <w:rPr>
          <w:rFonts w:hint="eastAsia"/>
        </w:rPr>
        <w:lastRenderedPageBreak/>
        <w:t xml:space="preserve">1.2 </w:t>
      </w:r>
      <w:r w:rsidRPr="00151A86">
        <w:rPr>
          <w:rFonts w:hint="eastAsia"/>
        </w:rPr>
        <w:t>研究内容</w:t>
      </w:r>
    </w:p>
    <w:p w:rsidR="00582D66" w:rsidRPr="00D50772" w:rsidRDefault="00FE5290" w:rsidP="00D50772">
      <w:r>
        <w:rPr>
          <w:rFonts w:hint="eastAsia"/>
        </w:rPr>
        <w:t>本文的主要工作分为三部分。第一部分对共享单车涉及到的各类成本进行分析，并建立最简单的数学模型，研究理想情况下的车站的分布和成本。第二部分以此为基础，考虑用户密度的变化及车站自行车数量变化带来的成本变化，以建立更全面的模型。第三部分则应用第一、二部分的假设，结合实际生活中的经验，在仅有离散的用户概率密度函数的情况下，研究计算使成本最小的浮动车站的位置的算</w:t>
      </w:r>
      <w:r w:rsidR="00D50772">
        <w:rPr>
          <w:rFonts w:hint="eastAsia"/>
        </w:rPr>
        <w:t>法，并使用计算机进行编程和模拟，结合实际分析算法的正确性</w:t>
      </w:r>
      <w:r>
        <w:rPr>
          <w:rFonts w:hint="eastAsia"/>
        </w:rPr>
        <w:t>。</w:t>
      </w:r>
    </w:p>
    <w:p w:rsidR="00582D66" w:rsidRPr="00151A86" w:rsidRDefault="00FE5290" w:rsidP="00151A86">
      <w:pPr>
        <w:pStyle w:val="3"/>
      </w:pPr>
      <w:r w:rsidRPr="00151A86">
        <w:rPr>
          <w:rFonts w:hint="eastAsia"/>
        </w:rPr>
        <w:t xml:space="preserve">1.3 </w:t>
      </w:r>
      <w:r w:rsidRPr="00151A86">
        <w:rPr>
          <w:rFonts w:hint="eastAsia"/>
        </w:rPr>
        <w:t>论文组织结构</w:t>
      </w:r>
    </w:p>
    <w:p w:rsidR="00582D66" w:rsidRDefault="00FE5290">
      <w:r>
        <w:rPr>
          <w:rFonts w:hint="eastAsia"/>
        </w:rPr>
        <w:t>论文主要分为六个章节：</w:t>
      </w:r>
    </w:p>
    <w:p w:rsidR="00582D66" w:rsidRDefault="00FE5290">
      <w:r>
        <w:rPr>
          <w:rFonts w:hint="eastAsia"/>
        </w:rPr>
        <w:t>第一章简要介绍研究的背景和研究的内容。</w:t>
      </w:r>
    </w:p>
    <w:p w:rsidR="00582D66" w:rsidRDefault="00FE5290">
      <w:r>
        <w:rPr>
          <w:rFonts w:hint="eastAsia"/>
        </w:rPr>
        <w:t>第二章介绍共享单车中涉及到的成本。</w:t>
      </w:r>
    </w:p>
    <w:p w:rsidR="00582D66" w:rsidRDefault="00FE5290">
      <w:r>
        <w:rPr>
          <w:rFonts w:hint="eastAsia"/>
        </w:rPr>
        <w:t>第三</w:t>
      </w:r>
      <w:proofErr w:type="gramStart"/>
      <w:r>
        <w:rPr>
          <w:rFonts w:hint="eastAsia"/>
        </w:rPr>
        <w:t>章计算</w:t>
      </w:r>
      <w:proofErr w:type="gramEnd"/>
      <w:r>
        <w:rPr>
          <w:rFonts w:hint="eastAsia"/>
        </w:rPr>
        <w:t>一个用户均匀分布的车站固定的理想平面上的共享单车成本。</w:t>
      </w:r>
    </w:p>
    <w:p w:rsidR="00582D66" w:rsidRDefault="00FE5290">
      <w:r>
        <w:rPr>
          <w:rFonts w:hint="eastAsia"/>
        </w:rPr>
        <w:t>第四</w:t>
      </w:r>
      <w:proofErr w:type="gramStart"/>
      <w:r>
        <w:rPr>
          <w:rFonts w:hint="eastAsia"/>
        </w:rPr>
        <w:t>章计算</w:t>
      </w:r>
      <w:proofErr w:type="gramEnd"/>
      <w:r>
        <w:rPr>
          <w:rFonts w:hint="eastAsia"/>
        </w:rPr>
        <w:t>一个用户连续分布的车站固定的理想平面上的共享单车成本。</w:t>
      </w:r>
    </w:p>
    <w:p w:rsidR="00582D66" w:rsidRDefault="00FE5290">
      <w:r>
        <w:rPr>
          <w:rFonts w:hint="eastAsia"/>
        </w:rPr>
        <w:t>第五</w:t>
      </w:r>
      <w:proofErr w:type="gramStart"/>
      <w:r>
        <w:rPr>
          <w:rFonts w:hint="eastAsia"/>
        </w:rPr>
        <w:t>章计算</w:t>
      </w:r>
      <w:proofErr w:type="gramEnd"/>
      <w:r>
        <w:rPr>
          <w:rFonts w:hint="eastAsia"/>
        </w:rPr>
        <w:t>一个用户概率分布的车站可移动的理想平面上的共享单车成本，并结合实际地图进行分析。</w:t>
      </w:r>
    </w:p>
    <w:p w:rsidR="00582D66" w:rsidRDefault="00FE5290">
      <w:r>
        <w:rPr>
          <w:rFonts w:hint="eastAsia"/>
        </w:rPr>
        <w:t>第六章对整篇论文进行总结，并指出未来的可研究方向。</w:t>
      </w:r>
    </w:p>
    <w:p w:rsidR="00582D66" w:rsidRPr="00151A86" w:rsidRDefault="00FE5290" w:rsidP="00151A86">
      <w:pPr>
        <w:pStyle w:val="2"/>
      </w:pPr>
      <w:r w:rsidRPr="00151A86">
        <w:rPr>
          <w:rFonts w:hint="eastAsia"/>
        </w:rPr>
        <w:t>第二章 共享单车与车站网络的成本分析</w:t>
      </w:r>
    </w:p>
    <w:p w:rsidR="00582D66" w:rsidRDefault="00FE5290">
      <w:pPr>
        <w:ind w:firstLine="420"/>
      </w:pPr>
      <w:r>
        <w:rPr>
          <w:rFonts w:hint="eastAsia"/>
        </w:rPr>
        <w:t>为了能够尽可能准确的建立数学模型，本章研究和分析共享单车与车站涉及到的所有成本，并分析哪些是主要影响因素，并进行归纳。</w:t>
      </w:r>
    </w:p>
    <w:p w:rsidR="00582D66" w:rsidRDefault="00FE5290">
      <w:pPr>
        <w:ind w:firstLine="420"/>
      </w:pPr>
      <w:r>
        <w:rPr>
          <w:rFonts w:hint="eastAsia"/>
        </w:rPr>
        <w:t>共享单车自身的成本应该包括购买自行车的成本。目前，我国各个共享单车公司的自行车成本均不相同，从仅包含基本功能、造价最低的</w:t>
      </w:r>
      <w:r>
        <w:rPr>
          <w:rFonts w:hint="eastAsia"/>
        </w:rPr>
        <w:t>200</w:t>
      </w:r>
      <w:r>
        <w:rPr>
          <w:rFonts w:hint="eastAsia"/>
        </w:rPr>
        <w:t>元，到安装智能锁、</w:t>
      </w:r>
      <w:r>
        <w:rPr>
          <w:rFonts w:hint="eastAsia"/>
        </w:rPr>
        <w:t>GPS</w:t>
      </w:r>
      <w:r>
        <w:rPr>
          <w:rFonts w:hint="eastAsia"/>
        </w:rPr>
        <w:t>定位等造价高昂的</w:t>
      </w:r>
      <w:r>
        <w:rPr>
          <w:rFonts w:hint="eastAsia"/>
        </w:rPr>
        <w:t>2000</w:t>
      </w:r>
      <w:r>
        <w:rPr>
          <w:rFonts w:hint="eastAsia"/>
        </w:rPr>
        <w:t>元，每家公司都有不同的策略。考虑到共享单车的造价直接的影响其投放成本，对车站的车辆数量有着直接关系，因此应该列入考虑范围。</w:t>
      </w:r>
    </w:p>
    <w:p w:rsidR="00582D66" w:rsidRDefault="00FE5290">
      <w:pPr>
        <w:ind w:firstLine="420"/>
      </w:pPr>
      <w:r>
        <w:rPr>
          <w:rFonts w:hint="eastAsia"/>
        </w:rPr>
        <w:t>相比于造价，共享单车的维护成本则占据了其生命周期中成本的主要部分。一辆</w:t>
      </w:r>
      <w:r>
        <w:rPr>
          <w:rFonts w:hint="eastAsia"/>
        </w:rPr>
        <w:t>200</w:t>
      </w:r>
      <w:r>
        <w:rPr>
          <w:rFonts w:hint="eastAsia"/>
        </w:rPr>
        <w:t>元的共享单车，其一年的维护成本可能高达</w:t>
      </w:r>
      <w:r>
        <w:rPr>
          <w:rFonts w:hint="eastAsia"/>
        </w:rPr>
        <w:t>1000</w:t>
      </w:r>
      <w:r>
        <w:rPr>
          <w:rFonts w:hint="eastAsia"/>
        </w:rPr>
        <w:t>元。本文考虑实际生活中，共享单车公司对于自行车的维护并不是针对每一辆车，而是针对每个车站的全部车辆，因此将其划入与车站的自行车数量相关的维护成本的一部分。</w:t>
      </w:r>
    </w:p>
    <w:p w:rsidR="00582D66" w:rsidRDefault="00FE5290">
      <w:pPr>
        <w:ind w:firstLine="420"/>
      </w:pPr>
      <w:r>
        <w:rPr>
          <w:rFonts w:hint="eastAsia"/>
        </w:rPr>
        <w:t>共享单车车站间的运输车站成本的一部分。在大型车站间，通常使用货车或面包车进行运输，而在小型车站间则使用三轮货车。考虑实际中，三轮货车一次可以运输十几辆自行车，数量相当于一个小型车站的自行车数量，因此本文将运输成本抽象为一个与距离相关的成本。</w:t>
      </w:r>
    </w:p>
    <w:p w:rsidR="00582D66" w:rsidRDefault="00FE5290">
      <w:pPr>
        <w:ind w:firstLine="420"/>
      </w:pPr>
      <w:r>
        <w:rPr>
          <w:rFonts w:hint="eastAsia"/>
        </w:rPr>
        <w:t>车站本身也存在一定的维护成本，同时车站本身占用的社会资源也应该考虑在内。目前很多城市已有计划限制或打算限制共享单车的投放，可以预计未来可能存在针对车站占用公共资源进行收费。本文考虑对每个车站都存在一个固定的成本，这部分成本包含了对于车站的维护，包括车辆摆放、人员雇佣等成本，也包含占用的社会成本。</w:t>
      </w:r>
    </w:p>
    <w:p w:rsidR="00582D66" w:rsidRDefault="00FE5290" w:rsidP="00D50772">
      <w:pPr>
        <w:ind w:firstLine="420"/>
        <w:rPr>
          <w:rFonts w:hint="eastAsia"/>
        </w:rPr>
      </w:pPr>
      <w:r>
        <w:rPr>
          <w:rFonts w:hint="eastAsia"/>
        </w:rPr>
        <w:t>本文将用户的需求也作为成本的一部分来</w:t>
      </w:r>
      <w:proofErr w:type="gramStart"/>
      <w:r>
        <w:rPr>
          <w:rFonts w:hint="eastAsia"/>
        </w:rPr>
        <w:t>考量</w:t>
      </w:r>
      <w:proofErr w:type="gramEnd"/>
      <w:r>
        <w:rPr>
          <w:rFonts w:hint="eastAsia"/>
        </w:rPr>
        <w:t>。当用户周围没有车辆可以使用，或用户需要移动很长的距离才能获得一辆可以使用的车辆时，用户对于公司必然有一个负面印象。</w:t>
      </w:r>
      <w:r>
        <w:rPr>
          <w:rFonts w:hint="eastAsia"/>
        </w:rPr>
        <w:lastRenderedPageBreak/>
        <w:t>因此研究车站的分布时，用户的移动距离必须要作为一个成本进行考虑。</w:t>
      </w:r>
    </w:p>
    <w:p w:rsidR="00582D66" w:rsidRDefault="00FE5290">
      <w:pPr>
        <w:pStyle w:val="2"/>
        <w:numPr>
          <w:ilvl w:val="0"/>
          <w:numId w:val="1"/>
        </w:numPr>
      </w:pPr>
      <w:r>
        <w:rPr>
          <w:rFonts w:hint="eastAsia"/>
        </w:rPr>
        <w:t>不考虑用户密度的简单网络成本分析</w:t>
      </w:r>
    </w:p>
    <w:p w:rsidR="00582D66" w:rsidRDefault="00FE5290" w:rsidP="00D94711">
      <w:pPr>
        <w:ind w:firstLine="420"/>
      </w:pPr>
      <w:r>
        <w:rPr>
          <w:rFonts w:hint="eastAsia"/>
        </w:rPr>
        <w:t>本文首先从</w:t>
      </w:r>
      <w:proofErr w:type="gramStart"/>
      <w:r w:rsidR="00D94711">
        <w:rPr>
          <w:rFonts w:hint="eastAsia"/>
        </w:rPr>
        <w:t>最</w:t>
      </w:r>
      <w:proofErr w:type="gramEnd"/>
      <w:r w:rsidR="00D94711">
        <w:rPr>
          <w:rFonts w:hint="eastAsia"/>
        </w:rPr>
        <w:t>基础的假设开始讨论。本章假设所有用户是均匀分布在一个平面上的，且用户会选择距离自己最近的一个车站出行，目的地也是一个车站。同时本章假设，对于一个大型车站的影响范围之内的所有小型车站，其所有运输成本均视为从大型车站发出。由此假设可以推断，小型车站必然完整覆盖大型车站的影响范围，且每个小型车站的用户数量是相同的。由此，本章首先</w:t>
      </w:r>
      <w:proofErr w:type="gramStart"/>
      <w:r w:rsidR="00D94711">
        <w:rPr>
          <w:rFonts w:hint="eastAsia"/>
        </w:rPr>
        <w:t>讨论全</w:t>
      </w:r>
      <w:proofErr w:type="gramEnd"/>
      <w:r w:rsidR="00D94711">
        <w:rPr>
          <w:rFonts w:hint="eastAsia"/>
        </w:rPr>
        <w:t>覆盖下，近似的图形选择。</w:t>
      </w:r>
    </w:p>
    <w:p w:rsidR="00582D66" w:rsidRPr="00151A86" w:rsidRDefault="00FE5290" w:rsidP="00151A86">
      <w:pPr>
        <w:pStyle w:val="3"/>
      </w:pPr>
      <w:r w:rsidRPr="00151A86">
        <w:rPr>
          <w:rFonts w:hint="eastAsia"/>
        </w:rPr>
        <w:t xml:space="preserve">3.1 </w:t>
      </w:r>
      <w:r w:rsidRPr="00151A86">
        <w:rPr>
          <w:rFonts w:hint="eastAsia"/>
        </w:rPr>
        <w:t>网络覆盖的近似图形选择</w:t>
      </w:r>
    </w:p>
    <w:p w:rsidR="00416C0E" w:rsidRDefault="00FE5290" w:rsidP="009F701E">
      <w:pPr>
        <w:ind w:firstLine="420"/>
      </w:pPr>
      <w:r>
        <w:rPr>
          <w:rFonts w:hint="eastAsia"/>
        </w:rPr>
        <w:t>假设</w:t>
      </w:r>
      <w:r w:rsidR="00A03674">
        <w:rPr>
          <w:rFonts w:hint="eastAsia"/>
        </w:rPr>
        <w:t>每个小型车站的覆盖图形为以</w:t>
      </w:r>
      <w:r w:rsidR="00416C0E">
        <w:t>R</w:t>
      </w:r>
      <w:r w:rsidR="00A03674">
        <w:rPr>
          <w:rFonts w:hint="eastAsia"/>
        </w:rPr>
        <w:t>为半径的圆形。但使用圆形覆盖</w:t>
      </w:r>
      <w:r w:rsidR="00C65557">
        <w:rPr>
          <w:rFonts w:hint="eastAsia"/>
        </w:rPr>
        <w:t>时，两个圆形相交部分的用户必然按两交点连线分割，因此圆形的车站覆盖必然转化为某种凸多边形覆盖。</w:t>
      </w:r>
      <w:r>
        <w:rPr>
          <w:rFonts w:hint="eastAsia"/>
        </w:rPr>
        <w:t>已知可以密铺平面的正多边形有三角形、正方形和六边形。</w:t>
      </w:r>
      <w:r w:rsidR="00C65557">
        <w:rPr>
          <w:rFonts w:hint="eastAsia"/>
        </w:rPr>
        <w:t>定义</w:t>
      </w:r>
      <w:r w:rsidR="00416C0E">
        <w:rPr>
          <w:rFonts w:hint="eastAsia"/>
        </w:rPr>
        <w:t>车站</w:t>
      </w:r>
      <w:r w:rsidR="00416C0E">
        <w:t>的使用面积为用户</w:t>
      </w:r>
      <w:r w:rsidR="00416C0E">
        <w:rPr>
          <w:rFonts w:hint="eastAsia"/>
        </w:rPr>
        <w:t>会</w:t>
      </w:r>
      <w:r w:rsidR="00416C0E">
        <w:t>选择该车站的点组成的多边形的</w:t>
      </w:r>
      <w:r w:rsidR="00416C0E">
        <w:rPr>
          <w:rFonts w:hint="eastAsia"/>
        </w:rPr>
        <w:t>面积。</w:t>
      </w:r>
      <w:r w:rsidR="00416C0E">
        <w:t>则</w:t>
      </w:r>
      <w:r w:rsidR="00C65557">
        <w:rPr>
          <w:rFonts w:hint="eastAsia"/>
        </w:rPr>
        <w:t>车站利用率为车站</w:t>
      </w:r>
      <w:r w:rsidR="00416C0E">
        <w:rPr>
          <w:rFonts w:hint="eastAsia"/>
        </w:rPr>
        <w:t>的</w:t>
      </w:r>
      <w:r w:rsidR="00416C0E">
        <w:t>使用面积除以车站的覆盖面积</w:t>
      </w:r>
      <w:r w:rsidR="00C65557">
        <w:rPr>
          <w:rFonts w:hint="eastAsia"/>
        </w:rPr>
        <w:t>。</w:t>
      </w:r>
    </w:p>
    <w:p w:rsidR="009F701E" w:rsidRDefault="0030773C" w:rsidP="009F701E">
      <w:pPr>
        <w:ind w:firstLine="420"/>
      </w:pPr>
      <w:r>
        <w:rPr>
          <w:rFonts w:hint="eastAsia"/>
        </w:rPr>
        <w:t>接下来的小节，</w:t>
      </w:r>
      <w:r w:rsidR="00C65557">
        <w:rPr>
          <w:rFonts w:hint="eastAsia"/>
        </w:rPr>
        <w:t>本文将</w:t>
      </w:r>
      <w:r>
        <w:rPr>
          <w:rFonts w:hint="eastAsia"/>
        </w:rPr>
        <w:t>分别</w:t>
      </w:r>
      <w:r w:rsidR="00C65557">
        <w:rPr>
          <w:rFonts w:hint="eastAsia"/>
        </w:rPr>
        <w:t>计算</w:t>
      </w:r>
      <w:r>
        <w:rPr>
          <w:rFonts w:hint="eastAsia"/>
        </w:rPr>
        <w:t>三角形，正方形和六边形的车站利用率。</w:t>
      </w:r>
    </w:p>
    <w:p w:rsidR="00582D66" w:rsidRPr="00151A86" w:rsidRDefault="009F701E" w:rsidP="00151A86">
      <w:pPr>
        <w:pStyle w:val="4"/>
      </w:pPr>
      <w:r w:rsidRPr="00151A86">
        <w:t>3.1.1</w:t>
      </w:r>
      <w:r w:rsidR="00FE5290" w:rsidRPr="00151A86">
        <w:rPr>
          <w:rFonts w:hint="eastAsia"/>
        </w:rPr>
        <w:t>三角形</w:t>
      </w:r>
    </w:p>
    <w:p w:rsidR="00416C0E" w:rsidRDefault="003A166C" w:rsidP="00416C0E">
      <w:pPr>
        <w:ind w:firstLine="420"/>
        <w:rPr>
          <w:rFonts w:eastAsia="Yu Minch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6.65pt;margin-top:1.55pt;width:138.75pt;height:128.7pt;z-index:251680768">
            <v:imagedata r:id="rId9" o:title="1" croptop="3764f" cropbottom="5337f" cropleft="3563f" cropright="3337f"/>
            <w10:wrap type="square"/>
          </v:shape>
        </w:pict>
      </w:r>
      <w:r w:rsidR="00416C0E">
        <w:rPr>
          <w:rFonts w:hint="eastAsia"/>
        </w:rPr>
        <w:t>当车站覆盖形状为正三角形时，如右图所示，此时</w:t>
      </w:r>
      <w:r w:rsidR="00416C0E">
        <w:t>车站的覆盖面积为</w:t>
      </w:r>
      <m:oMath>
        <m:r>
          <m:rPr>
            <m:sty m:val="p"/>
          </m:rPr>
          <m:t>π</m:t>
        </m:r>
        <m:sSup>
          <m:sSupPr>
            <m:ctrlPr/>
          </m:sSupPr>
          <m:e>
            <m:r>
              <m:rPr>
                <m:sty m:val="p"/>
              </m:rPr>
              <m:t>R</m:t>
            </m:r>
          </m:e>
          <m:sup>
            <m:r>
              <m:rPr>
                <m:sty m:val="p"/>
              </m:rPr>
              <m:t>2</m:t>
            </m:r>
          </m:sup>
        </m:sSup>
      </m:oMath>
      <w:r w:rsidR="00416C0E">
        <w:rPr>
          <w:rFonts w:hint="eastAsia"/>
        </w:rPr>
        <w:t>，而</w:t>
      </w:r>
      <w:r w:rsidR="00416C0E">
        <w:t>实际使用面积</w:t>
      </w:r>
      <w:r w:rsidR="00416C0E">
        <w:rPr>
          <w:rFonts w:hint="eastAsia"/>
        </w:rPr>
        <w:t>为</w:t>
      </w:r>
    </w:p>
    <w:p w:rsidR="00416C0E" w:rsidRPr="00297715" w:rsidRDefault="00416C0E" w:rsidP="00416C0E">
      <w:pPr>
        <w:ind w:firstLine="420"/>
        <w:rPr>
          <w:rFonts w:eastAsiaTheme="minorEastAsia"/>
        </w:rPr>
      </w:pPr>
      <m:oMathPara>
        <m:oMath>
          <m:r>
            <w:rPr>
              <w:rFonts w:eastAsia="Yu Mincho"/>
              <w:lang w:eastAsia="ja-JP"/>
            </w:rPr>
            <m:t>S=</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LH=</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m:t>
          </m:r>
          <m:f>
            <m:fPr>
              <m:ctrlPr>
                <w:rPr>
                  <w:rFonts w:eastAsia="Yu Mincho"/>
                  <w:i/>
                  <w:lang w:eastAsia="ja-JP"/>
                </w:rPr>
              </m:ctrlPr>
            </m:fPr>
            <m:num>
              <m:r>
                <w:rPr>
                  <w:rFonts w:eastAsia="Yu Mincho"/>
                  <w:lang w:eastAsia="ja-JP"/>
                </w:rPr>
                <m:t>3</m:t>
              </m:r>
            </m:num>
            <m:den>
              <m:r>
                <w:rPr>
                  <w:rFonts w:eastAsia="Yu Mincho"/>
                  <w:lang w:eastAsia="ja-JP"/>
                </w:rPr>
                <m:t>2</m:t>
              </m:r>
            </m:den>
          </m:f>
          <m:r>
            <w:rPr>
              <w:rFonts w:eastAsia="Yu Mincho"/>
              <w:lang w:eastAsia="ja-JP"/>
            </w:rPr>
            <m:t>R*</m:t>
          </m:r>
          <m:rad>
            <m:radPr>
              <m:degHide m:val="1"/>
              <m:ctrlPr>
                <w:rPr>
                  <w:rFonts w:eastAsia="Yu Mincho"/>
                  <w:i/>
                  <w:lang w:eastAsia="ja-JP"/>
                </w:rPr>
              </m:ctrlPr>
            </m:radPr>
            <m:deg/>
            <m:e>
              <m:r>
                <w:rPr>
                  <w:rFonts w:eastAsia="Yu Mincho"/>
                  <w:lang w:eastAsia="ja-JP"/>
                </w:rPr>
                <m:t>3</m:t>
              </m:r>
            </m:e>
          </m:rad>
          <m:r>
            <w:rPr>
              <w:rFonts w:eastAsia="Yu Mincho"/>
              <w:lang w:eastAsia="ja-JP"/>
            </w:rPr>
            <m:t>R=</m:t>
          </m:r>
          <m:f>
            <m:fPr>
              <m:ctrlPr>
                <w:rPr>
                  <w:rFonts w:eastAsiaTheme="minorEastAsia"/>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ctrlPr>
                <w:rPr>
                  <w:rFonts w:eastAsia="Yu Mincho"/>
                  <w:i/>
                  <w:lang w:eastAsia="ja-JP"/>
                </w:rPr>
              </m:ctrlPr>
            </m:num>
            <m:den>
              <m:r>
                <m:rPr>
                  <m:sty m:val="p"/>
                </m:rPr>
                <w:rPr>
                  <w:rFonts w:eastAsiaTheme="minorEastAsia"/>
                </w:rPr>
                <m:t>4</m:t>
              </m:r>
            </m:den>
          </m:f>
          <m:sSup>
            <m:sSupPr>
              <m:ctrlPr>
                <w:rPr>
                  <w:rFonts w:eastAsiaTheme="minorEastAsia"/>
                  <w:i/>
                </w:rPr>
              </m:ctrlPr>
            </m:sSupPr>
            <m:e>
              <m:r>
                <w:rPr>
                  <w:rFonts w:eastAsiaTheme="minorEastAsia"/>
                </w:rPr>
                <m:t>R</m:t>
              </m:r>
            </m:e>
            <m:sup>
              <m:r>
                <w:rPr>
                  <w:rFonts w:eastAsiaTheme="minorEastAsia"/>
                </w:rPr>
                <m:t>2</m:t>
              </m:r>
            </m:sup>
          </m:sSup>
        </m:oMath>
      </m:oMathPara>
    </w:p>
    <w:p w:rsidR="009F701E" w:rsidRDefault="00151A86" w:rsidP="009F701E">
      <w:pPr>
        <w:ind w:firstLine="420"/>
      </w:pPr>
      <w:r>
        <w:rPr>
          <w:rFonts w:hint="eastAsia"/>
        </w:rPr>
        <w:t>根据定义，三角形的车站利用率为：</w:t>
      </w:r>
    </w:p>
    <w:p w:rsidR="00151A86" w:rsidRDefault="003A166C" w:rsidP="00D50772">
      <w:pPr>
        <w:ind w:firstLine="420"/>
        <w:rPr>
          <w:rFonts w:hint="eastAsia"/>
        </w:rPr>
      </w:pPr>
      <m:oMathPara>
        <m:oMath>
          <m:sSub>
            <m:sSubPr>
              <m:ctrlPr>
                <w:rPr>
                  <w:i/>
                </w:rPr>
              </m:ctrlPr>
            </m:sSubPr>
            <m:e>
              <m:r>
                <m:t>E</m:t>
              </m:r>
            </m:e>
            <m:sub>
              <m:r>
                <m:t>1</m:t>
              </m:r>
            </m:sub>
          </m:sSub>
          <m:r>
            <m:t>=</m:t>
          </m:r>
          <m:f>
            <m:fPr>
              <m:ctrlPr>
                <w:rPr>
                  <w:i/>
                </w:rPr>
              </m:ctrlPr>
            </m:fPr>
            <m:num>
              <m:f>
                <m:fPr>
                  <m:ctrlPr>
                    <w:rPr>
                      <w:i/>
                    </w:rPr>
                  </m:ctrlPr>
                </m:fPr>
                <m:num>
                  <m:r>
                    <m:t>3</m:t>
                  </m:r>
                  <m:rad>
                    <m:radPr>
                      <m:degHide m:val="1"/>
                      <m:ctrlPr>
                        <w:rPr>
                          <w:i/>
                        </w:rPr>
                      </m:ctrlPr>
                    </m:radPr>
                    <m:deg/>
                    <m:e>
                      <m:r>
                        <m:t>3</m:t>
                      </m:r>
                    </m:e>
                  </m:rad>
                </m:num>
                <m:den>
                  <m:r>
                    <m:t>4</m:t>
                  </m:r>
                </m:den>
              </m:f>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4π</m:t>
              </m:r>
            </m:den>
          </m:f>
        </m:oMath>
      </m:oMathPara>
    </w:p>
    <w:p w:rsidR="00582D66" w:rsidRDefault="003A166C" w:rsidP="00151A86">
      <w:pPr>
        <w:pStyle w:val="4"/>
      </w:pPr>
      <w:r>
        <w:rPr>
          <w:noProof/>
        </w:rPr>
        <w:pict>
          <v:shape id="_x0000_s1027" type="#_x0000_t75" style="position:absolute;left:0;text-align:left;margin-left:259pt;margin-top:16.5pt;width:159.35pt;height:152.8pt;z-index:251682816">
            <v:imagedata r:id="rId10" o:title="2"/>
            <w10:wrap type="square"/>
          </v:shape>
        </w:pict>
      </w:r>
      <w:r w:rsidR="009F701E" w:rsidRPr="00151A86">
        <w:t>3.1.2</w:t>
      </w:r>
      <w:r w:rsidR="00FE5290" w:rsidRPr="00151A86">
        <w:rPr>
          <w:rFonts w:hint="eastAsia"/>
        </w:rPr>
        <w:t>正方形</w:t>
      </w:r>
    </w:p>
    <w:p w:rsidR="00151A86" w:rsidRDefault="00151A86" w:rsidP="00151A86">
      <w:pPr>
        <w:ind w:firstLine="420"/>
        <w:rPr>
          <w:rFonts w:eastAsia="Yu Mincho"/>
        </w:rPr>
      </w:pPr>
      <w:r>
        <w:rPr>
          <w:rFonts w:hint="eastAsia"/>
        </w:rPr>
        <w:t>当车站覆盖形状为正方形时，如右图所示，</w:t>
      </w:r>
      <w:r>
        <w:t>车站的覆盖面积</w:t>
      </w:r>
      <w:r>
        <w:rPr>
          <w:rFonts w:hint="eastAsia"/>
        </w:rPr>
        <w:t>仍然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151A86" w:rsidRPr="00297715" w:rsidRDefault="00151A86" w:rsidP="00151A86">
      <w:pPr>
        <w:ind w:firstLine="420"/>
        <w:rPr>
          <w:rFonts w:eastAsiaTheme="minorEastAsia"/>
        </w:rPr>
      </w:pPr>
      <m:oMathPara>
        <m:oMath>
          <m:r>
            <w:rPr>
              <w:rFonts w:eastAsia="Yu Mincho"/>
              <w:lang w:eastAsia="ja-JP"/>
            </w:rPr>
            <m:t>S=</m:t>
          </m:r>
          <m:sSup>
            <m:sSupPr>
              <m:ctrlPr>
                <w:rPr>
                  <w:rFonts w:eastAsia="Yu Mincho"/>
                  <w:i/>
                  <w:lang w:eastAsia="ja-JP"/>
                </w:rPr>
              </m:ctrlPr>
            </m:sSupPr>
            <m:e>
              <m:r>
                <w:rPr>
                  <w:rFonts w:eastAsia="Yu Mincho"/>
                  <w:lang w:eastAsia="ja-JP"/>
                </w:rPr>
                <m:t>L</m:t>
              </m:r>
            </m:e>
            <m:sup>
              <m:r>
                <w:rPr>
                  <w:rFonts w:eastAsia="Yu Mincho"/>
                  <w:lang w:eastAsia="ja-JP"/>
                </w:rPr>
                <m:t>2</m:t>
              </m:r>
            </m:sup>
          </m:sSup>
          <m:r>
            <w:rPr>
              <w:rFonts w:eastAsia="Yu Mincho"/>
              <w:lang w:eastAsia="ja-JP"/>
            </w:rPr>
            <m:t>=</m:t>
          </m:r>
          <m:sSup>
            <m:sSupPr>
              <m:ctrlPr>
                <w:rPr>
                  <w:rFonts w:eastAsia="Yu Mincho"/>
                  <w:i/>
                  <w:lang w:eastAsia="ja-JP"/>
                </w:rPr>
              </m:ctrlPr>
            </m:sSupPr>
            <m:e>
              <m:d>
                <m:dPr>
                  <m:ctrlPr>
                    <w:rPr>
                      <w:rFonts w:eastAsia="Yu Mincho"/>
                      <w:i/>
                      <w:lang w:eastAsia="ja-JP"/>
                    </w:rPr>
                  </m:ctrlPr>
                </m:dPr>
                <m:e>
                  <m:rad>
                    <m:radPr>
                      <m:degHide m:val="1"/>
                      <m:ctrlPr>
                        <w:rPr>
                          <w:rFonts w:eastAsia="Yu Mincho"/>
                          <w:i/>
                          <w:lang w:eastAsia="ja-JP"/>
                        </w:rPr>
                      </m:ctrlPr>
                    </m:radPr>
                    <m:deg/>
                    <m:e>
                      <m:r>
                        <w:rPr>
                          <w:rFonts w:eastAsia="Yu Mincho"/>
                          <w:lang w:eastAsia="ja-JP"/>
                        </w:rPr>
                        <m:t>2</m:t>
                      </m:r>
                    </m:e>
                  </m:rad>
                  <m:r>
                    <w:rPr>
                      <w:rFonts w:eastAsia="Yu Mincho"/>
                      <w:lang w:eastAsia="ja-JP"/>
                    </w:rPr>
                    <m:t>R</m:t>
                  </m:r>
                </m:e>
              </m:d>
            </m:e>
            <m:sup>
              <m:r>
                <w:rPr>
                  <w:rFonts w:eastAsia="Yu Mincho"/>
                  <w:lang w:eastAsia="ja-JP"/>
                </w:rPr>
                <m:t>2</m:t>
              </m:r>
            </m:sup>
          </m:sSup>
          <m:r>
            <w:rPr>
              <w:rFonts w:eastAsia="Yu Mincho"/>
              <w:lang w:eastAsia="ja-JP"/>
            </w:rPr>
            <m:t>=2</m:t>
          </m:r>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151A86" w:rsidRDefault="00151A86" w:rsidP="00151A86">
      <w:pPr>
        <w:ind w:firstLine="420"/>
      </w:pPr>
      <w:r>
        <w:rPr>
          <w:rFonts w:hint="eastAsia"/>
        </w:rPr>
        <w:t>则根据定义，正方形的车站利用率为：</w:t>
      </w:r>
    </w:p>
    <w:p w:rsidR="0084162A" w:rsidRPr="0084162A" w:rsidRDefault="003A166C" w:rsidP="0084162A">
      <w:pPr>
        <w:ind w:firstLine="420"/>
      </w:pPr>
      <m:oMathPara>
        <m:oMath>
          <m:sSub>
            <m:sSubPr>
              <m:ctrlPr>
                <w:rPr>
                  <w:i/>
                </w:rPr>
              </m:ctrlPr>
            </m:sSubPr>
            <m:e>
              <m:r>
                <m:t>E</m:t>
              </m:r>
            </m:e>
            <m:sub>
              <m:r>
                <m:t>2</m:t>
              </m:r>
            </m:sub>
          </m:sSub>
          <m:r>
            <m:t>=</m:t>
          </m:r>
          <m:f>
            <m:fPr>
              <m:ctrlPr>
                <w:rPr>
                  <w:i/>
                </w:rPr>
              </m:ctrlPr>
            </m:fPr>
            <m:num>
              <m:r>
                <m:t>2</m:t>
              </m:r>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2</m:t>
              </m:r>
            </m:num>
            <m:den>
              <m:r>
                <m:t>π</m:t>
              </m:r>
            </m:den>
          </m:f>
        </m:oMath>
      </m:oMathPara>
    </w:p>
    <w:p w:rsidR="00582D66" w:rsidRPr="0084162A" w:rsidRDefault="0084162A" w:rsidP="0084162A">
      <w:pPr>
        <w:pStyle w:val="4"/>
        <w:rPr>
          <w:rFonts w:ascii="Cambria Math" w:eastAsia="宋体" w:hAnsi="Cambria Math" w:cstheme="minorBidi"/>
        </w:rPr>
      </w:pPr>
      <w:r>
        <w:rPr>
          <w:rFonts w:hint="eastAsia"/>
        </w:rPr>
        <w:lastRenderedPageBreak/>
        <w:t>3.1.3</w:t>
      </w:r>
      <w:r w:rsidR="00FE5290" w:rsidRPr="0084162A">
        <w:rPr>
          <w:rFonts w:hint="eastAsia"/>
        </w:rPr>
        <w:t>六边形</w:t>
      </w:r>
    </w:p>
    <w:p w:rsidR="0084162A" w:rsidRDefault="0084162A" w:rsidP="0084162A">
      <w:pPr>
        <w:ind w:firstLine="420"/>
        <w:rPr>
          <w:rFonts w:eastAsia="Yu Mincho"/>
        </w:rPr>
      </w:pPr>
      <w:r>
        <w:rPr>
          <w:noProof/>
        </w:rPr>
        <w:drawing>
          <wp:anchor distT="0" distB="0" distL="114300" distR="114300" simplePos="0" relativeHeight="251683840" behindDoc="0" locked="0" layoutInCell="1" allowOverlap="1" wp14:anchorId="3BF0A29B" wp14:editId="199AD5E0">
            <wp:simplePos x="0" y="0"/>
            <wp:positionH relativeFrom="margin">
              <wp:align>right</wp:align>
            </wp:positionH>
            <wp:positionV relativeFrom="paragraph">
              <wp:posOffset>1905</wp:posOffset>
            </wp:positionV>
            <wp:extent cx="1897380" cy="1741805"/>
            <wp:effectExtent l="0" t="0" r="7620" b="0"/>
            <wp:wrapSquare wrapText="bothSides"/>
            <wp:docPr id="9" name="图片 9" descr="C:\Users\mamm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mmo\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7380" cy="1741805"/>
                    </a:xfrm>
                    <a:prstGeom prst="rect">
                      <a:avLst/>
                    </a:prstGeom>
                    <a:noFill/>
                    <a:ln>
                      <a:noFill/>
                    </a:ln>
                  </pic:spPr>
                </pic:pic>
              </a:graphicData>
            </a:graphic>
          </wp:anchor>
        </w:drawing>
      </w:r>
      <w:r>
        <w:rPr>
          <w:rFonts w:hint="eastAsia"/>
        </w:rPr>
        <w:t>当车站覆盖形状为六边形时，如右图所示，</w:t>
      </w:r>
      <w:r>
        <w:t>车站的覆盖面积</w:t>
      </w:r>
      <w:r>
        <w:rPr>
          <w:rFonts w:hint="eastAsia"/>
        </w:rPr>
        <w:t>依然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84162A" w:rsidRPr="0084162A" w:rsidRDefault="0084162A" w:rsidP="0084162A">
      <w:pPr>
        <w:ind w:firstLine="420"/>
        <w:rPr>
          <w:rFonts w:eastAsiaTheme="minorEastAsia"/>
        </w:rPr>
      </w:pPr>
      <m:oMathPara>
        <m:oMath>
          <m:r>
            <w:rPr>
              <w:rFonts w:eastAsia="Yu Mincho"/>
              <w:lang w:eastAsia="ja-JP"/>
            </w:rPr>
            <m:t>S=6*</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num>
            <m:den>
              <m:r>
                <w:rPr>
                  <w:rFonts w:eastAsia="Yu Mincho"/>
                  <w:lang w:eastAsia="ja-JP"/>
                </w:rPr>
                <m:t>4</m:t>
              </m:r>
            </m:den>
          </m:f>
          <m:sSup>
            <m:sSupPr>
              <m:ctrlPr>
                <w:rPr>
                  <w:rFonts w:eastAsia="Yu Mincho"/>
                  <w:i/>
                  <w:lang w:eastAsia="ja-JP"/>
                </w:rPr>
              </m:ctrlPr>
            </m:sSupPr>
            <m:e>
              <m:r>
                <w:rPr>
                  <w:rFonts w:eastAsia="Yu Mincho"/>
                  <w:lang w:eastAsia="ja-JP"/>
                </w:rPr>
                <m:t>R</m:t>
              </m:r>
            </m:e>
            <m:sup>
              <m:r>
                <w:rPr>
                  <w:rFonts w:eastAsia="Yu Mincho"/>
                  <w:lang w:eastAsia="ja-JP"/>
                </w:rPr>
                <m:t>2</m:t>
              </m:r>
            </m:sup>
          </m:sSup>
          <m:r>
            <w:rPr>
              <w:rFonts w:eastAsia="Yu Mincho"/>
              <w:lang w:eastAsia="ja-JP"/>
            </w:rPr>
            <m:t>=</m:t>
          </m:r>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84162A" w:rsidRDefault="0084162A" w:rsidP="0084162A">
      <w:pPr>
        <w:ind w:firstLine="420"/>
      </w:pPr>
      <w:r>
        <w:rPr>
          <w:rFonts w:hint="eastAsia"/>
        </w:rPr>
        <w:t>则根据定义，六边形的车站利用率为：</w:t>
      </w:r>
    </w:p>
    <w:p w:rsidR="0084162A" w:rsidRPr="0084162A" w:rsidRDefault="003A166C" w:rsidP="0084162A">
      <w:pPr>
        <w:ind w:firstLine="420"/>
      </w:pPr>
      <m:oMathPara>
        <m:oMath>
          <m:sSub>
            <m:sSubPr>
              <m:ctrlPr>
                <w:rPr>
                  <w:i/>
                </w:rPr>
              </m:ctrlPr>
            </m:sSubPr>
            <m:e>
              <m:r>
                <m:t>E</m:t>
              </m:r>
            </m:e>
            <m:sub>
              <m:r>
                <m:t>3</m:t>
              </m:r>
            </m:sub>
          </m:sSub>
          <m:r>
            <m:t>=</m:t>
          </m:r>
          <m:f>
            <m:fPr>
              <m:ctrlPr>
                <w:rPr>
                  <w:i/>
                </w:rPr>
              </m:ctrlPr>
            </m:fPr>
            <m:num>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2π</m:t>
              </m:r>
            </m:den>
          </m:f>
        </m:oMath>
      </m:oMathPara>
    </w:p>
    <w:p w:rsidR="00582D66" w:rsidRDefault="00A37F70" w:rsidP="002D6272">
      <w:pPr>
        <w:ind w:firstLine="420"/>
      </w:pPr>
      <w:r>
        <w:rPr>
          <w:rFonts w:eastAsiaTheme="minorEastAsia" w:hint="eastAsia"/>
        </w:rPr>
        <w:t>根据以上计算，六边形的车站利用率最高，故在下文中，车站使用六边形进行近似计算。</w:t>
      </w:r>
    </w:p>
    <w:p w:rsidR="00582D66" w:rsidRPr="002D6272" w:rsidRDefault="00FE5290" w:rsidP="002D6272">
      <w:pPr>
        <w:pStyle w:val="3"/>
      </w:pPr>
      <w:r w:rsidRPr="002D6272">
        <w:rPr>
          <w:rFonts w:hint="eastAsia"/>
        </w:rPr>
        <w:t xml:space="preserve">3.2 </w:t>
      </w:r>
      <w:r w:rsidRPr="002D6272">
        <w:rPr>
          <w:rFonts w:hint="eastAsia"/>
        </w:rPr>
        <w:t>基于六边形的</w:t>
      </w:r>
      <w:r w:rsidR="00D876F2">
        <w:rPr>
          <w:rFonts w:hint="eastAsia"/>
        </w:rPr>
        <w:t>车站网络</w:t>
      </w:r>
      <w:r w:rsidRPr="002D6272">
        <w:rPr>
          <w:rFonts w:hint="eastAsia"/>
        </w:rPr>
        <w:t>成本</w:t>
      </w:r>
    </w:p>
    <w:p w:rsidR="00582D66" w:rsidRPr="001C6908" w:rsidRDefault="002D6272" w:rsidP="001C6908">
      <w:pPr>
        <w:pStyle w:val="4"/>
      </w:pPr>
      <w:r w:rsidRPr="001C6908">
        <w:t>3.2.1</w:t>
      </w:r>
      <w:r w:rsidR="00FE5290" w:rsidRPr="001C6908">
        <w:rPr>
          <w:rFonts w:hint="eastAsia"/>
        </w:rPr>
        <w:t>用户距离成本</w:t>
      </w:r>
    </w:p>
    <w:p w:rsidR="00D876F2" w:rsidRPr="00D876F2" w:rsidRDefault="00FE5290" w:rsidP="00D876F2">
      <w:pPr>
        <w:ind w:firstLine="420"/>
      </w:pPr>
      <w:r>
        <w:rPr>
          <w:rFonts w:ascii="Arial Unicode MS" w:eastAsia="Arial Unicode MS" w:hAnsi="Arial Unicode MS" w:cs="Arial Unicode MS" w:hint="eastAsia"/>
          <w:lang w:val="zh-CN"/>
        </w:rPr>
        <w:t>用户距离成本即用户从出发地步行至自行车车站的成本。</w:t>
      </w:r>
      <w:r w:rsidR="00D876F2">
        <w:rPr>
          <w:rFonts w:asciiTheme="minorEastAsia" w:eastAsiaTheme="minorEastAsia" w:hAnsiTheme="minorEastAsia" w:cs="Arial Unicode MS" w:hint="eastAsia"/>
          <w:lang w:val="zh-CN"/>
        </w:rPr>
        <w:t>由于小型车站覆盖的面积很小，</w:t>
      </w:r>
      <w:r w:rsidR="00D876F2" w:rsidRPr="00D876F2">
        <w:rPr>
          <w:rFonts w:hint="eastAsia"/>
        </w:rPr>
        <w:t>因此这里假设用户距离成本与距离成正比关系，即</w:t>
      </w:r>
      <w:r w:rsidR="00D876F2" w:rsidRPr="00D876F2">
        <w:t>：</w:t>
      </w:r>
    </w:p>
    <w:p w:rsidR="00D876F2" w:rsidRPr="00D876F2" w:rsidRDefault="003A166C" w:rsidP="00D876F2">
      <w:pPr>
        <w:ind w:firstLine="420"/>
        <w:rPr>
          <w:rFonts w:asciiTheme="minorEastAsia" w:eastAsiaTheme="minorEastAsia" w:hAnsiTheme="minorEastAsia" w:cs="Arial Unicode MS"/>
        </w:rPr>
      </w:pPr>
      <m:oMathPara>
        <m:oMath>
          <m:sSub>
            <m:sSubPr>
              <m:ctrlPr>
                <w:rPr>
                  <w:rFonts w:eastAsiaTheme="minorEastAsia" w:cs="Arial Unicode MS"/>
                  <w:i/>
                </w:rPr>
              </m:ctrlPr>
            </m:sSubPr>
            <m:e>
              <m:r>
                <w:rPr>
                  <w:rFonts w:eastAsiaTheme="minorEastAsia" w:cs="Arial Unicode MS"/>
                </w:rPr>
                <m:t>D</m:t>
              </m:r>
            </m:e>
            <m:sub>
              <m:r>
                <w:rPr>
                  <w:rFonts w:eastAsiaTheme="minorEastAsia" w:cs="Arial Unicode MS"/>
                </w:rPr>
                <m:t>i</m:t>
              </m:r>
            </m:sub>
          </m:sSub>
          <m:r>
            <w:rPr>
              <w:rFonts w:eastAsiaTheme="minorEastAsia" w:cs="Arial Unicode MS"/>
            </w:rPr>
            <m:t>=c*</m:t>
          </m:r>
          <m:func>
            <m:funcPr>
              <m:ctrlPr>
                <w:rPr>
                  <w:rFonts w:eastAsiaTheme="minorEastAsia" w:cs="Arial Unicode MS"/>
                  <w:i/>
                </w:rPr>
              </m:ctrlPr>
            </m:funcPr>
            <m:fName>
              <m:r>
                <m:rPr>
                  <m:sty m:val="p"/>
                </m:rPr>
                <w:rPr>
                  <w:rFonts w:eastAsiaTheme="minorEastAsia" w:cs="Arial Unicode MS"/>
                </w:rPr>
                <m:t>arg</m:t>
              </m:r>
            </m:fName>
            <m:e>
              <m:func>
                <m:funcPr>
                  <m:ctrlPr>
                    <w:rPr>
                      <w:rFonts w:eastAsiaTheme="minorEastAsia" w:cs="Arial Unicode MS"/>
                      <w:i/>
                    </w:rPr>
                  </m:ctrlPr>
                </m:funcPr>
                <m:fName>
                  <m:r>
                    <m:rPr>
                      <m:sty m:val="p"/>
                    </m:rPr>
                    <w:rPr>
                      <w:rFonts w:eastAsiaTheme="minorEastAsia" w:cs="Arial Unicode MS"/>
                    </w:rPr>
                    <m:t>min</m:t>
                  </m:r>
                </m:fName>
                <m:e>
                  <m:d>
                    <m:dPr>
                      <m:begChr m:val="{"/>
                      <m:endChr m:val="}"/>
                      <m:ctrlPr>
                        <w:rPr>
                          <w:rFonts w:eastAsiaTheme="minorEastAsia" w:cs="Arial Unicode MS"/>
                          <w:i/>
                        </w:rPr>
                      </m:ctrlPr>
                    </m:dPr>
                    <m:e>
                      <m:sSub>
                        <m:sSubPr>
                          <m:ctrlPr>
                            <w:rPr>
                              <w:rFonts w:eastAsiaTheme="minorEastAsia" w:cs="Arial Unicode MS"/>
                              <w:i/>
                            </w:rPr>
                          </m:ctrlPr>
                        </m:sSubPr>
                        <m:e>
                          <m:r>
                            <w:rPr>
                              <w:rFonts w:eastAsiaTheme="minorEastAsia" w:cs="Arial Unicode MS"/>
                            </w:rPr>
                            <m:t>d</m:t>
                          </m:r>
                        </m:e>
                        <m:sub>
                          <m:r>
                            <w:rPr>
                              <w:rFonts w:eastAsiaTheme="minorEastAsia" w:cs="Arial Unicode MS"/>
                            </w:rPr>
                            <m:t>ij</m:t>
                          </m:r>
                        </m:sub>
                      </m:sSub>
                    </m:e>
                  </m:d>
                </m:e>
              </m:func>
            </m:e>
          </m:func>
          <m:r>
            <w:rPr>
              <w:rFonts w:eastAsiaTheme="minorEastAsia" w:cs="Arial Unicode MS"/>
            </w:rPr>
            <m:t>, j=1, 2, …, n</m:t>
          </m:r>
        </m:oMath>
      </m:oMathPara>
    </w:p>
    <w:p w:rsidR="00D876F2" w:rsidRPr="00D876F2" w:rsidRDefault="00D876F2" w:rsidP="00D876F2">
      <w:r w:rsidRPr="00D876F2">
        <w:rPr>
          <w:rFonts w:hint="eastAsia"/>
        </w:rPr>
        <w:t>其中</w:t>
      </w:r>
      <w:proofErr w:type="spellStart"/>
      <w:r w:rsidRPr="00D876F2">
        <w:rPr>
          <w:rFonts w:hint="eastAsia"/>
        </w:rPr>
        <w:t>i</w:t>
      </w:r>
      <w:proofErr w:type="spellEnd"/>
      <w:r w:rsidRPr="00D876F2">
        <w:rPr>
          <w:rFonts w:hint="eastAsia"/>
        </w:rPr>
        <w:t>为用户编号，</w:t>
      </w:r>
      <w:r w:rsidRPr="00D876F2">
        <w:rPr>
          <w:rFonts w:hint="eastAsia"/>
        </w:rPr>
        <w:t>j</w:t>
      </w:r>
      <w:r w:rsidRPr="00D876F2">
        <w:rPr>
          <w:rFonts w:hint="eastAsia"/>
        </w:rPr>
        <w:t>为车站编号，</w:t>
      </w:r>
      <m:oMath>
        <m:sSub>
          <m:sSubPr>
            <m:ctrlPr/>
          </m:sSubPr>
          <m:e>
            <m:r>
              <m:rPr>
                <m:sty m:val="p"/>
              </m:rPr>
              <m:t>d</m:t>
            </m:r>
          </m:e>
          <m:sub>
            <m:r>
              <m:rPr>
                <m:sty m:val="p"/>
              </m:rPr>
              <m:t>ij</m:t>
            </m:r>
          </m:sub>
        </m:sSub>
      </m:oMath>
      <w:r w:rsidRPr="00D876F2">
        <w:rPr>
          <w:rFonts w:hint="eastAsia"/>
        </w:rPr>
        <w:t>指用户</w:t>
      </w:r>
      <w:proofErr w:type="spellStart"/>
      <w:r w:rsidRPr="00D876F2">
        <w:rPr>
          <w:rFonts w:hint="eastAsia"/>
        </w:rPr>
        <w:t>i</w:t>
      </w:r>
      <w:proofErr w:type="spellEnd"/>
      <w:r w:rsidRPr="00D876F2">
        <w:rPr>
          <w:rFonts w:hint="eastAsia"/>
        </w:rPr>
        <w:t>和</w:t>
      </w:r>
      <w:r w:rsidR="00D50772">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D50772" w:rsidRDefault="00D9287E">
      <w:r>
        <w:tab/>
      </w:r>
      <w:r w:rsidR="00D50772">
        <w:rPr>
          <w:rFonts w:hint="eastAsia"/>
        </w:rPr>
        <w:t>由于假设用户是均匀分布在平面上的，设用户的分布为</w:t>
      </w:r>
    </w:p>
    <w:p w:rsidR="00D50772" w:rsidRPr="00D50772" w:rsidRDefault="00D50772">
      <w:pPr>
        <w:rPr>
          <w:rFonts w:hint="eastAsia"/>
        </w:rPr>
      </w:pPr>
      <m:oMathPara>
        <m:oMath>
          <m:r>
            <w:rPr>
              <w:rFonts w:hint="eastAsia"/>
            </w:rPr>
            <m:t>U</m:t>
          </m:r>
          <m:d>
            <m:dPr>
              <m:ctrlPr>
                <w:rPr>
                  <w:i/>
                </w:rPr>
              </m:ctrlPr>
            </m:dPr>
            <m:e>
              <m:r>
                <m:t>x, y</m:t>
              </m:r>
            </m:e>
          </m:d>
          <m:r>
            <m:t>=</m:t>
          </m:r>
          <m:r>
            <w:rPr>
              <w:rFonts w:hint="eastAsia"/>
            </w:rPr>
            <m:t>M</m:t>
          </m:r>
          <m:r>
            <m:t>p</m:t>
          </m:r>
        </m:oMath>
      </m:oMathPara>
    </w:p>
    <w:p w:rsidR="00D50772" w:rsidRDefault="00D50772">
      <w:r>
        <w:rPr>
          <w:rFonts w:hint="eastAsia"/>
        </w:rPr>
        <w:t>其中</w:t>
      </w:r>
      <w:r>
        <w:rPr>
          <w:rFonts w:hint="eastAsia"/>
        </w:rPr>
        <w:t>M</w:t>
      </w:r>
      <w:r>
        <w:rPr>
          <w:rFonts w:hint="eastAsia"/>
        </w:rPr>
        <w:t>为用户总数，</w:t>
      </w:r>
      <w:r>
        <w:rPr>
          <w:rFonts w:hint="eastAsia"/>
        </w:rPr>
        <w:t>p</w:t>
      </w:r>
      <w:r>
        <w:rPr>
          <w:rFonts w:hint="eastAsia"/>
        </w:rPr>
        <w:t>为用户概率密度。</w:t>
      </w:r>
    </w:p>
    <w:p w:rsidR="00D078F9" w:rsidRPr="00D078F9" w:rsidRDefault="003A166C">
      <w:r>
        <w:rPr>
          <w:noProof/>
        </w:rPr>
        <w:drawing>
          <wp:anchor distT="152400" distB="152400" distL="152400" distR="152400" simplePos="0" relativeHeight="251671552" behindDoc="0" locked="0" layoutInCell="1" allowOverlap="1" wp14:anchorId="652134D6" wp14:editId="45F4D74C">
            <wp:simplePos x="0" y="0"/>
            <wp:positionH relativeFrom="margin">
              <wp:align>right</wp:align>
            </wp:positionH>
            <wp:positionV relativeFrom="page">
              <wp:posOffset>6381451</wp:posOffset>
            </wp:positionV>
            <wp:extent cx="1698625" cy="1450340"/>
            <wp:effectExtent l="0" t="0" r="0" b="0"/>
            <wp:wrapSquare wrapText="bothSides"/>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tab/>
      </w:r>
      <w:r>
        <w:rPr>
          <w:rFonts w:hint="eastAsia"/>
        </w:rPr>
        <w:t>对于六边形车站，假设其中心为</w:t>
      </w:r>
      <w:r>
        <w:rPr>
          <w:rFonts w:hint="eastAsia"/>
        </w:rPr>
        <w:t>O</w:t>
      </w:r>
      <w:r>
        <w:rPr>
          <w:rFonts w:hint="eastAsia"/>
        </w:rPr>
        <w:t>，各顶点为</w:t>
      </w:r>
      <w:r>
        <w:rPr>
          <w:rFonts w:hint="eastAsia"/>
        </w:rPr>
        <w:t>A</w:t>
      </w:r>
      <w:r>
        <w:rPr>
          <w:rFonts w:hint="eastAsia"/>
        </w:rPr>
        <w:t>到</w:t>
      </w:r>
      <w:r>
        <w:rPr>
          <w:rFonts w:hint="eastAsia"/>
        </w:rPr>
        <w:t>F</w:t>
      </w:r>
      <w:r>
        <w:rPr>
          <w:rFonts w:hint="eastAsia"/>
        </w:rPr>
        <w:t>，如右图所示。则车站总的用户距离成本为三角形</w:t>
      </w:r>
      <w:r>
        <w:rPr>
          <w:rFonts w:hint="eastAsia"/>
        </w:rPr>
        <w:t>ABO</w:t>
      </w:r>
      <w:r>
        <w:rPr>
          <w:rFonts w:hint="eastAsia"/>
        </w:rPr>
        <w:t>的成本的六倍。</w:t>
      </w:r>
      <w:r w:rsidR="00D078F9">
        <w:rPr>
          <w:rFonts w:hint="eastAsia"/>
        </w:rPr>
        <w:t>对于正三角形</w:t>
      </w:r>
      <w:r w:rsidR="00D078F9">
        <w:rPr>
          <w:rFonts w:hint="eastAsia"/>
        </w:rPr>
        <w:t>ABO</w:t>
      </w:r>
      <w:r w:rsidR="00D078F9">
        <w:rPr>
          <w:rFonts w:hint="eastAsia"/>
        </w:rPr>
        <w:t>，设</w:t>
      </w:r>
      <w:r w:rsidR="00D078F9">
        <w:rPr>
          <w:rFonts w:hint="eastAsia"/>
        </w:rPr>
        <w:t>AO</w:t>
      </w:r>
      <w:r w:rsidR="00D078F9">
        <w:rPr>
          <w:rFonts w:hint="eastAsia"/>
        </w:rPr>
        <w:t>、</w:t>
      </w:r>
      <w:r w:rsidR="00D078F9">
        <w:rPr>
          <w:rFonts w:hint="eastAsia"/>
        </w:rPr>
        <w:t>BO</w:t>
      </w:r>
      <w:r w:rsidR="00D078F9">
        <w:rPr>
          <w:rFonts w:hint="eastAsia"/>
        </w:rPr>
        <w:t>上的点</w:t>
      </w:r>
      <w:r w:rsidR="00D078F9">
        <w:rPr>
          <w:rFonts w:hint="eastAsia"/>
        </w:rPr>
        <w:t>C</w:t>
      </w:r>
      <w:r w:rsidR="00D078F9">
        <w:rPr>
          <w:rFonts w:hint="eastAsia"/>
        </w:rPr>
        <w:t>、</w:t>
      </w:r>
      <w:r w:rsidR="00D078F9">
        <w:rPr>
          <w:rFonts w:hint="eastAsia"/>
        </w:rPr>
        <w:t>D</w:t>
      </w:r>
      <w:r w:rsidR="00D078F9">
        <w:rPr>
          <w:rFonts w:hint="eastAsia"/>
        </w:rPr>
        <w:t>，</w:t>
      </w:r>
      <w:r w:rsidR="00D078F9" w:rsidRPr="00D078F9">
        <w:rPr>
          <w:rFonts w:hint="eastAsia"/>
        </w:rPr>
        <w:t>且</w:t>
      </w:r>
      <w:r w:rsidR="00D078F9" w:rsidRPr="00D078F9">
        <w:rPr>
          <w:rFonts w:hint="eastAsia"/>
        </w:rPr>
        <w:t>CD</w:t>
      </w:r>
      <w:r w:rsidR="00D078F9" w:rsidRPr="00D078F9">
        <w:rPr>
          <w:rFonts w:hint="eastAsia"/>
        </w:rPr>
        <w:t>平行于</w:t>
      </w:r>
      <w:r w:rsidR="00D078F9" w:rsidRPr="00D078F9">
        <w:rPr>
          <w:rFonts w:hint="eastAsia"/>
        </w:rPr>
        <w:t>AB</w:t>
      </w:r>
      <w:r w:rsidR="00D078F9" w:rsidRPr="00D078F9">
        <w:rPr>
          <w:rFonts w:hint="eastAsia"/>
        </w:rPr>
        <w:t>，则</w:t>
      </w:r>
      <w:r w:rsidR="00D078F9" w:rsidRPr="00D078F9">
        <w:rPr>
          <w:rFonts w:hint="eastAsia"/>
        </w:rPr>
        <w:t>CD</w:t>
      </w:r>
      <w:r w:rsidR="00D078F9" w:rsidRPr="00D078F9">
        <w:rPr>
          <w:rFonts w:hint="eastAsia"/>
        </w:rPr>
        <w:t>上</w:t>
      </w:r>
      <w:proofErr w:type="gramStart"/>
      <w:r w:rsidR="00D078F9" w:rsidRPr="00D078F9">
        <w:rPr>
          <w:rFonts w:hint="eastAsia"/>
        </w:rPr>
        <w:t>所有点到</w:t>
      </w:r>
      <w:proofErr w:type="gramEnd"/>
      <w:r w:rsidR="00D078F9" w:rsidRPr="00D078F9">
        <w:rPr>
          <w:rFonts w:hint="eastAsia"/>
        </w:rPr>
        <w:t>O</w:t>
      </w:r>
      <w:r w:rsidR="00D078F9" w:rsidRPr="00D078F9">
        <w:rPr>
          <w:rFonts w:hint="eastAsia"/>
        </w:rPr>
        <w:t>点的距离之和等于正三角形</w:t>
      </w:r>
      <w:r w:rsidR="00D078F9" w:rsidRPr="00D078F9">
        <w:rPr>
          <w:rFonts w:hint="eastAsia"/>
        </w:rPr>
        <w:t>CDO</w:t>
      </w:r>
      <w:r w:rsidR="00D078F9" w:rsidRPr="00D078F9">
        <w:rPr>
          <w:rFonts w:hint="eastAsia"/>
        </w:rPr>
        <w:t>的面积。</w:t>
      </w:r>
      <w:r w:rsidR="00FE5290" w:rsidRPr="00D078F9">
        <w:rPr>
          <w:rFonts w:hint="eastAsia"/>
        </w:rPr>
        <w:t>设正三角</w:t>
      </w:r>
      <w:r w:rsidR="00D078F9" w:rsidRPr="00D078F9">
        <w:rPr>
          <w:rFonts w:hint="eastAsia"/>
        </w:rPr>
        <w:t>型</w:t>
      </w:r>
      <w:r w:rsidR="00D078F9" w:rsidRPr="00D078F9">
        <w:t>CDO</w:t>
      </w:r>
      <w:r w:rsidR="00D078F9" w:rsidRPr="00D078F9">
        <w:t>的</w:t>
      </w:r>
      <w:r w:rsidR="00FE5290" w:rsidRPr="00D078F9">
        <w:rPr>
          <w:rFonts w:hint="eastAsia"/>
        </w:rPr>
        <w:t>边长为</w:t>
      </w:r>
      <w:r w:rsidR="00FE5290" w:rsidRPr="00D078F9">
        <w:t>x</w:t>
      </w:r>
      <w:r w:rsidR="00FE5290" w:rsidRPr="00D078F9">
        <w:rPr>
          <w:rFonts w:hint="eastAsia"/>
        </w:rPr>
        <w:t>，则</w:t>
      </w:r>
      <w:r w:rsidR="00D078F9" w:rsidRPr="00D078F9">
        <w:rPr>
          <w:rFonts w:hint="eastAsia"/>
        </w:rPr>
        <w:t>三角形</w:t>
      </w:r>
      <w:r w:rsidR="00D078F9" w:rsidRPr="00D078F9">
        <w:rPr>
          <w:rFonts w:hint="eastAsia"/>
        </w:rPr>
        <w:t>CDO</w:t>
      </w:r>
      <w:r w:rsidR="00D078F9" w:rsidRPr="00D078F9">
        <w:rPr>
          <w:rFonts w:hint="eastAsia"/>
        </w:rPr>
        <w:t>的面积为：</w:t>
      </w:r>
    </w:p>
    <w:p w:rsidR="00582D66" w:rsidRPr="00D078F9" w:rsidRDefault="00D078F9">
      <w:pPr>
        <w:rPr>
          <w:rFonts w:hint="eastAsia"/>
          <w:noProof/>
          <w:lang w:val="zh-CN"/>
        </w:rPr>
      </w:pPr>
      <m:oMathPara>
        <m:oMath>
          <m:sSub>
            <m:sSubPr>
              <m:ctrlPr>
                <w:rPr>
                  <w:rFonts w:eastAsiaTheme="minorEastAsia" w:cs="Arial Unicode MS"/>
                  <w:i/>
                  <w:lang w:val="zh-CN"/>
                </w:rPr>
              </m:ctrlPr>
            </m:sSubPr>
            <m:e>
              <m:r>
                <w:rPr>
                  <w:rFonts w:eastAsiaTheme="minorEastAsia" w:cs="Arial Unicode MS"/>
                  <w:lang w:val="zh-CN"/>
                </w:rPr>
                <m:t>S</m:t>
              </m:r>
            </m:e>
            <m:sub>
              <m:r>
                <w:rPr>
                  <w:rFonts w:eastAsiaTheme="minorEastAsia" w:cs="Arial Unicode MS"/>
                  <w:lang w:val="zh-CN"/>
                </w:rPr>
                <m:t>∆CDO</m:t>
              </m:r>
            </m:sub>
          </m:sSub>
          <m:r>
            <w:rPr>
              <w:rFonts w:eastAsiaTheme="minorEastAsia" w:cs="Arial Unicode MS"/>
              <w:lang w:val="zh-CN"/>
            </w:rPr>
            <m:t>=</m:t>
          </m:r>
          <m:f>
            <m:fPr>
              <m:ctrlPr>
                <w:rPr>
                  <w:rFonts w:eastAsiaTheme="minorEastAsia" w:cs="Arial Unicode MS"/>
                  <w:i/>
                  <w:lang w:val="zh-CN"/>
                </w:rPr>
              </m:ctrlPr>
            </m:fPr>
            <m:num>
              <m:rad>
                <m:radPr>
                  <m:degHide m:val="1"/>
                  <m:ctrlPr>
                    <w:rPr>
                      <w:rFonts w:eastAsia="Yu Mincho"/>
                      <w:i/>
                      <w:lang w:eastAsia="ja-JP"/>
                    </w:rPr>
                  </m:ctrlPr>
                </m:radPr>
                <m:deg/>
                <m:e>
                  <m:r>
                    <w:rPr>
                      <w:rFonts w:eastAsia="Yu Mincho"/>
                      <w:lang w:eastAsia="ja-JP"/>
                    </w:rPr>
                    <m:t>3</m:t>
                  </m:r>
                </m:e>
              </m:rad>
            </m:num>
            <m:den>
              <m:r>
                <w:rPr>
                  <w:rFonts w:eastAsiaTheme="minorEastAsia" w:cs="Arial Unicode MS"/>
                  <w:lang w:val="zh-CN"/>
                </w:rPr>
                <m:t>4</m:t>
              </m:r>
            </m:den>
          </m:f>
          <m:sSup>
            <m:sSupPr>
              <m:ctrlPr>
                <w:rPr>
                  <w:rFonts w:eastAsiaTheme="minorEastAsia" w:cs="Arial Unicode MS"/>
                  <w:i/>
                  <w:lang w:val="zh-CN"/>
                </w:rPr>
              </m:ctrlPr>
            </m:sSupPr>
            <m:e>
              <m:r>
                <w:rPr>
                  <w:rFonts w:eastAsiaTheme="minorEastAsia" w:cs="Arial Unicode MS"/>
                  <w:lang w:val="zh-CN"/>
                </w:rPr>
                <m:t>x</m:t>
              </m:r>
            </m:e>
            <m:sup>
              <m:r>
                <w:rPr>
                  <w:rFonts w:eastAsiaTheme="minorEastAsia" w:cs="Arial Unicode MS"/>
                  <w:lang w:val="zh-CN"/>
                </w:rPr>
                <m:t>2</m:t>
              </m:r>
            </m:sup>
          </m:sSup>
        </m:oMath>
      </m:oMathPara>
    </w:p>
    <w:p w:rsidR="00582D66" w:rsidRDefault="00D078F9" w:rsidP="00D078F9">
      <w:pPr>
        <w:ind w:firstLine="420"/>
        <w:rPr>
          <w:rFonts w:ascii="Arial Unicode MS" w:eastAsiaTheme="minorEastAsia" w:hAnsi="Arial Unicode MS" w:cs="Arial Unicode MS"/>
          <w:lang w:val="zh-CN"/>
        </w:rPr>
      </w:pPr>
      <w:r>
        <w:rPr>
          <w:rFonts w:ascii="Arial Unicode MS" w:eastAsiaTheme="minorEastAsia" w:hAnsi="Arial Unicode MS" w:cs="Arial Unicode MS" w:hint="eastAsia"/>
          <w:lang w:val="zh-CN"/>
        </w:rPr>
        <w:t>三角形</w:t>
      </w:r>
      <w:r>
        <w:rPr>
          <w:rFonts w:ascii="Arial Unicode MS" w:eastAsiaTheme="minorEastAsia" w:hAnsi="Arial Unicode MS" w:cs="Arial Unicode MS" w:hint="eastAsia"/>
          <w:lang w:val="zh-CN"/>
        </w:rPr>
        <w:t>ABO</w:t>
      </w:r>
      <w:r w:rsidR="00FE5290">
        <w:rPr>
          <w:rFonts w:ascii="Arial Unicode MS" w:eastAsia="Arial Unicode MS" w:hAnsi="Arial Unicode MS" w:cs="Arial Unicode MS" w:hint="eastAsia"/>
          <w:lang w:val="zh-CN"/>
        </w:rPr>
        <w:t>内</w:t>
      </w:r>
      <w:proofErr w:type="gramStart"/>
      <w:r w:rsidR="00FE5290">
        <w:rPr>
          <w:rFonts w:ascii="Arial Unicode MS" w:eastAsia="Arial Unicode MS" w:hAnsi="Arial Unicode MS" w:cs="Arial Unicode MS" w:hint="eastAsia"/>
          <w:lang w:val="zh-CN"/>
        </w:rPr>
        <w:t>所有点到</w:t>
      </w:r>
      <w:proofErr w:type="gramEnd"/>
      <w:r w:rsidR="00FE5290">
        <w:rPr>
          <w:lang w:val="zh-CN"/>
        </w:rPr>
        <w:t>O</w:t>
      </w:r>
      <w:r w:rsidR="00FE5290">
        <w:rPr>
          <w:rFonts w:ascii="Arial Unicode MS" w:eastAsia="Arial Unicode MS" w:hAnsi="Arial Unicode MS" w:cs="Arial Unicode MS" w:hint="eastAsia"/>
          <w:lang w:val="zh-CN"/>
        </w:rPr>
        <w:t>的距离之和等于三角形</w:t>
      </w:r>
      <w:r w:rsidR="00FE5290">
        <w:rPr>
          <w:lang w:val="zh-CN"/>
        </w:rPr>
        <w:t>OAB</w:t>
      </w:r>
      <w:r w:rsidR="00FE5290">
        <w:rPr>
          <w:rFonts w:ascii="Arial Unicode MS" w:eastAsia="Arial Unicode MS" w:hAnsi="Arial Unicode MS" w:cs="Arial Unicode MS" w:hint="eastAsia"/>
          <w:lang w:val="zh-CN"/>
        </w:rPr>
        <w:t>内所有平行于</w:t>
      </w:r>
      <w:r w:rsidR="00FE5290">
        <w:rPr>
          <w:lang w:val="zh-CN"/>
        </w:rPr>
        <w:t>AB</w:t>
      </w:r>
      <w:r w:rsidR="00FE5290">
        <w:rPr>
          <w:rFonts w:ascii="Arial Unicode MS" w:eastAsia="Arial Unicode MS" w:hAnsi="Arial Unicode MS" w:cs="Arial Unicode MS" w:hint="eastAsia"/>
          <w:lang w:val="zh-CN"/>
        </w:rPr>
        <w:t>的线段上的点到</w:t>
      </w:r>
      <w:r w:rsidR="00FE5290">
        <w:rPr>
          <w:lang w:val="zh-CN"/>
        </w:rPr>
        <w:t>O</w:t>
      </w:r>
      <w:r w:rsidR="00FE5290">
        <w:rPr>
          <w:rFonts w:ascii="Arial Unicode MS" w:eastAsia="Arial Unicode MS" w:hAnsi="Arial Unicode MS" w:cs="Arial Unicode MS" w:hint="eastAsia"/>
          <w:lang w:val="zh-CN"/>
        </w:rPr>
        <w:t>的距离之和，即</w:t>
      </w:r>
      <w:r>
        <w:rPr>
          <w:rFonts w:asciiTheme="minorEastAsia" w:eastAsiaTheme="minorEastAsia" w:hAnsiTheme="minorEastAsia" w:cs="Arial Unicode MS" w:hint="eastAsia"/>
          <w:lang w:val="zh-CN"/>
        </w:rPr>
        <w:t>：</w:t>
      </w:r>
    </w:p>
    <w:p w:rsidR="00D078F9" w:rsidRPr="00D078F9" w:rsidRDefault="00D078F9" w:rsidP="00D078F9">
      <w:pPr>
        <w:ind w:firstLine="420"/>
        <w:rPr>
          <w:rFonts w:ascii="Arial Unicode MS" w:eastAsiaTheme="minorEastAsia" w:hAnsi="Arial Unicode MS" w:cs="Arial Unicode MS"/>
          <w:lang w:eastAsia="ja-JP"/>
        </w:rPr>
      </w:pPr>
      <m:oMathPara>
        <m:oMath>
          <m:sSub>
            <m:sSubPr>
              <m:ctrlPr>
                <w:rPr>
                  <w:rFonts w:eastAsia="Yu Mincho"/>
                  <w:i/>
                  <w:lang w:eastAsia="ja-JP"/>
                </w:rPr>
              </m:ctrlPr>
            </m:sSubPr>
            <m:e>
              <m:r>
                <w:rPr>
                  <w:rFonts w:eastAsia="Yu Mincho"/>
                  <w:lang w:eastAsia="ja-JP"/>
                </w:rPr>
                <m:t>d</m:t>
              </m:r>
            </m:e>
            <m:sub>
              <m:r>
                <w:rPr>
                  <w:rFonts w:eastAsia="Yu Mincho"/>
                  <w:lang w:eastAsia="ja-JP"/>
                </w:rPr>
                <m:t>OAB</m:t>
              </m:r>
            </m:sub>
          </m:sSub>
          <m:r>
            <w:rPr>
              <w:rFonts w:eastAsiaTheme="minorEastAsia" w:cs="Arial Unicode MS"/>
              <w:lang w:eastAsia="ja-JP"/>
            </w:rPr>
            <m:t>=</m:t>
          </m:r>
          <m:nary>
            <m:naryPr>
              <m:limLoc m:val="subSup"/>
              <m:ctrlPr>
                <w:rPr>
                  <w:rFonts w:eastAsiaTheme="minorEastAsia" w:cs="Arial Unicode MS"/>
                  <w:i/>
                  <w:lang w:eastAsia="ja-JP"/>
                </w:rPr>
              </m:ctrlPr>
            </m:naryPr>
            <m:sub>
              <m:r>
                <w:rPr>
                  <w:rFonts w:eastAsiaTheme="minorEastAsia" w:cs="Arial Unicode MS"/>
                  <w:lang w:eastAsia="ja-JP"/>
                </w:rPr>
                <m:t>o</m:t>
              </m:r>
            </m:sub>
            <m:sup>
              <m:r>
                <w:rPr>
                  <w:rFonts w:eastAsiaTheme="minorEastAsia" w:cs="Arial Unicode MS"/>
                  <w:lang w:eastAsia="ja-JP"/>
                </w:rPr>
                <m:t>R</m:t>
              </m:r>
            </m:sup>
            <m:e>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4</m:t>
                  </m:r>
                </m:den>
              </m:f>
              <m:sSup>
                <m:sSupPr>
                  <m:ctrlPr>
                    <w:rPr>
                      <w:rFonts w:eastAsiaTheme="minorEastAsia" w:cs="Arial Unicode MS"/>
                      <w:i/>
                      <w:lang w:eastAsia="ja-JP"/>
                    </w:rPr>
                  </m:ctrlPr>
                </m:sSupPr>
                <m:e>
                  <m:r>
                    <w:rPr>
                      <w:rFonts w:eastAsiaTheme="minorEastAsia" w:cs="Arial Unicode MS"/>
                      <w:lang w:eastAsia="ja-JP"/>
                    </w:rPr>
                    <m:t>x</m:t>
                  </m:r>
                </m:e>
                <m:sup>
                  <m:r>
                    <w:rPr>
                      <w:rFonts w:eastAsiaTheme="minorEastAsia" w:cs="Arial Unicode MS"/>
                      <w:lang w:eastAsia="ja-JP"/>
                    </w:rPr>
                    <m:t>2</m:t>
                  </m:r>
                </m:sup>
              </m:sSup>
              <m:r>
                <w:rPr>
                  <w:rFonts w:eastAsiaTheme="minorEastAsia" w:cs="Arial Unicode MS"/>
                  <w:lang w:eastAsia="ja-JP"/>
                </w:rPr>
                <m:t>dx</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D078F9" w:rsidP="00D078F9">
      <w:pPr>
        <w:ind w:firstLine="420"/>
        <w:rPr>
          <w:rFonts w:ascii="Arial Unicode MS" w:eastAsiaTheme="minorEastAsia" w:hAnsi="Arial Unicode MS" w:cs="Arial Unicode MS"/>
        </w:rPr>
      </w:pPr>
      <w:r>
        <w:rPr>
          <w:rFonts w:ascii="Arial Unicode MS" w:eastAsiaTheme="minorEastAsia" w:hAnsi="Arial Unicode MS" w:cs="Arial Unicode MS" w:hint="eastAsia"/>
        </w:rPr>
        <w:t>三角形</w:t>
      </w:r>
      <w:r>
        <w:rPr>
          <w:rFonts w:ascii="Arial Unicode MS" w:eastAsiaTheme="minorEastAsia" w:hAnsi="Arial Unicode MS" w:cs="Arial Unicode MS" w:hint="eastAsia"/>
        </w:rPr>
        <w:t>ABO</w:t>
      </w:r>
      <w:r>
        <w:rPr>
          <w:rFonts w:ascii="Arial Unicode MS" w:eastAsiaTheme="minorEastAsia" w:hAnsi="Arial Unicode MS" w:cs="Arial Unicode MS" w:hint="eastAsia"/>
        </w:rPr>
        <w:t>内</w:t>
      </w:r>
      <w:proofErr w:type="gramStart"/>
      <w:r>
        <w:rPr>
          <w:rFonts w:ascii="Arial Unicode MS" w:eastAsiaTheme="minorEastAsia" w:hAnsi="Arial Unicode MS" w:cs="Arial Unicode MS" w:hint="eastAsia"/>
        </w:rPr>
        <w:t>所有点</w:t>
      </w:r>
      <w:proofErr w:type="gramEnd"/>
      <w:r>
        <w:rPr>
          <w:rFonts w:ascii="Arial Unicode MS" w:eastAsiaTheme="minorEastAsia" w:hAnsi="Arial Unicode MS" w:cs="Arial Unicode MS" w:hint="eastAsia"/>
        </w:rPr>
        <w:t>的用户距离成本为：</w:t>
      </w:r>
    </w:p>
    <w:p w:rsidR="00D078F9" w:rsidRPr="00D078F9" w:rsidRDefault="001C6908" w:rsidP="00D078F9">
      <w:pPr>
        <w:ind w:firstLine="420"/>
        <w:rPr>
          <w:rFonts w:ascii="Arial Unicode MS" w:eastAsiaTheme="minorEastAsia" w:hAnsi="Arial Unicode MS" w:cs="Arial Unicode MS"/>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ABO</m:t>
              </m:r>
            </m:sub>
          </m:sSub>
          <m:r>
            <w:rPr>
              <w:rFonts w:eastAsiaTheme="minorEastAsia" w:cs="Arial Unicode MS"/>
              <w:lang w:eastAsia="ja-JP"/>
            </w:rPr>
            <m:t>=</m:t>
          </m:r>
          <m:nary>
            <m:naryPr>
              <m:chr m:val="∬"/>
              <m:limLoc m:val="undOvr"/>
              <m:subHide m:val="1"/>
              <m:supHide m:val="1"/>
              <m:ctrlPr>
                <w:rPr>
                  <w:rFonts w:eastAsiaTheme="minorEastAsia" w:cs="Arial Unicode MS"/>
                  <w:i/>
                  <w:lang w:eastAsia="ja-JP"/>
                </w:rPr>
              </m:ctrlPr>
            </m:naryP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=Mpc*</m:t>
          </m:r>
          <m:nary>
            <m:naryPr>
              <m:chr m:val="∬"/>
              <m:limLoc m:val="undOvr"/>
              <m:subHide m:val="1"/>
              <m:supHide m:val="1"/>
              <m:ctrlPr>
                <w:rPr>
                  <w:rFonts w:eastAsiaTheme="minorEastAsia" w:cs="Arial Unicode MS"/>
                  <w:i/>
                  <w:lang w:eastAsia="ja-JP"/>
                </w:rPr>
              </m:ctrlPr>
            </m:naryPr>
            <m:sub/>
            <m:sup/>
            <m:e>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1C6908" w:rsidP="00D078F9">
      <w:pPr>
        <w:ind w:firstLine="420"/>
        <w:rPr>
          <w:rFonts w:ascii="Arial Unicode MS" w:eastAsiaTheme="minorEastAsia" w:hAnsi="Arial Unicode MS" w:cs="Arial Unicode MS"/>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582D66" w:rsidRPr="001C6908" w:rsidRDefault="001C6908" w:rsidP="001C6908">
      <w:pPr>
        <w:ind w:firstLine="420"/>
        <w:rPr>
          <w:rFonts w:ascii="Arial Unicode MS" w:eastAsia="Yu Mincho" w:hAnsi="Arial Unicode MS" w:cs="Arial Unicode MS" w:hint="eastAsia"/>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m:t>
          </m:r>
          <m:r>
            <w:rPr>
              <w:rFonts w:eastAsiaTheme="minorEastAsia" w:cs="Arial Unicode MS"/>
              <w:lang w:eastAsia="ja-JP"/>
            </w:rPr>
            <m:t>6*</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ABO</m:t>
              </m:r>
            </m:sub>
          </m:sSub>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582D66" w:rsidRPr="001C6908" w:rsidRDefault="001C6908" w:rsidP="001C6908">
      <w:pPr>
        <w:pStyle w:val="4"/>
      </w:pPr>
      <w:r w:rsidRPr="001C6908">
        <w:t>3.2.</w:t>
      </w:r>
      <w:r w:rsidR="00FE5290" w:rsidRPr="001C6908">
        <w:t xml:space="preserve">2 </w:t>
      </w:r>
      <w:r w:rsidR="00FE5290" w:rsidRPr="001C6908">
        <w:rPr>
          <w:rFonts w:hint="eastAsia"/>
        </w:rPr>
        <w:t>运输成本</w:t>
      </w:r>
    </w:p>
    <w:p w:rsidR="001C6908" w:rsidRDefault="001C6908" w:rsidP="001C6908">
      <w:pPr>
        <w:ind w:firstLine="420"/>
        <w:rPr>
          <w:rFonts w:ascii="Arial Unicode MS" w:eastAsiaTheme="minorEastAsia" w:hAnsi="Arial Unicode MS" w:cs="Arial Unicode MS"/>
          <w:lang w:val="zh-CN"/>
        </w:rPr>
      </w:pPr>
      <w:r>
        <w:rPr>
          <w:rFonts w:ascii="Arial Unicode MS" w:eastAsiaTheme="minorEastAsia" w:hAnsi="Arial Unicode MS" w:cs="Arial Unicode MS" w:hint="eastAsia"/>
          <w:lang w:val="zh-CN"/>
        </w:rPr>
        <w:t>由于共享单车会在不同时段出现“潮汐”现象，即不同地区，在不同时间</w:t>
      </w:r>
      <w:proofErr w:type="gramStart"/>
      <w:r>
        <w:rPr>
          <w:rFonts w:ascii="Arial Unicode MS" w:eastAsiaTheme="minorEastAsia" w:hAnsi="Arial Unicode MS" w:cs="Arial Unicode MS" w:hint="eastAsia"/>
          <w:lang w:val="zh-CN"/>
        </w:rPr>
        <w:t>段车辆</w:t>
      </w:r>
      <w:proofErr w:type="gramEnd"/>
      <w:r>
        <w:rPr>
          <w:rFonts w:ascii="Arial Unicode MS" w:eastAsiaTheme="minorEastAsia" w:hAnsi="Arial Unicode MS" w:cs="Arial Unicode MS" w:hint="eastAsia"/>
          <w:lang w:val="zh-CN"/>
        </w:rPr>
        <w:t>会向不同车站集中。如住宅区附近，早上共享单车会向地铁站集中，而晚上则从地铁站分散</w:t>
      </w:r>
      <w:r w:rsidR="00954A6B">
        <w:rPr>
          <w:rFonts w:ascii="Arial Unicode MS" w:eastAsiaTheme="minorEastAsia" w:hAnsi="Arial Unicode MS" w:cs="Arial Unicode MS" w:hint="eastAsia"/>
          <w:lang w:val="zh-CN"/>
        </w:rPr>
        <w:t>。</w:t>
      </w:r>
      <w:proofErr w:type="gramStart"/>
      <w:r w:rsidR="00954A6B">
        <w:rPr>
          <w:rFonts w:ascii="Arial Unicode MS" w:eastAsiaTheme="minorEastAsia" w:hAnsi="Arial Unicode MS" w:cs="Arial Unicode MS" w:hint="eastAsia"/>
          <w:lang w:val="zh-CN"/>
        </w:rPr>
        <w:t>基于第二</w:t>
      </w:r>
      <w:proofErr w:type="gramEnd"/>
      <w:r w:rsidR="00954A6B">
        <w:rPr>
          <w:rFonts w:ascii="Arial Unicode MS" w:eastAsiaTheme="minorEastAsia" w:hAnsi="Arial Unicode MS" w:cs="Arial Unicode MS" w:hint="eastAsia"/>
          <w:lang w:val="zh-CN"/>
        </w:rPr>
        <w:t>章的假设，即小型车站的运输成本只与小型车站到大型车站的距离有关，则小型车站</w:t>
      </w:r>
      <w:r w:rsidR="00954A6B">
        <w:rPr>
          <w:rFonts w:ascii="Arial Unicode MS" w:eastAsiaTheme="minorEastAsia" w:hAnsi="Arial Unicode MS" w:cs="Arial Unicode MS" w:hint="eastAsia"/>
          <w:lang w:val="zh-CN"/>
        </w:rPr>
        <w:t>i</w:t>
      </w:r>
      <w:r w:rsidR="00954A6B">
        <w:rPr>
          <w:rFonts w:ascii="Arial Unicode MS" w:eastAsiaTheme="minorEastAsia" w:hAnsi="Arial Unicode MS" w:cs="Arial Unicode MS" w:hint="eastAsia"/>
          <w:lang w:val="zh-CN"/>
        </w:rPr>
        <w:t>的运输成本为：</w:t>
      </w:r>
    </w:p>
    <w:p w:rsidR="00954A6B" w:rsidRPr="00954A6B" w:rsidRDefault="00954A6B" w:rsidP="00954A6B">
      <w:pPr>
        <w:rPr>
          <w:rFonts w:ascii="Arial Unicode MS" w:eastAsiaTheme="minorEastAsia" w:hAnsi="Arial Unicode MS" w:cs="Arial Unicode MS"/>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m:t>
              </m:r>
              <m:r>
                <w:rPr>
                  <w:rFonts w:eastAsiaTheme="minorEastAsia" w:cs="Arial Unicode MS"/>
                </w:rPr>
                <m:t>is</m:t>
              </m:r>
            </m:e>
            <m:sub>
              <m:r>
                <w:rPr>
                  <w:rFonts w:eastAsiaTheme="minorEastAsia" w:cs="Arial Unicode MS"/>
                </w:rPr>
                <m:t>i</m:t>
              </m:r>
            </m:sub>
          </m:sSub>
        </m:oMath>
      </m:oMathPara>
    </w:p>
    <w:p w:rsidR="00582D66" w:rsidRDefault="00954A6B">
      <w:pPr>
        <w:rPr>
          <w:rFonts w:ascii="Arial Unicode MS" w:eastAsiaTheme="minorEastAsia" w:hAnsi="Arial Unicode MS" w:cs="Arial Unicode MS"/>
        </w:rPr>
      </w:pPr>
      <w:r>
        <w:rPr>
          <w:rFonts w:ascii="Arial Unicode MS" w:eastAsiaTheme="minorEastAsia" w:hAnsi="Arial Unicode MS" w:cs="Arial Unicode MS" w:hint="eastAsia"/>
        </w:rPr>
        <w:t>其中</w:t>
      </w:r>
      <m:oMath>
        <m:sSub>
          <m:sSubPr>
            <m:ctrlPr>
              <w:rPr>
                <w:rFonts w:eastAsiaTheme="minorEastAsia" w:cs="Arial Unicode MS"/>
              </w:rPr>
            </m:ctrlPr>
          </m:sSubPr>
          <m:e>
            <m:r>
              <m:rPr>
                <m:sty m:val="p"/>
              </m:rPr>
              <w:rPr>
                <w:rFonts w:eastAsiaTheme="minorEastAsia" w:cs="Arial Unicode MS" w:hint="eastAsia"/>
              </w:rPr>
              <m:t>D</m:t>
            </m:r>
            <m:r>
              <m:rPr>
                <m:sty m:val="p"/>
              </m:rPr>
              <w:rPr>
                <w:rFonts w:eastAsiaTheme="minorEastAsia" w:cs="Arial Unicode MS"/>
              </w:rPr>
              <m:t>is</m:t>
            </m:r>
            <m:ctrlPr>
              <w:rPr>
                <w:rFonts w:eastAsiaTheme="minorEastAsia" w:cs="Arial Unicode MS" w:hint="eastAsia"/>
              </w:rPr>
            </m:ctrlPr>
          </m:e>
          <m:sub>
            <m:r>
              <m:rPr>
                <m:sty m:val="p"/>
              </m:rPr>
              <w:rPr>
                <w:rFonts w:eastAsiaTheme="minorEastAsia" w:cs="Arial Unicode MS"/>
              </w:rPr>
              <m:t>i</m:t>
            </m:r>
          </m:sub>
        </m:sSub>
      </m:oMath>
      <w:r>
        <w:rPr>
          <w:rFonts w:ascii="Arial Unicode MS" w:eastAsiaTheme="minorEastAsia" w:hAnsi="Arial Unicode MS" w:cs="Arial Unicode MS" w:hint="eastAsia"/>
        </w:rPr>
        <w:t>为小型车站到大型车站的距离，</w:t>
      </w:r>
      <w:r>
        <w:rPr>
          <w:rFonts w:ascii="Arial Unicode MS" w:eastAsiaTheme="minorEastAsia" w:hAnsi="Arial Unicode MS" w:cs="Arial Unicode MS" w:hint="eastAsia"/>
        </w:rPr>
        <w:t>b</w:t>
      </w:r>
      <w:r>
        <w:rPr>
          <w:rFonts w:ascii="Arial Unicode MS" w:eastAsiaTheme="minorEastAsia" w:hAnsi="Arial Unicode MS" w:cs="Arial Unicode MS" w:hint="eastAsia"/>
        </w:rPr>
        <w:t>为参数。</w:t>
      </w:r>
    </w:p>
    <w:p w:rsidR="00954A6B" w:rsidRDefault="00954A6B" w:rsidP="00954A6B">
      <w:pPr>
        <w:pStyle w:val="4"/>
      </w:pPr>
      <w:r>
        <w:rPr>
          <w:rFonts w:hint="eastAsia"/>
        </w:rPr>
        <w:t xml:space="preserve">3.2.3 </w:t>
      </w:r>
      <w:r w:rsidR="00956C08">
        <w:rPr>
          <w:rFonts w:hint="eastAsia"/>
        </w:rPr>
        <w:t>大型车站覆盖下的小型车站</w:t>
      </w:r>
    </w:p>
    <w:p w:rsidR="00B31456" w:rsidRDefault="006E2FF5" w:rsidP="007A1323">
      <w:pPr>
        <w:ind w:firstLine="420"/>
      </w:pPr>
      <w:r>
        <w:rPr>
          <w:noProof/>
        </w:rPr>
        <w:pict>
          <v:shape id="_x0000_s1028" type="#_x0000_t75" style="position:absolute;left:0;text-align:left;margin-left:99.55pt;margin-top:158.75pt;width:229.95pt;height:203.2pt;z-index:251685888;mso-position-horizontal-relative:text;mso-position-vertical-relative:text;mso-width-relative:page;mso-height-relative:page">
            <v:imagedata r:id="rId13" o:title="4"/>
            <w10:wrap type="topAndBottom"/>
          </v:shape>
        </w:pict>
      </w:r>
      <w:r w:rsidR="0049213C">
        <w:rPr>
          <w:rFonts w:hint="eastAsia"/>
        </w:rPr>
        <w:t>假设一个大型车站的覆盖半径是</w:t>
      </w:r>
      <w:r w:rsidR="0049213C">
        <w:rPr>
          <w:rFonts w:hint="eastAsia"/>
        </w:rPr>
        <w:t>L</w:t>
      </w:r>
      <w:r w:rsidR="00211527">
        <w:rPr>
          <w:rFonts w:hint="eastAsia"/>
        </w:rPr>
        <w:t>。</w:t>
      </w:r>
      <w:r w:rsidR="00B31456">
        <w:rPr>
          <w:rFonts w:hint="eastAsia"/>
        </w:rPr>
        <w:t>根据作图，列出</w:t>
      </w:r>
      <w:r w:rsidR="00B31456">
        <w:rPr>
          <w:rFonts w:hint="eastAsia"/>
        </w:rPr>
        <w:t>L</w:t>
      </w:r>
      <w:r w:rsidR="00B31456">
        <w:rPr>
          <w:rFonts w:hint="eastAsia"/>
        </w:rPr>
        <w:t>与车站数的对应关系如下表。</w:t>
      </w:r>
    </w:p>
    <w:tbl>
      <w:tblPr>
        <w:tblStyle w:val="af1"/>
        <w:tblW w:w="0" w:type="auto"/>
        <w:jc w:val="center"/>
        <w:tblLook w:val="04A0" w:firstRow="1" w:lastRow="0" w:firstColumn="1" w:lastColumn="0" w:noHBand="0" w:noVBand="1"/>
      </w:tblPr>
      <w:tblGrid>
        <w:gridCol w:w="846"/>
        <w:gridCol w:w="992"/>
      </w:tblGrid>
      <w:tr w:rsidR="00A15C2C" w:rsidTr="006E2FF5">
        <w:trPr>
          <w:jc w:val="center"/>
        </w:trPr>
        <w:tc>
          <w:tcPr>
            <w:tcW w:w="846" w:type="dxa"/>
            <w:vAlign w:val="center"/>
          </w:tcPr>
          <w:p w:rsidR="00A15C2C" w:rsidRDefault="00A15C2C" w:rsidP="006E2FF5">
            <w:r>
              <w:rPr>
                <w:rFonts w:hint="eastAsia"/>
              </w:rPr>
              <w:t>L</w:t>
            </w:r>
          </w:p>
        </w:tc>
        <w:tc>
          <w:tcPr>
            <w:tcW w:w="992" w:type="dxa"/>
            <w:vAlign w:val="center"/>
          </w:tcPr>
          <w:p w:rsidR="00A15C2C" w:rsidRDefault="00A15C2C" w:rsidP="006E2FF5">
            <w:r>
              <w:rPr>
                <w:rFonts w:hint="eastAsia"/>
              </w:rPr>
              <w:t>车站数</w:t>
            </w:r>
          </w:p>
        </w:tc>
      </w:tr>
      <w:tr w:rsidR="00A15C2C" w:rsidTr="006E2FF5">
        <w:trPr>
          <w:jc w:val="center"/>
        </w:trPr>
        <w:tc>
          <w:tcPr>
            <w:tcW w:w="846" w:type="dxa"/>
            <w:vAlign w:val="center"/>
          </w:tcPr>
          <w:p w:rsidR="00A15C2C" w:rsidRDefault="00A15C2C" w:rsidP="006E2FF5">
            <w:r>
              <w:rPr>
                <w:rFonts w:hint="eastAsia"/>
              </w:rPr>
              <w:t>1R</w:t>
            </w:r>
          </w:p>
        </w:tc>
        <w:tc>
          <w:tcPr>
            <w:tcW w:w="992" w:type="dxa"/>
            <w:vAlign w:val="center"/>
          </w:tcPr>
          <w:p w:rsidR="00A15C2C" w:rsidRDefault="00A15C2C" w:rsidP="006E2FF5">
            <w:r>
              <w:rPr>
                <w:rFonts w:hint="eastAsia"/>
              </w:rPr>
              <w:t>1</w:t>
            </w:r>
          </w:p>
        </w:tc>
      </w:tr>
      <w:tr w:rsidR="00A15C2C" w:rsidTr="006E2FF5">
        <w:trPr>
          <w:jc w:val="center"/>
        </w:trPr>
        <w:tc>
          <w:tcPr>
            <w:tcW w:w="846" w:type="dxa"/>
            <w:vAlign w:val="center"/>
          </w:tcPr>
          <w:p w:rsidR="00A15C2C" w:rsidRDefault="00A15C2C" w:rsidP="006E2FF5">
            <w:r>
              <w:rPr>
                <w:rFonts w:hint="eastAsia"/>
              </w:rPr>
              <w:t>2R</w:t>
            </w:r>
          </w:p>
        </w:tc>
        <w:tc>
          <w:tcPr>
            <w:tcW w:w="992" w:type="dxa"/>
            <w:vAlign w:val="center"/>
          </w:tcPr>
          <w:p w:rsidR="00A15C2C" w:rsidRDefault="00A15C2C" w:rsidP="006E2FF5">
            <w:r>
              <w:rPr>
                <w:rFonts w:hint="eastAsia"/>
              </w:rPr>
              <w:t>7</w:t>
            </w:r>
          </w:p>
        </w:tc>
      </w:tr>
      <w:tr w:rsidR="00A15C2C" w:rsidTr="006E2FF5">
        <w:trPr>
          <w:jc w:val="center"/>
        </w:trPr>
        <w:tc>
          <w:tcPr>
            <w:tcW w:w="846" w:type="dxa"/>
            <w:vAlign w:val="center"/>
          </w:tcPr>
          <w:p w:rsidR="00A15C2C" w:rsidRDefault="00A15C2C" w:rsidP="006E2FF5">
            <w:r>
              <w:rPr>
                <w:rFonts w:hint="eastAsia"/>
              </w:rPr>
              <w:t>3R</w:t>
            </w:r>
          </w:p>
        </w:tc>
        <w:tc>
          <w:tcPr>
            <w:tcW w:w="992" w:type="dxa"/>
            <w:vAlign w:val="center"/>
          </w:tcPr>
          <w:p w:rsidR="00A15C2C" w:rsidRDefault="00A15C2C" w:rsidP="006E2FF5">
            <w:r>
              <w:rPr>
                <w:rFonts w:hint="eastAsia"/>
              </w:rPr>
              <w:t>13</w:t>
            </w:r>
          </w:p>
        </w:tc>
      </w:tr>
      <w:tr w:rsidR="00A15C2C" w:rsidTr="006E2FF5">
        <w:trPr>
          <w:jc w:val="center"/>
        </w:trPr>
        <w:tc>
          <w:tcPr>
            <w:tcW w:w="846" w:type="dxa"/>
            <w:vAlign w:val="center"/>
          </w:tcPr>
          <w:p w:rsidR="00A15C2C" w:rsidRDefault="00A15C2C" w:rsidP="006E2FF5">
            <w:r>
              <w:rPr>
                <w:rFonts w:hint="eastAsia"/>
              </w:rPr>
              <w:t>4R</w:t>
            </w:r>
          </w:p>
        </w:tc>
        <w:tc>
          <w:tcPr>
            <w:tcW w:w="992" w:type="dxa"/>
            <w:vAlign w:val="center"/>
          </w:tcPr>
          <w:p w:rsidR="00A15C2C" w:rsidRDefault="00A15C2C" w:rsidP="006E2FF5">
            <w:r>
              <w:rPr>
                <w:rFonts w:hint="eastAsia"/>
              </w:rPr>
              <w:t>19</w:t>
            </w:r>
          </w:p>
        </w:tc>
      </w:tr>
      <w:tr w:rsidR="00A15C2C" w:rsidTr="006E2FF5">
        <w:trPr>
          <w:jc w:val="center"/>
        </w:trPr>
        <w:tc>
          <w:tcPr>
            <w:tcW w:w="846" w:type="dxa"/>
            <w:vAlign w:val="center"/>
          </w:tcPr>
          <w:p w:rsidR="00A15C2C" w:rsidRDefault="00A15C2C" w:rsidP="006E2FF5">
            <w:r>
              <w:rPr>
                <w:rFonts w:hint="eastAsia"/>
              </w:rPr>
              <w:t>5R</w:t>
            </w:r>
          </w:p>
        </w:tc>
        <w:tc>
          <w:tcPr>
            <w:tcW w:w="992" w:type="dxa"/>
            <w:vAlign w:val="center"/>
          </w:tcPr>
          <w:p w:rsidR="00A15C2C" w:rsidRDefault="00A15C2C" w:rsidP="006E2FF5">
            <w:r>
              <w:rPr>
                <w:rFonts w:hint="eastAsia"/>
              </w:rPr>
              <w:t>31</w:t>
            </w:r>
          </w:p>
        </w:tc>
      </w:tr>
      <w:tr w:rsidR="00A15C2C" w:rsidTr="006E2FF5">
        <w:trPr>
          <w:jc w:val="center"/>
        </w:trPr>
        <w:tc>
          <w:tcPr>
            <w:tcW w:w="846" w:type="dxa"/>
            <w:vAlign w:val="center"/>
          </w:tcPr>
          <w:p w:rsidR="00A15C2C" w:rsidRDefault="00A15C2C" w:rsidP="006E2FF5">
            <w:r>
              <w:rPr>
                <w:rFonts w:hint="eastAsia"/>
              </w:rPr>
              <w:t>6R</w:t>
            </w:r>
          </w:p>
        </w:tc>
        <w:tc>
          <w:tcPr>
            <w:tcW w:w="992" w:type="dxa"/>
            <w:vAlign w:val="center"/>
          </w:tcPr>
          <w:p w:rsidR="00A15C2C" w:rsidRDefault="00A15C2C" w:rsidP="006E2FF5">
            <w:r>
              <w:rPr>
                <w:rFonts w:hint="eastAsia"/>
              </w:rPr>
              <w:t>43</w:t>
            </w:r>
          </w:p>
        </w:tc>
      </w:tr>
    </w:tbl>
    <w:p w:rsidR="00B31456" w:rsidRDefault="006E2FF5" w:rsidP="007A1323">
      <w:pPr>
        <w:ind w:firstLine="420"/>
      </w:pPr>
      <w:r>
        <w:rPr>
          <w:rFonts w:hint="eastAsia"/>
        </w:rPr>
        <w:t>再往下计算几位后并没有发现什么规律，因此作图，分析规律，进行计算。</w:t>
      </w:r>
    </w:p>
    <w:p w:rsidR="006E2FF5" w:rsidRDefault="006E2FF5" w:rsidP="007A1323">
      <w:pPr>
        <w:ind w:firstLine="420"/>
      </w:pPr>
    </w:p>
    <w:p w:rsidR="006E2FF5" w:rsidRDefault="006E2FF5" w:rsidP="007A1323">
      <w:pPr>
        <w:ind w:firstLine="420"/>
      </w:pPr>
    </w:p>
    <w:p w:rsidR="006E2FF5" w:rsidRDefault="006E2FF5" w:rsidP="007A1323">
      <w:pPr>
        <w:ind w:firstLine="420"/>
      </w:pPr>
      <w:r>
        <w:rPr>
          <w:rFonts w:hint="eastAsia"/>
        </w:rPr>
        <w:t>由于六边形的对称性，因此只需要分析</w:t>
      </w:r>
      <w:r>
        <w:rPr>
          <w:rFonts w:hint="eastAsia"/>
        </w:rPr>
        <w:t>60</w:t>
      </w:r>
      <w:r>
        <w:rPr>
          <w:rFonts w:hint="eastAsia"/>
        </w:rPr>
        <w:t>度方向能够覆盖的六边形，在经过一定的去重处理，即可得到最终结果。而对于这</w:t>
      </w:r>
      <w:r>
        <w:rPr>
          <w:rFonts w:hint="eastAsia"/>
        </w:rPr>
        <w:t>60</w:t>
      </w:r>
      <w:r>
        <w:rPr>
          <w:rFonts w:hint="eastAsia"/>
        </w:rPr>
        <w:t>度方向，可以发现六边形的构成了一个新的大等边三角形。对于第</w:t>
      </w:r>
      <w:r>
        <w:rPr>
          <w:rFonts w:hint="eastAsia"/>
        </w:rPr>
        <w:t>x</w:t>
      </w:r>
      <w:r>
        <w:rPr>
          <w:rFonts w:hint="eastAsia"/>
        </w:rPr>
        <w:t>竖排的六边形，</w:t>
      </w:r>
      <w:r w:rsidR="008B2EC9">
        <w:rPr>
          <w:rFonts w:hint="eastAsia"/>
        </w:rPr>
        <w:t>这一竖排与中心所构成的正三角形边长和高分别是</w:t>
      </w:r>
    </w:p>
    <w:p w:rsidR="008B2EC9" w:rsidRPr="008B2EC9" w:rsidRDefault="008B2EC9" w:rsidP="008B2EC9">
      <w:pPr>
        <w:ind w:firstLine="420"/>
        <w:rPr>
          <w:rFonts w:eastAsiaTheme="minorEastAsia"/>
        </w:rPr>
      </w:pPr>
      <m:oMathPara>
        <m:oMath>
          <m:r>
            <m:t>A</m:t>
          </m:r>
          <m:r>
            <m:rPr>
              <m:sty m:val="p"/>
            </m:rPr>
            <m:t>=</m:t>
          </m:r>
          <m:rad>
            <m:radPr>
              <m:degHide m:val="1"/>
              <m:ctrlPr/>
            </m:radPr>
            <m:deg/>
            <m:e>
              <m:r>
                <m:rPr>
                  <m:sty m:val="p"/>
                </m:rPr>
                <m:t>3</m:t>
              </m:r>
            </m:e>
          </m:rad>
          <m:d>
            <m:dPr>
              <m:ctrlPr>
                <w:rPr>
                  <w:i/>
                </w:rPr>
              </m:ctrlPr>
            </m:dPr>
            <m:e>
              <m:r>
                <m:t>x-1</m:t>
              </m:r>
            </m:e>
          </m:d>
          <m:r>
            <m:t>R</m:t>
          </m:r>
        </m:oMath>
      </m:oMathPara>
    </w:p>
    <w:p w:rsidR="008B2EC9" w:rsidRPr="008B2EC9" w:rsidRDefault="008B2EC9" w:rsidP="008B2EC9">
      <w:pPr>
        <w:ind w:firstLine="420"/>
        <w:rPr>
          <w:rFonts w:eastAsia="Yu Mincho"/>
          <w:lang w:eastAsia="ja-JP"/>
        </w:rPr>
      </w:pPr>
      <m:oMathPara>
        <m:oMath>
          <m:r>
            <w:rPr>
              <w:rFonts w:eastAsia="Yu Mincho"/>
              <w:lang w:eastAsia="ja-JP"/>
            </w:rPr>
            <w:lastRenderedPageBreak/>
            <m:t>H=</m:t>
          </m:r>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m:t>
          </m:r>
        </m:oMath>
      </m:oMathPara>
    </w:p>
    <w:p w:rsidR="008B2EC9" w:rsidRDefault="008B2EC9" w:rsidP="008B2EC9">
      <w:pPr>
        <w:rPr>
          <w:rFonts w:asciiTheme="minorEastAsia" w:eastAsiaTheme="minorEastAsia" w:hAnsiTheme="minorEastAsia"/>
        </w:rPr>
      </w:pPr>
      <w:r>
        <w:rPr>
          <w:rFonts w:asciiTheme="minorEastAsia" w:eastAsiaTheme="minorEastAsia" w:hAnsiTheme="minorEastAsia" w:hint="eastAsia"/>
        </w:rPr>
        <w:t>因此当</w:t>
      </w:r>
      <m:oMath>
        <m:r>
          <m:rPr>
            <m:sty m:val="p"/>
          </m:rPr>
          <w:rPr>
            <w:rFonts w:eastAsiaTheme="minorEastAsia"/>
          </w:rPr>
          <m:t>L</m:t>
        </m:r>
        <m:r>
          <m:rPr>
            <m:sty m:val="p"/>
          </m:rPr>
          <w:rPr>
            <w:rFonts w:eastAsiaTheme="minorEastAsia"/>
          </w:rPr>
          <m:t>≥</m:t>
        </m:r>
        <m:r>
          <m:rPr>
            <m:sty m:val="p"/>
          </m:rPr>
          <w:rPr>
            <w:rFonts w:eastAsiaTheme="minorEastAsia"/>
          </w:rPr>
          <m:t>A</m:t>
        </m:r>
      </m:oMath>
      <w:r>
        <w:rPr>
          <w:rFonts w:asciiTheme="minorEastAsia" w:eastAsiaTheme="minorEastAsia" w:hAnsiTheme="minorEastAsia" w:hint="eastAsia"/>
        </w:rPr>
        <w:t>时，整个正三角形所包含的</w:t>
      </w:r>
      <w:proofErr w:type="gramStart"/>
      <w:r>
        <w:rPr>
          <w:rFonts w:asciiTheme="minorEastAsia" w:eastAsiaTheme="minorEastAsia" w:hAnsiTheme="minorEastAsia" w:hint="eastAsia"/>
        </w:rPr>
        <w:t>的</w:t>
      </w:r>
      <w:proofErr w:type="gramEnd"/>
      <w:r>
        <w:rPr>
          <w:rFonts w:asciiTheme="minorEastAsia" w:eastAsiaTheme="minorEastAsia" w:hAnsiTheme="minorEastAsia" w:hint="eastAsia"/>
        </w:rPr>
        <w:t>六边形全部</w:t>
      </w:r>
      <w:proofErr w:type="gramStart"/>
      <w:r>
        <w:rPr>
          <w:rFonts w:asciiTheme="minorEastAsia" w:eastAsiaTheme="minorEastAsia" w:hAnsiTheme="minorEastAsia" w:hint="eastAsia"/>
        </w:rPr>
        <w:t>被圆所覆盖</w:t>
      </w:r>
      <w:proofErr w:type="gramEnd"/>
      <w:r>
        <w:rPr>
          <w:rFonts w:asciiTheme="minorEastAsia" w:eastAsiaTheme="minorEastAsia" w:hAnsiTheme="minorEastAsia" w:hint="eastAsia"/>
        </w:rPr>
        <w:t>。</w:t>
      </w:r>
    </w:p>
    <w:p w:rsidR="005E1E14" w:rsidRDefault="005E1E14" w:rsidP="008B2EC9">
      <w:pPr>
        <w:rPr>
          <w:rFonts w:asciiTheme="minorEastAsia" w:eastAsia="Yu Mincho" w:hAnsiTheme="minorEastAsia"/>
          <w:lang w:eastAsia="ja-JP"/>
        </w:rPr>
      </w:pPr>
      <w:r>
        <w:rPr>
          <w:rFonts w:asciiTheme="minorEastAsia" w:eastAsiaTheme="minorEastAsia" w:hAnsiTheme="minorEastAsia"/>
        </w:rPr>
        <w:tab/>
      </w:r>
      <w:r>
        <w:rPr>
          <w:rFonts w:asciiTheme="minorEastAsia" w:eastAsiaTheme="minorEastAsia" w:hAnsiTheme="minorEastAsia" w:hint="eastAsia"/>
        </w:rPr>
        <w:t>对于不能被圆完整覆盖的列，首先计算其是否在六边形内。当</w:t>
      </w:r>
      <m:oMath>
        <m:r>
          <m:rPr>
            <m:sty m:val="p"/>
          </m:rPr>
          <w:rPr>
            <w:rFonts w:eastAsiaTheme="minorEastAsia" w:hint="eastAsia"/>
          </w:rPr>
          <m:t>H</m:t>
        </m:r>
        <m:r>
          <m:rPr>
            <m:sty m:val="p"/>
          </m:rPr>
          <w:rPr>
            <w:rFonts w:eastAsiaTheme="minorEastAsia"/>
          </w:rPr>
          <m:t>≤L</m:t>
        </m:r>
      </m:oMath>
      <w:r>
        <w:rPr>
          <w:rFonts w:asciiTheme="minorEastAsia" w:eastAsiaTheme="minorEastAsia" w:hAnsiTheme="minorEastAsia" w:hint="eastAsia"/>
        </w:rPr>
        <w:t>时，该列处于圆内</w:t>
      </w:r>
      <w:r w:rsidR="000D7187">
        <w:rPr>
          <w:rFonts w:asciiTheme="minorEastAsia" w:eastAsiaTheme="minorEastAsia" w:hAnsiTheme="minorEastAsia" w:hint="eastAsia"/>
        </w:rPr>
        <w:t>，即</w:t>
      </w:r>
    </w:p>
    <w:p w:rsidR="000D7187" w:rsidRPr="000D7187" w:rsidRDefault="000D7187" w:rsidP="008B2EC9">
      <w:pPr>
        <w:rPr>
          <w:rFonts w:eastAsia="Yu Mincho"/>
          <w:lang w:eastAsia="ja-JP"/>
        </w:rPr>
      </w:pPr>
      <m:oMathPara>
        <m:oMath>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R≤L</m:t>
          </m:r>
        </m:oMath>
      </m:oMathPara>
    </w:p>
    <w:p w:rsidR="000D7187" w:rsidRPr="000D7187" w:rsidRDefault="000D7187" w:rsidP="008B2EC9">
      <w:pPr>
        <w:rPr>
          <w:rFonts w:eastAsia="Yu Mincho"/>
          <w:lang w:eastAsia="ja-JP"/>
        </w:rPr>
      </w:pPr>
      <m:oMathPara>
        <m:oMath>
          <m:r>
            <w:rPr>
              <w:rFonts w:eastAsia="Yu Mincho"/>
              <w:lang w:eastAsia="ja-JP"/>
            </w:rPr>
            <m:t>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0D7187" w:rsidRDefault="000D7187" w:rsidP="008B2EC9">
      <w:pPr>
        <w:rPr>
          <w:rFonts w:eastAsiaTheme="minorEastAsia"/>
        </w:rPr>
      </w:pPr>
      <w:r>
        <w:rPr>
          <w:rFonts w:eastAsiaTheme="minorEastAsia" w:hint="eastAsia"/>
        </w:rPr>
        <w:t>设此时以</w:t>
      </w:r>
      <w:r>
        <w:rPr>
          <w:rFonts w:eastAsiaTheme="minorEastAsia" w:hint="eastAsia"/>
        </w:rPr>
        <w:t>L</w:t>
      </w:r>
      <w:r>
        <w:rPr>
          <w:rFonts w:eastAsiaTheme="minorEastAsia" w:hint="eastAsia"/>
        </w:rPr>
        <w:t>为半径的</w:t>
      </w:r>
      <w:proofErr w:type="gramStart"/>
      <w:r>
        <w:rPr>
          <w:rFonts w:eastAsiaTheme="minorEastAsia" w:hint="eastAsia"/>
        </w:rPr>
        <w:t>圆能够</w:t>
      </w:r>
      <w:proofErr w:type="gramEnd"/>
      <w:r>
        <w:rPr>
          <w:rFonts w:eastAsiaTheme="minorEastAsia" w:hint="eastAsia"/>
        </w:rPr>
        <w:t>覆盖的最大列为第</w:t>
      </w:r>
      <m:oMath>
        <m:sSup>
          <m:sSupPr>
            <m:ctrlPr>
              <w:rPr>
                <w:rFonts w:eastAsiaTheme="minorEastAsia"/>
                <w:i/>
              </w:rPr>
            </m:ctrlPr>
          </m:sSupPr>
          <m:e>
            <m:r>
              <w:rPr>
                <w:rFonts w:eastAsiaTheme="minorEastAsia"/>
              </w:rPr>
              <m:t>x</m:t>
            </m:r>
          </m:e>
          <m:sup>
            <m:r>
              <w:rPr>
                <w:rFonts w:eastAsiaTheme="minorEastAsia"/>
              </w:rPr>
              <m:t>'</m:t>
            </m:r>
          </m:sup>
        </m:sSup>
      </m:oMath>
      <w:r>
        <w:rPr>
          <w:rFonts w:eastAsiaTheme="minorEastAsia" w:hint="eastAsia"/>
        </w:rPr>
        <w:t>列，则</w:t>
      </w:r>
    </w:p>
    <w:p w:rsidR="000D7187" w:rsidRPr="000D7187" w:rsidRDefault="000D7187" w:rsidP="008B2EC9">
      <w:pPr>
        <w:rPr>
          <w:rFonts w:eastAsiaTheme="minorEastAsia"/>
          <w:lang w:eastAsia="ja-JP"/>
        </w:rPr>
      </w:pPr>
      <m:oMathPara>
        <m:oMath>
          <m:rad>
            <m:radPr>
              <m:degHide m:val="1"/>
              <m:ctrlPr>
                <w:rPr>
                  <w:rFonts w:eastAsia="Yu Mincho"/>
                  <w:i/>
                  <w:lang w:eastAsia="ja-JP"/>
                </w:rPr>
              </m:ctrlPr>
            </m:radPr>
            <m:deg/>
            <m:e>
              <m:r>
                <w:rPr>
                  <w:rFonts w:eastAsia="Yu Mincho"/>
                  <w:lang w:eastAsia="ja-JP"/>
                </w:rPr>
                <m:t>3</m:t>
              </m:r>
            </m:e>
          </m:rad>
          <m:d>
            <m:dPr>
              <m:ctrlPr>
                <w:rPr>
                  <w:rFonts w:eastAsia="Yu Mincho"/>
                  <w:i/>
                  <w:lang w:eastAsia="ja-JP"/>
                </w:rPr>
              </m:ctrlPr>
            </m:dPr>
            <m:e>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-1</m:t>
              </m:r>
            </m:e>
          </m:d>
          <m:r>
            <w:rPr>
              <w:rFonts w:eastAsia="Yu Mincho"/>
              <w:lang w:eastAsia="ja-JP"/>
            </w:rPr>
            <m:t>R≤L</m:t>
          </m:r>
        </m:oMath>
      </m:oMathPara>
    </w:p>
    <w:p w:rsidR="000D7187" w:rsidRPr="00C80979" w:rsidRDefault="000D7187" w:rsidP="008B2EC9">
      <w:pPr>
        <w:rPr>
          <w:rFonts w:eastAsia="Yu Mincho"/>
          <w:lang w:eastAsia="ja-JP"/>
        </w:rPr>
      </w:pPr>
      <m:oMathPara>
        <m:oMath>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m:t>
          </m:r>
        </m:oMath>
      </m:oMathPara>
    </w:p>
    <w:p w:rsidR="00C80979" w:rsidRPr="00436F75" w:rsidRDefault="00436F75" w:rsidP="008B2EC9">
      <w:pPr>
        <w:rPr>
          <w:rFonts w:eastAsia="Yu Mincho" w:hint="eastAsia"/>
        </w:rPr>
      </w:pPr>
      <w:r>
        <w:rPr>
          <w:rFonts w:eastAsiaTheme="minorEastAsia" w:hint="eastAsia"/>
        </w:rPr>
        <w:t>假设</w:t>
      </w:r>
      <m:oMath>
        <m:r>
          <w:rPr>
            <w:rFonts w:eastAsiaTheme="minorEastAsia"/>
          </w:rPr>
          <m:t>x&gt;x'</m:t>
        </m:r>
      </m:oMath>
      <w:r>
        <w:rPr>
          <w:rFonts w:eastAsiaTheme="minorEastAsia" w:hint="eastAsia"/>
        </w:rPr>
        <w:t>，由于</w:t>
      </w:r>
      <m:oMath>
        <m:r>
          <w:rPr>
            <w:rFonts w:eastAsiaTheme="minorEastAsia"/>
          </w:rPr>
          <m:t>x,x'</m:t>
        </m:r>
      </m:oMath>
      <w:r>
        <w:rPr>
          <w:rFonts w:eastAsiaTheme="minorEastAsia" w:hint="eastAsia"/>
        </w:rPr>
        <w:t>均为正整数，所以</w:t>
      </w:r>
    </w:p>
    <w:p w:rsidR="00436F75" w:rsidRPr="00436F75" w:rsidRDefault="00436F75" w:rsidP="008B2EC9">
      <w:pPr>
        <w:rPr>
          <w:rFonts w:eastAsia="Yu Mincho"/>
          <w:lang w:eastAsia="ja-JP"/>
        </w:rPr>
      </w:pPr>
      <m:oMathPara>
        <m:oMath>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436F75" w:rsidRDefault="00436F75" w:rsidP="008B2EC9">
      <w:pPr>
        <w:rPr>
          <w:rFonts w:eastAsiaTheme="minorEastAsia"/>
        </w:rPr>
      </w:pPr>
      <w:r>
        <w:rPr>
          <w:rFonts w:eastAsiaTheme="minorEastAsia" w:hint="eastAsia"/>
        </w:rPr>
        <w:t>对于满足条件的</w:t>
      </w:r>
      <m:oMath>
        <m:r>
          <w:rPr>
            <w:rFonts w:eastAsiaTheme="minorEastAsia"/>
          </w:rPr>
          <m:t>x</m:t>
        </m:r>
      </m:oMath>
      <w:r>
        <w:rPr>
          <w:rFonts w:eastAsiaTheme="minorEastAsia" w:hint="eastAsia"/>
        </w:rPr>
        <w:t>列，计算其高</w:t>
      </w:r>
      <w:r>
        <w:rPr>
          <w:rFonts w:eastAsiaTheme="minorEastAsia" w:hint="eastAsia"/>
        </w:rPr>
        <w:t>B</w:t>
      </w:r>
      <w:r>
        <w:rPr>
          <w:rFonts w:eastAsiaTheme="minorEastAsia" w:hint="eastAsia"/>
        </w:rPr>
        <w:t>，利用勾股定理，使用</w:t>
      </w:r>
      <w:r>
        <w:rPr>
          <w:rFonts w:eastAsiaTheme="minorEastAsia" w:hint="eastAsia"/>
        </w:rPr>
        <w:t>L</w:t>
      </w:r>
      <w:r>
        <w:rPr>
          <w:rFonts w:eastAsiaTheme="minorEastAsia" w:hint="eastAsia"/>
        </w:rPr>
        <w:t>和</w:t>
      </w:r>
      <w:r>
        <w:rPr>
          <w:rFonts w:eastAsiaTheme="minorEastAsia" w:hint="eastAsia"/>
        </w:rPr>
        <w:t>B</w:t>
      </w:r>
      <w:r>
        <w:rPr>
          <w:rFonts w:eastAsiaTheme="minorEastAsia" w:hint="eastAsia"/>
        </w:rPr>
        <w:t>计算其最高的六边形中心点距离</w:t>
      </w:r>
      <w:r>
        <w:rPr>
          <w:rFonts w:eastAsiaTheme="minorEastAsia" w:hint="eastAsia"/>
        </w:rPr>
        <w:t>C</w:t>
      </w:r>
      <w:r w:rsidR="0061092B">
        <w:rPr>
          <w:rFonts w:eastAsiaTheme="minorEastAsia" w:hint="eastAsia"/>
        </w:rPr>
        <w:t>，进而计算出满足的六边形数量。</w:t>
      </w:r>
    </w:p>
    <w:p w:rsidR="00436F75" w:rsidRPr="00D701AF" w:rsidRDefault="0061092B" w:rsidP="008B2EC9">
      <w:pPr>
        <w:rPr>
          <w:rFonts w:eastAsia="Yu Mincho" w:hint="eastAsia"/>
        </w:rPr>
      </w:pPr>
      <w:r>
        <w:rPr>
          <w:rFonts w:eastAsiaTheme="minorEastAsia"/>
        </w:rPr>
        <w:tab/>
      </w:r>
      <w:r>
        <w:rPr>
          <w:rFonts w:eastAsiaTheme="minorEastAsia" w:hint="eastAsia"/>
        </w:rPr>
        <w:t>由于其计算过于复杂，固不</w:t>
      </w:r>
      <w:r w:rsidR="00D701AF">
        <w:rPr>
          <w:rFonts w:eastAsiaTheme="minorEastAsia" w:hint="eastAsia"/>
        </w:rPr>
        <w:t>在此过多计算，仅使用小型车站到大型车站的距离</w:t>
      </w:r>
      <m:oMath>
        <m:r>
          <w:rPr>
            <w:rFonts w:eastAsiaTheme="minorEastAsia"/>
          </w:rPr>
          <m:t>Di</m:t>
        </m:r>
        <m:sSub>
          <m:sSubPr>
            <m:ctrlPr>
              <w:rPr>
                <w:rFonts w:eastAsiaTheme="minorEastAsia"/>
                <w:i/>
              </w:rPr>
            </m:ctrlPr>
          </m:sSubPr>
          <m:e>
            <m:r>
              <w:rPr>
                <w:rFonts w:eastAsiaTheme="minorEastAsia"/>
              </w:rPr>
              <m:t>s</m:t>
            </m:r>
          </m:e>
          <m:sub>
            <m:r>
              <w:rPr>
                <w:rFonts w:eastAsiaTheme="minorEastAsia"/>
              </w:rPr>
              <m:t>i</m:t>
            </m:r>
          </m:sub>
        </m:sSub>
      </m:oMath>
      <w:r w:rsidR="00D701AF">
        <w:rPr>
          <w:rFonts w:eastAsiaTheme="minorEastAsia" w:hint="eastAsia"/>
        </w:rPr>
        <w:t xml:space="preserve"> </w:t>
      </w:r>
      <w:r w:rsidR="00D701AF">
        <w:rPr>
          <w:rFonts w:eastAsiaTheme="minorEastAsia" w:hint="eastAsia"/>
        </w:rPr>
        <w:t>表达，而不对其和进行求解化简。</w:t>
      </w:r>
    </w:p>
    <w:p w:rsidR="00956C08" w:rsidRDefault="00956C08" w:rsidP="00956C08">
      <w:pPr>
        <w:pStyle w:val="4"/>
      </w:pPr>
      <w:r>
        <w:rPr>
          <w:rFonts w:hint="eastAsia"/>
        </w:rPr>
        <w:t>3.2.4</w:t>
      </w:r>
      <w:r>
        <w:t xml:space="preserve"> </w:t>
      </w:r>
      <w:r>
        <w:rPr>
          <w:rFonts w:hint="eastAsia"/>
        </w:rPr>
        <w:t>理想条件下的总成本</w:t>
      </w:r>
    </w:p>
    <w:p w:rsidR="00956C08" w:rsidRDefault="00956C08" w:rsidP="00956C08">
      <w:pPr>
        <w:ind w:firstLine="420"/>
      </w:pPr>
      <w:r>
        <w:rPr>
          <w:rFonts w:hint="eastAsia"/>
        </w:rPr>
        <w:t>根据第二章的假设，每个小型车站还有固定成本</w:t>
      </w:r>
      <w:r w:rsidR="009A0878">
        <w:rPr>
          <w:rFonts w:hint="eastAsia"/>
        </w:rPr>
        <w:t>F</w:t>
      </w:r>
      <w:r>
        <w:rPr>
          <w:rFonts w:hint="eastAsia"/>
        </w:rPr>
        <w:t>，用于维护车站。</w:t>
      </w:r>
      <w:r w:rsidR="009A0878">
        <w:rPr>
          <w:rFonts w:hint="eastAsia"/>
        </w:rPr>
        <w:t>同时由于用户数量固定，共享单车的数量也是相同的，可计算在固定成本</w:t>
      </w:r>
      <w:r w:rsidR="009A0878">
        <w:rPr>
          <w:rFonts w:hint="eastAsia"/>
        </w:rPr>
        <w:t>F</w:t>
      </w:r>
      <w:r w:rsidR="009A0878">
        <w:rPr>
          <w:rFonts w:hint="eastAsia"/>
        </w:rPr>
        <w:t>内。</w:t>
      </w:r>
      <w:r>
        <w:rPr>
          <w:rFonts w:hint="eastAsia"/>
        </w:rPr>
        <w:t>因此小型车站的总成本为</w:t>
      </w:r>
      <w:r>
        <w:rPr>
          <w:rFonts w:hint="eastAsia"/>
        </w:rPr>
        <w:t>:</w:t>
      </w:r>
    </w:p>
    <w:p w:rsidR="00956C08" w:rsidRPr="0049213C" w:rsidRDefault="00956C08" w:rsidP="00956C08">
      <w:pPr>
        <w:ind w:firstLine="420"/>
        <w:rPr>
          <w:rFonts w:hint="eastAsia"/>
        </w:rPr>
      </w:pPr>
      <m:oMathPara>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f>
            <m:fPr>
              <m:ctrlPr>
                <w:rPr>
                  <w:i/>
                </w:rPr>
              </m:ctrlPr>
            </m:fPr>
            <m:num>
              <m:rad>
                <m:radPr>
                  <m:degHide m:val="1"/>
                  <m:ctrlPr>
                    <w:rPr>
                      <w:i/>
                    </w:rPr>
                  </m:ctrlPr>
                </m:radPr>
                <m:deg/>
                <m:e>
                  <m:r>
                    <m:t>3</m:t>
                  </m:r>
                </m:e>
              </m:rad>
            </m:num>
            <m:den>
              <m:r>
                <m:t>2</m:t>
              </m:r>
            </m:den>
          </m:f>
          <m:r>
            <m:t>MpcR+b</m:t>
          </m:r>
          <m:sSub>
            <m:sSubPr>
              <m:ctrlPr>
                <w:rPr>
                  <w:i/>
                </w:rPr>
              </m:ctrlPr>
            </m:sSubPr>
            <m:e>
              <m:r>
                <m:t>D</m:t>
              </m:r>
              <m:r>
                <m:t>is</m:t>
              </m:r>
            </m:e>
            <m:sub>
              <m:r>
                <m:t>i</m:t>
              </m:r>
            </m:sub>
          </m:sSub>
          <m:r>
            <m:t>+F</m:t>
          </m:r>
        </m:oMath>
      </m:oMathPara>
    </w:p>
    <w:p w:rsidR="00956C08" w:rsidRDefault="00A26888" w:rsidP="00956C08">
      <w:r>
        <w:rPr>
          <w:rFonts w:hint="eastAsia"/>
        </w:rPr>
        <w:t>而一个大型车站覆盖的总成本为：</w:t>
      </w:r>
    </w:p>
    <w:p w:rsidR="00A26888" w:rsidRPr="00A26888" w:rsidRDefault="00A26888" w:rsidP="00956C08">
      <w:pPr>
        <w:rPr>
          <w:rFonts w:eastAsiaTheme="minorEastAsia"/>
        </w:rPr>
      </w:pPr>
      <m:oMathPara>
        <m:oMath>
          <m:r>
            <w:rPr>
              <w:rFonts w:eastAsia="Yu Mincho"/>
              <w:lang w:eastAsia="ja-JP"/>
            </w:rPr>
            <m:t>Cost=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Yu Mincho"/>
                      <w:i/>
                      <w:lang w:eastAsia="ja-JP"/>
                    </w:rPr>
                  </m:ctrlPr>
                </m:sSubPr>
                <m:e>
                  <m:r>
                    <w:rPr>
                      <w:rFonts w:eastAsia="Yu Mincho"/>
                      <w:lang w:eastAsia="ja-JP"/>
                    </w:rPr>
                    <m:t>C</m:t>
                  </m:r>
                </m:e>
                <m:sub>
                  <m:r>
                    <w:rPr>
                      <w:rFonts w:eastAsia="Yu Mincho"/>
                      <w:lang w:eastAsia="ja-JP"/>
                    </w:rPr>
                    <m:t>i</m:t>
                  </m:r>
                </m:sub>
              </m:sSub>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f>
                <m:fPr>
                  <m:ctrlPr>
                    <w:rPr>
                      <w:i/>
                    </w:rPr>
                  </m:ctrlPr>
                </m:fPr>
                <m:num>
                  <m:rad>
                    <m:radPr>
                      <m:degHide m:val="1"/>
                      <m:ctrlPr>
                        <w:rPr>
                          <w:i/>
                        </w:rPr>
                      </m:ctrlPr>
                    </m:radPr>
                    <m:deg/>
                    <m:e>
                      <m:r>
                        <m:t>3</m:t>
                      </m:r>
                    </m:e>
                  </m:rad>
                  <m:ctrlPr>
                    <w:rPr>
                      <w:rFonts w:eastAsia="Yu Mincho"/>
                      <w:i/>
                      <w:lang w:eastAsia="ja-JP"/>
                    </w:rPr>
                  </m:ctrlPr>
                </m:num>
                <m:den>
                  <m:r>
                    <m:t>2</m:t>
                  </m:r>
                </m:den>
              </m:f>
              <m:r>
                <m:t>MpcR+b</m:t>
              </m:r>
              <m:sSub>
                <m:sSubPr>
                  <m:ctrlPr>
                    <w:rPr>
                      <w:i/>
                    </w:rPr>
                  </m:ctrlPr>
                </m:sSubPr>
                <m:e>
                  <m:r>
                    <m:t>Dis</m:t>
                  </m:r>
                </m:e>
                <m:sub>
                  <m:r>
                    <m:t>i</m:t>
                  </m:r>
                </m:sub>
              </m:sSub>
              <m:r>
                <m:t>+F</m:t>
              </m:r>
            </m:e>
          </m:nary>
          <m:r>
            <w:rPr>
              <w:rFonts w:eastAsia="Yu Mincho"/>
              <w:lang w:eastAsia="ja-JP"/>
            </w:rPr>
            <m:t>=</m:t>
          </m:r>
          <m:f>
            <m:fPr>
              <m:ctrlPr>
                <w:rPr>
                  <w:i/>
                </w:rPr>
              </m:ctrlPr>
            </m:fPr>
            <m:num>
              <m:rad>
                <m:radPr>
                  <m:degHide m:val="1"/>
                  <m:ctrlPr>
                    <w:rPr>
                      <w:i/>
                    </w:rPr>
                  </m:ctrlPr>
                </m:radPr>
                <m:deg/>
                <m:e>
                  <m:r>
                    <m:t>3</m:t>
                  </m:r>
                </m:e>
              </m:rad>
              <m:ctrlPr>
                <w:rPr>
                  <w:rFonts w:eastAsia="Yu Mincho"/>
                  <w:i/>
                  <w:lang w:eastAsia="ja-JP"/>
                </w:rPr>
              </m:ctrlPr>
            </m:num>
            <m:den>
              <m:r>
                <m:t>2</m:t>
              </m:r>
            </m:den>
          </m:f>
          <m:r>
            <m:t>M</m:t>
          </m:r>
          <m:r>
            <m:t>N</m:t>
          </m:r>
          <m:r>
            <m:t>pcR+b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m:t>
          </m:r>
          <m:r>
            <m:t>N</m:t>
          </m:r>
        </m:oMath>
      </m:oMathPara>
    </w:p>
    <w:p w:rsidR="00A26888" w:rsidRPr="00A26888" w:rsidRDefault="00A26888" w:rsidP="00956C08">
      <w:pPr>
        <w:rPr>
          <w:rFonts w:eastAsiaTheme="minorEastAsia" w:hint="eastAsia"/>
        </w:rPr>
      </w:pPr>
      <w:r>
        <w:rPr>
          <w:rFonts w:eastAsiaTheme="minorEastAsia" w:hint="eastAsia"/>
        </w:rPr>
        <w:t>其中</w:t>
      </w:r>
      <w:r>
        <w:rPr>
          <w:rFonts w:eastAsiaTheme="minorEastAsia" w:hint="eastAsia"/>
        </w:rPr>
        <w:t>N</w:t>
      </w:r>
      <w:r>
        <w:rPr>
          <w:rFonts w:eastAsiaTheme="minorEastAsia" w:hint="eastAsia"/>
        </w:rPr>
        <w:t>为大型车站覆盖下的小车站数量，其求解方法已在</w:t>
      </w:r>
      <w:r>
        <w:rPr>
          <w:rFonts w:eastAsiaTheme="minorEastAsia" w:hint="eastAsia"/>
        </w:rPr>
        <w:t>3.2.3</w:t>
      </w:r>
      <w:r>
        <w:rPr>
          <w:rFonts w:eastAsiaTheme="minorEastAsia" w:hint="eastAsia"/>
        </w:rPr>
        <w:t>中详述。</w:t>
      </w:r>
    </w:p>
    <w:p w:rsidR="00582D66" w:rsidRDefault="00FE5290" w:rsidP="00246DDB">
      <w:pPr>
        <w:pStyle w:val="2"/>
      </w:pPr>
      <w:r>
        <w:rPr>
          <w:rFonts w:hint="eastAsia"/>
        </w:rPr>
        <w:t>第四章 考虑用户密度的简单网络成本分析</w:t>
      </w:r>
    </w:p>
    <w:p w:rsidR="00A26888" w:rsidRPr="00A26888" w:rsidRDefault="00A26888" w:rsidP="00A26888">
      <w:pPr>
        <w:ind w:firstLine="420"/>
        <w:rPr>
          <w:rFonts w:hint="eastAsia"/>
        </w:rPr>
      </w:pPr>
      <w:r>
        <w:rPr>
          <w:rFonts w:hint="eastAsia"/>
        </w:rPr>
        <w:t>在第三章的计算中，本文假设用户是均匀分布的。</w:t>
      </w:r>
      <w:r w:rsidR="009A0878">
        <w:rPr>
          <w:rFonts w:hint="eastAsia"/>
        </w:rPr>
        <w:t>在实际中，用户显然是按某种概率密度分布。同时由于用户数量的变化，车站的自行车数量也会变化</w:t>
      </w:r>
      <w:r w:rsidR="004F7D98">
        <w:rPr>
          <w:rFonts w:hint="eastAsia"/>
        </w:rPr>
        <w:t>，由此带来部分维护成本的变化</w:t>
      </w:r>
      <w:r w:rsidR="007023FA">
        <w:rPr>
          <w:rFonts w:hint="eastAsia"/>
        </w:rPr>
        <w:t>。本章将讨论在用户</w:t>
      </w:r>
      <w:r w:rsidR="004F7D98">
        <w:rPr>
          <w:rFonts w:hint="eastAsia"/>
        </w:rPr>
        <w:t>密度以某种概率密度函数分布的情况下，单个大型站点的成本分析。</w:t>
      </w:r>
    </w:p>
    <w:p w:rsidR="00A26888" w:rsidRPr="00A26888" w:rsidRDefault="00A26888" w:rsidP="00A26888">
      <w:pPr>
        <w:pStyle w:val="3"/>
        <w:rPr>
          <w:rFonts w:hint="eastAsia"/>
          <w:b w:val="0"/>
        </w:rPr>
      </w:pPr>
      <w:r w:rsidRPr="00A26888">
        <w:rPr>
          <w:rFonts w:hint="eastAsia"/>
          <w:b w:val="0"/>
        </w:rPr>
        <w:t>4.1</w:t>
      </w:r>
      <w:r w:rsidRPr="00A26888">
        <w:rPr>
          <w:b w:val="0"/>
        </w:rPr>
        <w:t xml:space="preserve"> </w:t>
      </w:r>
      <w:r w:rsidR="007023FA">
        <w:rPr>
          <w:rFonts w:hint="eastAsia"/>
          <w:b w:val="0"/>
        </w:rPr>
        <w:t>用户密度与成本变化</w:t>
      </w:r>
    </w:p>
    <w:p w:rsidR="00582D66" w:rsidRDefault="00FE5290" w:rsidP="00246DDB">
      <w:r>
        <w:rPr>
          <w:rFonts w:hint="eastAsia"/>
        </w:rPr>
        <w:t>假设每个点的人口密度</w:t>
      </w:r>
      <w:bookmarkStart w:id="0" w:name="_GoBack"/>
      <w:bookmarkEnd w:id="0"/>
      <w:r>
        <w:rPr>
          <w:rFonts w:hint="eastAsia"/>
        </w:rPr>
        <w:t>与该点到市中心的距离成正比，其比例系数为</w:t>
      </w:r>
      <w:r>
        <w:t>δ</w:t>
      </w:r>
      <w:r>
        <w:rPr>
          <w:rFonts w:hint="eastAsia"/>
        </w:rPr>
        <w:t>。</w:t>
      </w:r>
    </w:p>
    <w:p w:rsidR="00582D66" w:rsidRDefault="00FE5290">
      <w:r>
        <w:rPr>
          <w:rFonts w:ascii="Arial Unicode MS" w:eastAsia="Arial Unicode MS" w:hAnsi="Arial Unicode MS" w:cs="Arial Unicode MS" w:hint="eastAsia"/>
        </w:rPr>
        <w:lastRenderedPageBreak/>
        <w:t>以某单位六边形中心为原点建立坐标系</w:t>
      </w:r>
      <w:r>
        <w:rPr>
          <w:rFonts w:ascii="Helvetica" w:hAnsi="Helvetica" w:cs="Arial Unicode MS"/>
        </w:rPr>
        <w:t>.</w:t>
      </w:r>
      <w:r>
        <w:rPr>
          <w:rFonts w:ascii="Arial Unicode MS" w:eastAsia="Arial Unicode MS" w:hAnsi="Arial Unicode MS" w:cs="Arial Unicode MS" w:hint="eastAsia"/>
        </w:rPr>
        <w:t>设市中心坐标为</w:t>
      </w:r>
      <w:r>
        <w:rPr>
          <w:rFonts w:ascii="Helvetica" w:hAnsi="Helvetica" w:cs="Arial Unicode MS"/>
        </w:rPr>
        <w:t>(a, b)</w:t>
      </w:r>
      <w:r>
        <w:rPr>
          <w:rFonts w:ascii="Arial Unicode MS" w:eastAsia="Arial Unicode MS" w:hAnsi="Arial Unicode MS" w:cs="Arial Unicode MS" w:hint="eastAsia"/>
        </w:rPr>
        <w:t>，六边形内某点坐标为</w:t>
      </w:r>
      <w:r>
        <w:rPr>
          <w:rFonts w:ascii="Helvetica" w:hAnsi="Helvetica" w:cs="Arial Unicode MS"/>
        </w:rPr>
        <w:t>(x,</w:t>
      </w:r>
      <w:r>
        <w:rPr>
          <w:noProof/>
        </w:rPr>
        <w:drawing>
          <wp:anchor distT="152400" distB="152400" distL="152400" distR="152400" simplePos="0" relativeHeight="251677696" behindDoc="0" locked="0" layoutInCell="1" allowOverlap="1">
            <wp:simplePos x="0" y="0"/>
            <wp:positionH relativeFrom="margin">
              <wp:posOffset>2994660</wp:posOffset>
            </wp:positionH>
            <wp:positionV relativeFrom="line">
              <wp:posOffset>397510</wp:posOffset>
            </wp:positionV>
            <wp:extent cx="114300" cy="406400"/>
            <wp:effectExtent l="0" t="0" r="0" b="0"/>
            <wp:wrapThrough wrapText="bothSides">
              <wp:wrapPolygon edited="0">
                <wp:start x="0" y="0"/>
                <wp:lineTo x="0" y="21600"/>
                <wp:lineTo x="21600" y="21600"/>
                <wp:lineTo x="21600" y="0"/>
                <wp:lineTo x="0" y="0"/>
              </wp:wrapPolygon>
            </wp:wrapThrough>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14"/>
                    <a:stretch>
                      <a:fillRect/>
                    </a:stretch>
                  </pic:blipFill>
                  <pic:spPr>
                    <a:xfrm>
                      <a:off x="0" y="0"/>
                      <a:ext cx="114300" cy="406400"/>
                    </a:xfrm>
                    <a:prstGeom prst="rect">
                      <a:avLst/>
                    </a:prstGeom>
                    <a:ln w="12700" cap="flat">
                      <a:noFill/>
                      <a:miter lim="400000"/>
                      <a:headEnd/>
                      <a:tailEnd/>
                    </a:ln>
                    <a:effectLst/>
                  </pic:spPr>
                </pic:pic>
              </a:graphicData>
            </a:graphic>
          </wp:anchor>
        </w:drawing>
      </w:r>
      <w:r>
        <w:rPr>
          <w:rFonts w:ascii="Helvetica" w:hAnsi="Helvetica" w:cs="Arial Unicode MS"/>
        </w:rPr>
        <w:t xml:space="preserve"> y)</w:t>
      </w:r>
      <w:r>
        <w:rPr>
          <w:rFonts w:ascii="Arial Unicode MS" w:eastAsia="Arial Unicode MS" w:hAnsi="Arial Unicode MS" w:cs="Arial Unicode MS" w:hint="eastAsia"/>
        </w:rPr>
        <w:t>。则该点的人口密度为</w:t>
      </w:r>
    </w:p>
    <w:p w:rsidR="00582D66" w:rsidRDefault="00582D66"/>
    <w:p w:rsidR="00582D66" w:rsidRDefault="00582D66"/>
    <w:p w:rsidR="00582D66" w:rsidRDefault="00582D66"/>
    <w:p w:rsidR="00582D66" w:rsidRDefault="00582D66"/>
    <w:p w:rsidR="00582D66" w:rsidRDefault="00FE5290">
      <w:r>
        <w:rPr>
          <w:noProof/>
        </w:rPr>
        <w:drawing>
          <wp:anchor distT="152400" distB="152400" distL="152400" distR="152400" simplePos="0" relativeHeight="251678720" behindDoc="0" locked="0" layoutInCell="1" allowOverlap="1">
            <wp:simplePos x="0" y="0"/>
            <wp:positionH relativeFrom="margin">
              <wp:posOffset>2994660</wp:posOffset>
            </wp:positionH>
            <wp:positionV relativeFrom="line">
              <wp:posOffset>199390</wp:posOffset>
            </wp:positionV>
            <wp:extent cx="114300" cy="863600"/>
            <wp:effectExtent l="0" t="0" r="0" b="0"/>
            <wp:wrapThrough wrapText="bothSides">
              <wp:wrapPolygon edited="0">
                <wp:start x="0" y="0"/>
                <wp:lineTo x="0" y="21600"/>
                <wp:lineTo x="21600" y="21600"/>
                <wp:lineTo x="21600" y="0"/>
                <wp:lineTo x="0" y="0"/>
              </wp:wrapPolygon>
            </wp:wrapThrough>
            <wp:docPr id="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Art object"/>
                    <pic:cNvPicPr>
                      <a:picLocks noChangeAspect="1"/>
                    </pic:cNvPicPr>
                  </pic:nvPicPr>
                  <pic:blipFill>
                    <a:blip r:embed="rId15"/>
                    <a:stretch>
                      <a:fillRect/>
                    </a:stretch>
                  </pic:blipFill>
                  <pic:spPr>
                    <a:xfrm>
                      <a:off x="0" y="0"/>
                      <a:ext cx="114300" cy="863600"/>
                    </a:xfrm>
                    <a:prstGeom prst="rect">
                      <a:avLst/>
                    </a:prstGeom>
                    <a:ln w="12700" cap="flat">
                      <a:noFill/>
                      <a:miter lim="400000"/>
                      <a:headEnd/>
                      <a:tailEnd/>
                    </a:ln>
                    <a:effectLst/>
                  </pic:spPr>
                </pic:pic>
              </a:graphicData>
            </a:graphic>
          </wp:anchor>
        </w:drawing>
      </w:r>
    </w:p>
    <w:p w:rsidR="00582D66" w:rsidRDefault="00FE5290">
      <w:r>
        <w:rPr>
          <w:rFonts w:ascii="Arial Unicode MS" w:eastAsia="Arial Unicode MS" w:hAnsi="Arial Unicode MS" w:cs="Arial Unicode MS" w:hint="eastAsia"/>
        </w:rPr>
        <w:t>该点用户到对应单车</w:t>
      </w:r>
      <w:r>
        <w:rPr>
          <w:rFonts w:ascii="Arial Unicode MS" w:hAnsi="Arial Unicode MS" w:cs="Arial Unicode MS" w:hint="eastAsia"/>
        </w:rPr>
        <w:t>车站</w:t>
      </w:r>
      <w:r>
        <w:rPr>
          <w:rFonts w:ascii="Arial Unicode MS" w:eastAsia="Arial Unicode MS" w:hAnsi="Arial Unicode MS" w:cs="Arial Unicode MS" w:hint="eastAsia"/>
        </w:rPr>
        <w:t>的距离成本为</w:t>
      </w:r>
    </w:p>
    <w:p w:rsidR="00582D66" w:rsidRDefault="00582D66"/>
    <w:p w:rsidR="00582D66" w:rsidRDefault="00582D66"/>
    <w:p w:rsidR="00582D66" w:rsidRDefault="00582D66"/>
    <w:p w:rsidR="00582D66" w:rsidRDefault="00582D66"/>
    <w:p w:rsidR="00582D66" w:rsidRDefault="00582D66"/>
    <w:p w:rsidR="00582D66" w:rsidRDefault="00582D66"/>
    <w:p w:rsidR="00582D66" w:rsidRDefault="00FE5290">
      <w:r>
        <w:rPr>
          <w:rFonts w:ascii="Arial Unicode MS" w:eastAsia="Arial Unicode MS" w:hAnsi="Arial Unicode MS" w:cs="Arial Unicode MS" w:hint="eastAsia"/>
        </w:rPr>
        <w:t>其中</w:t>
      </w:r>
      <w:r>
        <w:rPr>
          <w:rFonts w:ascii="Helvetica" w:hAnsi="Helvetica" w:cs="Arial Unicode MS"/>
        </w:rPr>
        <w:t>α</w:t>
      </w:r>
      <w:r>
        <w:rPr>
          <w:rFonts w:ascii="Arial Unicode MS" w:eastAsia="Arial Unicode MS" w:hAnsi="Arial Unicode MS" w:cs="Arial Unicode MS" w:hint="eastAsia"/>
        </w:rPr>
        <w:t>为距离成本的固定系数。</w:t>
      </w:r>
    </w:p>
    <w:p w:rsidR="00582D66" w:rsidRDefault="00582D66"/>
    <w:p w:rsidR="00582D66" w:rsidRDefault="00FE5290">
      <w:r>
        <w:rPr>
          <w:rFonts w:ascii="Arial Unicode MS" w:eastAsia="Arial Unicode MS" w:hAnsi="Arial Unicode MS" w:cs="Arial Unicode MS" w:hint="eastAsia"/>
        </w:rPr>
        <w:t>于是可以求得单位六边形内的距离成本。</w:t>
      </w:r>
    </w:p>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Pr>
        <w:rPr>
          <w:rFonts w:asciiTheme="minorEastAsia" w:hAnsiTheme="minorEastAsia" w:cs="Arial Unicode MS"/>
        </w:rPr>
      </w:pPr>
    </w:p>
    <w:p w:rsidR="00582D66" w:rsidRDefault="00582D66"/>
    <w:p w:rsidR="00582D66" w:rsidRDefault="00FE5290">
      <w:pPr>
        <w:pStyle w:val="2"/>
      </w:pPr>
      <w:r>
        <w:rPr>
          <w:rFonts w:hint="eastAsia"/>
        </w:rPr>
        <w:t>第五章 离散用户密度与浮动网络车站</w:t>
      </w:r>
    </w:p>
    <w:p w:rsidR="00582D66" w:rsidRDefault="00FE5290">
      <w:pPr>
        <w:pStyle w:val="3"/>
        <w:rPr>
          <w:lang w:val="en-GB"/>
        </w:rPr>
      </w:pPr>
      <w:r>
        <w:rPr>
          <w:lang w:val="en-GB"/>
        </w:rPr>
        <w:t xml:space="preserve">5.1 </w:t>
      </w:r>
      <w:r>
        <w:rPr>
          <w:rFonts w:hint="eastAsia"/>
        </w:rPr>
        <w:t>公式推导</w:t>
      </w:r>
    </w:p>
    <w:p w:rsidR="00582D66" w:rsidRDefault="00FE5290">
      <w:r>
        <w:tab/>
      </w:r>
      <w:r>
        <w:rPr>
          <w:rFonts w:hint="eastAsia"/>
        </w:rPr>
        <w:t>在第四章中，本文讨论了基于连续用户密度与固定网络的成本。但在现实环境中，由于统计困难，求出对数据贴合的函数更为复杂，很难得到一个连续的密度函数。同时，基于对现实生活的观察，由于受到各种因素的影响，共享单车的车站并非是一个理想的六边形分布情况：对于用户密度较大的地区，会分部更密集的车站提供服务，以降低用户成本；而在偏远地区，则很少有车站。在本章中，本文将使用离散型随机变量对用户进行模拟，以获得更为真实的结果。同时考虑浮动而非固定的车站，通过调整车站的分布，降低</w:t>
      </w:r>
      <w:proofErr w:type="gramStart"/>
      <w:r>
        <w:rPr>
          <w:rFonts w:hint="eastAsia"/>
        </w:rPr>
        <w:t>高用户</w:t>
      </w:r>
      <w:proofErr w:type="gramEnd"/>
      <w:r>
        <w:rPr>
          <w:rFonts w:hint="eastAsia"/>
        </w:rPr>
        <w:t>密度地区的成本。</w:t>
      </w:r>
    </w:p>
    <w:p w:rsidR="00582D66" w:rsidRDefault="00582D66"/>
    <w:p w:rsidR="00582D66" w:rsidRDefault="00FE5290">
      <w:r>
        <w:tab/>
      </w:r>
      <w:r>
        <w:rPr>
          <w:rFonts w:hint="eastAsia"/>
        </w:rPr>
        <w:t>根据第三章和第四章的部分结论，对于一个大型车站下覆盖的多个小型车站，本文假设其成本是与自行车数量成正比，与距离大型车站的距离成正比，同时包含一个维护的固定成本。即：</w:t>
      </w:r>
    </w:p>
    <w:p w:rsidR="00582D66" w:rsidRDefault="00FE5290">
      <w:pPr>
        <w:pStyle w:val="ae"/>
      </w:pPr>
      <w:r>
        <w:tab/>
      </w:r>
      <m:oMath>
        <m:sSub>
          <m:sSubPr>
            <m:ctrlPr/>
          </m:sSubPr>
          <m:e>
            <m:r>
              <m:t>S</m:t>
            </m:r>
          </m:e>
          <m:sub>
            <m:r>
              <m:t>i</m:t>
            </m:r>
          </m:sub>
        </m:sSub>
        <m:r>
          <m:rPr>
            <m:sty m:val="p"/>
          </m:rPr>
          <m:t>=</m:t>
        </m:r>
        <m:r>
          <m:t>a</m:t>
        </m:r>
        <m:sSub>
          <m:sSubPr>
            <m:ctrlPr/>
          </m:sSubPr>
          <m:e>
            <m:r>
              <m:t>N</m:t>
            </m:r>
          </m:e>
          <m:sub>
            <m:r>
              <m:t>i</m:t>
            </m:r>
          </m:sub>
        </m:sSub>
        <m:r>
          <m:rPr>
            <m:sty m:val="p"/>
          </m:rPr>
          <m:t>+</m:t>
        </m:r>
        <m:r>
          <m:t>b</m:t>
        </m:r>
        <m:sSub>
          <m:sSubPr>
            <m:ctrlPr/>
          </m:sSubPr>
          <m:e>
            <m:r>
              <m:t>D</m:t>
            </m:r>
          </m:e>
          <m:sub>
            <m:r>
              <m:t>i</m:t>
            </m:r>
          </m:sub>
        </m:sSub>
        <m:r>
          <m:rPr>
            <m:sty m:val="p"/>
          </m:rPr>
          <m:t>+</m:t>
        </m:r>
        <m:r>
          <m:t>F</m:t>
        </m:r>
      </m:oMath>
      <w:r>
        <w:rPr>
          <w:iCs/>
        </w:rPr>
        <w:tab/>
      </w:r>
      <w:r>
        <w:rPr>
          <w:rFonts w:hint="eastAsia"/>
          <w:iCs/>
        </w:rPr>
        <w:t>(5-1)</w:t>
      </w:r>
    </w:p>
    <w:p w:rsidR="00582D66" w:rsidRDefault="00FE5290">
      <w:r>
        <w:rPr>
          <w:rFonts w:hint="eastAsia"/>
        </w:rPr>
        <w:t>此处</w:t>
      </w:r>
      <w:r>
        <w:rPr>
          <w:rFonts w:hint="eastAsia"/>
        </w:rPr>
        <w:t>N</w:t>
      </w:r>
      <w:r>
        <w:rPr>
          <w:rFonts w:hint="eastAsia"/>
        </w:rPr>
        <w:t>表示车站的车辆数量，</w:t>
      </w:r>
      <w:r>
        <w:rPr>
          <w:rFonts w:hint="eastAsia"/>
        </w:rPr>
        <w:t>D</w:t>
      </w:r>
      <w:r>
        <w:rPr>
          <w:rFonts w:hint="eastAsia"/>
        </w:rPr>
        <w:t>表示车站到大型车站的距离，</w:t>
      </w:r>
      <w:r>
        <w:rPr>
          <w:rFonts w:hint="eastAsia"/>
        </w:rPr>
        <w:t>F</w:t>
      </w:r>
      <w:r>
        <w:rPr>
          <w:rFonts w:hint="eastAsia"/>
        </w:rPr>
        <w:t>为固定成本。</w:t>
      </w:r>
    </w:p>
    <w:p w:rsidR="00582D66" w:rsidRDefault="00FE5290">
      <w:pPr>
        <w:ind w:firstLine="420"/>
      </w:pPr>
      <w:r>
        <w:rPr>
          <w:rFonts w:hint="eastAsia"/>
        </w:rPr>
        <w:t>同时考虑到车站影响范围不会太大，因此假设每个用户的距离成本正比于用户最近的车站的距离，即：</w:t>
      </w:r>
    </w:p>
    <w:p w:rsidR="00582D66" w:rsidRDefault="00FE5290">
      <w:pPr>
        <w:pStyle w:val="ae"/>
      </w:pPr>
      <w:r>
        <w:tab/>
      </w:r>
      <m:oMath>
        <m:sSub>
          <m:sSubPr>
            <m:ctrlPr/>
          </m:sSubPr>
          <m:e>
            <m:r>
              <m:t>K</m:t>
            </m:r>
          </m:e>
          <m:sub>
            <m:r>
              <m:t>j</m:t>
            </m:r>
          </m:sub>
        </m:sSub>
        <m:r>
          <m:rPr>
            <m:sty m:val="p"/>
          </m:rPr>
          <m:t>=</m:t>
        </m:r>
        <m:r>
          <m:t>c</m:t>
        </m:r>
        <m:sSub>
          <m:sSubPr>
            <m:ctrlPr/>
          </m:sSubPr>
          <m:e>
            <m:r>
              <m:t>M</m:t>
            </m:r>
          </m:e>
          <m:sub>
            <m:r>
              <m:t>min</m:t>
            </m:r>
          </m:sub>
        </m:sSub>
      </m:oMath>
      <w:r>
        <w:tab/>
      </w:r>
      <w:r>
        <w:rPr>
          <w:rFonts w:hint="eastAsia"/>
          <w:iCs/>
        </w:rPr>
        <w:t>(5-</w:t>
      </w:r>
      <w:r>
        <w:rPr>
          <w:iCs/>
        </w:rPr>
        <w:t>2</w:t>
      </w:r>
      <w:r>
        <w:rPr>
          <w:rFonts w:hint="eastAsia"/>
          <w:iCs/>
        </w:rPr>
        <w:t>)</w:t>
      </w:r>
    </w:p>
    <w:p w:rsidR="00582D66" w:rsidRDefault="00FE5290">
      <w:r>
        <w:rPr>
          <w:rFonts w:hint="eastAsia"/>
        </w:rPr>
        <w:t>其中</w:t>
      </w:r>
      <w:proofErr w:type="spellStart"/>
      <w:r>
        <w:rPr>
          <w:rFonts w:hint="eastAsia"/>
        </w:rPr>
        <w:t>M</w:t>
      </w:r>
      <w:r>
        <w:rPr>
          <w:rFonts w:hint="eastAsia"/>
          <w:vertAlign w:val="subscript"/>
        </w:rPr>
        <w:t>min</w:t>
      </w:r>
      <w:proofErr w:type="spellEnd"/>
      <w:r>
        <w:rPr>
          <w:rFonts w:hint="eastAsia"/>
        </w:rPr>
        <w:t>是该用户到最近的车站的距离。</w:t>
      </w:r>
    </w:p>
    <w:p w:rsidR="00582D66" w:rsidRDefault="00FE5290">
      <w:pPr>
        <w:ind w:firstLine="420"/>
      </w:pPr>
      <w:r>
        <w:rPr>
          <w:rFonts w:hint="eastAsia"/>
        </w:rPr>
        <w:t>对于某一车站</w:t>
      </w:r>
      <w:proofErr w:type="spellStart"/>
      <w:r>
        <w:rPr>
          <w:rFonts w:hint="eastAsia"/>
        </w:rPr>
        <w:t>i</w:t>
      </w:r>
      <w:proofErr w:type="spellEnd"/>
      <w:r>
        <w:rPr>
          <w:rFonts w:hint="eastAsia"/>
        </w:rPr>
        <w:t>，带入</w:t>
      </w:r>
      <w:r>
        <w:rPr>
          <w:rFonts w:hint="eastAsia"/>
        </w:rPr>
        <w:t>5-</w:t>
      </w:r>
      <w:r>
        <w:t>1</w:t>
      </w:r>
      <w:r>
        <w:rPr>
          <w:rFonts w:hint="eastAsia"/>
        </w:rPr>
        <w:t>和</w:t>
      </w:r>
      <w:r>
        <w:rPr>
          <w:rFonts w:hint="eastAsia"/>
        </w:rPr>
        <w:t>5-</w:t>
      </w:r>
      <w:r>
        <w:t>2</w:t>
      </w:r>
      <w:r>
        <w:rPr>
          <w:rFonts w:hint="eastAsia"/>
        </w:rPr>
        <w:t>式，该车站的总成本为：</w:t>
      </w:r>
    </w:p>
    <w:p w:rsidR="00582D66" w:rsidRDefault="00FE5290">
      <w:pPr>
        <w:pStyle w:val="ae"/>
      </w:pPr>
      <w:r>
        <w:tab/>
      </w:r>
      <m:oMath>
        <m:sSub>
          <m:sSubPr>
            <m:ctrlPr/>
          </m:sSubPr>
          <m:e>
            <m:r>
              <m:t>C</m:t>
            </m:r>
          </m:e>
          <m:sub>
            <m:r>
              <m:t>i</m:t>
            </m:r>
          </m:sub>
        </m:sSub>
        <m:r>
          <m:rPr>
            <m:sty m:val="p"/>
          </m:rPr>
          <m:t xml:space="preserve">= </m:t>
        </m:r>
        <m:sSub>
          <m:sSubPr>
            <m:ctrlPr/>
          </m:sSubPr>
          <m:e>
            <m:r>
              <m:t>S</m:t>
            </m:r>
          </m:e>
          <m:sub>
            <m:r>
              <m:t>i</m:t>
            </m:r>
          </m:sub>
        </m:sSub>
        <m:r>
          <m:rPr>
            <m:sty m:val="p"/>
          </m:rPr>
          <m:t>+</m:t>
        </m:r>
        <m:nary>
          <m:naryPr>
            <m:chr m:val="∑"/>
            <m:limLoc m:val="undOvr"/>
            <m:ctrlPr/>
          </m:naryPr>
          <m:sub>
            <m:r>
              <m:t>j</m:t>
            </m:r>
            <m:r>
              <m:rPr>
                <m:sty m:val="p"/>
              </m:rPr>
              <m:t>=0</m:t>
            </m:r>
          </m:sub>
          <m:sup>
            <m:r>
              <m:t>P</m:t>
            </m:r>
          </m:sup>
          <m:e>
            <m:sSub>
              <m:sSubPr>
                <m:ctrlPr/>
              </m:sSubPr>
              <m:e>
                <m:r>
                  <m:t>K</m:t>
                </m:r>
              </m:e>
              <m:sub>
                <m:r>
                  <m:t>j</m:t>
                </m:r>
              </m:sub>
            </m:sSub>
          </m:e>
        </m:nary>
        <m:r>
          <m:rPr>
            <m:sty m:val="p"/>
          </m:rPr>
          <m:t>=</m:t>
        </m:r>
        <m:r>
          <m:t>a</m:t>
        </m:r>
        <m:sSub>
          <m:sSubPr>
            <m:ctrlPr/>
          </m:sSubPr>
          <m:e>
            <m:r>
              <m:t>N</m:t>
            </m:r>
          </m:e>
          <m:sub>
            <m:r>
              <m:t>i</m:t>
            </m:r>
          </m:sub>
        </m:sSub>
        <m:r>
          <m:rPr>
            <m:sty m:val="p"/>
          </m:rPr>
          <m:t>+</m:t>
        </m:r>
        <m:r>
          <m:t>b</m:t>
        </m:r>
        <m:sSub>
          <m:sSubPr>
            <m:ctrlPr/>
          </m:sSubPr>
          <m:e>
            <m:r>
              <m:t>D</m:t>
            </m:r>
          </m:e>
          <m:sub>
            <m:r>
              <m:t>i</m:t>
            </m:r>
          </m:sub>
        </m:sSub>
        <m:r>
          <m:rPr>
            <m:sty m:val="p"/>
          </m:rPr>
          <m:t>+</m:t>
        </m:r>
        <m:r>
          <m:t>F</m:t>
        </m:r>
        <m:r>
          <m:rPr>
            <m:sty m:val="p"/>
          </m:rPr>
          <m:t>+</m:t>
        </m:r>
        <m:nary>
          <m:naryPr>
            <m:chr m:val="∑"/>
            <m:limLoc m:val="undOvr"/>
            <m:ctrlPr/>
          </m:naryPr>
          <m:sub>
            <m:r>
              <m:t>j</m:t>
            </m:r>
            <m:r>
              <m:rPr>
                <m:sty m:val="p"/>
              </m:rPr>
              <m:t>=0</m:t>
            </m:r>
          </m:sub>
          <m:sup>
            <m:r>
              <m:t>P</m:t>
            </m:r>
          </m:sup>
          <m:e>
            <m:sSub>
              <m:sSubPr>
                <m:ctrlPr/>
              </m:sSubPr>
              <m:e>
                <m:r>
                  <m:t>cM</m:t>
                </m:r>
              </m:e>
              <m:sub>
                <m:r>
                  <m:t>min</m:t>
                </m:r>
              </m:sub>
            </m:sSub>
          </m:e>
        </m:nary>
      </m:oMath>
      <w:r>
        <w:tab/>
        <w:t>(</w:t>
      </w:r>
      <w:r>
        <w:rPr>
          <w:rFonts w:hint="eastAsia"/>
        </w:rPr>
        <w:t>5-</w:t>
      </w:r>
      <w:r>
        <w:t>3)</w:t>
      </w:r>
    </w:p>
    <w:p w:rsidR="00582D66" w:rsidRDefault="00FE5290">
      <w:r>
        <w:rPr>
          <w:rFonts w:hint="eastAsia"/>
        </w:rPr>
        <w:t>其中</w:t>
      </w:r>
      <w:r>
        <w:rPr>
          <w:rFonts w:hint="eastAsia"/>
        </w:rPr>
        <w:t>P</w:t>
      </w:r>
      <w:r>
        <w:rPr>
          <w:rFonts w:hint="eastAsia"/>
        </w:rPr>
        <w:t>为用户数量。</w:t>
      </w:r>
    </w:p>
    <w:p w:rsidR="00582D66" w:rsidRDefault="00FE5290">
      <w:pPr>
        <w:ind w:firstLine="420"/>
      </w:pPr>
      <w:r>
        <w:rPr>
          <w:rFonts w:hint="eastAsia"/>
        </w:rPr>
        <w:t>对</w:t>
      </w:r>
      <w:r>
        <w:rPr>
          <w:rFonts w:hint="eastAsia"/>
        </w:rPr>
        <w:t>5-</w:t>
      </w:r>
      <w:r>
        <w:t>3</w:t>
      </w:r>
      <w:r>
        <w:rPr>
          <w:rFonts w:hint="eastAsia"/>
        </w:rPr>
        <w:t>式求和，则所有车站的总成本为：</w:t>
      </w:r>
    </w:p>
    <w:p w:rsidR="00582D66" w:rsidRDefault="003A166C">
      <w:pPr>
        <w:pStyle w:val="ae"/>
      </w:pPr>
      <m:oMathPara>
        <m:oMath>
          <m:nary>
            <m:naryPr>
              <m:chr m:val="∑"/>
              <m:limLoc m:val="undOvr"/>
              <m:ctrlPr/>
            </m:naryPr>
            <m:sub>
              <m:r>
                <m:t>i</m:t>
              </m:r>
              <m:r>
                <m:rPr>
                  <m:sty m:val="p"/>
                </m:rPr>
                <m:t>=0</m:t>
              </m:r>
            </m:sub>
            <m:sup>
              <m:r>
                <m:t>T</m:t>
              </m:r>
            </m:sup>
            <m:e>
              <m:sSub>
                <m:sSubPr>
                  <m:ctrlPr/>
                </m:sSubPr>
                <m:e>
                  <m:r>
                    <w:rPr>
                      <w:rFonts w:hint="eastAsia"/>
                    </w:rPr>
                    <m:t>C</m:t>
                  </m:r>
                </m:e>
                <m:sub>
                  <m:r>
                    <w:rPr>
                      <w:rFonts w:hint="eastAsia"/>
                    </w:rPr>
                    <m:t>i</m:t>
                  </m:r>
                </m:sub>
              </m:sSub>
            </m:e>
          </m:nary>
          <m:r>
            <m:rPr>
              <m:sty m:val="p"/>
            </m:rPr>
            <w:rPr>
              <w:rFonts w:eastAsia="Yu Mincho"/>
              <w:lang w:eastAsia="ja-JP"/>
            </w:rPr>
            <m:t>=</m:t>
          </m:r>
          <m:nary>
            <m:naryPr>
              <m:chr m:val="∑"/>
              <m:limLoc m:val="undOvr"/>
              <m:ctrlPr/>
            </m:naryPr>
            <m:sub>
              <m:r>
                <m:t>i</m:t>
              </m:r>
              <m:r>
                <m:rPr>
                  <m:sty m:val="p"/>
                </m:rPr>
                <m:t>=0</m:t>
              </m:r>
            </m:sub>
            <m:sup>
              <m:r>
                <m:t>T</m:t>
              </m:r>
            </m:sup>
            <m:e>
              <m:d>
                <m:dPr>
                  <m:ctrlPr>
                    <w:rPr>
                      <w:rFonts w:eastAsia="Yu Mincho"/>
                      <w:lang w:eastAsia="ja-JP"/>
                    </w:rPr>
                  </m:ctrlPr>
                </m:dPr>
                <m:e>
                  <m:r>
                    <w:rPr>
                      <w:rFonts w:eastAsia="Yu Mincho"/>
                      <w:lang w:eastAsia="ja-JP"/>
                    </w:rPr>
                    <m:t>a</m:t>
                  </m:r>
                  <m:sSub>
                    <m:sSubPr>
                      <m:ctrlPr>
                        <w:rPr>
                          <w:rFonts w:eastAsia="Yu Mincho"/>
                          <w:lang w:eastAsia="ja-JP"/>
                        </w:rPr>
                      </m:ctrlPr>
                    </m:sSubPr>
                    <m:e>
                      <m:r>
                        <w:rPr>
                          <w:rFonts w:eastAsia="Yu Mincho"/>
                          <w:lang w:eastAsia="ja-JP"/>
                        </w:rPr>
                        <m:t>N</m:t>
                      </m:r>
                    </m:e>
                    <m:sub>
                      <m:r>
                        <w:rPr>
                          <w:rFonts w:hint="eastAsia"/>
                        </w:rPr>
                        <m:t>i</m:t>
                      </m:r>
                    </m:sub>
                  </m:sSub>
                  <m:r>
                    <m:rPr>
                      <m:sty m:val="p"/>
                    </m:rPr>
                    <w:rPr>
                      <w:rFonts w:eastAsia="Yu Mincho"/>
                      <w:lang w:eastAsia="ja-JP"/>
                    </w:rPr>
                    <m:t>+</m:t>
                  </m:r>
                  <m:r>
                    <w:rPr>
                      <w:rFonts w:eastAsia="Yu Mincho"/>
                      <w:lang w:eastAsia="ja-JP"/>
                    </w:rPr>
                    <m:t>b</m:t>
                  </m:r>
                  <m:sSub>
                    <m:sSubPr>
                      <m:ctrlPr>
                        <w:rPr>
                          <w:rFonts w:eastAsia="Yu Mincho"/>
                          <w:lang w:eastAsia="ja-JP"/>
                        </w:rPr>
                      </m:ctrlPr>
                    </m:sSubPr>
                    <m:e>
                      <m:r>
                        <w:rPr>
                          <w:rFonts w:eastAsia="Yu Mincho"/>
                          <w:lang w:eastAsia="ja-JP"/>
                        </w:rPr>
                        <m:t>D</m:t>
                      </m:r>
                    </m:e>
                    <m:sub>
                      <m:r>
                        <w:rPr>
                          <w:rFonts w:eastAsia="Yu Mincho"/>
                          <w:lang w:eastAsia="ja-JP"/>
                        </w:rPr>
                        <m:t>i</m:t>
                      </m:r>
                    </m:sub>
                  </m:sSub>
                  <m:r>
                    <m:rPr>
                      <m:sty m:val="p"/>
                    </m:rPr>
                    <w:rPr>
                      <w:rFonts w:eastAsia="Yu Mincho"/>
                      <w:lang w:eastAsia="ja-JP"/>
                    </w:rPr>
                    <m:t>+</m:t>
                  </m:r>
                  <m:r>
                    <w:rPr>
                      <w:rFonts w:eastAsia="Yu Mincho"/>
                      <w:lang w:eastAsia="ja-JP"/>
                    </w:rPr>
                    <m:t>F</m:t>
                  </m:r>
                  <m:r>
                    <m:rPr>
                      <m:sty m:val="p"/>
                    </m:rPr>
                    <w:rPr>
                      <w:rFonts w:eastAsia="Yu Mincho"/>
                      <w:lang w:eastAsia="ja-JP"/>
                    </w:rPr>
                    <m:t>+</m:t>
                  </m:r>
                  <m:nary>
                    <m:naryPr>
                      <m:chr m:val="∑"/>
                      <m:limLoc m:val="undOvr"/>
                      <m:ctrlPr/>
                    </m:naryPr>
                    <m:sub>
                      <m:r>
                        <m:t>j</m:t>
                      </m:r>
                      <m:r>
                        <m:rPr>
                          <m:sty m:val="p"/>
                        </m:rPr>
                        <m:t>=0</m:t>
                      </m:r>
                    </m:sub>
                    <m:sup>
                      <m:r>
                        <m:t>P</m:t>
                      </m:r>
                    </m:sup>
                    <m:e>
                      <m:sSub>
                        <m:sSubPr>
                          <m:ctrlPr/>
                        </m:sSubPr>
                        <m:e>
                          <m:r>
                            <m:t>cM</m:t>
                          </m:r>
                        </m:e>
                        <m:sub>
                          <m:r>
                            <m:rPr>
                              <m:sty m:val="p"/>
                            </m:rPr>
                            <m:t>min</m:t>
                          </m:r>
                        </m:sub>
                      </m:sSub>
                    </m:e>
                  </m:nary>
                </m:e>
              </m:d>
            </m:e>
          </m:nary>
        </m:oMath>
      </m:oMathPara>
    </w:p>
    <w:p w:rsidR="00582D66" w:rsidRDefault="00FE5290">
      <w:pPr>
        <w:pStyle w:val="ae"/>
        <w:jc w:val="right"/>
      </w:pPr>
      <w:r>
        <w:t>(</w:t>
      </w:r>
      <w:r>
        <w:rPr>
          <w:rFonts w:hint="eastAsia"/>
        </w:rPr>
        <w:t>5-</w:t>
      </w:r>
      <w:r>
        <w:t>4)</w:t>
      </w:r>
    </w:p>
    <w:p w:rsidR="00582D66" w:rsidRDefault="00FE5290">
      <w:r>
        <w:rPr>
          <w:rFonts w:hint="eastAsia"/>
        </w:rPr>
        <w:t>其中</w:t>
      </w:r>
      <w:r>
        <w:rPr>
          <w:rFonts w:hint="eastAsia"/>
        </w:rPr>
        <w:t>T</w:t>
      </w:r>
      <w:r>
        <w:rPr>
          <w:rFonts w:hint="eastAsia"/>
        </w:rPr>
        <w:t>为车站数量。</w:t>
      </w:r>
    </w:p>
    <w:p w:rsidR="00582D66" w:rsidRDefault="00FE5290">
      <w:pPr>
        <w:rPr>
          <w:rFonts w:asciiTheme="minorEastAsia" w:hAnsiTheme="minorEastAsia"/>
        </w:rPr>
      </w:pPr>
      <w:r>
        <w:rPr>
          <w:rFonts w:eastAsia="Yu Mincho"/>
        </w:rPr>
        <w:tab/>
      </w:r>
      <w:r>
        <w:rPr>
          <w:rFonts w:asciiTheme="minorEastAsia" w:hAnsiTheme="minorEastAsia" w:hint="eastAsia"/>
        </w:rPr>
        <w:t>为计算方便，令总站为坐标原点</w:t>
      </w:r>
      <w:r>
        <w:rPr>
          <w:rFonts w:asciiTheme="minorEastAsia" w:hAnsiTheme="minorEastAsia" w:hint="eastAsia"/>
        </w:rPr>
        <w:t>(0, 0)</w:t>
      </w:r>
      <w:r>
        <w:rPr>
          <w:rFonts w:asciiTheme="minorEastAsia" w:hAnsiTheme="minorEastAsia" w:hint="eastAsia"/>
        </w:rPr>
        <w:t>。假设车站</w:t>
      </w:r>
      <w:proofErr w:type="spellStart"/>
      <w:r>
        <w:rPr>
          <w:rFonts w:asciiTheme="minorEastAsia" w:hAnsiTheme="minorEastAsia" w:hint="eastAsia"/>
        </w:rPr>
        <w:t>i</w:t>
      </w:r>
      <w:proofErr w:type="spellEnd"/>
      <w:r>
        <w:rPr>
          <w:rFonts w:asciiTheme="minorEastAsia" w:hAnsiTheme="minorEastAsia" w:hint="eastAsia"/>
        </w:rPr>
        <w:t>的坐标为</w:t>
      </w:r>
      <w:r>
        <w:rPr>
          <w:rFonts w:asciiTheme="minorEastAsia" w:hAnsiTheme="minorEastAsia" w:hint="eastAsia"/>
        </w:rPr>
        <w:t>(x</w:t>
      </w:r>
      <w:r>
        <w:rPr>
          <w:rFonts w:asciiTheme="minorEastAsia" w:hAnsiTheme="minorEastAsia" w:hint="eastAsia"/>
          <w:vertAlign w:val="subscript"/>
        </w:rPr>
        <w:t>i</w:t>
      </w:r>
      <w:r>
        <w:rPr>
          <w:rFonts w:asciiTheme="minorEastAsia" w:hAnsiTheme="minorEastAsia" w:hint="eastAsia"/>
        </w:rPr>
        <w:t xml:space="preserve">, </w:t>
      </w:r>
      <w:proofErr w:type="spellStart"/>
      <w:r>
        <w:rPr>
          <w:rFonts w:asciiTheme="minorEastAsia" w:hAnsiTheme="minorEastAsia" w:hint="eastAsia"/>
        </w:rPr>
        <w:t>y</w:t>
      </w:r>
      <w:r>
        <w:rPr>
          <w:rFonts w:asciiTheme="minorEastAsia" w:hAnsiTheme="minorEastAsia" w:hint="eastAsia"/>
          <w:vertAlign w:val="subscript"/>
        </w:rPr>
        <w:t>i</w:t>
      </w:r>
      <w:proofErr w:type="spellEnd"/>
      <w:r>
        <w:rPr>
          <w:rFonts w:asciiTheme="minorEastAsia" w:hAnsiTheme="minorEastAsia" w:hint="eastAsia"/>
        </w:rPr>
        <w:t>)</w:t>
      </w:r>
      <w:r>
        <w:rPr>
          <w:rFonts w:asciiTheme="minorEastAsia" w:hAnsiTheme="minorEastAsia" w:hint="eastAsia"/>
        </w:rPr>
        <w:t>，则</w:t>
      </w:r>
    </w:p>
    <w:p w:rsidR="00582D66" w:rsidRDefault="003A166C">
      <w:pPr>
        <w:rPr>
          <w:rFonts w:asciiTheme="minorEastAsia" w:hAnsiTheme="minorEastAsia"/>
        </w:rPr>
      </w:pPr>
      <m:oMathPara>
        <m:oMath>
          <m:sSub>
            <m:sSubPr>
              <m:ctrlPr>
                <w:rPr>
                  <w:i/>
                </w:rPr>
              </m:ctrlPr>
            </m:sSubPr>
            <m:e>
              <m:r>
                <m:t>D</m:t>
              </m:r>
            </m:e>
            <m:sub>
              <m:r>
                <m:t>i</m:t>
              </m:r>
            </m:sub>
          </m:sSub>
          <m:r>
            <m:t>=</m:t>
          </m:r>
          <m:rad>
            <m:radPr>
              <m:degHide m:val="1"/>
              <m:ctrlPr/>
            </m:radPr>
            <m:deg>
              <m:ctrlPr>
                <w:rPr>
                  <w:i/>
                </w:rPr>
              </m:ctrlPr>
            </m:deg>
            <m:e>
              <m:sSubSup>
                <m:sSubSupPr>
                  <m:ctrlPr>
                    <w:rPr>
                      <w:rFonts w:eastAsia="Yu Mincho"/>
                      <w:i/>
                      <w:lang w:eastAsia="ja-JP"/>
                    </w:rPr>
                  </m:ctrlPr>
                </m:sSubSupPr>
                <m:e>
                  <m:r>
                    <w:rPr>
                      <w:rFonts w:eastAsia="Yu Mincho"/>
                      <w:lang w:eastAsia="ja-JP"/>
                    </w:rPr>
                    <m:t>x</m:t>
                  </m:r>
                </m:e>
                <m:sub>
                  <m:r>
                    <w:rPr>
                      <w:rFonts w:eastAsia="Yu Mincho"/>
                      <w:lang w:eastAsia="ja-JP"/>
                    </w:rPr>
                    <m:t>i</m:t>
                  </m:r>
                </m:sub>
                <m:sup>
                  <m:r>
                    <w:rPr>
                      <w:rFonts w:eastAsia="Yu Mincho"/>
                      <w:lang w:eastAsia="ja-JP"/>
                    </w:rPr>
                    <m:t>2</m:t>
                  </m:r>
                </m:sup>
              </m:sSubSup>
              <m:r>
                <w:rPr>
                  <w:rFonts w:eastAsia="Yu Mincho"/>
                  <w:lang w:eastAsia="ja-JP"/>
                </w:rPr>
                <m:t>+</m:t>
              </m:r>
              <m:sSubSup>
                <m:sSubSupPr>
                  <m:ctrlPr>
                    <w:rPr>
                      <w:rFonts w:eastAsia="Yu Mincho"/>
                      <w:i/>
                      <w:lang w:eastAsia="ja-JP"/>
                    </w:rPr>
                  </m:ctrlPr>
                </m:sSubSupPr>
                <m:e>
                  <m:r>
                    <w:rPr>
                      <w:rFonts w:eastAsia="Yu Mincho"/>
                      <w:lang w:eastAsia="ja-JP"/>
                    </w:rPr>
                    <m:t>y</m:t>
                  </m:r>
                </m:e>
                <m:sub>
                  <m:r>
                    <w:rPr>
                      <w:rFonts w:eastAsia="Yu Mincho"/>
                      <w:lang w:eastAsia="ja-JP"/>
                    </w:rPr>
                    <m:t>i</m:t>
                  </m:r>
                </m:sub>
                <m:sup>
                  <m:r>
                    <w:rPr>
                      <w:rFonts w:eastAsia="Yu Mincho"/>
                      <w:lang w:eastAsia="ja-JP"/>
                    </w:rPr>
                    <m:t>2</m:t>
                  </m:r>
                </m:sup>
              </m:sSubSup>
            </m:e>
          </m:rad>
        </m:oMath>
      </m:oMathPara>
    </w:p>
    <w:p w:rsidR="00582D66" w:rsidRDefault="00FE5290">
      <w:pPr>
        <w:rPr>
          <w:rFonts w:asciiTheme="minorEastAsia" w:hAnsiTheme="minorEastAsia"/>
        </w:rPr>
      </w:pPr>
      <w:r>
        <w:rPr>
          <w:rFonts w:asciiTheme="minorEastAsia" w:hAnsiTheme="minorEastAsia"/>
        </w:rPr>
        <w:lastRenderedPageBreak/>
        <w:tab/>
      </w:r>
      <w:r>
        <w:rPr>
          <w:rFonts w:asciiTheme="minorEastAsia" w:hAnsiTheme="minorEastAsia" w:hint="eastAsia"/>
        </w:rPr>
        <w:t>同样的，假设用户</w:t>
      </w:r>
      <w:r>
        <w:rPr>
          <w:rFonts w:asciiTheme="minorEastAsia" w:hAnsiTheme="minorEastAsia" w:hint="eastAsia"/>
        </w:rPr>
        <w:t>j</w:t>
      </w:r>
      <w:r>
        <w:rPr>
          <w:rFonts w:asciiTheme="minorEastAsia" w:hAnsiTheme="minorEastAsia" w:hint="eastAsia"/>
        </w:rPr>
        <w:t>的坐标为</w:t>
      </w:r>
      <w:r>
        <w:rPr>
          <w:rFonts w:asciiTheme="minorEastAsia" w:hAnsiTheme="minorEastAsia" w:hint="eastAsia"/>
        </w:rPr>
        <w:t>(</w:t>
      </w:r>
      <w:proofErr w:type="spellStart"/>
      <w:r>
        <w:rPr>
          <w:rFonts w:asciiTheme="minorEastAsia" w:hAnsiTheme="minorEastAsia" w:hint="eastAsia"/>
        </w:rPr>
        <w:t>x</w:t>
      </w:r>
      <w:r>
        <w:rPr>
          <w:rFonts w:asciiTheme="minorEastAsia" w:hAnsiTheme="minorEastAsia" w:hint="eastAsia"/>
          <w:vertAlign w:val="subscript"/>
        </w:rPr>
        <w:t>j</w:t>
      </w:r>
      <w:proofErr w:type="spellEnd"/>
      <w:r>
        <w:rPr>
          <w:rFonts w:asciiTheme="minorEastAsia" w:hAnsiTheme="minorEastAsia" w:hint="eastAsia"/>
        </w:rPr>
        <w:t xml:space="preserve">, </w:t>
      </w:r>
      <w:proofErr w:type="spellStart"/>
      <w:r>
        <w:rPr>
          <w:rFonts w:asciiTheme="minorEastAsia" w:hAnsiTheme="minorEastAsia" w:hint="eastAsia"/>
        </w:rPr>
        <w:t>y</w:t>
      </w:r>
      <w:r>
        <w:rPr>
          <w:rFonts w:asciiTheme="minorEastAsia" w:hAnsiTheme="minorEastAsia" w:hint="eastAsia"/>
          <w:vertAlign w:val="subscript"/>
        </w:rPr>
        <w:t>j</w:t>
      </w:r>
      <w:proofErr w:type="spellEnd"/>
      <w:r>
        <w:rPr>
          <w:rFonts w:asciiTheme="minorEastAsia" w:hAnsiTheme="minorEastAsia" w:hint="eastAsia"/>
        </w:rPr>
        <w:t>)</w:t>
      </w:r>
      <w:r>
        <w:rPr>
          <w:rFonts w:asciiTheme="minorEastAsia" w:hAnsiTheme="minorEastAsia" w:hint="eastAsia"/>
        </w:rPr>
        <w:t>，且用户</w:t>
      </w:r>
      <w:r>
        <w:rPr>
          <w:rFonts w:asciiTheme="minorEastAsia" w:hAnsiTheme="minorEastAsia" w:hint="eastAsia"/>
        </w:rPr>
        <w:t>j</w:t>
      </w:r>
      <w:r>
        <w:rPr>
          <w:rFonts w:asciiTheme="minorEastAsia" w:hAnsiTheme="minorEastAsia" w:hint="eastAsia"/>
        </w:rPr>
        <w:t>距离最近的车站为</w:t>
      </w:r>
      <w:proofErr w:type="spellStart"/>
      <w:r>
        <w:rPr>
          <w:rFonts w:asciiTheme="minorEastAsia" w:hAnsiTheme="minorEastAsia" w:hint="eastAsia"/>
        </w:rPr>
        <w:t>i</w:t>
      </w:r>
      <w:proofErr w:type="spellEnd"/>
      <w:r>
        <w:rPr>
          <w:rFonts w:asciiTheme="minorEastAsia" w:hAnsiTheme="minorEastAsia" w:hint="eastAsia"/>
        </w:rPr>
        <w:t>车站，则：</w:t>
      </w:r>
    </w:p>
    <w:p w:rsidR="00582D66" w:rsidRDefault="003A166C">
      <w:pPr>
        <w:rPr>
          <w:rFonts w:asciiTheme="minorEastAsia" w:hAnsiTheme="minorEastAsia"/>
        </w:rPr>
      </w:pPr>
      <m:oMathPara>
        <m:oMath>
          <m:sSub>
            <m:sSubPr>
              <m:ctrlPr>
                <w:rPr>
                  <w:i/>
                </w:rPr>
              </m:ctrlPr>
            </m:sSubPr>
            <m:e>
              <m:r>
                <m:t>M</m:t>
              </m:r>
            </m:e>
            <m:sub>
              <m:r>
                <m:t>min</m:t>
              </m:r>
            </m:sub>
          </m:sSub>
          <m:r>
            <m:t>=</m:t>
          </m:r>
          <m:func>
            <m:funcPr>
              <m:ctrlPr/>
            </m:funcPr>
            <m:fName>
              <m:r>
                <m:rPr>
                  <m:sty m:val="p"/>
                </m:rPr>
                <m:t>min</m:t>
              </m:r>
            </m:fName>
            <m:e>
              <m:d>
                <m:dPr>
                  <m:ctrlPr>
                    <w:rPr>
                      <w:i/>
                    </w:rPr>
                  </m:ctrlPr>
                </m:dPr>
                <m:e>
                  <m:sSub>
                    <m:sSubPr>
                      <m:ctrlPr>
                        <w:rPr>
                          <w:i/>
                        </w:rPr>
                      </m:ctrlPr>
                    </m:sSubPr>
                    <m:e>
                      <m:r>
                        <m:t>M</m:t>
                      </m:r>
                    </m:e>
                    <m:sub>
                      <m:r>
                        <m:t>0</m:t>
                      </m:r>
                    </m:sub>
                  </m:sSub>
                  <m:r>
                    <m:t>,</m:t>
                  </m:r>
                  <m:sSub>
                    <m:sSubPr>
                      <m:ctrlPr>
                        <w:rPr>
                          <w:i/>
                        </w:rPr>
                      </m:ctrlPr>
                    </m:sSubPr>
                    <m:e>
                      <m:r>
                        <m:t>M</m:t>
                      </m:r>
                    </m:e>
                    <m:sub>
                      <m:r>
                        <m:t>1</m:t>
                      </m:r>
                    </m:sub>
                  </m:sSub>
                  <m:r>
                    <m:t>,…</m:t>
                  </m:r>
                  <m:sSub>
                    <m:sSubPr>
                      <m:ctrlPr>
                        <w:rPr>
                          <w:i/>
                        </w:rPr>
                      </m:ctrlPr>
                    </m:sSubPr>
                    <m:e>
                      <m:r>
                        <m:t>M</m:t>
                      </m:r>
                    </m:e>
                    <m:sub>
                      <m:r>
                        <m:t>T</m:t>
                      </m:r>
                    </m:sub>
                  </m:sSub>
                </m:e>
              </m:d>
            </m:e>
          </m:func>
          <m:r>
            <m:t>=</m:t>
          </m:r>
          <m:rad>
            <m:radPr>
              <m:degHide m:val="1"/>
              <m:ctrlPr/>
            </m:radPr>
            <m:deg/>
            <m:e>
              <m:sSup>
                <m:sSupPr>
                  <m:ctrlPr>
                    <w:rPr>
                      <w:i/>
                    </w:rPr>
                  </m:ctrlPr>
                </m:sSupPr>
                <m:e>
                  <m:d>
                    <m:dPr>
                      <m:ctrlPr>
                        <w:rPr>
                          <w:i/>
                        </w:rPr>
                      </m:ctrlPr>
                    </m:dPr>
                    <m:e>
                      <m:sSub>
                        <m:sSubPr>
                          <m:ctrlPr>
                            <w:rPr>
                              <w:i/>
                            </w:rPr>
                          </m:ctrlPr>
                        </m:sSubPr>
                        <m:e>
                          <m:r>
                            <m:t>x</m:t>
                          </m:r>
                        </m:e>
                        <m:sub>
                          <m:r>
                            <m:t>i</m:t>
                          </m:r>
                        </m:sub>
                      </m:sSub>
                      <m:r>
                        <m:t>-</m:t>
                      </m:r>
                      <m:sSub>
                        <m:sSubPr>
                          <m:ctrlPr>
                            <w:rPr>
                              <w:i/>
                            </w:rPr>
                          </m:ctrlPr>
                        </m:sSubPr>
                        <m:e>
                          <m:r>
                            <m:t>x</m:t>
                          </m:r>
                        </m:e>
                        <m:sub>
                          <m:r>
                            <m:t>j</m:t>
                          </m:r>
                        </m:sub>
                      </m:sSub>
                    </m:e>
                  </m:d>
                </m:e>
                <m:sup>
                  <m:r>
                    <m:t>2</m:t>
                  </m:r>
                </m:sup>
              </m:sSup>
              <m:r>
                <m:t>+</m:t>
              </m:r>
              <m:sSup>
                <m:sSupPr>
                  <m:ctrlPr>
                    <w:rPr>
                      <w:i/>
                    </w:rPr>
                  </m:ctrlPr>
                </m:sSupPr>
                <m:e>
                  <m:d>
                    <m:dPr>
                      <m:ctrlPr>
                        <w:rPr>
                          <w:i/>
                        </w:rPr>
                      </m:ctrlPr>
                    </m:dPr>
                    <m:e>
                      <m:sSub>
                        <m:sSubPr>
                          <m:ctrlPr>
                            <w:rPr>
                              <w:i/>
                            </w:rPr>
                          </m:ctrlPr>
                        </m:sSubPr>
                        <m:e>
                          <m:r>
                            <m:t>y</m:t>
                          </m:r>
                        </m:e>
                        <m:sub>
                          <m:r>
                            <m:t>i</m:t>
                          </m:r>
                        </m:sub>
                      </m:sSub>
                      <m:r>
                        <m:t>-</m:t>
                      </m:r>
                      <m:sSub>
                        <m:sSubPr>
                          <m:ctrlPr>
                            <w:rPr>
                              <w:i/>
                            </w:rPr>
                          </m:ctrlPr>
                        </m:sSubPr>
                        <m:e>
                          <m:r>
                            <m:t>y</m:t>
                          </m:r>
                        </m:e>
                        <m:sub>
                          <m:r>
                            <m:t>j</m:t>
                          </m:r>
                        </m:sub>
                      </m:sSub>
                    </m:e>
                  </m:d>
                </m:e>
                <m:sup>
                  <m:r>
                    <m:t>2</m:t>
                  </m:r>
                </m:sup>
              </m:sSup>
            </m:e>
          </m:rad>
        </m:oMath>
      </m:oMathPara>
    </w:p>
    <w:p w:rsidR="00582D66" w:rsidRDefault="00582D66">
      <w:pPr>
        <w:rPr>
          <w:rFonts w:asciiTheme="minorEastAsia" w:hAnsiTheme="minorEastAsia"/>
        </w:rPr>
      </w:pPr>
    </w:p>
    <w:p w:rsidR="00582D66" w:rsidRPr="00246DDB" w:rsidRDefault="00FE5290" w:rsidP="00246DDB">
      <w:pPr>
        <w:pStyle w:val="3"/>
      </w:pPr>
      <w:r w:rsidRPr="00246DDB">
        <w:rPr>
          <w:rFonts w:hint="eastAsia"/>
        </w:rPr>
        <w:t xml:space="preserve">5.2 </w:t>
      </w:r>
      <w:r w:rsidRPr="00246DDB">
        <w:rPr>
          <w:rFonts w:hint="eastAsia"/>
        </w:rPr>
        <w:t>数据生成</w:t>
      </w:r>
    </w:p>
    <w:p w:rsidR="00582D66" w:rsidRDefault="00FE5290">
      <w:pPr>
        <w:pStyle w:val="4"/>
      </w:pPr>
      <w:r>
        <w:rPr>
          <w:rFonts w:hint="eastAsia"/>
        </w:rPr>
        <w:t>5.2.1 用户概率密度</w:t>
      </w:r>
    </w:p>
    <w:p w:rsidR="00582D66" w:rsidRDefault="00FE5290">
      <w:pPr>
        <w:ind w:firstLine="420"/>
        <w:rPr>
          <w:rFonts w:asciiTheme="minorEastAsia" w:hAnsiTheme="minorEastAsia"/>
        </w:rPr>
      </w:pPr>
      <w:r>
        <w:rPr>
          <w:rFonts w:asciiTheme="minorEastAsia" w:hAnsiTheme="minorEastAsia" w:hint="eastAsia"/>
        </w:rPr>
        <w:t>由于无法从网络上的公开资料中获得详细的人口密度或用户密度数据，这里本文根据作者实际生活经验结合地图假设用户概率密度。</w:t>
      </w:r>
    </w:p>
    <w:p w:rsidR="00582D66" w:rsidRDefault="00FE5290">
      <w:pPr>
        <w:ind w:firstLine="420"/>
        <w:rPr>
          <w:rFonts w:asciiTheme="minorEastAsia" w:hAnsiTheme="minorEastAsia"/>
        </w:rPr>
      </w:pPr>
      <w:r>
        <w:rPr>
          <w:rFonts w:asciiTheme="minorEastAsia" w:hAnsiTheme="minorEastAsia" w:hint="eastAsia"/>
        </w:rPr>
        <w:t>首先从网上截取</w:t>
      </w:r>
      <w:r>
        <w:rPr>
          <w:rFonts w:asciiTheme="minorEastAsia" w:hAnsiTheme="minorEastAsia" w:hint="eastAsia"/>
        </w:rPr>
        <w:t>2km*2km</w:t>
      </w:r>
      <w:r>
        <w:rPr>
          <w:rFonts w:asciiTheme="minorEastAsia" w:hAnsiTheme="minorEastAsia" w:hint="eastAsia"/>
        </w:rPr>
        <w:t>的城区地图，大小为</w:t>
      </w:r>
      <w:r>
        <w:rPr>
          <w:rFonts w:asciiTheme="minorEastAsia" w:hAnsiTheme="minorEastAsia" w:hint="eastAsia"/>
        </w:rPr>
        <w:t>1000</w:t>
      </w:r>
      <w:r>
        <w:rPr>
          <w:rFonts w:asciiTheme="minorEastAsia" w:hAnsiTheme="minorEastAsia" w:hint="eastAsia"/>
        </w:rPr>
        <w:t>像素</w:t>
      </w:r>
      <w:r>
        <w:rPr>
          <w:rFonts w:asciiTheme="minorEastAsia" w:hAnsiTheme="minorEastAsia" w:hint="eastAsia"/>
        </w:rPr>
        <w:t>*1000</w:t>
      </w:r>
      <w:r>
        <w:rPr>
          <w:rFonts w:asciiTheme="minorEastAsia" w:hAnsiTheme="minorEastAsia" w:hint="eastAsia"/>
        </w:rPr>
        <w:t>像素，即每个像素点为</w:t>
      </w:r>
      <w:r>
        <w:rPr>
          <w:rFonts w:asciiTheme="minorEastAsia" w:hAnsiTheme="minorEastAsia" w:hint="eastAsia"/>
        </w:rPr>
        <w:t>2m*2m</w:t>
      </w:r>
      <w:r>
        <w:rPr>
          <w:rFonts w:asciiTheme="minorEastAsia" w:hAnsiTheme="minorEastAsia" w:hint="eastAsia"/>
        </w:rPr>
        <w:t>。然后在图片上绘制</w:t>
      </w:r>
      <w:r>
        <w:rPr>
          <w:rFonts w:asciiTheme="minorEastAsia" w:hAnsiTheme="minorEastAsia" w:hint="eastAsia"/>
        </w:rPr>
        <w:t>20*20</w:t>
      </w:r>
      <w:r>
        <w:rPr>
          <w:rFonts w:asciiTheme="minorEastAsia" w:hAnsiTheme="minorEastAsia" w:hint="eastAsia"/>
        </w:rPr>
        <w:t>的网格，并根据人口密度为网格划分权重。这里假设了用户密度和人口密度是线性相关的。将人口密度按</w:t>
      </w:r>
      <w:r>
        <w:rPr>
          <w:rFonts w:asciiTheme="minorEastAsia" w:hAnsiTheme="minorEastAsia" w:hint="eastAsia"/>
        </w:rPr>
        <w:t>0~5</w:t>
      </w:r>
      <w:r>
        <w:rPr>
          <w:rFonts w:asciiTheme="minorEastAsia" w:hAnsiTheme="minorEastAsia" w:hint="eastAsia"/>
        </w:rPr>
        <w:t>划分权重，根据经验为每个格子打分，设为</w:t>
      </w:r>
      <w:proofErr w:type="spellStart"/>
      <w:r>
        <w:rPr>
          <w:rFonts w:asciiTheme="minorEastAsia" w:hAnsiTheme="minorEastAsia" w:hint="eastAsia"/>
        </w:rPr>
        <w:t>w</w:t>
      </w:r>
      <w:r>
        <w:rPr>
          <w:rFonts w:asciiTheme="minorEastAsia" w:hAnsiTheme="minorEastAsia" w:hint="eastAsia"/>
          <w:vertAlign w:val="subscript"/>
        </w:rPr>
        <w:t>i</w:t>
      </w:r>
      <w:proofErr w:type="spellEnd"/>
      <w:r>
        <w:rPr>
          <w:rFonts w:asciiTheme="minorEastAsia" w:hAnsiTheme="minorEastAsia" w:hint="eastAsia"/>
        </w:rPr>
        <w:t>。最后求出所有权重值的总和</w:t>
      </w:r>
      <w:r>
        <w:rPr>
          <w:rFonts w:asciiTheme="minorEastAsia" w:hAnsiTheme="minorEastAsia" w:hint="eastAsia"/>
        </w:rPr>
        <w:t>W</w:t>
      </w:r>
      <w:r>
        <w:rPr>
          <w:rFonts w:asciiTheme="minorEastAsia" w:hAnsiTheme="minorEastAsia" w:hint="eastAsia"/>
        </w:rPr>
        <w:t>，用每个格子的权重除以权重的总和，就可以</w:t>
      </w:r>
      <w:proofErr w:type="gramStart"/>
      <w:r>
        <w:rPr>
          <w:rFonts w:asciiTheme="minorEastAsia" w:hAnsiTheme="minorEastAsia" w:hint="eastAsia"/>
        </w:rPr>
        <w:t>看做</w:t>
      </w:r>
      <w:proofErr w:type="gramEnd"/>
      <w:r>
        <w:rPr>
          <w:rFonts w:asciiTheme="minorEastAsia" w:hAnsiTheme="minorEastAsia" w:hint="eastAsia"/>
        </w:rPr>
        <w:t>每格近似的用户概率</w:t>
      </w:r>
      <w:r>
        <w:rPr>
          <w:rFonts w:asciiTheme="minorEastAsia" w:hAnsiTheme="minorEastAsia" w:hint="eastAsia"/>
        </w:rPr>
        <w:t>p</w:t>
      </w:r>
      <w:r>
        <w:rPr>
          <w:rFonts w:asciiTheme="minorEastAsia" w:hAnsiTheme="minorEastAsia" w:hint="eastAsia"/>
          <w:vertAlign w:val="subscript"/>
        </w:rPr>
        <w:t>i</w:t>
      </w:r>
      <w:r>
        <w:rPr>
          <w:rFonts w:asciiTheme="minorEastAsia" w:hAnsiTheme="minorEastAsia" w:hint="eastAsia"/>
        </w:rPr>
        <w:t>，除以每格的面积就是用户概率密度。实际计算时只使用每格的用户概率：</w:t>
      </w:r>
    </w:p>
    <w:p w:rsidR="00582D66" w:rsidRDefault="003A166C">
      <w:pPr>
        <w:jc w:val="center"/>
        <w:rPr>
          <w:rFonts w:asciiTheme="minorEastAsia" w:hAnsiTheme="minorEastAsia"/>
        </w:rPr>
      </w:pPr>
      <m:oMathPara>
        <m:oMath>
          <m:sSub>
            <m:sSubPr>
              <m:ctrlPr>
                <w:rPr>
                  <w:i/>
                </w:rPr>
              </m:ctrlPr>
            </m:sSubPr>
            <m:e>
              <m:r>
                <m:t>p</m:t>
              </m:r>
            </m:e>
            <m:sub>
              <m:r>
                <m:t>i</m:t>
              </m:r>
            </m:sub>
          </m:sSub>
          <m:r>
            <m:t>=</m:t>
          </m:r>
          <m:f>
            <m:fPr>
              <m:ctrlPr>
                <w:rPr>
                  <w:i/>
                </w:rPr>
              </m:ctrlPr>
            </m:fPr>
            <m:num>
              <m:sSub>
                <m:sSubPr>
                  <m:ctrlPr>
                    <w:rPr>
                      <w:i/>
                    </w:rPr>
                  </m:ctrlPr>
                </m:sSubPr>
                <m:e>
                  <m:r>
                    <m:t>w</m:t>
                  </m:r>
                </m:e>
                <m:sub>
                  <m:r>
                    <m:t>i</m:t>
                  </m:r>
                </m:sub>
              </m:sSub>
            </m:num>
            <m:den>
              <m:r>
                <m:t>W</m:t>
              </m:r>
            </m:den>
          </m:f>
        </m:oMath>
      </m:oMathPara>
    </w:p>
    <w:p w:rsidR="00582D66" w:rsidRDefault="00FE5290">
      <w:pPr>
        <w:pStyle w:val="4"/>
      </w:pPr>
      <w:r>
        <w:rPr>
          <w:rFonts w:hint="eastAsia"/>
        </w:rPr>
        <w:t>5.2.2 用户位置生成</w:t>
      </w:r>
    </w:p>
    <w:p w:rsidR="00582D66" w:rsidRDefault="00FE5290">
      <w:pPr>
        <w:ind w:firstLine="420"/>
        <w:rPr>
          <w:rFonts w:asciiTheme="minorEastAsia" w:hAnsiTheme="minorEastAsia"/>
        </w:rPr>
      </w:pPr>
      <w:r>
        <w:rPr>
          <w:rFonts w:asciiTheme="minorEastAsia" w:hAnsiTheme="minorEastAsia" w:hint="eastAsia"/>
        </w:rPr>
        <w:t>得到每个格子的用户概率数据后，需要用</w:t>
      </w:r>
      <w:r>
        <w:rPr>
          <w:rFonts w:asciiTheme="minorEastAsia" w:hAnsiTheme="minorEastAsia" w:hint="eastAsia"/>
        </w:rPr>
        <w:t>3</w:t>
      </w:r>
      <w:r>
        <w:rPr>
          <w:rFonts w:asciiTheme="minorEastAsia" w:hAnsiTheme="minorEastAsia" w:hint="eastAsia"/>
        </w:rPr>
        <w:t>个</w:t>
      </w:r>
      <w:r>
        <w:rPr>
          <w:rFonts w:asciiTheme="minorEastAsia" w:hAnsiTheme="minorEastAsia" w:hint="eastAsia"/>
        </w:rPr>
        <w:t>0~1</w:t>
      </w:r>
      <w:r>
        <w:rPr>
          <w:rFonts w:asciiTheme="minorEastAsia" w:hAnsiTheme="minorEastAsia" w:hint="eastAsia"/>
        </w:rPr>
        <w:t>的随机数来决定用户的位置。第一个随机数</w:t>
      </w:r>
      <w:r>
        <w:rPr>
          <w:rFonts w:asciiTheme="minorEastAsia" w:hAnsiTheme="minorEastAsia" w:hint="eastAsia"/>
        </w:rPr>
        <w:t>r</w:t>
      </w:r>
      <w:r>
        <w:rPr>
          <w:rFonts w:asciiTheme="minorEastAsia" w:hAnsiTheme="minorEastAsia" w:hint="eastAsia"/>
          <w:vertAlign w:val="subscript"/>
        </w:rPr>
        <w:t>1</w:t>
      </w:r>
      <w:r>
        <w:rPr>
          <w:rFonts w:asciiTheme="minorEastAsia" w:hAnsiTheme="minorEastAsia" w:hint="eastAsia"/>
        </w:rPr>
        <w:t>用于计算用户所处的格子</w:t>
      </w:r>
      <w:proofErr w:type="spellStart"/>
      <w:r>
        <w:rPr>
          <w:rFonts w:asciiTheme="minorEastAsia" w:hAnsiTheme="minorEastAsia" w:hint="eastAsia"/>
        </w:rPr>
        <w:t>i</w:t>
      </w:r>
      <w:proofErr w:type="spellEnd"/>
      <w:r>
        <w:rPr>
          <w:rFonts w:asciiTheme="minorEastAsia" w:hAnsiTheme="minorEastAsia" w:hint="eastAsia"/>
        </w:rPr>
        <w:t>，这里采用累计概率的方法，即：</w:t>
      </w:r>
    </w:p>
    <w:p w:rsidR="00582D66" w:rsidRDefault="003A166C">
      <w:pPr>
        <w:ind w:firstLine="420"/>
        <w:jc w:val="center"/>
        <w:rPr>
          <w:rFonts w:asciiTheme="minorEastAsia" w:hAnsiTheme="minorEastAsia"/>
        </w:rPr>
      </w:pPr>
      <m:oMathPara>
        <m:oMath>
          <m:d>
            <m:dPr>
              <m:begChr m:val="{"/>
              <m:endChr m:val=""/>
              <m:ctrlPr>
                <w:rPr>
                  <w:i/>
                </w:rPr>
              </m:ctrlPr>
            </m:dPr>
            <m:e>
              <m:eqArr>
                <m:eqArrPr>
                  <m:ctrlPr>
                    <w:rPr>
                      <w:i/>
                    </w:rPr>
                  </m:ctrlPr>
                </m:eqArrPr>
                <m:e>
                  <m:sSub>
                    <m:sSubPr>
                      <m:ctrlPr>
                        <w:rPr>
                          <w:i/>
                        </w:rPr>
                      </m:ctrlPr>
                    </m:sSubPr>
                    <m:e>
                      <m:r>
                        <m:t>r</m:t>
                      </m:r>
                    </m:e>
                    <m:sub>
                      <m:r>
                        <m:t>1</m:t>
                      </m:r>
                    </m:sub>
                  </m:sSub>
                  <m:r>
                    <m:t>-</m:t>
                  </m:r>
                  <m:nary>
                    <m:naryPr>
                      <m:chr m:val="∑"/>
                      <m:limLoc m:val="undOvr"/>
                      <m:ctrlPr>
                        <w:rPr>
                          <w:i/>
                        </w:rPr>
                      </m:ctrlPr>
                    </m:naryPr>
                    <m:sub>
                      <m:r>
                        <m:t>j=0</m:t>
                      </m:r>
                    </m:sub>
                    <m:sup>
                      <m:r>
                        <m:t>i</m:t>
                      </m:r>
                    </m:sup>
                    <m:e>
                      <m:sSub>
                        <m:sSubPr>
                          <m:ctrlPr>
                            <w:rPr>
                              <w:i/>
                            </w:rPr>
                          </m:ctrlPr>
                        </m:sSubPr>
                        <m:e>
                          <m:r>
                            <m:t>p</m:t>
                          </m:r>
                        </m:e>
                        <m:sub>
                          <m:r>
                            <m:t>j</m:t>
                          </m:r>
                        </m:sub>
                      </m:sSub>
                    </m:e>
                  </m:nary>
                  <m:r>
                    <m:t>≥0</m:t>
                  </m:r>
                </m:e>
                <m:e>
                  <m:sSub>
                    <m:sSubPr>
                      <m:ctrlPr>
                        <w:rPr>
                          <w:i/>
                        </w:rPr>
                      </m:ctrlPr>
                    </m:sSubPr>
                    <m:e>
                      <m:r>
                        <m:t>r</m:t>
                      </m:r>
                    </m:e>
                    <m:sub>
                      <m:r>
                        <m:t>2</m:t>
                      </m:r>
                    </m:sub>
                  </m:sSub>
                  <m:r>
                    <m:t>-</m:t>
                  </m:r>
                  <m:nary>
                    <m:naryPr>
                      <m:chr m:val="∑"/>
                      <m:limLoc m:val="undOvr"/>
                      <m:ctrlPr>
                        <w:rPr>
                          <w:i/>
                        </w:rPr>
                      </m:ctrlPr>
                    </m:naryPr>
                    <m:sub>
                      <m:r>
                        <m:t>j=0</m:t>
                      </m:r>
                    </m:sub>
                    <m:sup>
                      <m:r>
                        <m:t>i+1</m:t>
                      </m:r>
                    </m:sup>
                    <m:e>
                      <m:sSub>
                        <m:sSubPr>
                          <m:ctrlPr>
                            <w:rPr>
                              <w:i/>
                            </w:rPr>
                          </m:ctrlPr>
                        </m:sSubPr>
                        <m:e>
                          <m:r>
                            <m:t>p</m:t>
                          </m:r>
                        </m:e>
                        <m:sub>
                          <m:r>
                            <m:t>j</m:t>
                          </m:r>
                        </m:sub>
                      </m:sSub>
                    </m:e>
                  </m:nary>
                  <m:r>
                    <m:t>&lt;0</m:t>
                  </m:r>
                </m:e>
              </m:eqArr>
            </m:e>
          </m:d>
        </m:oMath>
      </m:oMathPara>
    </w:p>
    <w:p w:rsidR="00582D66" w:rsidRDefault="00FE5290">
      <w:pPr>
        <w:numPr>
          <w:ilvl w:val="0"/>
          <w:numId w:val="2"/>
        </w:numPr>
        <w:ind w:firstLine="420"/>
        <w:rPr>
          <w:rFonts w:asciiTheme="minorEastAsia" w:hAnsiTheme="minorEastAsia"/>
        </w:rPr>
      </w:pPr>
      <w:r>
        <w:rPr>
          <w:rFonts w:asciiTheme="minorEastAsia" w:hAnsiTheme="minorEastAsia" w:hint="eastAsia"/>
        </w:rPr>
        <w:t>第三个随机数</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w:t>
      </w:r>
      <w:r>
        <w:rPr>
          <w:rFonts w:asciiTheme="minorEastAsia" w:hAnsiTheme="minorEastAsia" w:hint="eastAsia"/>
        </w:rPr>
        <w:t>r</w:t>
      </w:r>
      <w:r>
        <w:rPr>
          <w:rFonts w:asciiTheme="minorEastAsia" w:hAnsiTheme="minorEastAsia" w:hint="eastAsia"/>
          <w:vertAlign w:val="subscript"/>
        </w:rPr>
        <w:t>3</w:t>
      </w:r>
      <w:r>
        <w:rPr>
          <w:rFonts w:asciiTheme="minorEastAsia" w:hAnsiTheme="minorEastAsia" w:hint="eastAsia"/>
        </w:rPr>
        <w:t>则用于计算用户的坐标，简单以格子左下角为原点，右上角为</w:t>
      </w:r>
      <w:r>
        <w:rPr>
          <w:rFonts w:asciiTheme="minorEastAsia" w:hAnsiTheme="minorEastAsia" w:hint="eastAsia"/>
        </w:rPr>
        <w:t>(1, 1)</w:t>
      </w:r>
      <w:r>
        <w:rPr>
          <w:rFonts w:asciiTheme="minorEastAsia" w:hAnsiTheme="minorEastAsia" w:hint="eastAsia"/>
        </w:rPr>
        <w:t>点，以</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 r</w:t>
      </w:r>
      <w:r>
        <w:rPr>
          <w:rFonts w:asciiTheme="minorEastAsia" w:hAnsiTheme="minorEastAsia" w:hint="eastAsia"/>
          <w:vertAlign w:val="subscript"/>
        </w:rPr>
        <w:t>3</w:t>
      </w:r>
      <w:r>
        <w:rPr>
          <w:rFonts w:asciiTheme="minorEastAsia" w:hAnsiTheme="minorEastAsia" w:hint="eastAsia"/>
        </w:rPr>
        <w:t>)</w:t>
      </w:r>
      <w:r>
        <w:rPr>
          <w:rFonts w:asciiTheme="minorEastAsia" w:hAnsiTheme="minorEastAsia" w:hint="eastAsia"/>
        </w:rPr>
        <w:t>作为用户在格子内的坐标点，再加上格子本身的坐标即可：</w:t>
      </w:r>
    </w:p>
    <w:p w:rsidR="00582D66" w:rsidRDefault="003A166C">
      <w:pPr>
        <w:rPr>
          <w:rFonts w:asciiTheme="minorEastAsia" w:hAnsiTheme="minorEastAsia"/>
        </w:rPr>
      </w:pPr>
      <m:oMathPara>
        <m:oMath>
          <m:d>
            <m:dPr>
              <m:begChr m:val="{"/>
              <m:endChr m:val=""/>
              <m:ctrlPr>
                <w:rPr>
                  <w:i/>
                </w:rPr>
              </m:ctrlPr>
            </m:dPr>
            <m:e>
              <m:eqArr>
                <m:eqArrPr>
                  <m:ctrlPr>
                    <w:rPr>
                      <w:i/>
                    </w:rPr>
                  </m:ctrlPr>
                </m:eqArrPr>
                <m:e>
                  <m:r>
                    <m:t>x=</m:t>
                  </m:r>
                  <m:sSub>
                    <m:sSubPr>
                      <m:ctrlPr>
                        <w:rPr>
                          <w:i/>
                        </w:rPr>
                      </m:ctrlPr>
                    </m:sSubPr>
                    <m:e>
                      <m:r>
                        <m:t>x</m:t>
                      </m:r>
                    </m:e>
                    <m:sub>
                      <m:r>
                        <m:t>i</m:t>
                      </m:r>
                    </m:sub>
                  </m:sSub>
                  <m:r>
                    <m:t>+</m:t>
                  </m:r>
                  <m:sSub>
                    <m:sSubPr>
                      <m:ctrlPr>
                        <w:rPr>
                          <w:i/>
                        </w:rPr>
                      </m:ctrlPr>
                    </m:sSubPr>
                    <m:e>
                      <m:r>
                        <m:t>r</m:t>
                      </m:r>
                    </m:e>
                    <m:sub>
                      <m:r>
                        <m:t>2</m:t>
                      </m:r>
                    </m:sub>
                  </m:sSub>
                </m:e>
                <m:e>
                  <m:r>
                    <m:t>y=</m:t>
                  </m:r>
                  <m:sSub>
                    <m:sSubPr>
                      <m:ctrlPr>
                        <w:rPr>
                          <w:i/>
                        </w:rPr>
                      </m:ctrlPr>
                    </m:sSubPr>
                    <m:e>
                      <m:r>
                        <m:t>y</m:t>
                      </m:r>
                    </m:e>
                    <m:sub>
                      <m:r>
                        <m:t>i</m:t>
                      </m:r>
                    </m:sub>
                  </m:sSub>
                  <m:r>
                    <m:t>+</m:t>
                  </m:r>
                  <m:sSub>
                    <m:sSubPr>
                      <m:ctrlPr>
                        <w:rPr>
                          <w:i/>
                        </w:rPr>
                      </m:ctrlPr>
                    </m:sSubPr>
                    <m:e>
                      <m:r>
                        <m:t>r</m:t>
                      </m:r>
                    </m:e>
                    <m:sub>
                      <m:r>
                        <m:t>3</m:t>
                      </m:r>
                    </m:sub>
                  </m:sSub>
                </m:e>
              </m:eqArr>
            </m:e>
          </m:d>
        </m:oMath>
      </m:oMathPara>
    </w:p>
    <w:p w:rsidR="00582D66" w:rsidRDefault="00582D66">
      <w:pPr>
        <w:rPr>
          <w:rFonts w:asciiTheme="minorEastAsia" w:hAnsiTheme="minorEastAsia"/>
        </w:rPr>
      </w:pPr>
    </w:p>
    <w:p w:rsidR="00582D66" w:rsidRDefault="00FE5290">
      <w:pPr>
        <w:pStyle w:val="4"/>
      </w:pPr>
      <w:r>
        <w:rPr>
          <w:rFonts w:hint="eastAsia"/>
        </w:rPr>
        <w:t>5.2.3 参数假设</w:t>
      </w:r>
    </w:p>
    <w:p w:rsidR="00582D66" w:rsidRDefault="00582D66">
      <w:pPr>
        <w:rPr>
          <w:rFonts w:asciiTheme="minorEastAsia" w:hAnsiTheme="minorEastAsia"/>
        </w:rPr>
      </w:pPr>
    </w:p>
    <w:p w:rsidR="00582D66" w:rsidRPr="0082499B" w:rsidRDefault="00FE5290" w:rsidP="0082499B">
      <w:pPr>
        <w:pStyle w:val="3"/>
      </w:pPr>
      <w:r w:rsidRPr="0082499B">
        <w:rPr>
          <w:rFonts w:hint="eastAsia"/>
        </w:rPr>
        <w:lastRenderedPageBreak/>
        <w:t xml:space="preserve">5.3 </w:t>
      </w:r>
      <w:r w:rsidRPr="0082499B">
        <w:rPr>
          <w:rFonts w:hint="eastAsia"/>
        </w:rPr>
        <w:t>模拟算法</w:t>
      </w:r>
    </w:p>
    <w:p w:rsidR="00582D66" w:rsidRDefault="00FE5290">
      <w:pPr>
        <w:ind w:firstLine="420"/>
        <w:rPr>
          <w:rFonts w:asciiTheme="minorEastAsia" w:hAnsiTheme="minorEastAsia"/>
        </w:rPr>
      </w:pPr>
      <w:r>
        <w:rPr>
          <w:rFonts w:asciiTheme="minorEastAsia" w:hAnsiTheme="minorEastAsia" w:hint="eastAsia"/>
        </w:rPr>
        <w:t>在</w:t>
      </w:r>
      <w:r>
        <w:rPr>
          <w:rFonts w:asciiTheme="minorEastAsia" w:hAnsiTheme="minorEastAsia" w:hint="eastAsia"/>
        </w:rPr>
        <w:t>5.2</w:t>
      </w:r>
      <w:r>
        <w:rPr>
          <w:rFonts w:asciiTheme="minorEastAsia" w:hAnsiTheme="minorEastAsia" w:hint="eastAsia"/>
        </w:rPr>
        <w:t>中，本文讨论了如何在</w:t>
      </w:r>
      <w:r>
        <w:rPr>
          <w:rFonts w:asciiTheme="minorEastAsia" w:hAnsiTheme="minorEastAsia" w:hint="eastAsia"/>
        </w:rPr>
        <w:t>x-y</w:t>
      </w:r>
      <w:r>
        <w:rPr>
          <w:rFonts w:asciiTheme="minorEastAsia" w:hAnsiTheme="minorEastAsia" w:hint="eastAsia"/>
        </w:rPr>
        <w:t>平面上生成符合实际的用户点用以模拟。本节的主要内容是以</w:t>
      </w:r>
      <w:r>
        <w:rPr>
          <w:rFonts w:asciiTheme="minorEastAsia" w:hAnsiTheme="minorEastAsia" w:hint="eastAsia"/>
        </w:rPr>
        <w:t>5.2</w:t>
      </w:r>
      <w:r>
        <w:rPr>
          <w:rFonts w:asciiTheme="minorEastAsia" w:hAnsiTheme="minorEastAsia" w:hint="eastAsia"/>
        </w:rPr>
        <w:t>生成的用户点为输入，设计算法以计算成本最小的车站分布。车站位置分布主要包括两个部分：车站的数量和车站的位置。这里本文介绍</w:t>
      </w:r>
      <w:r>
        <w:rPr>
          <w:rFonts w:asciiTheme="minorEastAsia" w:hAnsiTheme="minorEastAsia" w:hint="eastAsia"/>
        </w:rPr>
        <w:t>K-means</w:t>
      </w:r>
      <w:r>
        <w:rPr>
          <w:rFonts w:asciiTheme="minorEastAsia" w:hAnsiTheme="minorEastAsia" w:hint="eastAsia"/>
        </w:rPr>
        <w:t>算法及其改进算法</w:t>
      </w:r>
      <w:r>
        <w:rPr>
          <w:rFonts w:asciiTheme="minorEastAsia" w:hAnsiTheme="minorEastAsia" w:hint="eastAsia"/>
        </w:rPr>
        <w:t>ISODATA</w:t>
      </w:r>
      <w:r>
        <w:rPr>
          <w:rFonts w:asciiTheme="minorEastAsia" w:hAnsiTheme="minorEastAsia" w:hint="eastAsia"/>
        </w:rPr>
        <w:t>，并结合上文公式对算法进行改造，计算出较优车站分布。</w:t>
      </w:r>
    </w:p>
    <w:p w:rsidR="00582D66" w:rsidRDefault="00582D66">
      <w:pPr>
        <w:ind w:firstLine="420"/>
        <w:rPr>
          <w:rFonts w:asciiTheme="minorEastAsia" w:hAnsiTheme="minorEastAsia"/>
        </w:rPr>
      </w:pPr>
    </w:p>
    <w:p w:rsidR="00582D66" w:rsidRDefault="00FE5290">
      <w:pPr>
        <w:pStyle w:val="4"/>
      </w:pPr>
      <w:r>
        <w:rPr>
          <w:rFonts w:hint="eastAsia"/>
        </w:rPr>
        <w:t>5.3.1 K-means算法</w:t>
      </w:r>
    </w:p>
    <w:p w:rsidR="00582D66" w:rsidRDefault="00FE5290">
      <w:pPr>
        <w:ind w:firstLine="420"/>
        <w:rPr>
          <w:rFonts w:asciiTheme="minorEastAsia" w:hAnsiTheme="minorEastAsia"/>
        </w:rPr>
      </w:pPr>
      <w:r>
        <w:rPr>
          <w:rFonts w:asciiTheme="minorEastAsia" w:hAnsiTheme="minorEastAsia" w:hint="eastAsia"/>
        </w:rPr>
        <w:t>K-means</w:t>
      </w:r>
      <w:r>
        <w:rPr>
          <w:rFonts w:asciiTheme="minorEastAsia" w:hAnsiTheme="minorEastAsia" w:hint="eastAsia"/>
        </w:rPr>
        <w:t>算法是一种简单的聚类算法，常用于机器学习，对数据集进行分类。</w:t>
      </w:r>
      <w:r>
        <w:rPr>
          <w:rFonts w:asciiTheme="minorEastAsia" w:hAnsiTheme="minorEastAsia" w:hint="eastAsia"/>
        </w:rPr>
        <w:t>K-means</w:t>
      </w:r>
      <w:r>
        <w:rPr>
          <w:rFonts w:asciiTheme="minorEastAsia" w:hAnsiTheme="minorEastAsia" w:hint="eastAsia"/>
        </w:rPr>
        <w:t>算法会将映射到空间中的点按距离分成</w:t>
      </w:r>
      <w:r>
        <w:rPr>
          <w:rFonts w:asciiTheme="minorEastAsia" w:hAnsiTheme="minorEastAsia" w:hint="eastAsia"/>
        </w:rPr>
        <w:t>K</w:t>
      </w:r>
      <w:r>
        <w:rPr>
          <w:rFonts w:asciiTheme="minorEastAsia" w:hAnsiTheme="minorEastAsia" w:hint="eastAsia"/>
        </w:rPr>
        <w:t>类，具体算法</w:t>
      </w:r>
      <w:r>
        <w:rPr>
          <w:rStyle w:val="ad"/>
          <w:rFonts w:asciiTheme="minorEastAsia" w:hAnsiTheme="minorEastAsia"/>
        </w:rPr>
        <w:footnoteReference w:id="2"/>
      </w:r>
      <w:r>
        <w:rPr>
          <w:rFonts w:asciiTheme="minorEastAsia" w:hAnsiTheme="minorEastAsia" w:hint="eastAsia"/>
        </w:rPr>
        <w:t>是：</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从数据集</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r>
          <m:t>∈</m:t>
        </m:r>
        <m:sSup>
          <m:sSupPr>
            <m:ctrlPr>
              <w:rPr>
                <w:i/>
              </w:rPr>
            </m:ctrlPr>
          </m:sSupPr>
          <m:e>
            <m:r>
              <m:rPr>
                <m:scr m:val="double-struck"/>
              </m:rPr>
              <m:t>R</m:t>
            </m:r>
          </m:e>
          <m:sup>
            <m:r>
              <m:t>n</m:t>
            </m:r>
          </m:sup>
        </m:sSup>
      </m:oMath>
      <w:r>
        <w:rPr>
          <w:rFonts w:asciiTheme="minorEastAsia" w:hAnsiTheme="minorEastAsia" w:hint="eastAsia"/>
        </w:rPr>
        <w:t>中随机选取</w:t>
      </w:r>
      <w:r>
        <w:rPr>
          <w:rFonts w:hint="eastAsia"/>
          <w:i/>
        </w:rPr>
        <w:t>k</w:t>
      </w:r>
      <w:r>
        <w:rPr>
          <w:rFonts w:asciiTheme="minorEastAsia" w:hAnsiTheme="minorEastAsia" w:hint="eastAsia"/>
        </w:rPr>
        <w:t>个数据点</w:t>
      </w:r>
      <m:oMath>
        <m:d>
          <m:dPr>
            <m:begChr m:val="{"/>
            <m:endChr m:val="}"/>
            <m:ctrlPr/>
          </m:dPr>
          <m:e>
            <m:sSub>
              <m:sSubPr>
                <m:ctrlPr/>
              </m:sSubPr>
              <m:e>
                <m:r>
                  <m:rPr>
                    <m:sty m:val="p"/>
                  </m:rPr>
                  <m:t>μ</m:t>
                </m:r>
              </m:e>
              <m:sub>
                <m:r>
                  <m:rPr>
                    <m:sty m:val="p"/>
                  </m:rPr>
                  <m:t>1</m:t>
                </m:r>
              </m:sub>
            </m:sSub>
            <m:r>
              <m:rPr>
                <m:sty m:val="p"/>
              </m:rPr>
              <m:t>,</m:t>
            </m:r>
            <m:sSub>
              <m:sSubPr>
                <m:ctrlPr/>
              </m:sSubPr>
              <m:e>
                <m:r>
                  <m:rPr>
                    <m:sty m:val="p"/>
                  </m:rPr>
                  <m:t>μ</m:t>
                </m:r>
              </m:e>
              <m:sub>
                <m:r>
                  <m:rPr>
                    <m:sty m:val="p"/>
                  </m:rPr>
                  <m:t>2</m:t>
                </m:r>
              </m:sub>
            </m:sSub>
            <m:r>
              <m:rPr>
                <m:sty m:val="p"/>
              </m:rPr>
              <m:t>,…,</m:t>
            </m:r>
            <m:sSub>
              <m:sSubPr>
                <m:ctrlPr/>
              </m:sSubPr>
              <m:e>
                <m:r>
                  <m:rPr>
                    <m:sty m:val="p"/>
                  </m:rPr>
                  <m:t>μ</m:t>
                </m:r>
              </m:e>
              <m:sub>
                <m:r>
                  <m:rPr>
                    <m:sty m:val="p"/>
                  </m:rPr>
                  <m:t>k</m:t>
                </m:r>
              </m:sub>
            </m:sSub>
          </m:e>
        </m:d>
        <m:r>
          <m:rPr>
            <m:sty m:val="p"/>
          </m:rPr>
          <m:t>∈</m:t>
        </m:r>
        <m:sSup>
          <m:sSupPr>
            <m:ctrlPr>
              <w:rPr>
                <w:i/>
              </w:rPr>
            </m:ctrlPr>
          </m:sSupPr>
          <m:e>
            <m:r>
              <m:rPr>
                <m:scr m:val="double-struck"/>
              </m:rPr>
              <m:t>R</m:t>
            </m:r>
          </m:e>
          <m:sup>
            <m:r>
              <m:t>n</m:t>
            </m:r>
          </m:sup>
        </m:sSup>
      </m:oMath>
      <w:r>
        <w:rPr>
          <w:rFonts w:asciiTheme="minorEastAsia" w:hAnsiTheme="minorEastAsia" w:hint="eastAsia"/>
        </w:rPr>
        <w:t>作为聚类质心。</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重复一下过程直至结果收敛：</w:t>
      </w:r>
    </w:p>
    <w:p w:rsidR="00582D66" w:rsidRDefault="00FE5290">
      <w:pPr>
        <w:pStyle w:val="12"/>
        <w:numPr>
          <w:ilvl w:val="1"/>
          <w:numId w:val="3"/>
        </w:numPr>
        <w:ind w:firstLineChars="0"/>
        <w:rPr>
          <w:rFonts w:asciiTheme="minorEastAsia" w:hAnsiTheme="minorEastAsia"/>
        </w:rPr>
      </w:pPr>
      <m:oMath>
        <m:r>
          <m:t>∀i∈</m:t>
        </m:r>
        <m:sSup>
          <m:sSupPr>
            <m:ctrlPr>
              <w:rPr>
                <w:i/>
              </w:rPr>
            </m:ctrlPr>
          </m:sSupPr>
          <m:e>
            <m:r>
              <m:rPr>
                <m:scr m:val="double-struck"/>
              </m:rPr>
              <m:t>R</m:t>
            </m:r>
          </m:e>
          <m:sup>
            <m:r>
              <m:t>n</m:t>
            </m:r>
          </m:sup>
        </m:sSup>
      </m:oMath>
      <w:r>
        <w:rPr>
          <w:rFonts w:asciiTheme="minorEastAsia" w:hAnsiTheme="minorEastAsia" w:hint="eastAsia"/>
        </w:rPr>
        <w:t>，计算其所属的类：</w:t>
      </w:r>
    </w:p>
    <w:p w:rsidR="00582D66" w:rsidRDefault="003A166C">
      <w:pPr>
        <w:rPr>
          <w:rFonts w:asciiTheme="minorEastAsia" w:hAnsiTheme="minorEastAsia"/>
        </w:rPr>
      </w:pPr>
      <m:oMathPara>
        <m:oMath>
          <m:sSup>
            <m:sSupPr>
              <m:ctrlPr>
                <w:rPr>
                  <w:i/>
                </w:rPr>
              </m:ctrlPr>
            </m:sSupPr>
            <m:e>
              <m:r>
                <m:t>c</m:t>
              </m:r>
            </m:e>
            <m:sup>
              <m:d>
                <m:dPr>
                  <m:ctrlPr>
                    <w:rPr>
                      <w:i/>
                    </w:rPr>
                  </m:ctrlPr>
                </m:dPr>
                <m:e>
                  <m:r>
                    <m:t>i</m:t>
                  </m:r>
                </m:e>
              </m:d>
            </m:sup>
          </m:sSup>
          <m:r>
            <m:t>≔</m:t>
          </m:r>
          <m:func>
            <m:funcPr>
              <m:ctrlPr>
                <w:rPr>
                  <w:i/>
                </w:rPr>
              </m:ctrlPr>
            </m:funcPr>
            <m:fName>
              <m:r>
                <m:rPr>
                  <m:sty m:val="p"/>
                </m:rPr>
                <m:t>arg</m:t>
              </m:r>
            </m:fName>
            <m:e>
              <m:func>
                <m:funcPr>
                  <m:ctrlPr>
                    <w:rPr>
                      <w:i/>
                    </w:rPr>
                  </m:ctrlPr>
                </m:funcPr>
                <m:fName>
                  <m:limLow>
                    <m:limLowPr>
                      <m:ctrlPr>
                        <w:rPr>
                          <w:i/>
                        </w:rPr>
                      </m:ctrlPr>
                    </m:limLowPr>
                    <m:e>
                      <m:r>
                        <m:rPr>
                          <m:sty m:val="p"/>
                        </m:rPr>
                        <m:t>min</m:t>
                      </m:r>
                    </m:e>
                    <m:lim>
                      <m:r>
                        <m:t>j</m:t>
                      </m:r>
                    </m:lim>
                  </m:limLow>
                </m:fName>
                <m:e>
                  <m:sSup>
                    <m:sSupPr>
                      <m:ctrlPr>
                        <w:rPr>
                          <w:i/>
                        </w:rPr>
                      </m:ctrlPr>
                    </m:sSupPr>
                    <m:e>
                      <m:d>
                        <m:dPr>
                          <m:begChr m:val="‖"/>
                          <m:endChr m:val="‖"/>
                          <m:ctrlPr>
                            <w:rPr>
                              <w:i/>
                            </w:rPr>
                          </m:ctrlPr>
                        </m:dPr>
                        <m:e>
                          <m:sSub>
                            <m:sSubPr>
                              <m:ctrlPr>
                                <w:rPr>
                                  <w:i/>
                                </w:rPr>
                              </m:ctrlPr>
                            </m:sSubPr>
                            <m:e>
                              <m:r>
                                <m:t>x</m:t>
                              </m:r>
                            </m:e>
                            <m:sub>
                              <m:r>
                                <m:t>i</m:t>
                              </m:r>
                            </m:sub>
                          </m:sSub>
                          <m:r>
                            <m:t>-</m:t>
                          </m:r>
                          <m:sSub>
                            <m:sSubPr>
                              <m:ctrlPr>
                                <w:rPr>
                                  <w:i/>
                                </w:rPr>
                              </m:ctrlPr>
                            </m:sSubPr>
                            <m:e>
                              <m:r>
                                <m:t>μ</m:t>
                              </m:r>
                            </m:e>
                            <m:sub>
                              <m:r>
                                <m:t>j</m:t>
                              </m:r>
                            </m:sub>
                          </m:sSub>
                        </m:e>
                      </m:d>
                    </m:e>
                    <m:sup>
                      <m:r>
                        <m:t>2</m:t>
                      </m:r>
                    </m:sup>
                  </m:sSup>
                </m:e>
              </m:func>
            </m:e>
          </m:func>
        </m:oMath>
      </m:oMathPara>
    </w:p>
    <w:p w:rsidR="00582D66" w:rsidRDefault="00FE5290">
      <w:pPr>
        <w:pStyle w:val="12"/>
        <w:numPr>
          <w:ilvl w:val="1"/>
          <w:numId w:val="3"/>
        </w:numPr>
        <w:ind w:firstLineChars="0"/>
        <w:rPr>
          <w:rFonts w:asciiTheme="minorEastAsia" w:hAnsiTheme="minorEastAsia"/>
        </w:rPr>
      </w:pPr>
      <w:r>
        <w:rPr>
          <w:rFonts w:asciiTheme="minorEastAsia" w:hAnsiTheme="minorEastAsia" w:hint="eastAsia"/>
        </w:rPr>
        <w:t>对于每个类</w:t>
      </w:r>
      <w:r>
        <w:rPr>
          <w:rFonts w:hint="eastAsia"/>
          <w:i/>
        </w:rPr>
        <w:t>j</w:t>
      </w:r>
      <w:r>
        <w:rPr>
          <w:rFonts w:asciiTheme="minorEastAsia" w:hAnsiTheme="minorEastAsia" w:hint="eastAsia"/>
        </w:rPr>
        <w:t>，重新计算其质心</w:t>
      </w:r>
      <w:r>
        <w:rPr>
          <w:rFonts w:asciiTheme="minorEastAsia" w:hAnsiTheme="minorEastAsia" w:hint="eastAsia"/>
        </w:rPr>
        <w:t>:</w:t>
      </w:r>
    </w:p>
    <w:p w:rsidR="00582D66" w:rsidRDefault="003A166C">
      <w:pPr>
        <w:pStyle w:val="12"/>
        <w:ind w:left="1260" w:firstLineChars="0" w:firstLine="0"/>
        <w:rPr>
          <w:rFonts w:asciiTheme="minorEastAsia" w:hAnsiTheme="minorEastAsia"/>
        </w:rPr>
      </w:pPr>
      <m:oMathPara>
        <m:oMath>
          <m:sSub>
            <m:sSubPr>
              <m:ctrlPr/>
            </m:sSubPr>
            <m:e>
              <m:r>
                <m:rPr>
                  <m:sty m:val="p"/>
                </m:rPr>
                <m:t>μ</m:t>
              </m:r>
            </m:e>
            <m:sub>
              <m:r>
                <m:rPr>
                  <m:sty m:val="p"/>
                </m:rPr>
                <w:rPr>
                  <w:rFonts w:hint="eastAsia"/>
                </w:rPr>
                <m:t>j</m:t>
              </m:r>
            </m:sub>
          </m:sSub>
          <m:r>
            <m:t>≔</m:t>
          </m:r>
          <m:f>
            <m:fPr>
              <m:ctrlPr>
                <w:rPr>
                  <w:i/>
                </w:rPr>
              </m:ctrlPr>
            </m:fPr>
            <m:num>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sSub>
                    <m:sSubPr>
                      <m:ctrlPr>
                        <w:rPr>
                          <w:i/>
                        </w:rPr>
                      </m:ctrlPr>
                    </m:sSubPr>
                    <m:e>
                      <m:r>
                        <m:t>x</m:t>
                      </m:r>
                    </m:e>
                    <m:sub>
                      <m:r>
                        <m:t>i</m:t>
                      </m:r>
                    </m:sub>
                  </m:sSub>
                </m:e>
              </m:nary>
            </m:num>
            <m:den>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e>
              </m:nary>
            </m:den>
          </m:f>
        </m:oMath>
      </m:oMathPara>
    </w:p>
    <w:p w:rsidR="00582D66" w:rsidRDefault="00582D66">
      <w:pPr>
        <w:pStyle w:val="12"/>
        <w:ind w:left="126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可以看到</w:t>
      </w:r>
      <w:r>
        <w:rPr>
          <w:rFonts w:asciiTheme="minorEastAsia" w:hAnsiTheme="minorEastAsia" w:hint="eastAsia"/>
        </w:rPr>
        <w:t>K-means</w:t>
      </w:r>
      <w:r>
        <w:rPr>
          <w:rFonts w:asciiTheme="minorEastAsia" w:hAnsiTheme="minorEastAsia" w:hint="eastAsia"/>
        </w:rPr>
        <w:t>算法和上文中需求非常相似。通过将距离与成本进行映射，分类点映射车站，可修改为本文所需算法。不过</w:t>
      </w:r>
      <w:r>
        <w:rPr>
          <w:rFonts w:asciiTheme="minorEastAsia" w:hAnsiTheme="minorEastAsia" w:hint="eastAsia"/>
        </w:rPr>
        <w:t>K-means</w:t>
      </w:r>
      <w:r>
        <w:rPr>
          <w:rFonts w:asciiTheme="minorEastAsia" w:hAnsiTheme="minorEastAsia" w:hint="eastAsia"/>
        </w:rPr>
        <w:t>算法的缺点在于分类数</w:t>
      </w:r>
      <w:r>
        <w:rPr>
          <w:rFonts w:asciiTheme="minorEastAsia" w:hAnsiTheme="minorEastAsia" w:hint="eastAsia"/>
        </w:rPr>
        <w:t>K</w:t>
      </w:r>
      <w:r>
        <w:rPr>
          <w:rFonts w:asciiTheme="minorEastAsia" w:hAnsiTheme="minorEastAsia" w:hint="eastAsia"/>
        </w:rPr>
        <w:t>是人为规定的，同时最终分类</w:t>
      </w:r>
      <w:r>
        <w:rPr>
          <w:rFonts w:asciiTheme="minorEastAsia" w:hAnsiTheme="minorEastAsia" w:hint="eastAsia"/>
        </w:rPr>
        <w:t>K</w:t>
      </w:r>
      <w:r>
        <w:rPr>
          <w:rFonts w:asciiTheme="minorEastAsia" w:hAnsiTheme="minorEastAsia" w:hint="eastAsia"/>
        </w:rPr>
        <w:t>点的位置受到初始</w:t>
      </w:r>
      <w:r>
        <w:rPr>
          <w:rFonts w:asciiTheme="minorEastAsia" w:hAnsiTheme="minorEastAsia" w:hint="eastAsia"/>
        </w:rPr>
        <w:t>K</w:t>
      </w:r>
      <w:r>
        <w:rPr>
          <w:rFonts w:asciiTheme="minorEastAsia" w:hAnsiTheme="minorEastAsia" w:hint="eastAsia"/>
        </w:rPr>
        <w:t>点影响。在</w:t>
      </w:r>
      <w:r>
        <w:rPr>
          <w:rFonts w:asciiTheme="minorEastAsia" w:hAnsiTheme="minorEastAsia" w:hint="eastAsia"/>
        </w:rPr>
        <w:t>K-means</w:t>
      </w:r>
      <w:r>
        <w:rPr>
          <w:rFonts w:asciiTheme="minorEastAsia" w:hAnsiTheme="minorEastAsia" w:hint="eastAsia"/>
        </w:rPr>
        <w:t>改进算法</w:t>
      </w:r>
      <w:r>
        <w:rPr>
          <w:rFonts w:asciiTheme="minorEastAsia" w:hAnsiTheme="minorEastAsia" w:hint="eastAsia"/>
        </w:rPr>
        <w:t>K-means++</w:t>
      </w:r>
      <w:r>
        <w:rPr>
          <w:rFonts w:asciiTheme="minorEastAsia" w:hAnsiTheme="minorEastAsia" w:hint="eastAsia"/>
        </w:rPr>
        <w:t>中，通过提高各类初始质心点间的距离，减少初始选择点对结果的干扰。但这种算法的分类数仍是固定的，不符合本文的需求，因此需要进一步的改进。</w:t>
      </w:r>
    </w:p>
    <w:p w:rsidR="00582D66" w:rsidRDefault="00FE5290">
      <w:pPr>
        <w:pStyle w:val="4"/>
      </w:pPr>
      <w:r>
        <w:rPr>
          <w:rFonts w:hint="eastAsia"/>
        </w:rPr>
        <w:t>5.3.2 ISODATA算法</w:t>
      </w:r>
    </w:p>
    <w:p w:rsidR="00582D66" w:rsidRDefault="00FE5290">
      <w:pPr>
        <w:ind w:firstLine="420"/>
        <w:rPr>
          <w:rFonts w:asciiTheme="minorEastAsia" w:hAnsiTheme="minorEastAsia"/>
        </w:rPr>
      </w:pPr>
      <w:r>
        <w:rPr>
          <w:rFonts w:asciiTheme="minorEastAsia" w:hAnsiTheme="minorEastAsia" w:hint="eastAsia"/>
        </w:rPr>
        <w:t>ISODATA</w:t>
      </w:r>
      <w:r>
        <w:rPr>
          <w:rFonts w:asciiTheme="minorEastAsia" w:hAnsiTheme="minorEastAsia" w:hint="eastAsia"/>
        </w:rPr>
        <w:t>是一种对</w:t>
      </w:r>
      <w:r>
        <w:rPr>
          <w:rFonts w:asciiTheme="minorEastAsia" w:hAnsiTheme="minorEastAsia" w:hint="eastAsia"/>
        </w:rPr>
        <w:t>K-means</w:t>
      </w:r>
      <w:r>
        <w:rPr>
          <w:rFonts w:asciiTheme="minorEastAsia" w:hAnsiTheme="minorEastAsia" w:hint="eastAsia"/>
        </w:rPr>
        <w:t>的优化算法。</w:t>
      </w:r>
      <w:r>
        <w:rPr>
          <w:rFonts w:asciiTheme="minorEastAsia" w:hAnsiTheme="minorEastAsia" w:hint="eastAsia"/>
        </w:rPr>
        <w:t>ISODATA</w:t>
      </w:r>
      <w:r>
        <w:rPr>
          <w:rFonts w:asciiTheme="minorEastAsia" w:hAnsiTheme="minorEastAsia" w:hint="eastAsia"/>
        </w:rPr>
        <w:t>算法相比于</w:t>
      </w:r>
      <w:r>
        <w:rPr>
          <w:rFonts w:asciiTheme="minorEastAsia" w:hAnsiTheme="minorEastAsia" w:hint="eastAsia"/>
        </w:rPr>
        <w:t>K-means</w:t>
      </w:r>
      <w:r>
        <w:rPr>
          <w:rFonts w:asciiTheme="minorEastAsia" w:hAnsiTheme="minorEastAsia" w:hint="eastAsia"/>
        </w:rPr>
        <w:t>算法，添加了分裂操作和合并操作，并通过这两个操作增加或减少类的数量。</w:t>
      </w:r>
    </w:p>
    <w:p w:rsidR="00582D66" w:rsidRDefault="00FE5290">
      <w:pPr>
        <w:ind w:firstLine="420"/>
        <w:rPr>
          <w:rFonts w:asciiTheme="minorEastAsia" w:hAnsiTheme="minorEastAsia"/>
        </w:rPr>
      </w:pPr>
      <w:r>
        <w:rPr>
          <w:rFonts w:asciiTheme="minorEastAsia" w:hAnsiTheme="minorEastAsia" w:hint="eastAsia"/>
        </w:rPr>
        <w:t>相比于</w:t>
      </w:r>
      <w:r>
        <w:rPr>
          <w:rFonts w:asciiTheme="minorEastAsia" w:hAnsiTheme="minorEastAsia" w:hint="eastAsia"/>
        </w:rPr>
        <w:t>K-means</w:t>
      </w:r>
      <w:r>
        <w:rPr>
          <w:rFonts w:asciiTheme="minorEastAsia" w:hAnsiTheme="minorEastAsia" w:hint="eastAsia"/>
        </w:rPr>
        <w:t>算法，</w:t>
      </w:r>
      <w:r>
        <w:rPr>
          <w:rFonts w:asciiTheme="minorEastAsia" w:hAnsiTheme="minorEastAsia" w:hint="eastAsia"/>
        </w:rPr>
        <w:t>ISODATA</w:t>
      </w:r>
      <w:r>
        <w:rPr>
          <w:rFonts w:asciiTheme="minorEastAsia" w:hAnsiTheme="minorEastAsia" w:hint="eastAsia"/>
        </w:rPr>
        <w:t>算法在进行一轮计算后，对每一类会计算其标准差，如果某一维度的标准差大于一个设定值</w:t>
      </w:r>
      <w:r>
        <w:rPr>
          <w:rFonts w:asciiTheme="minorEastAsia" w:hAnsiTheme="minorEastAsia" w:hint="eastAsia"/>
        </w:rPr>
        <w:t>S</w:t>
      </w:r>
      <w:r>
        <w:rPr>
          <w:rFonts w:asciiTheme="minorEastAsia" w:hAnsiTheme="minorEastAsia" w:hint="eastAsia"/>
        </w:rPr>
        <w:t>，则对这个类进行分裂操作。分裂操作的具体算法为：</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oMath>
      <w:r>
        <w:rPr>
          <w:rFonts w:asciiTheme="minorEastAsia" w:hAnsiTheme="minorEastAsia" w:hint="eastAsia"/>
        </w:rPr>
        <w:t>的标准差向量：</w:t>
      </w:r>
    </w:p>
    <w:p w:rsidR="00582D66" w:rsidRDefault="003A166C">
      <w:pPr>
        <w:pStyle w:val="12"/>
        <w:ind w:left="780" w:firstLineChars="0" w:firstLine="0"/>
        <w:rPr>
          <w:rFonts w:asciiTheme="minorEastAsia" w:hAnsiTheme="minorEastAsia"/>
        </w:rPr>
      </w:pPr>
      <m:oMathPara>
        <m:oMath>
          <m:sSub>
            <m:sSubPr>
              <m:ctrlPr>
                <w:rPr>
                  <w:i/>
                </w:rPr>
              </m:ctrlPr>
            </m:sSubPr>
            <m:e>
              <m:r>
                <m:t>σ</m:t>
              </m:r>
            </m:e>
            <m:sub>
              <m:r>
                <m:t>i</m:t>
              </m:r>
            </m:sub>
          </m:sSub>
          <m:r>
            <m:t>=</m:t>
          </m:r>
          <m:sSup>
            <m:sSupPr>
              <m:ctrlPr>
                <w:rPr>
                  <w:i/>
                </w:rPr>
              </m:ctrlPr>
            </m:sSupPr>
            <m:e>
              <m:d>
                <m:dPr>
                  <m:ctrlPr>
                    <w:rPr>
                      <w:i/>
                    </w:rPr>
                  </m:ctrlPr>
                </m:dPr>
                <m:e>
                  <m:sSub>
                    <m:sSubPr>
                      <m:ctrlPr>
                        <w:rPr>
                          <w:i/>
                        </w:rPr>
                      </m:ctrlPr>
                    </m:sSubPr>
                    <m:e>
                      <m:r>
                        <m:t>σ</m:t>
                      </m:r>
                    </m:e>
                    <m:sub>
                      <m:r>
                        <m:t>i1</m:t>
                      </m:r>
                    </m:sub>
                  </m:sSub>
                  <m:r>
                    <m:t>,</m:t>
                  </m:r>
                  <m:sSub>
                    <m:sSubPr>
                      <m:ctrlPr>
                        <w:rPr>
                          <w:i/>
                        </w:rPr>
                      </m:ctrlPr>
                    </m:sSubPr>
                    <m:e>
                      <m:r>
                        <m:t>σ</m:t>
                      </m:r>
                    </m:e>
                    <m:sub>
                      <m:r>
                        <m:t>i2</m:t>
                      </m:r>
                    </m:sub>
                  </m:sSub>
                  <m:r>
                    <m:t>,…,</m:t>
                  </m:r>
                  <m:sSub>
                    <m:sSubPr>
                      <m:ctrlPr>
                        <w:rPr>
                          <w:i/>
                        </w:rPr>
                      </m:ctrlPr>
                    </m:sSubPr>
                    <m:e>
                      <m:r>
                        <m:t>σ</m:t>
                      </m:r>
                    </m:e>
                    <m:sub>
                      <m:r>
                        <m:t>id</m:t>
                      </m:r>
                    </m:sub>
                  </m:sSub>
                </m:e>
              </m:d>
            </m:e>
            <m:sup>
              <m:r>
                <m:t>T</m:t>
              </m:r>
            </m:sup>
          </m:sSup>
        </m:oMath>
      </m:oMathPara>
    </w:p>
    <w:p w:rsidR="00582D66" w:rsidRDefault="00FE5290">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每个分量为：</w:t>
      </w:r>
    </w:p>
    <w:p w:rsidR="00582D66" w:rsidRDefault="003A166C">
      <w:pPr>
        <w:rPr>
          <w:rFonts w:asciiTheme="minorEastAsia" w:hAnsiTheme="minorEastAsia"/>
        </w:rPr>
      </w:pPr>
      <m:oMathPara>
        <m:oMath>
          <m:sSub>
            <m:sSubPr>
              <m:ctrlPr>
                <w:rPr>
                  <w:i/>
                </w:rPr>
              </m:ctrlPr>
            </m:sSubPr>
            <m:e>
              <m:r>
                <m:t>σ</m:t>
              </m:r>
            </m:e>
            <m:sub>
              <m:r>
                <m:t>ij</m:t>
              </m:r>
            </m:sub>
          </m:sSub>
          <m:r>
            <m:t>:=</m:t>
          </m:r>
          <m:rad>
            <m:radPr>
              <m:degHide m:val="1"/>
              <m:ctrlPr>
                <w:rPr>
                  <w:i/>
                </w:rPr>
              </m:ctrlPr>
            </m:radPr>
            <m:deg/>
            <m:e>
              <m:f>
                <m:fPr>
                  <m:ctrlPr>
                    <w:rPr>
                      <w:i/>
                    </w:rPr>
                  </m:ctrlPr>
                </m:fPr>
                <m:num>
                  <m:r>
                    <m:t>1</m:t>
                  </m:r>
                </m:num>
                <m:den>
                  <m:sSub>
                    <m:sSubPr>
                      <m:ctrlPr>
                        <w:rPr>
                          <w:i/>
                        </w:rPr>
                      </m:ctrlPr>
                    </m:sSubPr>
                    <m:e>
                      <m:r>
                        <m:t>n</m:t>
                      </m:r>
                    </m:e>
                    <m:sub>
                      <m:r>
                        <m:t>i</m:t>
                      </m:r>
                    </m:sub>
                  </m:sSub>
                </m:den>
              </m:f>
              <m:nary>
                <m:naryPr>
                  <m:chr m:val="∑"/>
                  <m:limLoc m:val="undOvr"/>
                  <m:supHide m:val="1"/>
                  <m:ctrlPr>
                    <w:rPr>
                      <w:i/>
                    </w:rPr>
                  </m:ctrlPr>
                </m:naryPr>
                <m:sub>
                  <m:r>
                    <m:t>x∈</m:t>
                  </m:r>
                  <m:sSub>
                    <m:sSubPr>
                      <m:ctrlPr>
                        <w:rPr>
                          <w:i/>
                        </w:rPr>
                      </m:ctrlPr>
                    </m:sSubPr>
                    <m:e>
                      <m:r>
                        <m:t>c</m:t>
                      </m:r>
                    </m:e>
                    <m:sub>
                      <m:r>
                        <m:t>i</m:t>
                      </m:r>
                    </m:sub>
                  </m:sSub>
                </m:sub>
                <m:sup/>
                <m:e>
                  <m:sSup>
                    <m:sSupPr>
                      <m:ctrlPr>
                        <w:rPr>
                          <w:i/>
                        </w:rPr>
                      </m:ctrlPr>
                    </m:sSupPr>
                    <m:e>
                      <m:d>
                        <m:dPr>
                          <m:ctrlPr>
                            <w:rPr>
                              <w:i/>
                            </w:rPr>
                          </m:ctrlPr>
                        </m:dPr>
                        <m:e>
                          <m:sSub>
                            <m:sSubPr>
                              <m:ctrlPr>
                                <w:rPr>
                                  <w:i/>
                                </w:rPr>
                              </m:ctrlPr>
                            </m:sSubPr>
                            <m:e>
                              <m:r>
                                <m:t>x</m:t>
                              </m:r>
                            </m:e>
                            <m:sub>
                              <m:r>
                                <m:t>j</m:t>
                              </m:r>
                            </m:sub>
                          </m:sSub>
                          <m:r>
                            <m:t>-</m:t>
                          </m:r>
                          <m:sSub>
                            <m:sSubPr>
                              <m:ctrlPr>
                                <w:rPr>
                                  <w:i/>
                                </w:rPr>
                              </m:ctrlPr>
                            </m:sSubPr>
                            <m:e>
                              <m:r>
                                <m:t>μ</m:t>
                              </m:r>
                            </m:e>
                            <m:sub>
                              <m:r>
                                <m:t>ij</m:t>
                              </m:r>
                            </m:sub>
                          </m:sSub>
                        </m:e>
                      </m:d>
                    </m:e>
                    <m:sup>
                      <m:r>
                        <m:t>2</m:t>
                      </m:r>
                    </m:sup>
                  </m:sSup>
                </m:e>
              </m:nary>
            </m:e>
          </m:rad>
          <m:r>
            <m:t>,j=1, 2, …, d</m:t>
          </m:r>
        </m:oMath>
      </m:oMathPara>
    </w:p>
    <w:p w:rsidR="00582D66" w:rsidRDefault="00FE5290">
      <w:pPr>
        <w:ind w:left="420" w:firstLine="420"/>
        <w:rPr>
          <w:rFonts w:asciiTheme="minorEastAsia" w:hAnsiTheme="minorEastAsia"/>
        </w:rPr>
      </w:pPr>
      <w:r>
        <w:rPr>
          <w:rFonts w:asciiTheme="minorEastAsia" w:hAnsiTheme="minorEastAsia" w:hint="eastAsia"/>
        </w:rPr>
        <w:t>其中</w:t>
      </w:r>
      <m:oMath>
        <m:sSub>
          <m:sSubPr>
            <m:ctrlPr>
              <w:rPr>
                <w:i/>
              </w:rPr>
            </m:ctrlPr>
          </m:sSubPr>
          <m:e>
            <m:r>
              <m:t>n</m:t>
            </m:r>
          </m:e>
          <m:sub>
            <m:r>
              <m:t>i</m:t>
            </m:r>
          </m:sub>
        </m:sSub>
      </m:oMath>
      <w:r>
        <w:rPr>
          <w:rFonts w:asciiTheme="minorEastAsia" w:hAnsiTheme="minorEastAsia" w:hint="eastAsia"/>
        </w:rPr>
        <w:t>为类</w:t>
      </w:r>
      <m:oMath>
        <m:sSub>
          <m:sSubPr>
            <m:ctrlPr>
              <w:rPr>
                <w:i/>
              </w:rPr>
            </m:ctrlPr>
          </m:sSubPr>
          <m:e>
            <m:r>
              <m:t>c</m:t>
            </m:r>
          </m:e>
          <m:sub>
            <m:r>
              <m:t>i</m:t>
            </m:r>
          </m:sub>
        </m:sSub>
      </m:oMath>
      <w:r>
        <w:rPr>
          <w:rFonts w:asciiTheme="minorEastAsia" w:hAnsiTheme="minorEastAsia" w:hint="eastAsia"/>
        </w:rPr>
        <w:t>的样本个数，</w:t>
      </w:r>
      <m:oMath>
        <m:r>
          <w:rPr>
            <w:rFonts w:hint="eastAsia"/>
          </w:rPr>
          <m:t>d</m:t>
        </m:r>
      </m:oMath>
      <w:r>
        <w:rPr>
          <w:rFonts w:asciiTheme="minorEastAsia" w:hAnsiTheme="minorEastAsia" w:hint="eastAsia"/>
        </w:rPr>
        <w:t>为向量的维数。</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求出每类的最大标准差分量</w:t>
      </w:r>
      <m:oMath>
        <m:sSub>
          <m:sSubPr>
            <m:ctrlPr>
              <w:rPr>
                <w:i/>
              </w:rPr>
            </m:ctrlPr>
          </m:sSubPr>
          <m:e>
            <m:r>
              <m:t>σ</m:t>
            </m:r>
          </m:e>
          <m:sub>
            <m:r>
              <m:t>imax</m:t>
            </m:r>
          </m:sub>
        </m:sSub>
      </m:oMath>
      <w:r>
        <w:rPr>
          <w:rFonts w:asciiTheme="minorEastAsia" w:hAnsiTheme="minorEastAsia" w:hint="eastAsia"/>
        </w:rPr>
        <w:t>,</w:t>
      </w:r>
    </w:p>
    <w:p w:rsidR="00582D66" w:rsidRDefault="003A166C">
      <w:pPr>
        <w:pStyle w:val="12"/>
        <w:ind w:left="840" w:firstLineChars="0" w:firstLine="0"/>
        <w:rPr>
          <w:rFonts w:asciiTheme="minorEastAsia" w:hAnsiTheme="minorEastAsia"/>
        </w:rPr>
      </w:pPr>
      <m:oMathPara>
        <m:oMath>
          <m:sSub>
            <m:sSubPr>
              <m:ctrlPr>
                <w:rPr>
                  <w:i/>
                </w:rPr>
              </m:ctrlPr>
            </m:sSubPr>
            <m:e>
              <m:r>
                <m:t>σ</m:t>
              </m:r>
            </m:e>
            <m:sub>
              <m:r>
                <m:t>imax</m:t>
              </m:r>
            </m:sub>
          </m:sSub>
          <m:r>
            <m:t>=</m:t>
          </m:r>
          <m:func>
            <m:funcPr>
              <m:ctrlPr>
                <w:rPr>
                  <w:i/>
                </w:rPr>
              </m:ctrlPr>
            </m:funcPr>
            <m:fName>
              <m:limLow>
                <m:limLowPr>
                  <m:ctrlPr>
                    <w:rPr>
                      <w:i/>
                    </w:rPr>
                  </m:ctrlPr>
                </m:limLowPr>
                <m:e>
                  <m:r>
                    <m:rPr>
                      <m:sty m:val="p"/>
                    </m:rPr>
                    <m:t>max</m:t>
                  </m:r>
                </m:e>
                <m:lim>
                  <m:r>
                    <m:t>j=1, 2, …, d</m:t>
                  </m:r>
                </m:lim>
              </m:limLow>
            </m:fName>
            <m:e>
              <m:r>
                <m:t>{</m:t>
              </m:r>
              <m:sSub>
                <m:sSubPr>
                  <m:ctrlPr>
                    <w:rPr>
                      <w:i/>
                    </w:rPr>
                  </m:ctrlPr>
                </m:sSubPr>
                <m:e>
                  <m:r>
                    <m:t>σ</m:t>
                  </m:r>
                </m:e>
                <m:sub>
                  <m:r>
                    <m:t>ij</m:t>
                  </m:r>
                </m:sub>
              </m:sSub>
              <m:r>
                <m:t>}</m:t>
              </m:r>
            </m:e>
          </m:func>
        </m:oMath>
      </m:oMathPara>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如果</w:t>
      </w:r>
      <m:oMath>
        <m:sSub>
          <m:sSubPr>
            <m:ctrlPr/>
          </m:sSubPr>
          <m:e>
            <m:r>
              <m:rPr>
                <m:sty m:val="p"/>
              </m:rPr>
              <m:t>σ</m:t>
            </m:r>
          </m:e>
          <m:sub>
            <m:r>
              <m:t>imax</m:t>
            </m:r>
          </m:sub>
        </m:sSub>
        <m:r>
          <m:t>&gt;S</m:t>
        </m:r>
      </m:oMath>
      <w:r>
        <w:rPr>
          <w:rFonts w:asciiTheme="minorEastAsia" w:hAnsiTheme="minorEastAsia" w:hint="eastAsia"/>
        </w:rPr>
        <w:t>，则把该类分为两个新的类，类的质心分别为：</w:t>
      </w:r>
    </w:p>
    <w:p w:rsidR="00582D66" w:rsidRDefault="003A166C">
      <w:pPr>
        <w:pStyle w:val="12"/>
        <w:ind w:left="840" w:firstLineChars="0" w:firstLine="0"/>
        <w:rPr>
          <w:rFonts w:asciiTheme="minorEastAsia" w:hAnsiTheme="minorEastAsia"/>
        </w:rPr>
      </w:pPr>
      <m:oMathPara>
        <m:oMath>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r>
            <m:t xml:space="preserve">, </m:t>
          </m:r>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oMath>
      </m:oMathPara>
    </w:p>
    <w:p w:rsidR="00582D66" w:rsidRDefault="00582D66">
      <w:pPr>
        <w:pStyle w:val="12"/>
        <w:ind w:left="840" w:firstLineChars="0" w:firstLine="0"/>
        <w:rPr>
          <w:rFonts w:asciiTheme="minorEastAsia" w:hAnsiTheme="minorEastAsia"/>
        </w:rPr>
      </w:pPr>
    </w:p>
    <w:p w:rsidR="00582D66" w:rsidRDefault="00FE5290">
      <w:pPr>
        <w:rPr>
          <w:rFonts w:asciiTheme="minorEastAsia" w:hAnsiTheme="minorEastAsia"/>
        </w:rPr>
      </w:pPr>
      <w:r>
        <w:rPr>
          <w:rFonts w:asciiTheme="minorEastAsia" w:hAnsiTheme="minorEastAsia"/>
        </w:rPr>
        <w:tab/>
      </w:r>
      <w:r>
        <w:rPr>
          <w:rFonts w:asciiTheme="minorEastAsia" w:hAnsiTheme="minorEastAsia" w:hint="eastAsia"/>
        </w:rPr>
        <w:t>如果两个类的质心小于某个设定值</w:t>
      </w:r>
      <w:r>
        <w:rPr>
          <w:rFonts w:asciiTheme="minorEastAsia" w:hAnsiTheme="minorEastAsia" w:hint="eastAsia"/>
        </w:rPr>
        <w:t>D</w:t>
      </w:r>
      <w:r>
        <w:rPr>
          <w:rFonts w:asciiTheme="minorEastAsia" w:hAnsiTheme="minorEastAsia" w:hint="eastAsia"/>
        </w:rPr>
        <w:t>，则对着两个类进行合并操作，其具体算法是：</w:t>
      </w:r>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r>
          <m:t>,</m:t>
        </m:r>
        <m:sSub>
          <m:sSubPr>
            <m:ctrlPr>
              <w:rPr>
                <w:i/>
              </w:rPr>
            </m:ctrlPr>
          </m:sSubPr>
          <m:e>
            <m:r>
              <m:t>c</m:t>
            </m:r>
          </m:e>
          <m:sub>
            <m:r>
              <m:t>j</m:t>
            </m:r>
          </m:sub>
        </m:sSub>
      </m:oMath>
      <w:r>
        <w:rPr>
          <w:rFonts w:asciiTheme="minorEastAsia" w:hAnsiTheme="minorEastAsia" w:hint="eastAsia"/>
        </w:rPr>
        <w:t>的距离</w:t>
      </w:r>
      <m:oMath>
        <m:sSub>
          <m:sSubPr>
            <m:ctrlPr>
              <w:rPr>
                <w:i/>
              </w:rPr>
            </m:ctrlPr>
          </m:sSubPr>
          <m:e>
            <m:r>
              <m:t>d</m:t>
            </m:r>
          </m:e>
          <m:sub>
            <m:r>
              <m:t>ij</m:t>
            </m:r>
          </m:sub>
        </m:sSub>
      </m:oMath>
      <w:r>
        <w:rPr>
          <w:rFonts w:asciiTheme="minorEastAsia" w:hAnsiTheme="minorEastAsia" w:hint="eastAsia"/>
        </w:rPr>
        <w:t>,</w:t>
      </w:r>
    </w:p>
    <w:p w:rsidR="00582D66" w:rsidRDefault="003A166C">
      <w:pPr>
        <w:pStyle w:val="12"/>
        <w:ind w:left="840" w:firstLineChars="0" w:firstLine="0"/>
        <w:rPr>
          <w:rFonts w:asciiTheme="minorEastAsia" w:hAnsiTheme="minorEastAsia"/>
        </w:rPr>
      </w:pPr>
      <m:oMathPara>
        <m:oMath>
          <m:sSub>
            <m:sSubPr>
              <m:ctrlPr>
                <w:rPr>
                  <w:i/>
                </w:rPr>
              </m:ctrlPr>
            </m:sSubPr>
            <m:e>
              <m:r>
                <m:t>d</m:t>
              </m:r>
            </m:e>
            <m:sub>
              <m:r>
                <m:t>ij</m:t>
              </m:r>
            </m:sub>
          </m:sSub>
          <m:r>
            <m:t>=</m:t>
          </m:r>
          <m:d>
            <m:dPr>
              <m:begChr m:val="‖"/>
              <m:endChr m:val="‖"/>
              <m:ctrlPr>
                <w:rPr>
                  <w:i/>
                </w:rPr>
              </m:ctrlPr>
            </m:dPr>
            <m:e>
              <m:sSub>
                <m:sSubPr>
                  <m:ctrlPr>
                    <w:rPr>
                      <w:i/>
                    </w:rPr>
                  </m:ctrlPr>
                </m:sSubPr>
                <m:e>
                  <m:r>
                    <m:t>c</m:t>
                  </m:r>
                </m:e>
                <m:sub>
                  <m:r>
                    <m:t>i</m:t>
                  </m:r>
                </m:sub>
              </m:sSub>
              <m:r>
                <m:t>-</m:t>
              </m:r>
              <m:sSub>
                <m:sSubPr>
                  <m:ctrlPr>
                    <w:rPr>
                      <w:i/>
                    </w:rPr>
                  </m:ctrlPr>
                </m:sSubPr>
                <m:e>
                  <m:r>
                    <m:t>c</m:t>
                  </m:r>
                </m:e>
                <m:sub>
                  <m:r>
                    <m:t>j</m:t>
                  </m:r>
                </m:sub>
              </m:sSub>
            </m:e>
          </m:d>
        </m:oMath>
      </m:oMathPara>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如果</w:t>
      </w:r>
      <m:oMath>
        <m:sSub>
          <m:sSubPr>
            <m:ctrlPr>
              <w:rPr>
                <w:i/>
              </w:rPr>
            </m:ctrlPr>
          </m:sSubPr>
          <m:e>
            <m:r>
              <m:t>d</m:t>
            </m:r>
          </m:e>
          <m:sub>
            <m:r>
              <m:t>ij</m:t>
            </m:r>
          </m:sub>
        </m:sSub>
        <m:r>
          <m:t>&lt;D</m:t>
        </m:r>
      </m:oMath>
      <w:r>
        <w:rPr>
          <w:rFonts w:asciiTheme="minorEastAsia" w:hAnsiTheme="minorEastAsia" w:hint="eastAsia"/>
        </w:rPr>
        <w:t>，则把两个类合并为一个新的类，类的质心为：</w:t>
      </w:r>
    </w:p>
    <w:p w:rsidR="00582D66" w:rsidRDefault="00FE5290">
      <w:pPr>
        <w:pStyle w:val="12"/>
        <w:ind w:left="840" w:firstLineChars="0" w:firstLine="0"/>
        <w:rPr>
          <w:rFonts w:asciiTheme="minorEastAsia" w:hAnsiTheme="minorEastAsia"/>
        </w:rPr>
      </w:pPr>
      <m:oMathPara>
        <m:oMath>
          <m:r>
            <m:t>μ=</m:t>
          </m:r>
          <m:f>
            <m:fPr>
              <m:ctrlPr>
                <w:rPr>
                  <w:i/>
                </w:rPr>
              </m:ctrlPr>
            </m:fPr>
            <m:num>
              <m:r>
                <m:t>1</m:t>
              </m:r>
            </m:num>
            <m:den>
              <m:sSub>
                <m:sSubPr>
                  <m:ctrlPr>
                    <w:rPr>
                      <w:i/>
                    </w:rPr>
                  </m:ctrlPr>
                </m:sSubPr>
                <m:e>
                  <m:r>
                    <m:t>n</m:t>
                  </m:r>
                </m:e>
                <m:sub>
                  <m:r>
                    <m:t>i</m:t>
                  </m:r>
                </m:sub>
              </m:sSub>
              <m:r>
                <m:t>+</m:t>
              </m:r>
              <m:sSub>
                <m:sSubPr>
                  <m:ctrlPr>
                    <w:rPr>
                      <w:i/>
                    </w:rPr>
                  </m:ctrlPr>
                </m:sSubPr>
                <m:e>
                  <m:r>
                    <m:t>n</m:t>
                  </m:r>
                </m:e>
                <m:sub>
                  <m:r>
                    <m:t>j</m:t>
                  </m:r>
                </m:sub>
              </m:sSub>
            </m:den>
          </m:f>
          <m:r>
            <m:t>(</m:t>
          </m:r>
          <m:sSub>
            <m:sSubPr>
              <m:ctrlPr>
                <w:rPr>
                  <w:i/>
                </w:rPr>
              </m:ctrlPr>
            </m:sSubPr>
            <m:e>
              <m:r>
                <m:t>n</m:t>
              </m:r>
            </m:e>
            <m:sub>
              <m:r>
                <m:t>i</m:t>
              </m:r>
            </m:sub>
          </m:sSub>
          <m:sSub>
            <m:sSubPr>
              <m:ctrlPr>
                <w:rPr>
                  <w:i/>
                </w:rPr>
              </m:ctrlPr>
            </m:sSubPr>
            <m:e>
              <m:r>
                <m:t>m</m:t>
              </m:r>
            </m:e>
            <m:sub>
              <m:r>
                <m:t>i</m:t>
              </m:r>
            </m:sub>
          </m:sSub>
          <m:r>
            <m:t>+</m:t>
          </m:r>
          <m:sSub>
            <m:sSubPr>
              <m:ctrlPr>
                <w:rPr>
                  <w:i/>
                </w:rPr>
              </m:ctrlPr>
            </m:sSubPr>
            <m:e>
              <m:r>
                <m:t>n</m:t>
              </m:r>
            </m:e>
            <m:sub>
              <m:r>
                <m:t>j</m:t>
              </m:r>
            </m:sub>
          </m:sSub>
          <m:sSub>
            <m:sSubPr>
              <m:ctrlPr>
                <w:rPr>
                  <w:i/>
                </w:rPr>
              </m:ctrlPr>
            </m:sSubPr>
            <m:e>
              <m:r>
                <m:t>m</m:t>
              </m:r>
            </m:e>
            <m:sub>
              <m:r>
                <m:t>j</m:t>
              </m:r>
            </m:sub>
          </m:sSub>
          <m:r>
            <m:t>)</m:t>
          </m:r>
        </m:oMath>
      </m:oMathPara>
    </w:p>
    <w:p w:rsidR="00582D66" w:rsidRDefault="00FE5290">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其中</w:t>
      </w:r>
      <w:r>
        <w:rPr>
          <w:rFonts w:asciiTheme="minorEastAsia" w:hAnsiTheme="minorEastAsia" w:hint="eastAsia"/>
        </w:rPr>
        <w:t xml:space="preserve"> </w:t>
      </w:r>
      <m:oMath>
        <m:sSub>
          <m:sSubPr>
            <m:ctrlPr>
              <w:rPr>
                <w:i/>
              </w:rPr>
            </m:ctrlPr>
          </m:sSubPr>
          <m:e>
            <m:r>
              <m:t>n</m:t>
            </m:r>
          </m:e>
          <m:sub>
            <m:r>
              <m:t>i</m:t>
            </m:r>
          </m:sub>
        </m:sSub>
        <m:r>
          <m:t>,</m:t>
        </m:r>
        <m:sSub>
          <m:sSubPr>
            <m:ctrlPr>
              <w:rPr>
                <w:i/>
              </w:rPr>
            </m:ctrlPr>
          </m:sSubPr>
          <m:e>
            <m:r>
              <m:t>n</m:t>
            </m:r>
          </m:e>
          <m:sub>
            <m:r>
              <m:t>j</m:t>
            </m:r>
          </m:sub>
        </m:sSub>
      </m:oMath>
      <w:r>
        <w:rPr>
          <w:rFonts w:asciiTheme="minorEastAsia" w:hAnsiTheme="minorEastAsia" w:hint="eastAsia"/>
        </w:rPr>
        <w:t>分别为两个类的样本各数。</w:t>
      </w:r>
    </w:p>
    <w:p w:rsidR="00582D66" w:rsidRDefault="00582D66">
      <w:pPr>
        <w:rPr>
          <w:rFonts w:asciiTheme="minorEastAsia" w:hAnsiTheme="minorEastAsia"/>
        </w:rPr>
      </w:pPr>
    </w:p>
    <w:p w:rsidR="00582D66" w:rsidRDefault="00FE5290">
      <w:pPr>
        <w:rPr>
          <w:rFonts w:asciiTheme="minorEastAsia" w:hAnsiTheme="minorEastAsia"/>
        </w:rPr>
      </w:pPr>
      <w:r>
        <w:rPr>
          <w:rFonts w:asciiTheme="minorEastAsia" w:hAnsiTheme="minorEastAsia"/>
        </w:rPr>
        <w:tab/>
      </w:r>
      <w:r>
        <w:rPr>
          <w:rFonts w:asciiTheme="minorEastAsia" w:hAnsiTheme="minorEastAsia" w:hint="eastAsia"/>
        </w:rPr>
        <w:t>在</w:t>
      </w:r>
      <w:r>
        <w:rPr>
          <w:rFonts w:asciiTheme="minorEastAsia" w:hAnsiTheme="minorEastAsia" w:hint="eastAsia"/>
        </w:rPr>
        <w:t>ISODATA</w:t>
      </w:r>
      <w:r>
        <w:rPr>
          <w:rFonts w:asciiTheme="minorEastAsia" w:hAnsiTheme="minorEastAsia" w:hint="eastAsia"/>
        </w:rPr>
        <w:t>中对类仍有一些其他的限制，但与本文需求并不相关，故不在此多做介绍。</w:t>
      </w:r>
    </w:p>
    <w:p w:rsidR="00582D66" w:rsidRDefault="00582D66">
      <w:pPr>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有了分裂操作和合并操作，算法就可以对车站的数量进行修改。将成本映射为标准差，</w:t>
      </w:r>
      <w:r>
        <w:rPr>
          <w:rFonts w:ascii="Arial" w:hAnsi="Arial" w:cs="Arial"/>
          <w:color w:val="333333"/>
          <w:sz w:val="20"/>
          <w:szCs w:val="20"/>
          <w:shd w:val="clear" w:color="auto" w:fill="FFFFFF"/>
        </w:rPr>
        <w:t>即</w:t>
      </w:r>
      <w:r>
        <w:rPr>
          <w:rFonts w:asciiTheme="minorEastAsia" w:hAnsiTheme="minorEastAsia" w:hint="eastAsia"/>
        </w:rPr>
        <w:t>可以将</w:t>
      </w:r>
      <w:r>
        <w:rPr>
          <w:rFonts w:asciiTheme="minorEastAsia" w:hAnsiTheme="minorEastAsia" w:hint="eastAsia"/>
        </w:rPr>
        <w:t>ISODATA</w:t>
      </w:r>
      <w:r>
        <w:rPr>
          <w:rFonts w:asciiTheme="minorEastAsia" w:hAnsiTheme="minorEastAsia" w:hint="eastAsia"/>
        </w:rPr>
        <w:t>算法应用于增加或减少车站的数量。结合基本的</w:t>
      </w:r>
      <w:r>
        <w:rPr>
          <w:rFonts w:asciiTheme="minorEastAsia" w:hAnsiTheme="minorEastAsia" w:hint="eastAsia"/>
        </w:rPr>
        <w:t>K-means</w:t>
      </w:r>
      <w:r>
        <w:rPr>
          <w:rFonts w:asciiTheme="minorEastAsia" w:hAnsiTheme="minorEastAsia" w:hint="eastAsia"/>
        </w:rPr>
        <w:t>算法，以</w:t>
      </w:r>
      <w:r>
        <w:rPr>
          <w:rFonts w:asciiTheme="minorEastAsia" w:hAnsiTheme="minorEastAsia" w:hint="eastAsia"/>
        </w:rPr>
        <w:t>5.2</w:t>
      </w:r>
      <w:r>
        <w:rPr>
          <w:rFonts w:asciiTheme="minorEastAsia" w:hAnsiTheme="minorEastAsia" w:hint="eastAsia"/>
        </w:rPr>
        <w:t>中生成的用户点作为输入，进行编程计算最佳的车站位置。程序代码部分请参见附录。下面将展示计算的结果。</w:t>
      </w:r>
    </w:p>
    <w:p w:rsidR="00582D66" w:rsidRDefault="00582D66">
      <w:pPr>
        <w:ind w:firstLine="420"/>
        <w:rPr>
          <w:rFonts w:asciiTheme="minorEastAsia" w:hAnsiTheme="minorEastAsia"/>
        </w:rPr>
      </w:pPr>
    </w:p>
    <w:p w:rsidR="00582D66" w:rsidRDefault="00FE5290" w:rsidP="0082499B">
      <w:pPr>
        <w:pStyle w:val="4"/>
      </w:pPr>
      <w:r>
        <w:t xml:space="preserve">5.3.3 </w:t>
      </w:r>
      <w:r>
        <w:rPr>
          <w:rFonts w:hint="eastAsia"/>
        </w:rPr>
        <w:t>模拟算法</w:t>
      </w:r>
    </w:p>
    <w:p w:rsidR="00582D66" w:rsidRDefault="00FE5290">
      <w:pPr>
        <w:ind w:firstLine="420"/>
        <w:rPr>
          <w:rFonts w:asciiTheme="minorEastAsia" w:hAnsiTheme="minorEastAsia"/>
        </w:rPr>
      </w:pPr>
      <w:r>
        <w:rPr>
          <w:rFonts w:asciiTheme="minorEastAsia" w:hAnsiTheme="minorEastAsia" w:hint="eastAsia"/>
        </w:rPr>
        <w:t>本节中，根据</w:t>
      </w:r>
      <w:r>
        <w:rPr>
          <w:rFonts w:asciiTheme="minorEastAsia" w:hAnsiTheme="minorEastAsia" w:hint="eastAsia"/>
        </w:rPr>
        <w:t>5.1</w:t>
      </w:r>
      <w:r>
        <w:rPr>
          <w:rFonts w:asciiTheme="minorEastAsia" w:hAnsiTheme="minorEastAsia" w:hint="eastAsia"/>
        </w:rPr>
        <w:t>中所述公式，结合</w:t>
      </w:r>
      <w:r>
        <w:rPr>
          <w:rFonts w:asciiTheme="minorEastAsia" w:hAnsiTheme="minorEastAsia" w:hint="eastAsia"/>
        </w:rPr>
        <w:t>K-means</w:t>
      </w:r>
      <w:r>
        <w:rPr>
          <w:rFonts w:asciiTheme="minorEastAsia" w:hAnsiTheme="minorEastAsia" w:hint="eastAsia"/>
        </w:rPr>
        <w:t>和</w:t>
      </w:r>
      <w:r>
        <w:rPr>
          <w:rFonts w:asciiTheme="minorEastAsia" w:hAnsiTheme="minorEastAsia" w:hint="eastAsia"/>
        </w:rPr>
        <w:t>ISODATA</w:t>
      </w:r>
      <w:r>
        <w:rPr>
          <w:rFonts w:asciiTheme="minorEastAsia" w:hAnsiTheme="minorEastAsia" w:hint="eastAsia"/>
        </w:rPr>
        <w:t>算法，本文构建实际的模拟算法。</w:t>
      </w:r>
    </w:p>
    <w:p w:rsidR="00582D66" w:rsidRDefault="00FE5290">
      <w:pPr>
        <w:numPr>
          <w:ilvl w:val="0"/>
          <w:numId w:val="6"/>
        </w:numPr>
        <w:ind w:firstLine="420"/>
      </w:pPr>
      <w:r>
        <w:rPr>
          <w:rFonts w:asciiTheme="minorEastAsia" w:hAnsiTheme="minorEastAsia" w:hint="eastAsia"/>
        </w:rPr>
        <w:t>以所有用户点</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r>
          <m:t>∈</m:t>
        </m:r>
        <m:sSup>
          <m:sSupPr>
            <m:ctrlPr>
              <w:rPr>
                <w:i/>
              </w:rPr>
            </m:ctrlPr>
          </m:sSupPr>
          <m:e>
            <m:r>
              <m:rPr>
                <m:scr m:val="double-struck"/>
              </m:rPr>
              <m:t>R</m:t>
            </m:r>
          </m:e>
          <m:sup>
            <m:r>
              <m:t>n</m:t>
            </m:r>
          </m:sup>
        </m:sSup>
      </m:oMath>
      <w:r>
        <w:rPr>
          <w:rFonts w:hint="eastAsia"/>
        </w:rPr>
        <w:t>为初始类</w:t>
      </w:r>
    </w:p>
    <w:p w:rsidR="00582D66" w:rsidRDefault="00757FE0">
      <w:pPr>
        <w:numPr>
          <w:ilvl w:val="0"/>
          <w:numId w:val="6"/>
        </w:numPr>
        <w:ind w:firstLine="420"/>
      </w:pPr>
      <w:r>
        <w:rPr>
          <w:rFonts w:hint="eastAsia"/>
        </w:rPr>
        <w:t>计算当前所有</w:t>
      </w:r>
      <w:r w:rsidR="00FE5290">
        <w:rPr>
          <w:rFonts w:hint="eastAsia"/>
        </w:rPr>
        <w:t>类的车站位置</w:t>
      </w:r>
      <m:oMath>
        <m:r>
          <m:t>μ</m:t>
        </m:r>
      </m:oMath>
      <w:r>
        <w:rPr>
          <w:rFonts w:hint="eastAsia"/>
        </w:rPr>
        <w:t>，</w:t>
      </w:r>
    </w:p>
    <w:p w:rsidR="00757FE0" w:rsidRPr="00D876F2" w:rsidRDefault="003A166C" w:rsidP="00757FE0">
      <w:pPr>
        <w:ind w:left="420"/>
      </w:pPr>
      <m:oMathPara>
        <m:oMath>
          <m:sSub>
            <m:sSubPr>
              <m:ctrlPr>
                <w:rPr>
                  <w:i/>
                </w:rPr>
              </m:ctrlPr>
            </m:sSubPr>
            <m:e>
              <m:r>
                <m:t>μ</m:t>
              </m:r>
            </m:e>
            <m:sub>
              <m:r>
                <m:t>i</m:t>
              </m:r>
            </m:sub>
          </m:sSub>
          <m:r>
            <m:t>=</m:t>
          </m:r>
        </m:oMath>
      </m:oMathPara>
    </w:p>
    <w:p w:rsidR="00757FE0" w:rsidRPr="00757FE0" w:rsidRDefault="00757FE0" w:rsidP="00757FE0">
      <w:pPr>
        <w:ind w:left="420"/>
      </w:pPr>
    </w:p>
    <w:p w:rsidR="00582D66" w:rsidRDefault="00FE5290">
      <w:pPr>
        <w:pStyle w:val="3"/>
      </w:pPr>
      <w:r>
        <w:rPr>
          <w:rFonts w:hint="eastAsia"/>
        </w:rPr>
        <w:t xml:space="preserve">5.4 </w:t>
      </w:r>
      <w:r>
        <w:rPr>
          <w:rFonts w:hint="eastAsia"/>
        </w:rPr>
        <w:t>模拟结果</w:t>
      </w:r>
    </w:p>
    <w:p w:rsidR="00582D66" w:rsidRDefault="00582D66">
      <w:pPr>
        <w:rPr>
          <w:rFonts w:asciiTheme="minorEastAsia" w:hAnsiTheme="minorEastAsia"/>
        </w:rPr>
      </w:pPr>
    </w:p>
    <w:p w:rsidR="00582D66" w:rsidRDefault="00FE5290">
      <w:pPr>
        <w:pStyle w:val="2"/>
        <w:ind w:left="420"/>
      </w:pPr>
      <w:r>
        <w:rPr>
          <w:rFonts w:hint="eastAsia"/>
        </w:rPr>
        <w:t>第六章 结论</w:t>
      </w:r>
    </w:p>
    <w:p w:rsidR="00582D66" w:rsidRDefault="00582D66">
      <w:pPr>
        <w:rPr>
          <w:rFonts w:asciiTheme="minorEastAsia" w:hAnsiTheme="minorEastAsia"/>
        </w:rPr>
      </w:pPr>
    </w:p>
    <w:p w:rsidR="00582D66" w:rsidRDefault="00FE5290">
      <w:pPr>
        <w:rPr>
          <w:rFonts w:asciiTheme="minorEastAsia" w:hAnsiTheme="minorEastAsia"/>
        </w:rPr>
      </w:pPr>
      <w:r>
        <w:rPr>
          <w:rFonts w:asciiTheme="minorEastAsia" w:hAnsiTheme="minorEastAsia" w:hint="eastAsia"/>
        </w:rPr>
        <w:lastRenderedPageBreak/>
        <w:t>附录</w:t>
      </w:r>
    </w:p>
    <w:p w:rsidR="00582D66" w:rsidRDefault="00FE5290">
      <w:pPr>
        <w:numPr>
          <w:ilvl w:val="0"/>
          <w:numId w:val="7"/>
        </w:numPr>
        <w:rPr>
          <w:rFonts w:asciiTheme="minorEastAsia" w:hAnsiTheme="minorEastAsia"/>
        </w:rPr>
      </w:pPr>
      <w:r>
        <w:rPr>
          <w:rFonts w:asciiTheme="minorEastAsia" w:hAnsiTheme="minorEastAsia" w:hint="eastAsia"/>
        </w:rPr>
        <w:t>参考文献</w:t>
      </w:r>
    </w:p>
    <w:p w:rsidR="00582D66" w:rsidRDefault="00582D66">
      <w:pPr>
        <w:rPr>
          <w:rFonts w:asciiTheme="minorEastAsia" w:hAnsiTheme="minorEastAsia"/>
        </w:rPr>
      </w:pPr>
    </w:p>
    <w:p w:rsidR="00582D66" w:rsidRDefault="00582D66">
      <w:pPr>
        <w:rPr>
          <w:rFonts w:asciiTheme="minorEastAsia" w:hAnsiTheme="minorEastAsia"/>
        </w:rPr>
      </w:pPr>
    </w:p>
    <w:p w:rsidR="00582D66" w:rsidRDefault="00FE5290">
      <w:pPr>
        <w:jc w:val="left"/>
        <w:rPr>
          <w:rFonts w:asciiTheme="minorEastAsia" w:hAnsiTheme="minorEastAsia"/>
        </w:rPr>
      </w:pPr>
      <w:r>
        <w:rPr>
          <w:rFonts w:asciiTheme="minorEastAsia" w:hAnsiTheme="minorEastAsia" w:hint="eastAsia"/>
        </w:rPr>
        <w:t>K-means</w:t>
      </w:r>
      <w:r>
        <w:rPr>
          <w:rFonts w:asciiTheme="minorEastAsia" w:hAnsiTheme="minorEastAsia" w:hint="eastAsia"/>
        </w:rPr>
        <w:t>聚类算法的三种改进介绍与对比</w:t>
      </w:r>
      <w:hyperlink r:id="rId16" w:history="1">
        <w:r>
          <w:rPr>
            <w:rStyle w:val="ac"/>
            <w:rFonts w:asciiTheme="minorEastAsia" w:hAnsiTheme="minorEastAsia" w:hint="eastAsia"/>
          </w:rPr>
          <w:t>http://www.cnblogs.com/yixuan-xu/p/6272208.html</w:t>
        </w:r>
      </w:hyperlink>
    </w:p>
    <w:p w:rsidR="00582D66" w:rsidRDefault="00FE5290">
      <w:pPr>
        <w:numPr>
          <w:ilvl w:val="0"/>
          <w:numId w:val="7"/>
        </w:numPr>
        <w:rPr>
          <w:rFonts w:asciiTheme="minorEastAsia" w:hAnsiTheme="minorEastAsia"/>
        </w:rPr>
      </w:pPr>
      <w:r>
        <w:rPr>
          <w:rFonts w:asciiTheme="minorEastAsia" w:hAnsiTheme="minorEastAsia" w:hint="eastAsia"/>
        </w:rPr>
        <w:t>代码</w:t>
      </w:r>
    </w:p>
    <w:p w:rsidR="00582D66" w:rsidRDefault="00582D66">
      <w:pPr>
        <w:numPr>
          <w:ilvl w:val="0"/>
          <w:numId w:val="7"/>
        </w:numPr>
        <w:rPr>
          <w:rFonts w:asciiTheme="minorEastAsia" w:hAnsiTheme="minorEastAsia"/>
        </w:rPr>
      </w:pPr>
    </w:p>
    <w:sectPr w:rsidR="00582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94B" w:rsidRDefault="00EF194B">
      <w:r>
        <w:separator/>
      </w:r>
    </w:p>
  </w:endnote>
  <w:endnote w:type="continuationSeparator" w:id="0">
    <w:p w:rsidR="00EF194B" w:rsidRDefault="00EF1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roman"/>
    <w:pitch w:val="default"/>
  </w:font>
  <w:font w:name="Arial Unicode MS">
    <w:altName w:val="Arial"/>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94B" w:rsidRDefault="00EF194B">
      <w:r>
        <w:separator/>
      </w:r>
    </w:p>
  </w:footnote>
  <w:footnote w:type="continuationSeparator" w:id="0">
    <w:p w:rsidR="00EF194B" w:rsidRDefault="00EF194B">
      <w:r>
        <w:continuationSeparator/>
      </w:r>
    </w:p>
  </w:footnote>
  <w:footnote w:id="1">
    <w:p w:rsidR="00883EC3" w:rsidRDefault="00883EC3">
      <w:pPr>
        <w:pStyle w:val="a9"/>
        <w:rPr>
          <w:rFonts w:hint="eastAsia"/>
        </w:rPr>
      </w:pPr>
      <w:r>
        <w:rPr>
          <w:rStyle w:val="ad"/>
        </w:rPr>
        <w:footnoteRef/>
      </w:r>
      <w:r>
        <w:t xml:space="preserve"> </w:t>
      </w:r>
      <w:r>
        <w:rPr>
          <w:rFonts w:hint="eastAsia"/>
        </w:rPr>
        <w:t>交通部：企业累计在全国范围内投放共享单车超过</w:t>
      </w:r>
      <w:r>
        <w:t>1000</w:t>
      </w:r>
      <w:r>
        <w:rPr>
          <w:rFonts w:hint="eastAsia"/>
        </w:rPr>
        <w:t>万辆，</w:t>
      </w:r>
      <w:hyperlink r:id="rId1" w:history="1">
        <w:r>
          <w:rPr>
            <w:rStyle w:val="ac"/>
            <w:rFonts w:ascii="Calibri" w:hAnsi="Calibri" w:cs="Calibri"/>
          </w:rPr>
          <w:t>http://cn.chinadaily.com.cn/2017-05/23/content_29459777.htm</w:t>
        </w:r>
      </w:hyperlink>
    </w:p>
  </w:footnote>
  <w:footnote w:id="2">
    <w:p w:rsidR="00FE5290" w:rsidRDefault="00FE5290">
      <w:pPr>
        <w:pStyle w:val="a9"/>
      </w:pPr>
      <w:r>
        <w:rPr>
          <w:rStyle w:val="ad"/>
        </w:rPr>
        <w:footnoteRef/>
      </w:r>
      <w:r>
        <w:t xml:space="preserve"> </w:t>
      </w:r>
      <w:r>
        <w:rPr>
          <w:rFonts w:hint="eastAsia"/>
        </w:rPr>
        <w:t>具体算法的数学表达参考了《</w:t>
      </w:r>
      <w:r>
        <w:t>K-means</w:t>
      </w:r>
      <w:r>
        <w:t>聚类算法</w:t>
      </w:r>
      <w:r>
        <w:rPr>
          <w:rFonts w:hint="eastAsia"/>
        </w:rPr>
        <w:t>》一文，</w:t>
      </w:r>
      <w:r>
        <w:rPr>
          <w:rFonts w:asciiTheme="minorEastAsia" w:hAnsiTheme="minorEastAsia" w:hint="eastAsia"/>
        </w:rPr>
        <w:t>http://www.cnblogs.com/jerrylead/archive/2011/04/06/2006910.html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E5393"/>
    <w:multiLevelType w:val="multilevel"/>
    <w:tmpl w:val="304E539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99D41D1"/>
    <w:multiLevelType w:val="singleLevel"/>
    <w:tmpl w:val="599D41D1"/>
    <w:lvl w:ilvl="0">
      <w:start w:val="2"/>
      <w:numFmt w:val="chineseCounting"/>
      <w:suff w:val="nothing"/>
      <w:lvlText w:val="第%1、"/>
      <w:lvlJc w:val="left"/>
    </w:lvl>
  </w:abstractNum>
  <w:abstractNum w:abstractNumId="2" w15:restartNumberingAfterBreak="0">
    <w:nsid w:val="599D5D2A"/>
    <w:multiLevelType w:val="singleLevel"/>
    <w:tmpl w:val="599D5D2A"/>
    <w:lvl w:ilvl="0">
      <w:start w:val="1"/>
      <w:numFmt w:val="decimal"/>
      <w:suff w:val="nothing"/>
      <w:lvlText w:val="%1."/>
      <w:lvlJc w:val="left"/>
    </w:lvl>
  </w:abstractNum>
  <w:abstractNum w:abstractNumId="3" w15:restartNumberingAfterBreak="0">
    <w:nsid w:val="599FF3A1"/>
    <w:multiLevelType w:val="singleLevel"/>
    <w:tmpl w:val="599FF3A1"/>
    <w:lvl w:ilvl="0">
      <w:start w:val="1"/>
      <w:numFmt w:val="decimal"/>
      <w:suff w:val="nothing"/>
      <w:lvlText w:val="%1、"/>
      <w:lvlJc w:val="left"/>
    </w:lvl>
  </w:abstractNum>
  <w:abstractNum w:abstractNumId="4" w15:restartNumberingAfterBreak="0">
    <w:nsid w:val="59A001BC"/>
    <w:multiLevelType w:val="singleLevel"/>
    <w:tmpl w:val="59A001BC"/>
    <w:lvl w:ilvl="0">
      <w:start w:val="3"/>
      <w:numFmt w:val="chineseCounting"/>
      <w:suff w:val="space"/>
      <w:lvlText w:val="第%1章"/>
      <w:lvlJc w:val="left"/>
    </w:lvl>
  </w:abstractNum>
  <w:abstractNum w:abstractNumId="5" w15:restartNumberingAfterBreak="0">
    <w:nsid w:val="6BC53DBD"/>
    <w:multiLevelType w:val="multilevel"/>
    <w:tmpl w:val="6BC53DB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7BB81C27"/>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22ECC"/>
    <w:rsid w:val="00025114"/>
    <w:rsid w:val="00091DD9"/>
    <w:rsid w:val="000B5268"/>
    <w:rsid w:val="000D7187"/>
    <w:rsid w:val="001071E9"/>
    <w:rsid w:val="00127C32"/>
    <w:rsid w:val="00133E2F"/>
    <w:rsid w:val="00151A86"/>
    <w:rsid w:val="0017135E"/>
    <w:rsid w:val="001C6908"/>
    <w:rsid w:val="00211527"/>
    <w:rsid w:val="00246DDB"/>
    <w:rsid w:val="00297715"/>
    <w:rsid w:val="002B1847"/>
    <w:rsid w:val="002D6272"/>
    <w:rsid w:val="00307264"/>
    <w:rsid w:val="0030773C"/>
    <w:rsid w:val="00372489"/>
    <w:rsid w:val="00375C5A"/>
    <w:rsid w:val="003924A5"/>
    <w:rsid w:val="00393C42"/>
    <w:rsid w:val="003A166C"/>
    <w:rsid w:val="003B6CB4"/>
    <w:rsid w:val="00416C0E"/>
    <w:rsid w:val="004203E5"/>
    <w:rsid w:val="00436F75"/>
    <w:rsid w:val="00484671"/>
    <w:rsid w:val="0049213C"/>
    <w:rsid w:val="004F12BA"/>
    <w:rsid w:val="004F7D98"/>
    <w:rsid w:val="005610F7"/>
    <w:rsid w:val="00582D66"/>
    <w:rsid w:val="005A1B46"/>
    <w:rsid w:val="005E1E14"/>
    <w:rsid w:val="005E354F"/>
    <w:rsid w:val="0061092B"/>
    <w:rsid w:val="0063142F"/>
    <w:rsid w:val="006834C8"/>
    <w:rsid w:val="00693D00"/>
    <w:rsid w:val="00697185"/>
    <w:rsid w:val="006C36FF"/>
    <w:rsid w:val="006C4A80"/>
    <w:rsid w:val="006D16F5"/>
    <w:rsid w:val="006E2FF5"/>
    <w:rsid w:val="007023FA"/>
    <w:rsid w:val="0073152B"/>
    <w:rsid w:val="00741B14"/>
    <w:rsid w:val="00750336"/>
    <w:rsid w:val="00757FE0"/>
    <w:rsid w:val="00780BDC"/>
    <w:rsid w:val="007A1323"/>
    <w:rsid w:val="0082499B"/>
    <w:rsid w:val="0084162A"/>
    <w:rsid w:val="0084432F"/>
    <w:rsid w:val="00877E03"/>
    <w:rsid w:val="00883EC3"/>
    <w:rsid w:val="008954EF"/>
    <w:rsid w:val="00896B50"/>
    <w:rsid w:val="008B2EC9"/>
    <w:rsid w:val="008C2D83"/>
    <w:rsid w:val="008D1434"/>
    <w:rsid w:val="00926B64"/>
    <w:rsid w:val="00944CBF"/>
    <w:rsid w:val="00954A6B"/>
    <w:rsid w:val="00956C08"/>
    <w:rsid w:val="009A0878"/>
    <w:rsid w:val="009F701E"/>
    <w:rsid w:val="00A01FC3"/>
    <w:rsid w:val="00A03674"/>
    <w:rsid w:val="00A1108B"/>
    <w:rsid w:val="00A15C2C"/>
    <w:rsid w:val="00A26888"/>
    <w:rsid w:val="00A37F70"/>
    <w:rsid w:val="00AB513D"/>
    <w:rsid w:val="00AC37A1"/>
    <w:rsid w:val="00B31456"/>
    <w:rsid w:val="00BE6002"/>
    <w:rsid w:val="00C24070"/>
    <w:rsid w:val="00C65557"/>
    <w:rsid w:val="00C80979"/>
    <w:rsid w:val="00C842F2"/>
    <w:rsid w:val="00C91928"/>
    <w:rsid w:val="00D078F9"/>
    <w:rsid w:val="00D37F36"/>
    <w:rsid w:val="00D50772"/>
    <w:rsid w:val="00D701AF"/>
    <w:rsid w:val="00D73370"/>
    <w:rsid w:val="00D876F2"/>
    <w:rsid w:val="00D9287E"/>
    <w:rsid w:val="00D94711"/>
    <w:rsid w:val="00DF3046"/>
    <w:rsid w:val="00E25682"/>
    <w:rsid w:val="00E3391B"/>
    <w:rsid w:val="00E35469"/>
    <w:rsid w:val="00E42CC0"/>
    <w:rsid w:val="00E87A85"/>
    <w:rsid w:val="00EA3EDD"/>
    <w:rsid w:val="00EA5286"/>
    <w:rsid w:val="00EA6C40"/>
    <w:rsid w:val="00EF194B"/>
    <w:rsid w:val="00F04F06"/>
    <w:rsid w:val="00F46E2F"/>
    <w:rsid w:val="00FE5290"/>
    <w:rsid w:val="0AAD7E7E"/>
    <w:rsid w:val="0BB524EC"/>
    <w:rsid w:val="0E1572DF"/>
    <w:rsid w:val="11BE6E81"/>
    <w:rsid w:val="13FF4914"/>
    <w:rsid w:val="17445215"/>
    <w:rsid w:val="1B796E20"/>
    <w:rsid w:val="1B9A47AA"/>
    <w:rsid w:val="1C02535B"/>
    <w:rsid w:val="21136604"/>
    <w:rsid w:val="24891391"/>
    <w:rsid w:val="2644176D"/>
    <w:rsid w:val="27721DA8"/>
    <w:rsid w:val="2BE30B09"/>
    <w:rsid w:val="3E1A6F82"/>
    <w:rsid w:val="3FF941EC"/>
    <w:rsid w:val="5A464966"/>
    <w:rsid w:val="5F294960"/>
    <w:rsid w:val="6217609A"/>
    <w:rsid w:val="67C407D2"/>
    <w:rsid w:val="680B3E21"/>
    <w:rsid w:val="69F51C8F"/>
    <w:rsid w:val="6AF03B32"/>
    <w:rsid w:val="6B280B94"/>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6593"/>
  <w15:docId w15:val="{62543A6D-077C-49E5-8BA4-9D04C7F7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6F2"/>
    <w:pPr>
      <w:widowControl w:val="0"/>
      <w:jc w:val="both"/>
    </w:pPr>
    <w:rPr>
      <w:rFonts w:ascii="Cambria Math" w:hAnsi="Cambria Math"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hAnsi="宋体" w:cs="Times New Roman" w:hint="eastAsia"/>
      <w:b/>
      <w:kern w:val="44"/>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spacing w:beforeAutospacing="1" w:afterAutospacing="1"/>
      <w:jc w:val="left"/>
    </w:pPr>
    <w:rPr>
      <w:rFonts w:cs="Times New Roman"/>
      <w:kern w:val="0"/>
      <w:sz w:val="24"/>
    </w:rPr>
  </w:style>
  <w:style w:type="character" w:styleId="ac">
    <w:name w:val="Hyperlink"/>
    <w:basedOn w:val="a0"/>
    <w:uiPriority w:val="99"/>
    <w:unhideWhenUsed/>
    <w:rPr>
      <w:color w:val="0000FF"/>
      <w:u w:val="single"/>
    </w:rPr>
  </w:style>
  <w:style w:type="character" w:styleId="ad">
    <w:name w:val="footnote reference"/>
    <w:basedOn w:val="a0"/>
    <w:uiPriority w:val="99"/>
    <w:unhideWhenUsed/>
    <w:qFormat/>
    <w:rPr>
      <w:vertAlign w:val="superscript"/>
    </w:rPr>
  </w:style>
  <w:style w:type="paragraph" w:customStyle="1" w:styleId="10">
    <w:name w:val="正文 1"/>
    <w:rPr>
      <w:rFonts w:ascii="Helvetica" w:eastAsia="Arial Unicode MS" w:hAnsi="Helvetica" w:cs="Arial Unicode MS"/>
      <w:color w:val="000000"/>
      <w:sz w:val="22"/>
      <w:szCs w:val="22"/>
      <w:lang w:val="zh-TW" w:eastAsia="zh-TW"/>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占位符文本1"/>
    <w:basedOn w:val="a0"/>
    <w:uiPriority w:val="99"/>
    <w:semiHidden/>
    <w:qFormat/>
    <w:rPr>
      <w:color w:val="808080"/>
    </w:rPr>
  </w:style>
  <w:style w:type="paragraph" w:customStyle="1" w:styleId="ae">
    <w:name w:val="公式编号"/>
    <w:basedOn w:val="a"/>
    <w:link w:val="af"/>
    <w:qFormat/>
    <w:pPr>
      <w:tabs>
        <w:tab w:val="center" w:pos="4200"/>
        <w:tab w:val="right" w:pos="8190"/>
      </w:tabs>
    </w:pPr>
  </w:style>
  <w:style w:type="character" w:customStyle="1" w:styleId="af">
    <w:name w:val="公式编号 字符"/>
    <w:basedOn w:val="a0"/>
    <w:link w:val="ae"/>
    <w:qFormat/>
  </w:style>
  <w:style w:type="character" w:customStyle="1" w:styleId="21">
    <w:name w:val="占位符文本2"/>
    <w:basedOn w:val="a0"/>
    <w:uiPriority w:val="99"/>
    <w:semiHidden/>
    <w:qFormat/>
    <w:rPr>
      <w:color w:val="808080"/>
    </w:rPr>
  </w:style>
  <w:style w:type="paragraph" w:customStyle="1" w:styleId="12">
    <w:name w:val="列出段落1"/>
    <w:basedOn w:val="a"/>
    <w:uiPriority w:val="99"/>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a">
    <w:name w:val="脚注文本 字符"/>
    <w:basedOn w:val="a0"/>
    <w:link w:val="a9"/>
    <w:uiPriority w:val="99"/>
    <w:semiHidden/>
    <w:qFormat/>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8">
    <w:name w:val="副标题 字符"/>
    <w:basedOn w:val="a0"/>
    <w:link w:val="a7"/>
    <w:uiPriority w:val="11"/>
    <w:qFormat/>
    <w:rPr>
      <w:rFonts w:asciiTheme="minorHAnsi" w:eastAsiaTheme="minorEastAsia" w:hAnsiTheme="minorHAnsi" w:cstheme="minorBidi"/>
      <w:b/>
      <w:bCs/>
      <w:kern w:val="28"/>
      <w:sz w:val="32"/>
      <w:szCs w:val="32"/>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styleId="af0">
    <w:name w:val="Placeholder Text"/>
    <w:basedOn w:val="a0"/>
    <w:uiPriority w:val="99"/>
    <w:semiHidden/>
    <w:rsid w:val="00416C0E"/>
    <w:rPr>
      <w:color w:val="808080"/>
    </w:rPr>
  </w:style>
  <w:style w:type="table" w:styleId="af1">
    <w:name w:val="Table Grid"/>
    <w:basedOn w:val="a1"/>
    <w:uiPriority w:val="39"/>
    <w:rsid w:val="00A15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nblogs.com/yixuan-xu/p/627220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cn.chinadaily.com.cn/2017-05/23/content_2945977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2370A-9317-4800-87E7-1D0EB2AF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12</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许树彬</dc:creator>
  <cp:keywords/>
  <dc:description/>
  <cp:lastModifiedBy>许树彬</cp:lastModifiedBy>
  <cp:revision>9</cp:revision>
  <dcterms:created xsi:type="dcterms:W3CDTF">2017-08-19T04:17:00Z</dcterms:created>
  <dcterms:modified xsi:type="dcterms:W3CDTF">2017-08-27T17:18:00Z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