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46A2" w14:textId="45F0148B" w:rsidR="00DD228A" w:rsidRDefault="001B43BE" w:rsidP="001B43BE">
      <w:pPr>
        <w:pStyle w:val="Ttulo1"/>
        <w:rPr>
          <w:lang w:val="es-419"/>
        </w:rPr>
      </w:pPr>
      <w:r>
        <w:rPr>
          <w:lang w:val="es-419"/>
        </w:rPr>
        <w:t>Desarrollo de aplicación de inventario para la empresa ficticia “ElectroPlus”</w:t>
      </w:r>
    </w:p>
    <w:p w14:paraId="079A7315" w14:textId="2650F7BB" w:rsidR="001B43BE" w:rsidRDefault="001B43BE" w:rsidP="001B43BE">
      <w:pPr>
        <w:rPr>
          <w:lang w:val="es-419"/>
        </w:rPr>
      </w:pPr>
    </w:p>
    <w:p w14:paraId="5FA18F3B" w14:textId="77777777" w:rsidR="001B43BE" w:rsidRDefault="001B43BE" w:rsidP="001B43BE">
      <w:pPr>
        <w:pStyle w:val="Ttulo2"/>
      </w:pPr>
      <w:r>
        <w:rPr>
          <w:rStyle w:val="Textoennegrita"/>
          <w:b w:val="0"/>
          <w:bCs w:val="0"/>
        </w:rPr>
        <w:t>1. Planificación del proyecto</w:t>
      </w:r>
    </w:p>
    <w:p w14:paraId="5400C324" w14:textId="77777777" w:rsidR="001B43BE" w:rsidRDefault="001B43BE" w:rsidP="001B43B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1.1. Definir requisitos funcionales:</w:t>
      </w:r>
    </w:p>
    <w:p w14:paraId="3C4B2DD2" w14:textId="77777777" w:rsidR="001B43BE" w:rsidRDefault="001B43BE" w:rsidP="001B43B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Gestión de productos, stock, movimientos de inventario, ventas y proveedores.</w:t>
      </w:r>
    </w:p>
    <w:p w14:paraId="2B29A0CA" w14:textId="77777777" w:rsidR="001B43BE" w:rsidRDefault="001B43BE" w:rsidP="001B43B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Interfaz gráfica (GUI) para interactuar con los datos.</w:t>
      </w:r>
    </w:p>
    <w:p w14:paraId="770A3481" w14:textId="77777777" w:rsidR="001B43BE" w:rsidRDefault="001B43BE" w:rsidP="001B43B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1.2. Estructura del proyecto:</w:t>
      </w:r>
    </w:p>
    <w:p w14:paraId="5D8D31DF" w14:textId="00F15F72" w:rsidR="001B43BE" w:rsidRDefault="001B43BE" w:rsidP="001B43B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Carpetas para organización del código</w:t>
      </w:r>
      <w:r w:rsidR="00D76BFC">
        <w:t xml:space="preserve"> y tecnologías a usar detallando las razones</w:t>
      </w:r>
      <w:r>
        <w:t>:</w:t>
      </w:r>
    </w:p>
    <w:p w14:paraId="6DC81D7D" w14:textId="77777777" w:rsidR="001B43BE" w:rsidRDefault="001B43BE" w:rsidP="001B43BE">
      <w:pPr>
        <w:pStyle w:val="Ttulo2"/>
      </w:pPr>
      <w:r>
        <w:rPr>
          <w:rStyle w:val="Textoennegrita"/>
          <w:b w:val="0"/>
          <w:bCs w:val="0"/>
        </w:rPr>
        <w:t>2. Configuración del entorno</w:t>
      </w:r>
    </w:p>
    <w:p w14:paraId="31203D1F" w14:textId="77777777" w:rsidR="001B43BE" w:rsidRDefault="001B43BE" w:rsidP="001B43B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2.1. Instalar dependencias:</w:t>
      </w:r>
    </w:p>
    <w:p w14:paraId="3CD599B7" w14:textId="77777777" w:rsidR="001B43BE" w:rsidRDefault="001B43BE" w:rsidP="001B43BE">
      <w:pPr>
        <w:pStyle w:val="HTMLconformatoprevio"/>
        <w:ind w:left="720"/>
      </w:pPr>
      <w:r>
        <w:t>bash</w:t>
      </w:r>
    </w:p>
    <w:p w14:paraId="6976D7F2" w14:textId="77777777" w:rsidR="001B43BE" w:rsidRDefault="001B43BE" w:rsidP="001B43BE">
      <w:pPr>
        <w:pStyle w:val="HTMLconformatoprevio"/>
        <w:ind w:left="720"/>
      </w:pPr>
      <w:r>
        <w:t>Copiar código</w:t>
      </w:r>
    </w:p>
    <w:p w14:paraId="0F475049" w14:textId="77777777" w:rsidR="001B43BE" w:rsidRDefault="001B43BE" w:rsidP="001B43BE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pip install wxpython sqlite3 peewee</w:t>
      </w:r>
    </w:p>
    <w:p w14:paraId="3DDFAD2D" w14:textId="77777777" w:rsidR="001B43BE" w:rsidRDefault="001B43BE" w:rsidP="001B43B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2.2. Configurar el entorno de desarrollo (IDE o editor como PyCharm o VSCode).</w:t>
      </w:r>
    </w:p>
    <w:p w14:paraId="0B3C959B" w14:textId="6FC6ED1F" w:rsidR="001B43BE" w:rsidRDefault="001B43BE" w:rsidP="001B43BE">
      <w:pPr>
        <w:pStyle w:val="Ttulo2"/>
      </w:pPr>
      <w:r>
        <w:t xml:space="preserve">3. </w:t>
      </w:r>
      <w:r w:rsidR="00D76BFC">
        <w:t>Elaboración de la base</w:t>
      </w:r>
      <w:r>
        <w:t xml:space="preserve"> de datos</w:t>
      </w:r>
    </w:p>
    <w:p w14:paraId="43F4D325" w14:textId="3B6F6C0D" w:rsidR="00D76BFC" w:rsidRDefault="00D76BFC" w:rsidP="00D76BFC">
      <w:pPr>
        <w:pStyle w:val="Ttulo3"/>
      </w:pPr>
      <w:r>
        <w:t>Diseño de la base de datos</w:t>
      </w:r>
    </w:p>
    <w:p w14:paraId="767FD7E6" w14:textId="77777777" w:rsidR="00D76BFC" w:rsidRPr="00D76BFC" w:rsidRDefault="00D76BFC" w:rsidP="00EE0ABA">
      <w:pPr>
        <w:pStyle w:val="Ttulo4"/>
      </w:pPr>
      <w:r w:rsidRPr="00D76BFC">
        <w:rPr>
          <w:rStyle w:val="Textoennegrita"/>
        </w:rPr>
        <w:t>Narrativa del negocio: Tienda de artículos varios y electrodomésticos</w:t>
      </w:r>
    </w:p>
    <w:p w14:paraId="218A7889" w14:textId="77777777" w:rsidR="00D76BFC" w:rsidRPr="00A55309" w:rsidRDefault="00D76BFC" w:rsidP="00D76BFC">
      <w:pPr>
        <w:pStyle w:val="NormalWeb"/>
        <w:rPr>
          <w:rFonts w:ascii="Aptos Narrow" w:hAnsi="Aptos Narrow"/>
        </w:rPr>
      </w:pPr>
      <w:r w:rsidRPr="00A55309">
        <w:rPr>
          <w:rFonts w:ascii="Aptos Narrow" w:hAnsi="Aptos Narrow"/>
        </w:rPr>
        <w:t xml:space="preserve">La tienda </w:t>
      </w:r>
      <w:r w:rsidRPr="00A55309">
        <w:rPr>
          <w:rStyle w:val="Textoennegrita"/>
          <w:rFonts w:ascii="Aptos Narrow" w:hAnsi="Aptos Narrow"/>
        </w:rPr>
        <w:t>"ElectroPlus"</w:t>
      </w:r>
      <w:r w:rsidRPr="00A55309">
        <w:rPr>
          <w:rFonts w:ascii="Aptos Narrow" w:hAnsi="Aptos Narrow"/>
        </w:rPr>
        <w:t xml:space="preserve"> es un negocio que se dedica a la venta de artículos variados, con un enfoque principal en electrodomésticos. La tienda cuenta con un área de exhibición para los clientes, donde se muestran los productos disponibles para la venta, y una bodega, donde se almacenan los productos en reserva.</w:t>
      </w:r>
    </w:p>
    <w:p w14:paraId="583EDB7C" w14:textId="77777777" w:rsidR="00D76BFC" w:rsidRPr="00A55309" w:rsidRDefault="00D76BFC" w:rsidP="00D76BFC">
      <w:p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Operaciones clave:</w:t>
      </w:r>
    </w:p>
    <w:p w14:paraId="7E771B54" w14:textId="77777777" w:rsidR="00D76BFC" w:rsidRPr="00A55309" w:rsidRDefault="00D76BFC" w:rsidP="00D76BFC">
      <w:pPr>
        <w:pStyle w:val="NormalWeb"/>
        <w:numPr>
          <w:ilvl w:val="0"/>
          <w:numId w:val="7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Gestión de productos:</w:t>
      </w:r>
    </w:p>
    <w:p w14:paraId="3A606C50" w14:textId="77777777" w:rsidR="00D76BFC" w:rsidRPr="00A55309" w:rsidRDefault="00D76BFC" w:rsidP="00D76B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Cada producto tiene un código único, nombre, descripción, categoría (como refrigeradores, televisores, herramientas, etc.), marca, modelo, precio de venta, y detalles técnicos (como dimensiones, potencia, garantía).</w:t>
      </w:r>
    </w:p>
    <w:p w14:paraId="20280A36" w14:textId="77777777" w:rsidR="00D76BFC" w:rsidRPr="00A55309" w:rsidRDefault="00D76BFC" w:rsidP="00D76BFC">
      <w:pPr>
        <w:pStyle w:val="NormalWeb"/>
        <w:numPr>
          <w:ilvl w:val="0"/>
          <w:numId w:val="7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Gestión de inventario:</w:t>
      </w:r>
    </w:p>
    <w:p w14:paraId="3B1C8898" w14:textId="77777777" w:rsidR="00D76BFC" w:rsidRPr="00A55309" w:rsidRDefault="00D76BFC" w:rsidP="00D76B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Los productos se encuentran divididos entre el stock de la tienda (visible al público) y el stock en bodega (almacenado).</w:t>
      </w:r>
    </w:p>
    <w:p w14:paraId="50B0F3ED" w14:textId="77777777" w:rsidR="00D76BFC" w:rsidRPr="00A55309" w:rsidRDefault="00D76BFC" w:rsidP="00D76B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El inventario debe actualizarse cuando se realizan ventas, reposiciones desde la bodega, o nuevas compras a proveedores.</w:t>
      </w:r>
    </w:p>
    <w:p w14:paraId="2F8ABA98" w14:textId="77777777" w:rsidR="00D76BFC" w:rsidRPr="00A55309" w:rsidRDefault="00D76BFC" w:rsidP="00D76BFC">
      <w:pPr>
        <w:pStyle w:val="NormalWeb"/>
        <w:numPr>
          <w:ilvl w:val="0"/>
          <w:numId w:val="7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Movimientos de inventario:</w:t>
      </w:r>
    </w:p>
    <w:p w14:paraId="7825177B" w14:textId="77777777" w:rsidR="00D76BFC" w:rsidRPr="00A55309" w:rsidRDefault="00D76BFC" w:rsidP="00D76B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Entrada de productos:</w:t>
      </w:r>
      <w:r w:rsidRPr="00A55309">
        <w:rPr>
          <w:rFonts w:ascii="Aptos Narrow" w:hAnsi="Aptos Narrow"/>
        </w:rPr>
        <w:t xml:space="preserve"> Cuando se reciben productos nuevos de los proveedores.</w:t>
      </w:r>
    </w:p>
    <w:p w14:paraId="4202C7B7" w14:textId="77777777" w:rsidR="00D76BFC" w:rsidRPr="00A55309" w:rsidRDefault="00D76BFC" w:rsidP="00D76B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Transferencias:</w:t>
      </w:r>
      <w:r w:rsidRPr="00A55309">
        <w:rPr>
          <w:rFonts w:ascii="Aptos Narrow" w:hAnsi="Aptos Narrow"/>
        </w:rPr>
        <w:t xml:space="preserve"> Cuando se mueven productos de la bodega a la tienda.</w:t>
      </w:r>
    </w:p>
    <w:p w14:paraId="7FB47F09" w14:textId="77777777" w:rsidR="00D76BFC" w:rsidRPr="00A55309" w:rsidRDefault="00D76BFC" w:rsidP="00D76B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Salidas:</w:t>
      </w:r>
      <w:r w:rsidRPr="00A55309">
        <w:rPr>
          <w:rFonts w:ascii="Aptos Narrow" w:hAnsi="Aptos Narrow"/>
        </w:rPr>
        <w:t xml:space="preserve"> Cuando se venden productos o se eliminan por daños.</w:t>
      </w:r>
    </w:p>
    <w:p w14:paraId="4A7A6804" w14:textId="77777777" w:rsidR="00D76BFC" w:rsidRPr="00A55309" w:rsidRDefault="00D76BFC" w:rsidP="00D76BFC">
      <w:pPr>
        <w:pStyle w:val="NormalWeb"/>
        <w:numPr>
          <w:ilvl w:val="0"/>
          <w:numId w:val="7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lastRenderedPageBreak/>
        <w:t>Gestión de ventas:</w:t>
      </w:r>
    </w:p>
    <w:p w14:paraId="54F54315" w14:textId="77777777" w:rsidR="00D76BFC" w:rsidRPr="00A55309" w:rsidRDefault="00D76BFC" w:rsidP="00D76B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Cada venta incluye la fecha, el cliente (opcional), el empleado responsable, y los productos vendidos con sus cantidades.</w:t>
      </w:r>
    </w:p>
    <w:p w14:paraId="601B7077" w14:textId="77777777" w:rsidR="00D76BFC" w:rsidRPr="00A55309" w:rsidRDefault="00D76BFC" w:rsidP="00D76BFC">
      <w:pPr>
        <w:pStyle w:val="NormalWeb"/>
        <w:numPr>
          <w:ilvl w:val="0"/>
          <w:numId w:val="7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Gestión de proveedores:</w:t>
      </w:r>
    </w:p>
    <w:p w14:paraId="17B67E64" w14:textId="77777777" w:rsidR="00D76BFC" w:rsidRPr="00A55309" w:rsidRDefault="00D76BFC" w:rsidP="00D76B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Los productos son adquiridos de diferentes proveedores. Cada proveedor tiene un identificador único, nombre, contacto y detalles del historial de compras.</w:t>
      </w:r>
    </w:p>
    <w:p w14:paraId="4F1B9127" w14:textId="77777777" w:rsidR="00D76BFC" w:rsidRPr="00A55309" w:rsidRDefault="00D76BFC" w:rsidP="00D76BFC">
      <w:pPr>
        <w:pStyle w:val="NormalWeb"/>
        <w:numPr>
          <w:ilvl w:val="0"/>
          <w:numId w:val="7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Reportes y análisis:</w:t>
      </w:r>
    </w:p>
    <w:p w14:paraId="6F9C624D" w14:textId="77777777" w:rsidR="00D76BFC" w:rsidRPr="00A55309" w:rsidRDefault="00D76BFC" w:rsidP="00D76B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La tienda genera reportes periódicos para monitorear el stock, las ventas, y los productos más populares o con menor rotación.</w:t>
      </w:r>
    </w:p>
    <w:p w14:paraId="5D741BB5" w14:textId="77777777" w:rsidR="00D76BFC" w:rsidRPr="00A55309" w:rsidRDefault="00CC1501" w:rsidP="00D76BFC">
      <w:pPr>
        <w:spacing w:after="0"/>
        <w:rPr>
          <w:rFonts w:ascii="Aptos Narrow" w:hAnsi="Aptos Narrow"/>
        </w:rPr>
      </w:pPr>
      <w:r w:rsidRPr="00A55309">
        <w:rPr>
          <w:rFonts w:ascii="Aptos Narrow" w:hAnsi="Aptos Narrow"/>
        </w:rPr>
        <w:pict w14:anchorId="5602293E">
          <v:rect id="_x0000_i1025" style="width:0;height:1.5pt" o:hralign="center" o:hrstd="t" o:hr="t" fillcolor="#a0a0a0" stroked="f"/>
        </w:pict>
      </w:r>
    </w:p>
    <w:p w14:paraId="4A57D2C8" w14:textId="77777777" w:rsidR="00D76BFC" w:rsidRPr="00A55309" w:rsidRDefault="00D76BFC" w:rsidP="00EE0ABA">
      <w:p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Actores principales:</w:t>
      </w:r>
    </w:p>
    <w:p w14:paraId="263E2F4E" w14:textId="77777777" w:rsidR="00D76BFC" w:rsidRPr="00A55309" w:rsidRDefault="00D76BFC" w:rsidP="00D76BFC">
      <w:pPr>
        <w:pStyle w:val="NormalWeb"/>
        <w:numPr>
          <w:ilvl w:val="0"/>
          <w:numId w:val="8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Cliente:</w:t>
      </w:r>
    </w:p>
    <w:p w14:paraId="3AA98559" w14:textId="77777777" w:rsidR="00D76BFC" w:rsidRPr="00A55309" w:rsidRDefault="00D76BFC" w:rsidP="00D76B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Compra productos en la tienda.</w:t>
      </w:r>
    </w:p>
    <w:p w14:paraId="146D8226" w14:textId="77777777" w:rsidR="00D76BFC" w:rsidRPr="00A55309" w:rsidRDefault="00D76BFC" w:rsidP="00D76B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Puede solicitar información sobre garantías o devoluciones.</w:t>
      </w:r>
    </w:p>
    <w:p w14:paraId="4826A4FA" w14:textId="77777777" w:rsidR="00D76BFC" w:rsidRPr="00A55309" w:rsidRDefault="00D76BFC" w:rsidP="00D76BFC">
      <w:pPr>
        <w:pStyle w:val="NormalWeb"/>
        <w:numPr>
          <w:ilvl w:val="0"/>
          <w:numId w:val="8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Empleado:</w:t>
      </w:r>
    </w:p>
    <w:p w14:paraId="0D93D501" w14:textId="77777777" w:rsidR="00D76BFC" w:rsidRPr="00A55309" w:rsidRDefault="00D76BFC" w:rsidP="00D76B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Gestiona las ventas y actualiza el inventario.</w:t>
      </w:r>
    </w:p>
    <w:p w14:paraId="7B5F3418" w14:textId="77777777" w:rsidR="00D76BFC" w:rsidRPr="00A55309" w:rsidRDefault="00D76BFC" w:rsidP="00D76B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Puede consultar el estado del stock en tienda y bodega.</w:t>
      </w:r>
    </w:p>
    <w:p w14:paraId="0E5E676C" w14:textId="77777777" w:rsidR="00D76BFC" w:rsidRPr="00A55309" w:rsidRDefault="00D76BFC" w:rsidP="00D76BFC">
      <w:pPr>
        <w:pStyle w:val="NormalWeb"/>
        <w:numPr>
          <w:ilvl w:val="0"/>
          <w:numId w:val="8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Administrador:</w:t>
      </w:r>
    </w:p>
    <w:p w14:paraId="56B24086" w14:textId="77777777" w:rsidR="00D76BFC" w:rsidRPr="00A55309" w:rsidRDefault="00D76BFC" w:rsidP="00D76B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Supervisa las operaciones del negocio.</w:t>
      </w:r>
    </w:p>
    <w:p w14:paraId="0F62278E" w14:textId="77777777" w:rsidR="00D76BFC" w:rsidRPr="00A55309" w:rsidRDefault="00D76BFC" w:rsidP="00D76B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Genera reportes, realiza ajustes de inventario y controla los movimientos de productos.</w:t>
      </w:r>
    </w:p>
    <w:p w14:paraId="43942204" w14:textId="77777777" w:rsidR="00D76BFC" w:rsidRPr="00A55309" w:rsidRDefault="00CC1501" w:rsidP="00D76BFC">
      <w:pPr>
        <w:spacing w:after="0"/>
        <w:rPr>
          <w:rFonts w:ascii="Aptos Narrow" w:hAnsi="Aptos Narrow"/>
        </w:rPr>
      </w:pPr>
      <w:r w:rsidRPr="00A55309">
        <w:rPr>
          <w:rFonts w:ascii="Aptos Narrow" w:hAnsi="Aptos Narrow"/>
        </w:rPr>
        <w:pict w14:anchorId="2BF52457">
          <v:rect id="_x0000_i1026" style="width:0;height:1.5pt" o:hralign="center" o:hrstd="t" o:hr="t" fillcolor="#a0a0a0" stroked="f"/>
        </w:pict>
      </w:r>
    </w:p>
    <w:p w14:paraId="24E9CC78" w14:textId="77777777" w:rsidR="00D76BFC" w:rsidRPr="00A55309" w:rsidRDefault="00D76BFC" w:rsidP="00EE0ABA">
      <w:p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Estructura de la base de datos (visión inicial):</w:t>
      </w:r>
    </w:p>
    <w:p w14:paraId="3855E957" w14:textId="77777777" w:rsidR="00D76BFC" w:rsidRPr="00A55309" w:rsidRDefault="00D76BFC" w:rsidP="00D76BFC">
      <w:pPr>
        <w:pStyle w:val="NormalWeb"/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Tablas principales:</w:t>
      </w:r>
    </w:p>
    <w:p w14:paraId="52E58EF6" w14:textId="77777777" w:rsidR="00D76BFC" w:rsidRPr="00A55309" w:rsidRDefault="00D76BFC" w:rsidP="00D76BFC">
      <w:pPr>
        <w:pStyle w:val="NormalWeb"/>
        <w:numPr>
          <w:ilvl w:val="0"/>
          <w:numId w:val="9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Productos:</w:t>
      </w:r>
    </w:p>
    <w:p w14:paraId="4BAA63D6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Código único.</w:t>
      </w:r>
    </w:p>
    <w:p w14:paraId="62C4D4DE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Nombre.</w:t>
      </w:r>
    </w:p>
    <w:p w14:paraId="34273778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Categoría.</w:t>
      </w:r>
    </w:p>
    <w:p w14:paraId="5F87C2DF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Marca.</w:t>
      </w:r>
    </w:p>
    <w:p w14:paraId="764BBB67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Modelo.</w:t>
      </w:r>
    </w:p>
    <w:p w14:paraId="526148D1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Precio.</w:t>
      </w:r>
    </w:p>
    <w:p w14:paraId="79335110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Detalles técnicos.</w:t>
      </w:r>
    </w:p>
    <w:p w14:paraId="40B9DC88" w14:textId="77777777" w:rsidR="00D76BFC" w:rsidRPr="00A55309" w:rsidRDefault="00D76BFC" w:rsidP="00D76BFC">
      <w:pPr>
        <w:pStyle w:val="NormalWeb"/>
        <w:numPr>
          <w:ilvl w:val="0"/>
          <w:numId w:val="9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Stock:</w:t>
      </w:r>
    </w:p>
    <w:p w14:paraId="354E21DA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Código del producto.</w:t>
      </w:r>
    </w:p>
    <w:p w14:paraId="117576E0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Cantidad en tienda.</w:t>
      </w:r>
    </w:p>
    <w:p w14:paraId="625E1836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Cantidad en bodega.</w:t>
      </w:r>
    </w:p>
    <w:p w14:paraId="4ED3A93B" w14:textId="77777777" w:rsidR="00D76BFC" w:rsidRPr="00A55309" w:rsidRDefault="00D76BFC" w:rsidP="00D76BFC">
      <w:pPr>
        <w:pStyle w:val="NormalWeb"/>
        <w:numPr>
          <w:ilvl w:val="0"/>
          <w:numId w:val="9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Movimientos de inventario:</w:t>
      </w:r>
    </w:p>
    <w:p w14:paraId="29101F91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ID del movimiento.</w:t>
      </w:r>
    </w:p>
    <w:p w14:paraId="6A97BD10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Tipo de movimiento (entrada, salida, transferencia).</w:t>
      </w:r>
    </w:p>
    <w:p w14:paraId="5A3D0247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Producto afectado.</w:t>
      </w:r>
    </w:p>
    <w:p w14:paraId="718D341C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Cantidad.</w:t>
      </w:r>
    </w:p>
    <w:p w14:paraId="5114F99A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Fecha.</w:t>
      </w:r>
    </w:p>
    <w:p w14:paraId="2CB86449" w14:textId="77777777" w:rsidR="00D76BFC" w:rsidRPr="00A55309" w:rsidRDefault="00D76BFC" w:rsidP="00D76BFC">
      <w:pPr>
        <w:pStyle w:val="NormalWeb"/>
        <w:numPr>
          <w:ilvl w:val="0"/>
          <w:numId w:val="9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Ventas:</w:t>
      </w:r>
    </w:p>
    <w:p w14:paraId="38EC081B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ID de la venta.</w:t>
      </w:r>
    </w:p>
    <w:p w14:paraId="51FFC781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Fecha.</w:t>
      </w:r>
    </w:p>
    <w:p w14:paraId="5C957594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lastRenderedPageBreak/>
        <w:t>Productos vendidos (detalle).</w:t>
      </w:r>
    </w:p>
    <w:p w14:paraId="6CCCA72C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Cantidad.</w:t>
      </w:r>
    </w:p>
    <w:p w14:paraId="02363F38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Total de la venta.</w:t>
      </w:r>
    </w:p>
    <w:p w14:paraId="7624011C" w14:textId="77777777" w:rsidR="00D76BFC" w:rsidRPr="00A55309" w:rsidRDefault="00D76BFC" w:rsidP="00D76BFC">
      <w:pPr>
        <w:pStyle w:val="NormalWeb"/>
        <w:numPr>
          <w:ilvl w:val="0"/>
          <w:numId w:val="9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Proveedores:</w:t>
      </w:r>
    </w:p>
    <w:p w14:paraId="5E4B9119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ID del proveedor.</w:t>
      </w:r>
    </w:p>
    <w:p w14:paraId="140A5BA7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Nombre.</w:t>
      </w:r>
    </w:p>
    <w:p w14:paraId="6C6ADAE6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Contacto.</w:t>
      </w:r>
    </w:p>
    <w:p w14:paraId="5A5CA376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Historial de compras.</w:t>
      </w:r>
    </w:p>
    <w:p w14:paraId="2EF7D417" w14:textId="77777777" w:rsidR="00D76BFC" w:rsidRPr="00A55309" w:rsidRDefault="00D76BFC" w:rsidP="00D76BFC">
      <w:pPr>
        <w:pStyle w:val="NormalWeb"/>
        <w:numPr>
          <w:ilvl w:val="0"/>
          <w:numId w:val="9"/>
        </w:numPr>
        <w:rPr>
          <w:rFonts w:ascii="Aptos Narrow" w:hAnsi="Aptos Narrow"/>
        </w:rPr>
      </w:pPr>
      <w:r w:rsidRPr="00A55309">
        <w:rPr>
          <w:rStyle w:val="Textoennegrita"/>
          <w:rFonts w:ascii="Aptos Narrow" w:hAnsi="Aptos Narrow"/>
        </w:rPr>
        <w:t>Usuarios (empleados/administradores):</w:t>
      </w:r>
    </w:p>
    <w:p w14:paraId="7490313F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ID del usuario.</w:t>
      </w:r>
    </w:p>
    <w:p w14:paraId="5ABE353F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Nombre.</w:t>
      </w:r>
    </w:p>
    <w:p w14:paraId="4E0D995D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Rol (empleado o administrador).</w:t>
      </w:r>
    </w:p>
    <w:p w14:paraId="7AC158B4" w14:textId="77777777" w:rsidR="00D76BFC" w:rsidRPr="00A55309" w:rsidRDefault="00D76BFC" w:rsidP="00D76B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Narrow" w:hAnsi="Aptos Narrow"/>
        </w:rPr>
      </w:pPr>
      <w:r w:rsidRPr="00A55309">
        <w:rPr>
          <w:rFonts w:ascii="Aptos Narrow" w:hAnsi="Aptos Narrow"/>
        </w:rPr>
        <w:t>Contraseña.</w:t>
      </w:r>
    </w:p>
    <w:p w14:paraId="3C910364" w14:textId="223BF6E9" w:rsidR="00D76BFC" w:rsidRPr="00A55309" w:rsidRDefault="00D76BFC" w:rsidP="00D76BFC">
      <w:pPr>
        <w:rPr>
          <w:rFonts w:ascii="Aptos Narrow" w:hAnsi="Aptos Narrow"/>
        </w:rPr>
      </w:pPr>
    </w:p>
    <w:p w14:paraId="717C0B7A" w14:textId="77777777" w:rsidR="00D76BFC" w:rsidRPr="00D76BFC" w:rsidRDefault="00D76BFC" w:rsidP="00D76BFC"/>
    <w:p w14:paraId="004EA281" w14:textId="67E872D6" w:rsidR="00D76BFC" w:rsidRPr="00D76BFC" w:rsidRDefault="00D76BFC" w:rsidP="00D76BFC">
      <w:pPr>
        <w:pStyle w:val="Ttulo3"/>
      </w:pPr>
      <w:r>
        <w:t>Implementación de la base de datos</w:t>
      </w:r>
    </w:p>
    <w:p w14:paraId="538FF1F7" w14:textId="057827D7" w:rsidR="001B43BE" w:rsidRDefault="001B43BE" w:rsidP="001B43BE">
      <w:pPr>
        <w:pStyle w:val="Ttulo2"/>
      </w:pPr>
      <w:r>
        <w:t xml:space="preserve">4. Diseño de la interfaz gráfica </w:t>
      </w:r>
    </w:p>
    <w:p w14:paraId="33B9EAE9" w14:textId="3B94CF99" w:rsidR="001B43BE" w:rsidRDefault="001B43BE" w:rsidP="001B43BE"/>
    <w:p w14:paraId="59998237" w14:textId="0DD8FEDE" w:rsidR="001B43BE" w:rsidRDefault="001B43BE" w:rsidP="001B43BE">
      <w:pPr>
        <w:pStyle w:val="Ttulo2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5. Conectar la lógica de negocio</w:t>
      </w:r>
    </w:p>
    <w:p w14:paraId="58B6465D" w14:textId="63B65512" w:rsidR="001B43BE" w:rsidRDefault="001B43BE" w:rsidP="001B43BE"/>
    <w:p w14:paraId="64EA73F8" w14:textId="1EA14651" w:rsidR="001B43BE" w:rsidRDefault="006A4E00" w:rsidP="006A4E00">
      <w:pPr>
        <w:pStyle w:val="Ttulo2"/>
      </w:pPr>
      <w:r>
        <w:t>6. Implementar funciones específicas</w:t>
      </w:r>
    </w:p>
    <w:p w14:paraId="2C13602D" w14:textId="7E5D7483" w:rsidR="006A4E00" w:rsidRDefault="006A4E00" w:rsidP="006A4E00"/>
    <w:p w14:paraId="40C10EE3" w14:textId="77777777" w:rsidR="006A4E00" w:rsidRDefault="006A4E00" w:rsidP="006A4E00">
      <w:pPr>
        <w:pStyle w:val="Ttulo2"/>
      </w:pPr>
      <w:r>
        <w:rPr>
          <w:rStyle w:val="Textoennegrita"/>
          <w:b w:val="0"/>
          <w:bCs w:val="0"/>
        </w:rPr>
        <w:t>7. Pruebas y ajustes</w:t>
      </w:r>
    </w:p>
    <w:p w14:paraId="4964DE80" w14:textId="77777777" w:rsidR="006A4E00" w:rsidRDefault="006A4E00" w:rsidP="006A4E0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7.1. Realizar pruebas unitarias:</w:t>
      </w:r>
      <w:r>
        <w:t xml:space="preserve"> Asegúrate de que la lógica de negocio funcione.</w:t>
      </w:r>
    </w:p>
    <w:p w14:paraId="3DB8ABA4" w14:textId="77777777" w:rsidR="006A4E00" w:rsidRDefault="006A4E00" w:rsidP="006A4E0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7.2. Probar la interfaz:</w:t>
      </w:r>
      <w:r>
        <w:t xml:space="preserve"> Revisa que las interacciones sean fluidas.</w:t>
      </w:r>
    </w:p>
    <w:p w14:paraId="7CDFB70B" w14:textId="77777777" w:rsidR="006A4E00" w:rsidRDefault="006A4E00" w:rsidP="006A4E00">
      <w:pPr>
        <w:pStyle w:val="Ttulo2"/>
      </w:pPr>
      <w:r>
        <w:rPr>
          <w:rStyle w:val="Textoennegrita"/>
          <w:b w:val="0"/>
          <w:bCs w:val="0"/>
        </w:rPr>
        <w:t>8. Documentación y despliegue</w:t>
      </w:r>
    </w:p>
    <w:p w14:paraId="2D7E2432" w14:textId="55CABB65" w:rsidR="006A4E00" w:rsidRPr="00D76BFC" w:rsidRDefault="006A4E00" w:rsidP="00D76BFC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</w:rPr>
        <w:t>Documentar las funcionalidades.</w:t>
      </w:r>
    </w:p>
    <w:p w14:paraId="3134E890" w14:textId="77777777" w:rsidR="00D76BFC" w:rsidRDefault="00D76BFC" w:rsidP="00D76BFC">
      <w:pPr>
        <w:spacing w:before="100" w:beforeAutospacing="1" w:after="100" w:afterAutospacing="1" w:line="240" w:lineRule="auto"/>
        <w:ind w:left="720"/>
      </w:pPr>
    </w:p>
    <w:p w14:paraId="5B3F6E1A" w14:textId="5D83FEC9" w:rsidR="006A4E00" w:rsidRPr="00D76BFC" w:rsidRDefault="006A4E00" w:rsidP="00D76BFC">
      <w:pPr>
        <w:pStyle w:val="Ttulo3"/>
      </w:pPr>
      <w:r w:rsidRPr="00D76BFC">
        <w:t>Crear un instalador:</w:t>
      </w:r>
      <w:r>
        <w:br/>
      </w:r>
      <w:r w:rsidRPr="00D76BFC">
        <w:t>Usa herramientas como PyInstaller:</w:t>
      </w:r>
    </w:p>
    <w:p w14:paraId="17F6E54D" w14:textId="77777777" w:rsidR="006A4E00" w:rsidRPr="006A4E00" w:rsidRDefault="006A4E00" w:rsidP="006A4E00">
      <w:pPr>
        <w:pStyle w:val="HTMLconformatoprevio"/>
        <w:ind w:left="720"/>
        <w:rPr>
          <w:lang w:val="en-US"/>
        </w:rPr>
      </w:pPr>
      <w:r w:rsidRPr="006A4E00">
        <w:rPr>
          <w:rStyle w:val="CdigoHTML"/>
          <w:lang w:val="en-US"/>
        </w:rPr>
        <w:t>pyinstaller --onefile src/main.py</w:t>
      </w:r>
    </w:p>
    <w:p w14:paraId="624BC172" w14:textId="2414621E" w:rsidR="006A4E00" w:rsidRDefault="006A4E00" w:rsidP="006A4E00">
      <w:pPr>
        <w:rPr>
          <w:lang w:val="en-US"/>
        </w:rPr>
      </w:pPr>
    </w:p>
    <w:p w14:paraId="3D04EB2C" w14:textId="18923106" w:rsidR="00D76BFC" w:rsidRPr="006A4E00" w:rsidRDefault="00D76BFC" w:rsidP="00D76BFC">
      <w:pPr>
        <w:pStyle w:val="Ttulo3"/>
        <w:rPr>
          <w:lang w:val="en-US"/>
        </w:rPr>
      </w:pPr>
      <w:r>
        <w:rPr>
          <w:lang w:val="en-US"/>
        </w:rPr>
        <w:t>Licencia</w:t>
      </w:r>
    </w:p>
    <w:p w14:paraId="71256F43" w14:textId="77777777" w:rsidR="001B43BE" w:rsidRPr="006A4E00" w:rsidRDefault="001B43BE" w:rsidP="001B43BE">
      <w:pPr>
        <w:spacing w:before="100" w:beforeAutospacing="1" w:after="100" w:afterAutospacing="1" w:line="240" w:lineRule="auto"/>
        <w:rPr>
          <w:lang w:val="en-US"/>
        </w:rPr>
      </w:pPr>
    </w:p>
    <w:p w14:paraId="56ECEDFB" w14:textId="77777777" w:rsidR="001B43BE" w:rsidRPr="006A4E00" w:rsidRDefault="001B43BE" w:rsidP="001B43BE">
      <w:pPr>
        <w:rPr>
          <w:lang w:val="en-US"/>
        </w:rPr>
      </w:pPr>
    </w:p>
    <w:sectPr w:rsidR="001B43BE" w:rsidRPr="006A4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0680"/>
    <w:multiLevelType w:val="multilevel"/>
    <w:tmpl w:val="3A64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406C5"/>
    <w:multiLevelType w:val="multilevel"/>
    <w:tmpl w:val="AEE2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B56CC"/>
    <w:multiLevelType w:val="multilevel"/>
    <w:tmpl w:val="5562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F1BCE"/>
    <w:multiLevelType w:val="multilevel"/>
    <w:tmpl w:val="CDB4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F3392"/>
    <w:multiLevelType w:val="multilevel"/>
    <w:tmpl w:val="415C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C0615"/>
    <w:multiLevelType w:val="multilevel"/>
    <w:tmpl w:val="17D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815ED"/>
    <w:multiLevelType w:val="multilevel"/>
    <w:tmpl w:val="9684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4062F"/>
    <w:multiLevelType w:val="hybridMultilevel"/>
    <w:tmpl w:val="E23EE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947C1"/>
    <w:multiLevelType w:val="multilevel"/>
    <w:tmpl w:val="1B8A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BE"/>
    <w:rsid w:val="001B43BE"/>
    <w:rsid w:val="001D61DB"/>
    <w:rsid w:val="002A48F9"/>
    <w:rsid w:val="006A4E00"/>
    <w:rsid w:val="00A55309"/>
    <w:rsid w:val="00CC1501"/>
    <w:rsid w:val="00D76BFC"/>
    <w:rsid w:val="00DD228A"/>
    <w:rsid w:val="00EE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132A"/>
  <w15:chartTrackingRefBased/>
  <w15:docId w15:val="{60ECD85C-AB76-4481-94CB-750D88C9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4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6B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4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43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43B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4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43BE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1B43B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B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B43B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D76B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7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Alejandro Moreira Merino</dc:creator>
  <cp:keywords/>
  <dc:description/>
  <cp:lastModifiedBy>Marcos Alejandro Moreira Merino</cp:lastModifiedBy>
  <cp:revision>4</cp:revision>
  <dcterms:created xsi:type="dcterms:W3CDTF">2024-12-26T04:43:00Z</dcterms:created>
  <dcterms:modified xsi:type="dcterms:W3CDTF">2024-12-27T01:34:00Z</dcterms:modified>
</cp:coreProperties>
</file>