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9BF4" w14:textId="77777777" w:rsidR="00307941" w:rsidRDefault="00307941" w:rsidP="003079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Indriani Lutfiyyatunnisa </w:t>
      </w:r>
    </w:p>
    <w:p w14:paraId="2B1AA15B" w14:textId="77777777" w:rsidR="00307941" w:rsidRDefault="00307941" w:rsidP="003079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1306620035</w:t>
      </w:r>
    </w:p>
    <w:p w14:paraId="37ACDF00" w14:textId="77777777" w:rsidR="00307941" w:rsidRDefault="00307941" w:rsidP="003079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7DF3CCA7" w14:textId="77777777" w:rsidR="00307941" w:rsidRDefault="00307941" w:rsidP="00307941">
      <w:pPr>
        <w:pBdr>
          <w:bottom w:val="thinThickThinMediumGap" w:sz="18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Citra Digital </w:t>
      </w:r>
    </w:p>
    <w:p w14:paraId="0CFF11B7" w14:textId="096E7965" w:rsidR="00307941" w:rsidRDefault="00EB4D8D" w:rsidP="00EB4D8D">
      <w:pPr>
        <w:pStyle w:val="ListParagraph"/>
        <w:spacing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Video 1: </w:t>
      </w:r>
      <w:r w:rsidRPr="00EB4D8D">
        <w:rPr>
          <w:rFonts w:ascii="Times New Roman" w:hAnsi="Times New Roman" w:cs="Times New Roman"/>
          <w:b/>
          <w:bCs/>
          <w:sz w:val="24"/>
          <w:szCs w:val="24"/>
        </w:rPr>
        <w:t>Struktur Mata Manusia - Dasar-dasar Gambar Digital - Pemrosesan Gambar</w:t>
      </w:r>
    </w:p>
    <w:p w14:paraId="1CB0AFCF" w14:textId="77777777" w:rsidR="00EB4D8D" w:rsidRPr="00EB4D8D" w:rsidRDefault="00EB4D8D" w:rsidP="00EB4D8D">
      <w:pPr>
        <w:pStyle w:val="ListParagraph"/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0575473" w14:textId="55A73A54" w:rsidR="00307941" w:rsidRDefault="00E123A6" w:rsidP="00DD232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C66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="002B2C66">
        <w:rPr>
          <w:rFonts w:ascii="Times New Roman" w:hAnsi="Times New Roman" w:cs="Times New Roman"/>
          <w:sz w:val="24"/>
          <w:szCs w:val="24"/>
        </w:rPr>
        <w:t xml:space="preserve"> Visual</w:t>
      </w:r>
    </w:p>
    <w:p w14:paraId="09C4C9B4" w14:textId="68F00D3B" w:rsidR="00E123A6" w:rsidRDefault="00E123A6" w:rsidP="00DD232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probalibistik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intuisi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E1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A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E1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AA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3E1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AAA">
        <w:rPr>
          <w:rFonts w:ascii="Times New Roman" w:hAnsi="Times New Roman" w:cs="Times New Roman"/>
          <w:sz w:val="24"/>
          <w:szCs w:val="24"/>
        </w:rPr>
        <w:t>pemprosesan</w:t>
      </w:r>
      <w:proofErr w:type="spellEnd"/>
      <w:r w:rsidR="003E1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AA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E1AAA">
        <w:rPr>
          <w:rFonts w:ascii="Times New Roman" w:hAnsi="Times New Roman" w:cs="Times New Roman"/>
          <w:sz w:val="24"/>
          <w:szCs w:val="24"/>
        </w:rPr>
        <w:t xml:space="preserve"> digital. </w:t>
      </w:r>
    </w:p>
    <w:p w14:paraId="5C386EC4" w14:textId="2EF96985" w:rsidR="003E1AAA" w:rsidRDefault="003E1AAA" w:rsidP="00DD232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51E391" w14:textId="3A74AA40" w:rsidR="003E1AAA" w:rsidRDefault="003E1AAA" w:rsidP="00DD232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FE236B" w14:textId="2C968887" w:rsidR="002B2C66" w:rsidRDefault="003E1AAA" w:rsidP="00DD232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>. Factor-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="002B2C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2C6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2B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C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C66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="002B2C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2C66">
        <w:rPr>
          <w:rFonts w:ascii="Times New Roman" w:hAnsi="Times New Roman" w:cs="Times New Roman"/>
          <w:sz w:val="24"/>
          <w:szCs w:val="24"/>
        </w:rPr>
        <w:t>menggantung</w:t>
      </w:r>
      <w:proofErr w:type="spellEnd"/>
      <w:r w:rsidR="002B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C6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B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C66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="002B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C6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B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C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C66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2B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C66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="002B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C66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2B2C66">
        <w:rPr>
          <w:rFonts w:ascii="Times New Roman" w:hAnsi="Times New Roman" w:cs="Times New Roman"/>
          <w:sz w:val="24"/>
          <w:szCs w:val="24"/>
        </w:rPr>
        <w:t>.</w:t>
      </w:r>
    </w:p>
    <w:p w14:paraId="26005FE3" w14:textId="77777777" w:rsidR="002B2C66" w:rsidRDefault="002B2C66" w:rsidP="00DD232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6D912" w14:textId="0DB67AED" w:rsidR="002B2C66" w:rsidRDefault="002B2C66" w:rsidP="00DD232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3C8DD484" w14:textId="198C637F" w:rsidR="002B2C66" w:rsidRDefault="002B2C66" w:rsidP="00DD232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optic.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radiasi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dipancarkan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400-700 nm. Nilai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. Spektrum visual yang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3 pita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hija</w:t>
      </w:r>
      <w:r w:rsidR="00C32B7D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180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0B7A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C32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B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32B7D">
        <w:rPr>
          <w:rFonts w:ascii="Times New Roman" w:hAnsi="Times New Roman" w:cs="Times New Roman"/>
          <w:sz w:val="24"/>
          <w:szCs w:val="24"/>
        </w:rPr>
        <w:t xml:space="preserve"> model RGB. </w:t>
      </w:r>
      <w:proofErr w:type="spellStart"/>
      <w:r w:rsidR="00C32B7D">
        <w:rPr>
          <w:rFonts w:ascii="Times New Roman" w:hAnsi="Times New Roman" w:cs="Times New Roman"/>
          <w:sz w:val="24"/>
          <w:szCs w:val="24"/>
        </w:rPr>
        <w:t>Spekrum</w:t>
      </w:r>
      <w:proofErr w:type="spellEnd"/>
      <w:r w:rsidR="00C32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B7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C32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B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2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B7D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="00C32B7D">
        <w:rPr>
          <w:rFonts w:ascii="Times New Roman" w:hAnsi="Times New Roman" w:cs="Times New Roman"/>
          <w:sz w:val="24"/>
          <w:szCs w:val="24"/>
        </w:rPr>
        <w:t xml:space="preserve"> di retina </w:t>
      </w:r>
      <w:proofErr w:type="spellStart"/>
      <w:r w:rsidR="00C32B7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C32B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D1CDD0" w14:textId="40D173C3" w:rsidR="00C32B7D" w:rsidRDefault="00C32B7D" w:rsidP="00DD232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2D974" w14:textId="76567EB5" w:rsidR="00C32B7D" w:rsidRDefault="00C32B7D" w:rsidP="00DD232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6F47D086" w14:textId="7D34F31D" w:rsidR="00C32B7D" w:rsidRDefault="008A431D" w:rsidP="00DD232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BA6">
        <w:rPr>
          <w:rFonts w:ascii="Times New Roman" w:hAnsi="Times New Roman" w:cs="Times New Roman"/>
          <w:sz w:val="24"/>
          <w:szCs w:val="24"/>
        </w:rPr>
        <w:t>sklera</w:t>
      </w:r>
      <w:proofErr w:type="spellEnd"/>
      <w:r w:rsidR="00E83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3BA6">
        <w:rPr>
          <w:rFonts w:ascii="Times New Roman" w:hAnsi="Times New Roman" w:cs="Times New Roman"/>
          <w:sz w:val="24"/>
          <w:szCs w:val="24"/>
        </w:rPr>
        <w:t>koroid</w:t>
      </w:r>
      <w:proofErr w:type="spellEnd"/>
      <w:r w:rsidR="00E83BA6">
        <w:rPr>
          <w:rFonts w:ascii="Times New Roman" w:hAnsi="Times New Roman" w:cs="Times New Roman"/>
          <w:sz w:val="24"/>
          <w:szCs w:val="24"/>
        </w:rPr>
        <w:t xml:space="preserve">, dan retina. </w:t>
      </w:r>
      <w:r w:rsidR="00C54B0C">
        <w:rPr>
          <w:rFonts w:ascii="Times New Roman" w:hAnsi="Times New Roman" w:cs="Times New Roman"/>
          <w:sz w:val="24"/>
          <w:szCs w:val="24"/>
        </w:rPr>
        <w:t xml:space="preserve">Pada </w:t>
      </w:r>
      <w:r w:rsidR="00100912">
        <w:rPr>
          <w:rFonts w:ascii="Times New Roman" w:hAnsi="Times New Roman" w:cs="Times New Roman"/>
          <w:sz w:val="24"/>
          <w:szCs w:val="24"/>
        </w:rPr>
        <w:t>retina</w:t>
      </w:r>
      <w:r w:rsidR="00CB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7C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B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7C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CB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redup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>)</w:t>
      </w:r>
      <w:r w:rsidR="00CB5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B57CC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>)</w:t>
      </w:r>
      <w:r w:rsidR="00CB57CC">
        <w:rPr>
          <w:rFonts w:ascii="Times New Roman" w:hAnsi="Times New Roman" w:cs="Times New Roman"/>
          <w:sz w:val="24"/>
          <w:szCs w:val="24"/>
        </w:rPr>
        <w:t xml:space="preserve">. </w:t>
      </w:r>
      <w:r w:rsidR="00897B5A">
        <w:rPr>
          <w:rFonts w:ascii="Times New Roman" w:hAnsi="Times New Roman" w:cs="Times New Roman"/>
          <w:sz w:val="24"/>
          <w:szCs w:val="24"/>
        </w:rPr>
        <w:t>Retina</w:t>
      </w:r>
      <w:r w:rsidR="0011137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111378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11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37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1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3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37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D51DFB">
        <w:rPr>
          <w:rFonts w:ascii="Times New Roman" w:hAnsi="Times New Roman" w:cs="Times New Roman"/>
          <w:sz w:val="24"/>
          <w:szCs w:val="24"/>
        </w:rPr>
        <w:t>.</w:t>
      </w:r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keabu-abuan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bantang</w:t>
      </w:r>
      <w:proofErr w:type="spellEnd"/>
      <w:r w:rsidR="00897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B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sensor.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but aini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D0DF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D0DF7"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 w:rsidR="004F4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46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F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6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F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6E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4F46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5F8C07" w14:textId="7DFE38CB" w:rsidR="00555DAA" w:rsidRDefault="00555DAA" w:rsidP="00DD232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5C97F" w14:textId="509FC974" w:rsidR="001F7ED3" w:rsidRDefault="001F7ED3" w:rsidP="00DD232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04973" w14:textId="77777777" w:rsidR="001F7ED3" w:rsidRDefault="001F7ED3" w:rsidP="00DD232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14CC4" w14:textId="3A4AB460" w:rsidR="00791C93" w:rsidRDefault="00791C93" w:rsidP="00DD232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70F2D" w14:textId="77777777" w:rsidR="00791C93" w:rsidRDefault="00791C93" w:rsidP="00DD232E">
      <w:pPr>
        <w:pStyle w:val="ListParagraph"/>
        <w:spacing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1C9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Video Ke-2: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Human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Visual </w:t>
      </w:r>
    </w:p>
    <w:p w14:paraId="5EF6910D" w14:textId="231E0FAF" w:rsidR="00791C93" w:rsidRDefault="00791C93" w:rsidP="00DD232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87645" w14:textId="77777777" w:rsidR="00791C93" w:rsidRDefault="00791C93" w:rsidP="00DD232E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disederhanakan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retina. Retina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diproyeksikan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Retina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diproyeksikan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FE0251" w14:textId="0B60516D" w:rsidR="00791C93" w:rsidRDefault="00791C93" w:rsidP="00DD232E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C93">
        <w:rPr>
          <w:rFonts w:ascii="Times New Roman" w:hAnsi="Times New Roman" w:cs="Times New Roman"/>
          <w:i/>
          <w:iCs/>
          <w:sz w:val="24"/>
          <w:szCs w:val="24"/>
        </w:rPr>
        <w:t>cone of visual attention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91C93">
        <w:rPr>
          <w:rFonts w:ascii="Times New Roman" w:hAnsi="Times New Roman" w:cs="Times New Roman"/>
          <w:i/>
          <w:iCs/>
          <w:sz w:val="24"/>
          <w:szCs w:val="24"/>
        </w:rPr>
        <w:t>Cone of visual attention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phobia. Phobia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detail. </w:t>
      </w:r>
      <w:r w:rsidRPr="00791C93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Pr="00791C93">
        <w:rPr>
          <w:rFonts w:ascii="Times New Roman" w:hAnsi="Times New Roman" w:cs="Times New Roman"/>
          <w:i/>
          <w:iCs/>
          <w:sz w:val="24"/>
          <w:szCs w:val="24"/>
        </w:rPr>
        <w:t>Cones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diproyeksikan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phobia retina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791C93">
        <w:rPr>
          <w:rFonts w:ascii="Times New Roman" w:hAnsi="Times New Roman" w:cs="Times New Roman"/>
          <w:i/>
          <w:iCs/>
          <w:sz w:val="24"/>
          <w:szCs w:val="24"/>
        </w:rPr>
        <w:t>cones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phobia.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road. The road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roads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retina. Jadi,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C93">
        <w:rPr>
          <w:rFonts w:ascii="Times New Roman" w:hAnsi="Times New Roman" w:cs="Times New Roman"/>
          <w:i/>
          <w:iCs/>
          <w:sz w:val="24"/>
          <w:szCs w:val="24"/>
        </w:rPr>
        <w:t>the cones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terkonsentrasi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phobia dan baris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Area pada retina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blind spot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ABC1AE" w14:textId="77777777" w:rsidR="00791C93" w:rsidRDefault="00791C93" w:rsidP="00DD232E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penggulung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Webber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320B67" w14:textId="77777777" w:rsidR="00791C93" w:rsidRDefault="00791C93" w:rsidP="00DD232E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polos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Kotak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visual. </w:t>
      </w:r>
    </w:p>
    <w:p w14:paraId="53C9453A" w14:textId="77777777" w:rsidR="00791C93" w:rsidRDefault="00791C93" w:rsidP="00DD232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83B81A" w14:textId="3074F24F" w:rsidR="00555DAA" w:rsidRDefault="00555DAA" w:rsidP="00DD232E">
      <w:pPr>
        <w:pStyle w:val="ListParagraph"/>
        <w:spacing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DAA">
        <w:rPr>
          <w:rFonts w:ascii="Times New Roman" w:hAnsi="Times New Roman" w:cs="Times New Roman"/>
          <w:b/>
          <w:bCs/>
          <w:sz w:val="24"/>
          <w:szCs w:val="24"/>
        </w:rPr>
        <w:t>Video Ke-3: L5(A) | Types of Images || Digital Image Processing (AKTU)</w:t>
      </w:r>
    </w:p>
    <w:p w14:paraId="11809DC3" w14:textId="14420F73" w:rsidR="00555DAA" w:rsidRDefault="00CE79E4" w:rsidP="00DD232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14:paraId="70904823" w14:textId="6A2C4C18" w:rsidR="00CE79E4" w:rsidRDefault="00CE79E4" w:rsidP="00DD232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9E4"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40701C58" w14:textId="3E0E74E2" w:rsidR="00CE79E4" w:rsidRDefault="00CE79E4" w:rsidP="00DD232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Raster</w:t>
      </w:r>
      <w:r w:rsidR="00F14B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1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pixel.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pixel</w:t>
      </w:r>
    </w:p>
    <w:p w14:paraId="2E6BC122" w14:textId="2A0EDBBD" w:rsidR="00CE79E4" w:rsidRDefault="00CE79E4" w:rsidP="00DD232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Vector </w:t>
      </w:r>
      <w:r w:rsidR="00F14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1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geometris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garis dan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14:paraId="1710B608" w14:textId="77777777" w:rsidR="00F14BB0" w:rsidRDefault="00F14BB0" w:rsidP="00DD23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550D9C" w14:textId="2C167F55" w:rsidR="00CE79E4" w:rsidRDefault="00CE79E4" w:rsidP="00DD232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9E4">
        <w:rPr>
          <w:rFonts w:ascii="Times New Roman" w:hAnsi="Times New Roman" w:cs="Times New Roman"/>
          <w:sz w:val="24"/>
          <w:szCs w:val="24"/>
        </w:rPr>
        <w:t>Warna</w:t>
      </w:r>
      <w:proofErr w:type="spellEnd"/>
    </w:p>
    <w:p w14:paraId="761FA8A2" w14:textId="231CD271" w:rsidR="00CE79E4" w:rsidRDefault="00CE79E4" w:rsidP="00DD232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Bin</w:t>
      </w:r>
      <w:r w:rsidR="00166771">
        <w:rPr>
          <w:rFonts w:ascii="Times New Roman" w:hAnsi="Times New Roman" w:cs="Times New Roman"/>
          <w:sz w:val="24"/>
          <w:szCs w:val="24"/>
        </w:rPr>
        <w:t>ary</w:t>
      </w:r>
      <w:r w:rsidR="00F14B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14BB0"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0 dan 1.</w:t>
      </w:r>
    </w:p>
    <w:p w14:paraId="3CC270F4" w14:textId="4BA3C47A" w:rsidR="00CE79E4" w:rsidRDefault="00166771" w:rsidP="00DD232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Grey </w:t>
      </w:r>
      <w:proofErr w:type="gramStart"/>
      <w:r>
        <w:rPr>
          <w:rFonts w:ascii="Times New Roman" w:hAnsi="Times New Roman" w:cs="Times New Roman"/>
          <w:sz w:val="24"/>
          <w:szCs w:val="24"/>
        </w:rPr>
        <w:t>scale</w:t>
      </w:r>
      <w:r w:rsidR="00F14B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14BB0">
        <w:rPr>
          <w:rFonts w:ascii="Times New Roman" w:hAnsi="Times New Roman" w:cs="Times New Roman"/>
          <w:sz w:val="24"/>
          <w:szCs w:val="24"/>
        </w:rPr>
        <w:t xml:space="preserve"> </w:t>
      </w:r>
      <w:r w:rsidR="00F702EF">
        <w:rPr>
          <w:rFonts w:ascii="Times New Roman" w:hAnsi="Times New Roman" w:cs="Times New Roman"/>
          <w:sz w:val="24"/>
          <w:szCs w:val="24"/>
        </w:rPr>
        <w:t>8 bit (</w:t>
      </w:r>
      <w:r w:rsidR="00F14BB0">
        <w:rPr>
          <w:rFonts w:ascii="Times New Roman" w:hAnsi="Times New Roman" w:cs="Times New Roman"/>
          <w:sz w:val="24"/>
          <w:szCs w:val="24"/>
        </w:rPr>
        <w:t>2</w:t>
      </w:r>
      <w:r w:rsidR="00F14BB0" w:rsidRPr="00F14BB0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F14BB0">
        <w:rPr>
          <w:rFonts w:ascii="Times New Roman" w:hAnsi="Times New Roman" w:cs="Times New Roman"/>
          <w:sz w:val="24"/>
          <w:szCs w:val="24"/>
        </w:rPr>
        <w:t xml:space="preserve"> = 256</w:t>
      </w:r>
      <w:r w:rsidR="00F702E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grey scale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32 bit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keabuan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4BB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14BB0">
        <w:rPr>
          <w:rFonts w:ascii="Times New Roman" w:hAnsi="Times New Roman" w:cs="Times New Roman"/>
          <w:sz w:val="24"/>
          <w:szCs w:val="24"/>
        </w:rPr>
        <w:t>.</w:t>
      </w:r>
    </w:p>
    <w:p w14:paraId="544B1C4F" w14:textId="34D2195E" w:rsidR="00166771" w:rsidRDefault="00166771" w:rsidP="00DD232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1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702EF">
        <w:rPr>
          <w:rFonts w:ascii="Times New Roman" w:hAnsi="Times New Roman" w:cs="Times New Roman"/>
          <w:sz w:val="24"/>
          <w:szCs w:val="24"/>
        </w:rPr>
        <w:t>24 bit</w:t>
      </w:r>
      <w:proofErr w:type="gram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3 pita.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256</w:t>
      </w:r>
      <w:r w:rsidR="00F702E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702EF">
        <w:rPr>
          <w:rFonts w:ascii="Times New Roman" w:hAnsi="Times New Roman" w:cs="Times New Roman"/>
          <w:sz w:val="24"/>
          <w:szCs w:val="24"/>
        </w:rPr>
        <w:t>.</w:t>
      </w:r>
    </w:p>
    <w:p w14:paraId="71B25E88" w14:textId="62683151" w:rsidR="00166771" w:rsidRDefault="00166771" w:rsidP="00DD232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ditambahwan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artifisial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bedasasrkan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2E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702EF">
        <w:rPr>
          <w:rFonts w:ascii="Times New Roman" w:hAnsi="Times New Roman" w:cs="Times New Roman"/>
          <w:sz w:val="24"/>
          <w:szCs w:val="24"/>
        </w:rPr>
        <w:t xml:space="preserve"> doppler.</w:t>
      </w:r>
    </w:p>
    <w:p w14:paraId="1F35B77D" w14:textId="77777777" w:rsidR="00166771" w:rsidRPr="00CE79E4" w:rsidRDefault="00166771" w:rsidP="00DD23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20F974F" w14:textId="6ACD053C" w:rsidR="00CE79E4" w:rsidRDefault="00CE79E4" w:rsidP="00DD232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</w:p>
    <w:p w14:paraId="564EABEF" w14:textId="2ED154B7" w:rsidR="00166771" w:rsidRPr="00C15C86" w:rsidRDefault="00166771" w:rsidP="00DD232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C15C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15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C86">
        <w:rPr>
          <w:rFonts w:ascii="Times New Roman" w:hAnsi="Times New Roman" w:cs="Times New Roman"/>
          <w:sz w:val="24"/>
          <w:szCs w:val="24"/>
        </w:rPr>
        <w:t>unumnya</w:t>
      </w:r>
      <w:proofErr w:type="spellEnd"/>
      <w:r w:rsidR="00C15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C8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15C8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C15C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15C86">
        <w:rPr>
          <w:rFonts w:ascii="Times New Roman" w:hAnsi="Times New Roman" w:cs="Times New Roman"/>
          <w:sz w:val="24"/>
          <w:szCs w:val="24"/>
        </w:rPr>
        <w:t xml:space="preserve"> array pixel </w:t>
      </w:r>
      <w:proofErr w:type="spellStart"/>
      <w:r w:rsidR="00C15C86">
        <w:rPr>
          <w:rFonts w:ascii="Times New Roman" w:hAnsi="Times New Roman" w:cs="Times New Roman"/>
          <w:sz w:val="24"/>
          <w:szCs w:val="24"/>
        </w:rPr>
        <w:t>p</w:t>
      </w:r>
      <w:r w:rsidR="00C15C86" w:rsidRPr="00C15C86">
        <w:rPr>
          <w:rFonts w:ascii="Times New Roman" w:hAnsi="Times New Roman" w:cs="Times New Roman"/>
          <w:sz w:val="24"/>
          <w:szCs w:val="24"/>
        </w:rPr>
        <w:t>ersegi</w:t>
      </w:r>
      <w:proofErr w:type="spellEnd"/>
      <w:r w:rsidR="00C15C86" w:rsidRPr="00C15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C86">
        <w:rPr>
          <w:rFonts w:ascii="Times New Roman" w:hAnsi="Times New Roman" w:cs="Times New Roman"/>
          <w:sz w:val="24"/>
          <w:szCs w:val="24"/>
        </w:rPr>
        <w:t>p</w:t>
      </w:r>
      <w:r w:rsidR="00C15C86" w:rsidRPr="00C15C86">
        <w:rPr>
          <w:rFonts w:ascii="Times New Roman" w:hAnsi="Times New Roman" w:cs="Times New Roman"/>
          <w:sz w:val="24"/>
          <w:szCs w:val="24"/>
        </w:rPr>
        <w:t>anjang</w:t>
      </w:r>
      <w:proofErr w:type="spellEnd"/>
      <w:r w:rsidR="00C15C86" w:rsidRPr="00C15C86">
        <w:rPr>
          <w:rFonts w:ascii="Times New Roman" w:hAnsi="Times New Roman" w:cs="Times New Roman"/>
          <w:sz w:val="24"/>
          <w:szCs w:val="24"/>
        </w:rPr>
        <w:t xml:space="preserve"> 2D</w:t>
      </w:r>
    </w:p>
    <w:p w14:paraId="335F90FE" w14:textId="1DB3E0D4" w:rsidR="00166771" w:rsidRDefault="00166771" w:rsidP="00DD232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C15C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15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C8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C15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C8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15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C8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15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C86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18C4F5B7" w14:textId="77777777" w:rsidR="00C15C86" w:rsidRPr="008F6142" w:rsidRDefault="00C15C86" w:rsidP="00DD23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A512DB" w14:textId="744A35FD" w:rsidR="00CE79E4" w:rsidRDefault="00CE79E4" w:rsidP="00DD232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E062352" w14:textId="0DFF6571" w:rsidR="00166771" w:rsidRDefault="00166771" w:rsidP="00DD232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 Integer</w:t>
      </w:r>
      <w:r w:rsidR="001621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4FD83E" w14:textId="4D5E01DD" w:rsidR="00166771" w:rsidRDefault="00166771" w:rsidP="00DD232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Unsigned Integer</w:t>
      </w:r>
    </w:p>
    <w:p w14:paraId="2A7A6456" w14:textId="14E0D046" w:rsidR="00166771" w:rsidRDefault="00166771" w:rsidP="00DD232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</w:t>
      </w:r>
    </w:p>
    <w:p w14:paraId="70EB3C08" w14:textId="0F854471" w:rsidR="00166771" w:rsidRDefault="00166771" w:rsidP="00DD232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</w:t>
      </w:r>
    </w:p>
    <w:p w14:paraId="069F65BE" w14:textId="2F0E803E" w:rsidR="00166771" w:rsidRDefault="00166771" w:rsidP="00DD232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</w:t>
      </w:r>
    </w:p>
    <w:p w14:paraId="5A5A9E97" w14:textId="6182FF6A" w:rsidR="001F7ED3" w:rsidRDefault="001F7ED3" w:rsidP="001F7ED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8D694F" w14:textId="410DF9CE" w:rsidR="001F7ED3" w:rsidRDefault="001F7ED3" w:rsidP="001F7ED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0352249" w14:textId="21712B2E" w:rsidR="001F7ED3" w:rsidRDefault="001F7ED3" w:rsidP="001F7ED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924354" w14:textId="3F2DA929" w:rsidR="001F7ED3" w:rsidRDefault="001F7ED3" w:rsidP="001F7ED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5BF53D9" w14:textId="28009063" w:rsidR="001F7ED3" w:rsidRDefault="001F7ED3" w:rsidP="001F7ED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8AFF6AA" w14:textId="77777777" w:rsidR="001F7ED3" w:rsidRDefault="001F7ED3" w:rsidP="001F7ED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F9FFC51" w14:textId="77777777" w:rsidR="00791C93" w:rsidRDefault="00791C93" w:rsidP="00DD232E">
      <w:pPr>
        <w:pStyle w:val="ListParagraph"/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91C93">
        <w:rPr>
          <w:rFonts w:ascii="Times New Roman" w:hAnsi="Times New Roman" w:cs="Times New Roman"/>
          <w:b/>
          <w:bCs/>
          <w:sz w:val="24"/>
          <w:szCs w:val="24"/>
        </w:rPr>
        <w:t xml:space="preserve">Video Ke-4: </w:t>
      </w:r>
      <w:r>
        <w:rPr>
          <w:rFonts w:ascii="Times New Roman" w:hAnsi="Times New Roman" w:cs="Times New Roman"/>
          <w:b/>
          <w:bCs/>
          <w:sz w:val="24"/>
          <w:szCs w:val="24"/>
        </w:rPr>
        <w:t>Image Representation</w:t>
      </w:r>
    </w:p>
    <w:p w14:paraId="1034D3D2" w14:textId="77777777" w:rsidR="00791C93" w:rsidRDefault="00791C93" w:rsidP="00DD232E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(Image)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(2D)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(3D). Gambar 2D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scanner,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teleskop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obyek-obyek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digital. </w:t>
      </w:r>
    </w:p>
    <w:p w14:paraId="55AEE1F9" w14:textId="77777777" w:rsidR="00791C93" w:rsidRDefault="00791C93" w:rsidP="00DD232E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popular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Macromedia Director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.BMP, .DIB, .GIF, .JPEG/.JPG, .PNT, .PNG, .PSD, .TGA, .TIFF, .WMF. </w:t>
      </w:r>
    </w:p>
    <w:p w14:paraId="3120009F" w14:textId="77777777" w:rsidR="00791C93" w:rsidRDefault="00791C93" w:rsidP="00DD232E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Format File: </w:t>
      </w:r>
    </w:p>
    <w:p w14:paraId="33C4B492" w14:textId="77777777" w:rsidR="00791C93" w:rsidRDefault="00791C93" w:rsidP="00DD23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1-bit image, masing-masing pixel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 bit (0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image.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1-bit monochrome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501298" w14:textId="5469591D" w:rsidR="00791C93" w:rsidRDefault="00791C93" w:rsidP="00DD23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8-bit image, masing-masing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gray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s/d 255. Masing-masing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single Byte. (</w:t>
      </w:r>
      <w:r w:rsidR="00DD232E">
        <w:rPr>
          <w:rFonts w:ascii="Times New Roman" w:hAnsi="Times New Roman" w:cs="Times New Roman"/>
          <w:sz w:val="24"/>
          <w:szCs w:val="24"/>
        </w:rPr>
        <w:t>Dark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230). </w:t>
      </w:r>
    </w:p>
    <w:p w14:paraId="46E6049F" w14:textId="77777777" w:rsidR="00791C93" w:rsidRDefault="00791C93" w:rsidP="00DD23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24-bit image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bits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8-bit,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bit.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detail.</w:t>
      </w:r>
    </w:p>
    <w:p w14:paraId="77F7F1CC" w14:textId="77777777" w:rsidR="00791C93" w:rsidRPr="00166771" w:rsidRDefault="00791C93" w:rsidP="0016677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C10C2F" w14:textId="77777777" w:rsidR="00CE79E4" w:rsidRPr="00555DAA" w:rsidRDefault="00CE79E4" w:rsidP="00CE79E4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CE79E4" w:rsidRPr="0055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35E34"/>
    <w:multiLevelType w:val="hybridMultilevel"/>
    <w:tmpl w:val="9552E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4376E3"/>
    <w:multiLevelType w:val="hybridMultilevel"/>
    <w:tmpl w:val="8FEE32F8"/>
    <w:lvl w:ilvl="0" w:tplc="9F54DD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C03C9"/>
    <w:multiLevelType w:val="hybridMultilevel"/>
    <w:tmpl w:val="6268CC84"/>
    <w:lvl w:ilvl="0" w:tplc="9F54DD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95B6C"/>
    <w:multiLevelType w:val="hybridMultilevel"/>
    <w:tmpl w:val="8202FD8C"/>
    <w:lvl w:ilvl="0" w:tplc="851641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D95150"/>
    <w:multiLevelType w:val="hybridMultilevel"/>
    <w:tmpl w:val="44BE7BD8"/>
    <w:lvl w:ilvl="0" w:tplc="D4D6B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DF7098"/>
    <w:multiLevelType w:val="hybridMultilevel"/>
    <w:tmpl w:val="E38033CC"/>
    <w:lvl w:ilvl="0" w:tplc="8E2E0D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251D97"/>
    <w:multiLevelType w:val="hybridMultilevel"/>
    <w:tmpl w:val="65DE6C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1382A"/>
    <w:multiLevelType w:val="hybridMultilevel"/>
    <w:tmpl w:val="AC46A410"/>
    <w:lvl w:ilvl="0" w:tplc="C10C71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CD498A"/>
    <w:multiLevelType w:val="hybridMultilevel"/>
    <w:tmpl w:val="3B10602A"/>
    <w:lvl w:ilvl="0" w:tplc="AFDC3A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2679008">
    <w:abstractNumId w:val="1"/>
  </w:num>
  <w:num w:numId="2" w16cid:durableId="1541547674">
    <w:abstractNumId w:val="0"/>
  </w:num>
  <w:num w:numId="3" w16cid:durableId="1002775704">
    <w:abstractNumId w:val="2"/>
  </w:num>
  <w:num w:numId="4" w16cid:durableId="922569958">
    <w:abstractNumId w:val="4"/>
  </w:num>
  <w:num w:numId="5" w16cid:durableId="1763720294">
    <w:abstractNumId w:val="3"/>
  </w:num>
  <w:num w:numId="6" w16cid:durableId="564801150">
    <w:abstractNumId w:val="7"/>
  </w:num>
  <w:num w:numId="7" w16cid:durableId="2062509047">
    <w:abstractNumId w:val="8"/>
  </w:num>
  <w:num w:numId="8" w16cid:durableId="2018606760">
    <w:abstractNumId w:val="5"/>
  </w:num>
  <w:num w:numId="9" w16cid:durableId="66015834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941"/>
    <w:rsid w:val="000D0DF7"/>
    <w:rsid w:val="000E0852"/>
    <w:rsid w:val="00100912"/>
    <w:rsid w:val="00111378"/>
    <w:rsid w:val="0014449B"/>
    <w:rsid w:val="00162126"/>
    <w:rsid w:val="00166771"/>
    <w:rsid w:val="00180B7A"/>
    <w:rsid w:val="001F7ED3"/>
    <w:rsid w:val="0023208C"/>
    <w:rsid w:val="002B2C66"/>
    <w:rsid w:val="00307941"/>
    <w:rsid w:val="003E1AAA"/>
    <w:rsid w:val="004F46EE"/>
    <w:rsid w:val="00555DAA"/>
    <w:rsid w:val="00725DB2"/>
    <w:rsid w:val="00791C93"/>
    <w:rsid w:val="007F1E28"/>
    <w:rsid w:val="00897B5A"/>
    <w:rsid w:val="008A431D"/>
    <w:rsid w:val="008F6142"/>
    <w:rsid w:val="00964663"/>
    <w:rsid w:val="00C15C86"/>
    <w:rsid w:val="00C32B7D"/>
    <w:rsid w:val="00C54B0C"/>
    <w:rsid w:val="00C953A1"/>
    <w:rsid w:val="00CB57CC"/>
    <w:rsid w:val="00CE79E4"/>
    <w:rsid w:val="00D51DFB"/>
    <w:rsid w:val="00DD232E"/>
    <w:rsid w:val="00E123A6"/>
    <w:rsid w:val="00E83BA6"/>
    <w:rsid w:val="00EB4D8D"/>
    <w:rsid w:val="00F14BB0"/>
    <w:rsid w:val="00F7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254D"/>
  <w15:chartTrackingRefBased/>
  <w15:docId w15:val="{5BFA0B0F-2506-46DD-9094-16328F79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INDRIANI LUTFIYYATUNNISA</dc:creator>
  <cp:keywords/>
  <dc:description/>
  <cp:lastModifiedBy>INDRIANI LUTFIYYATUNNISA</cp:lastModifiedBy>
  <cp:revision>16</cp:revision>
  <dcterms:created xsi:type="dcterms:W3CDTF">2022-09-19T10:32:00Z</dcterms:created>
  <dcterms:modified xsi:type="dcterms:W3CDTF">2022-09-19T13:38:00Z</dcterms:modified>
</cp:coreProperties>
</file>