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8"/>
          <w:szCs w:val="48"/>
          <w:highlight w:val="cyan"/>
        </w:rPr>
      </w:pPr>
      <w:r w:rsidDel="00000000" w:rsidR="00000000" w:rsidRPr="00000000">
        <w:rPr>
          <w:b w:val="1"/>
          <w:sz w:val="48"/>
          <w:szCs w:val="48"/>
          <w:highlight w:val="cyan"/>
          <w:rtl w:val="0"/>
        </w:rPr>
        <w:t xml:space="preserve">Advance Excel Assignment 2</w:t>
      </w:r>
    </w:p>
    <w:p w:rsidR="00000000" w:rsidDel="00000000" w:rsidP="00000000" w:rsidRDefault="00000000" w:rsidRPr="00000000" w14:paraId="00000002">
      <w:pPr>
        <w:ind w:left="720" w:firstLine="0"/>
        <w:rPr>
          <w:b w:val="1"/>
          <w:sz w:val="48"/>
          <w:szCs w:val="48"/>
          <w:highlight w:val="cyan"/>
        </w:rPr>
      </w:pPr>
      <w:r w:rsidDel="00000000" w:rsidR="00000000" w:rsidRPr="00000000">
        <w:rPr>
          <w:rtl w:val="0"/>
        </w:rPr>
      </w:r>
    </w:p>
    <w:p w:rsidR="00000000" w:rsidDel="00000000" w:rsidP="00000000" w:rsidRDefault="00000000" w:rsidRPr="00000000" w14:paraId="00000003">
      <w:pPr>
        <w:numPr>
          <w:ilvl w:val="0"/>
          <w:numId w:val="6"/>
        </w:numPr>
        <w:ind w:left="720" w:hanging="360"/>
        <w:rPr>
          <w:b w:val="1"/>
          <w:sz w:val="28"/>
          <w:szCs w:val="28"/>
        </w:rPr>
      </w:pPr>
      <w:r w:rsidDel="00000000" w:rsidR="00000000" w:rsidRPr="00000000">
        <w:rPr>
          <w:b w:val="1"/>
          <w:sz w:val="28"/>
          <w:szCs w:val="28"/>
          <w:rtl w:val="0"/>
        </w:rPr>
        <w:t xml:space="preserve">What does the dollar($) sign do?</w:t>
      </w: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color w:val="202124"/>
          <w:sz w:val="24"/>
          <w:szCs w:val="24"/>
          <w:highlight w:val="white"/>
          <w:rtl w:val="0"/>
        </w:rPr>
        <w:t xml:space="preserve">In Excel, a dollar sign can denote a currency format, but it has another common use: </w:t>
      </w:r>
      <w:r w:rsidDel="00000000" w:rsidR="00000000" w:rsidRPr="00000000">
        <w:rPr>
          <w:b w:val="1"/>
          <w:color w:val="202124"/>
          <w:sz w:val="24"/>
          <w:szCs w:val="24"/>
          <w:highlight w:val="white"/>
          <w:rtl w:val="0"/>
        </w:rPr>
        <w:t xml:space="preserve">indicating absolute cell references in formulas.</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6"/>
        </w:numPr>
        <w:ind w:left="720" w:hanging="360"/>
        <w:rPr>
          <w:b w:val="1"/>
          <w:sz w:val="28"/>
          <w:szCs w:val="28"/>
        </w:rPr>
      </w:pPr>
      <w:r w:rsidDel="00000000" w:rsidR="00000000" w:rsidRPr="00000000">
        <w:rPr>
          <w:b w:val="1"/>
          <w:sz w:val="28"/>
          <w:szCs w:val="28"/>
          <w:highlight w:val="white"/>
          <w:rtl w:val="0"/>
        </w:rPr>
        <w:t xml:space="preserve">How to Change the Reference from Relative to Absolute (or Mixed)?</w:t>
      </w:r>
    </w:p>
    <w:p w:rsidR="00000000" w:rsidDel="00000000" w:rsidP="00000000" w:rsidRDefault="00000000" w:rsidRPr="00000000" w14:paraId="00000007">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Select the cell that contains the formula.</w:t>
      </w:r>
    </w:p>
    <w:p w:rsidR="00000000" w:rsidDel="00000000" w:rsidP="00000000" w:rsidRDefault="00000000" w:rsidRPr="00000000" w14:paraId="00000008">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In the formula bar , select the reference that you want to change.</w:t>
      </w:r>
    </w:p>
    <w:p w:rsidR="00000000" w:rsidDel="00000000" w:rsidP="00000000" w:rsidRDefault="00000000" w:rsidRPr="00000000" w14:paraId="00000009">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Press F4 to switch between the reference types.</w:t>
      </w:r>
      <w:r w:rsidDel="00000000" w:rsidR="00000000" w:rsidRPr="00000000">
        <w:rPr>
          <w:rtl w:val="0"/>
        </w:rPr>
      </w:r>
    </w:p>
    <w:p w:rsidR="00000000" w:rsidDel="00000000" w:rsidP="00000000" w:rsidRDefault="00000000" w:rsidRPr="00000000" w14:paraId="0000000A">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0B">
      <w:pPr>
        <w:numPr>
          <w:ilvl w:val="0"/>
          <w:numId w:val="6"/>
        </w:numPr>
        <w:ind w:left="720" w:hanging="360"/>
        <w:rPr>
          <w:b w:val="1"/>
          <w:sz w:val="28"/>
          <w:szCs w:val="28"/>
          <w:highlight w:val="white"/>
        </w:rPr>
      </w:pPr>
      <w:r w:rsidDel="00000000" w:rsidR="00000000" w:rsidRPr="00000000">
        <w:rPr>
          <w:b w:val="1"/>
          <w:sz w:val="28"/>
          <w:szCs w:val="28"/>
          <w:highlight w:val="white"/>
          <w:rtl w:val="0"/>
        </w:rPr>
        <w:t xml:space="preserve">Explain the order of operations in excel?</w:t>
      </w:r>
    </w:p>
    <w:p w:rsidR="00000000" w:rsidDel="00000000" w:rsidP="00000000" w:rsidRDefault="00000000" w:rsidRPr="00000000" w14:paraId="0000000C">
      <w:pPr>
        <w:ind w:left="720" w:firstLine="0"/>
        <w:rPr>
          <w:b w:val="1"/>
          <w:sz w:val="28"/>
          <w:szCs w:val="28"/>
          <w:highlight w:val="white"/>
        </w:rPr>
      </w:pPr>
      <w:r w:rsidDel="00000000" w:rsidR="00000000" w:rsidRPr="00000000">
        <w:rPr>
          <w:rtl w:val="0"/>
        </w:rPr>
      </w:r>
    </w:p>
    <w:p w:rsidR="00000000" w:rsidDel="00000000" w:rsidP="00000000" w:rsidRDefault="00000000" w:rsidRPr="00000000" w14:paraId="0000000D">
      <w:pPr>
        <w:ind w:left="720" w:firstLine="0"/>
        <w:rPr>
          <w:sz w:val="24"/>
          <w:szCs w:val="24"/>
          <w:highlight w:val="white"/>
        </w:rPr>
      </w:pPr>
      <w:r w:rsidDel="00000000" w:rsidR="00000000" w:rsidRPr="00000000">
        <w:rPr>
          <w:sz w:val="24"/>
          <w:szCs w:val="24"/>
          <w:highlight w:val="white"/>
          <w:rtl w:val="0"/>
        </w:rPr>
        <w:t xml:space="preserve">Excel's order of operation follows the acronym PEMDAS (Parentheses, Exponents, Multiplication, Division, Addition, Subtraction)</w:t>
      </w:r>
      <w:r w:rsidDel="00000000" w:rsidR="00000000" w:rsidRPr="00000000">
        <w:rPr>
          <w:rtl w:val="0"/>
        </w:rPr>
      </w:r>
    </w:p>
    <w:p w:rsidR="00000000" w:rsidDel="00000000" w:rsidP="00000000" w:rsidRDefault="00000000" w:rsidRPr="00000000" w14:paraId="0000000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F">
      <w:pPr>
        <w:numPr>
          <w:ilvl w:val="0"/>
          <w:numId w:val="6"/>
        </w:numPr>
        <w:ind w:left="720" w:hanging="360"/>
        <w:rPr>
          <w:b w:val="1"/>
          <w:color w:val="202124"/>
          <w:sz w:val="28"/>
          <w:szCs w:val="28"/>
          <w:highlight w:val="white"/>
        </w:rPr>
      </w:pPr>
      <w:r w:rsidDel="00000000" w:rsidR="00000000" w:rsidRPr="00000000">
        <w:rPr>
          <w:b w:val="1"/>
          <w:color w:val="202124"/>
          <w:sz w:val="28"/>
          <w:szCs w:val="28"/>
          <w:highlight w:val="white"/>
          <w:rtl w:val="0"/>
        </w:rPr>
        <w:t xml:space="preserve">What, according to you, are the top 5 functions in excel and write a basic syntax for any of two?</w:t>
      </w:r>
    </w:p>
    <w:p w:rsidR="00000000" w:rsidDel="00000000" w:rsidP="00000000" w:rsidRDefault="00000000" w:rsidRPr="00000000" w14:paraId="00000010">
      <w:pPr>
        <w:numPr>
          <w:ilvl w:val="0"/>
          <w:numId w:val="3"/>
        </w:numPr>
        <w:ind w:left="1440" w:hanging="360"/>
        <w:rPr>
          <w:i w:val="1"/>
          <w:color w:val="202124"/>
          <w:sz w:val="28"/>
          <w:szCs w:val="28"/>
          <w:highlight w:val="white"/>
          <w:u w:val="none"/>
        </w:rPr>
      </w:pPr>
      <w:r w:rsidDel="00000000" w:rsidR="00000000" w:rsidRPr="00000000">
        <w:rPr>
          <w:i w:val="1"/>
          <w:color w:val="202124"/>
          <w:sz w:val="28"/>
          <w:szCs w:val="28"/>
          <w:highlight w:val="white"/>
          <w:rtl w:val="0"/>
        </w:rPr>
        <w:t xml:space="preserve">The Sum function </w:t>
      </w:r>
    </w:p>
    <w:p w:rsidR="00000000" w:rsidDel="00000000" w:rsidP="00000000" w:rsidRDefault="00000000" w:rsidRPr="00000000" w14:paraId="00000011">
      <w:pPr>
        <w:ind w:left="720" w:firstLine="0"/>
        <w:rPr>
          <w:color w:val="202124"/>
          <w:sz w:val="28"/>
          <w:szCs w:val="28"/>
          <w:highlight w:val="white"/>
        </w:rPr>
      </w:pPr>
      <w:r w:rsidDel="00000000" w:rsidR="00000000" w:rsidRPr="00000000">
        <w:rPr>
          <w:color w:val="202124"/>
          <w:sz w:val="24"/>
          <w:szCs w:val="24"/>
          <w:highlight w:val="white"/>
          <w:rtl w:val="0"/>
        </w:rPr>
        <w:t xml:space="preserve">The basic syntax for a function is an equals sign (=), the function name (SUM, for example), and one or more arguments. Arguments contain the information you want to calculate. The function in the example below would add the values of the cell range A1:A20.</w:t>
      </w:r>
      <w:r w:rsidDel="00000000" w:rsidR="00000000" w:rsidRPr="00000000">
        <w:rPr>
          <w:rtl w:val="0"/>
        </w:rPr>
      </w:r>
    </w:p>
    <w:p w:rsidR="00000000" w:rsidDel="00000000" w:rsidP="00000000" w:rsidRDefault="00000000" w:rsidRPr="00000000" w14:paraId="00000012">
      <w:pPr>
        <w:numPr>
          <w:ilvl w:val="0"/>
          <w:numId w:val="4"/>
        </w:numPr>
        <w:ind w:left="1440" w:hanging="360"/>
        <w:rPr>
          <w:i w:val="1"/>
          <w:color w:val="202124"/>
          <w:sz w:val="28"/>
          <w:szCs w:val="28"/>
          <w:highlight w:val="white"/>
          <w:u w:val="none"/>
        </w:rPr>
      </w:pPr>
      <w:r w:rsidDel="00000000" w:rsidR="00000000" w:rsidRPr="00000000">
        <w:rPr>
          <w:i w:val="1"/>
          <w:color w:val="202124"/>
          <w:sz w:val="28"/>
          <w:szCs w:val="28"/>
          <w:highlight w:val="white"/>
          <w:rtl w:val="0"/>
        </w:rPr>
        <w:t xml:space="preserve">The text function</w:t>
      </w:r>
    </w:p>
    <w:p w:rsidR="00000000" w:rsidDel="00000000" w:rsidP="00000000" w:rsidRDefault="00000000" w:rsidRPr="00000000" w14:paraId="00000013">
      <w:pPr>
        <w:ind w:left="720" w:firstLine="0"/>
        <w:rPr>
          <w:color w:val="1e1e1e"/>
          <w:sz w:val="24"/>
          <w:szCs w:val="24"/>
          <w:highlight w:val="white"/>
        </w:rPr>
      </w:pPr>
      <w:r w:rsidDel="00000000" w:rsidR="00000000" w:rsidRPr="00000000">
        <w:rPr>
          <w:color w:val="1e1e1e"/>
          <w:sz w:val="24"/>
          <w:szCs w:val="24"/>
          <w:highlight w:val="white"/>
          <w:rtl w:val="0"/>
        </w:rPr>
        <w:t xml:space="preserve">=TEXT(Value you want to format, "Format code you want to apply"). Example:</w:t>
      </w:r>
    </w:p>
    <w:p w:rsidR="00000000" w:rsidDel="00000000" w:rsidP="00000000" w:rsidRDefault="00000000" w:rsidRPr="00000000" w14:paraId="00000014">
      <w:pPr>
        <w:ind w:left="720" w:firstLine="0"/>
        <w:rPr>
          <w:color w:val="202124"/>
          <w:sz w:val="24"/>
          <w:szCs w:val="24"/>
          <w:highlight w:val="white"/>
        </w:rPr>
      </w:pPr>
      <w:r w:rsidDel="00000000" w:rsidR="00000000" w:rsidRPr="00000000">
        <w:rPr>
          <w:color w:val="1e1e1e"/>
          <w:sz w:val="24"/>
          <w:szCs w:val="24"/>
          <w:shd w:fill="f4f4f4" w:val="clear"/>
          <w:rtl w:val="0"/>
        </w:rPr>
        <w:t xml:space="preserve">=TEXT(TODAY(),"MM/DD/YY")</w:t>
      </w:r>
      <w:r w:rsidDel="00000000" w:rsidR="00000000" w:rsidRPr="00000000">
        <w:rPr>
          <w:color w:val="202124"/>
          <w:sz w:val="24"/>
          <w:szCs w:val="24"/>
          <w:highlight w:val="white"/>
          <w:rtl w:val="0"/>
        </w:rPr>
        <w:t xml:space="preserve">.</w:t>
      </w:r>
    </w:p>
    <w:p w:rsidR="00000000" w:rsidDel="00000000" w:rsidP="00000000" w:rsidRDefault="00000000" w:rsidRPr="00000000" w14:paraId="00000015">
      <w:pPr>
        <w:numPr>
          <w:ilvl w:val="0"/>
          <w:numId w:val="7"/>
        </w:numPr>
        <w:ind w:left="1440" w:hanging="360"/>
        <w:rPr>
          <w:i w:val="1"/>
          <w:color w:val="202124"/>
          <w:sz w:val="28"/>
          <w:szCs w:val="28"/>
          <w:highlight w:val="white"/>
          <w:u w:val="none"/>
        </w:rPr>
      </w:pPr>
      <w:r w:rsidDel="00000000" w:rsidR="00000000" w:rsidRPr="00000000">
        <w:rPr>
          <w:i w:val="1"/>
          <w:color w:val="202124"/>
          <w:sz w:val="28"/>
          <w:szCs w:val="28"/>
          <w:highlight w:val="white"/>
          <w:rtl w:val="0"/>
        </w:rPr>
        <w:t xml:space="preserve">Vlookup function</w:t>
      </w:r>
    </w:p>
    <w:p w:rsidR="00000000" w:rsidDel="00000000" w:rsidP="00000000" w:rsidRDefault="00000000" w:rsidRPr="00000000" w14:paraId="00000016">
      <w:pPr>
        <w:numPr>
          <w:ilvl w:val="0"/>
          <w:numId w:val="7"/>
        </w:numPr>
        <w:ind w:left="1440" w:hanging="360"/>
        <w:rPr>
          <w:i w:val="1"/>
          <w:color w:val="202124"/>
          <w:sz w:val="28"/>
          <w:szCs w:val="28"/>
          <w:highlight w:val="white"/>
          <w:u w:val="none"/>
        </w:rPr>
      </w:pPr>
      <w:r w:rsidDel="00000000" w:rsidR="00000000" w:rsidRPr="00000000">
        <w:rPr>
          <w:i w:val="1"/>
          <w:color w:val="202124"/>
          <w:sz w:val="28"/>
          <w:szCs w:val="28"/>
          <w:highlight w:val="white"/>
          <w:rtl w:val="0"/>
        </w:rPr>
        <w:t xml:space="preserve">Average function</w:t>
      </w:r>
    </w:p>
    <w:p w:rsidR="00000000" w:rsidDel="00000000" w:rsidP="00000000" w:rsidRDefault="00000000" w:rsidRPr="00000000" w14:paraId="00000017">
      <w:pPr>
        <w:numPr>
          <w:ilvl w:val="0"/>
          <w:numId w:val="7"/>
        </w:numPr>
        <w:ind w:left="1440" w:hanging="360"/>
        <w:rPr>
          <w:i w:val="1"/>
          <w:color w:val="202124"/>
          <w:sz w:val="28"/>
          <w:szCs w:val="28"/>
          <w:highlight w:val="white"/>
          <w:u w:val="none"/>
        </w:rPr>
      </w:pPr>
      <w:r w:rsidDel="00000000" w:rsidR="00000000" w:rsidRPr="00000000">
        <w:rPr>
          <w:i w:val="1"/>
          <w:color w:val="202124"/>
          <w:sz w:val="28"/>
          <w:szCs w:val="28"/>
          <w:highlight w:val="white"/>
          <w:rtl w:val="0"/>
        </w:rPr>
        <w:t xml:space="preserve">Concatenate function</w:t>
      </w:r>
    </w:p>
    <w:p w:rsidR="00000000" w:rsidDel="00000000" w:rsidP="00000000" w:rsidRDefault="00000000" w:rsidRPr="00000000" w14:paraId="0000001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numPr>
          <w:ilvl w:val="0"/>
          <w:numId w:val="6"/>
        </w:numPr>
        <w:ind w:left="720" w:hanging="360"/>
        <w:rPr>
          <w:b w:val="1"/>
          <w:color w:val="202124"/>
          <w:sz w:val="28"/>
          <w:szCs w:val="28"/>
          <w:highlight w:val="white"/>
        </w:rPr>
      </w:pPr>
      <w:r w:rsidDel="00000000" w:rsidR="00000000" w:rsidRPr="00000000">
        <w:rPr>
          <w:b w:val="1"/>
          <w:color w:val="202124"/>
          <w:sz w:val="28"/>
          <w:szCs w:val="28"/>
          <w:highlight w:val="white"/>
          <w:rtl w:val="0"/>
        </w:rPr>
        <w:t xml:space="preserve">When would you use the subtotal function?</w:t>
      </w:r>
    </w:p>
    <w:p w:rsidR="00000000" w:rsidDel="00000000" w:rsidP="00000000" w:rsidRDefault="00000000" w:rsidRPr="00000000" w14:paraId="0000001A">
      <w:pPr>
        <w:numPr>
          <w:ilvl w:val="0"/>
          <w:numId w:val="5"/>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The SUBTOTAL function is used when you display a Total row in an Excel Table.</w:t>
      </w:r>
    </w:p>
    <w:p w:rsidR="00000000" w:rsidDel="00000000" w:rsidP="00000000" w:rsidRDefault="00000000" w:rsidRPr="00000000" w14:paraId="0000001B">
      <w:pPr>
        <w:numPr>
          <w:ilvl w:val="0"/>
          <w:numId w:val="5"/>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The SUBTOTAL function is designed for columns of data, or vertical ranges. It is not designed for rows of data, or horizontal ranges</w:t>
      </w:r>
    </w:p>
    <w:p w:rsidR="00000000" w:rsidDel="00000000" w:rsidP="00000000" w:rsidRDefault="00000000" w:rsidRPr="00000000" w14:paraId="0000001C">
      <w:pPr>
        <w:ind w:left="1440" w:firstLine="0"/>
        <w:rPr>
          <w:sz w:val="24"/>
          <w:szCs w:val="24"/>
          <w:highlight w:val="white"/>
        </w:rPr>
      </w:pPr>
      <w:r w:rsidDel="00000000" w:rsidR="00000000" w:rsidRPr="00000000">
        <w:rPr>
          <w:rtl w:val="0"/>
        </w:rPr>
      </w:r>
    </w:p>
    <w:p w:rsidR="00000000" w:rsidDel="00000000" w:rsidP="00000000" w:rsidRDefault="00000000" w:rsidRPr="00000000" w14:paraId="0000001D">
      <w:pPr>
        <w:numPr>
          <w:ilvl w:val="0"/>
          <w:numId w:val="6"/>
        </w:numPr>
        <w:ind w:left="720" w:hanging="360"/>
        <w:rPr>
          <w:b w:val="1"/>
          <w:sz w:val="28"/>
          <w:szCs w:val="28"/>
          <w:highlight w:val="white"/>
        </w:rPr>
      </w:pPr>
      <w:r w:rsidDel="00000000" w:rsidR="00000000" w:rsidRPr="00000000">
        <w:rPr>
          <w:b w:val="1"/>
          <w:sz w:val="28"/>
          <w:szCs w:val="28"/>
          <w:highlight w:val="white"/>
          <w:rtl w:val="0"/>
        </w:rPr>
        <w:t xml:space="preserve">What is the syntax of the vlookup function? Explain the terms in it?</w:t>
      </w:r>
    </w:p>
    <w:p w:rsidR="00000000" w:rsidDel="00000000" w:rsidP="00000000" w:rsidRDefault="00000000" w:rsidRPr="00000000" w14:paraId="0000001E">
      <w:pPr>
        <w:spacing w:line="240" w:lineRule="auto"/>
        <w:ind w:left="720" w:firstLine="0"/>
        <w:rPr>
          <w:sz w:val="24"/>
          <w:szCs w:val="24"/>
        </w:rPr>
      </w:pPr>
      <w:r w:rsidDel="00000000" w:rsidR="00000000" w:rsidRPr="00000000">
        <w:rPr>
          <w:sz w:val="24"/>
          <w:szCs w:val="24"/>
          <w:rtl w:val="0"/>
        </w:rPr>
        <w:t xml:space="preserve">VLOOKUP stands for 'Vertical Lookup'. It is a function that makes Excel search for a certain value in a column (the so-called 'table array'), in order to return a value from a different column in the same row.</w:t>
      </w:r>
    </w:p>
    <w:p w:rsidR="00000000" w:rsidDel="00000000" w:rsidP="00000000" w:rsidRDefault="00000000" w:rsidRPr="00000000" w14:paraId="0000001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eaf0f3" w:val="clear"/>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 VLOOKUP function exists of 4 components: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eaf0f3" w:val="clear"/>
        <w:spacing w:line="240" w:lineRule="auto"/>
        <w:ind w:left="1440" w:hanging="360"/>
        <w:rPr>
          <w:sz w:val="24"/>
          <w:szCs w:val="24"/>
        </w:rPr>
      </w:pPr>
      <w:r w:rsidDel="00000000" w:rsidR="00000000" w:rsidRPr="00000000">
        <w:rPr>
          <w:sz w:val="24"/>
          <w:szCs w:val="24"/>
          <w:rtl w:val="0"/>
        </w:rPr>
        <w:t xml:space="preserve">The value you want to look up;</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eaf0f3" w:val="clear"/>
        <w:spacing w:line="240" w:lineRule="auto"/>
        <w:ind w:left="1440" w:hanging="360"/>
        <w:rPr>
          <w:sz w:val="24"/>
          <w:szCs w:val="24"/>
        </w:rPr>
      </w:pPr>
      <w:r w:rsidDel="00000000" w:rsidR="00000000" w:rsidRPr="00000000">
        <w:rPr>
          <w:sz w:val="24"/>
          <w:szCs w:val="24"/>
          <w:rtl w:val="0"/>
        </w:rPr>
        <w:t xml:space="preserve">The range in which you want to find the value and the return value;</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eaf0f3" w:val="clear"/>
        <w:spacing w:line="240" w:lineRule="auto"/>
        <w:ind w:left="1440" w:hanging="360"/>
        <w:rPr>
          <w:sz w:val="24"/>
          <w:szCs w:val="24"/>
        </w:rPr>
      </w:pPr>
      <w:r w:rsidDel="00000000" w:rsidR="00000000" w:rsidRPr="00000000">
        <w:rPr>
          <w:sz w:val="24"/>
          <w:szCs w:val="24"/>
          <w:rtl w:val="0"/>
        </w:rPr>
        <w:t xml:space="preserve">The number of the column within your defined range, that contains the return value; </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eaf0f3" w:val="clear"/>
        <w:spacing w:line="240" w:lineRule="auto"/>
        <w:ind w:left="1440" w:hanging="360"/>
        <w:rPr>
          <w:sz w:val="24"/>
          <w:szCs w:val="24"/>
        </w:rPr>
      </w:pPr>
      <w:r w:rsidDel="00000000" w:rsidR="00000000" w:rsidRPr="00000000">
        <w:rPr>
          <w:sz w:val="24"/>
          <w:szCs w:val="24"/>
          <w:rtl w:val="0"/>
        </w:rPr>
        <w:t xml:space="preserve">0 or FALSE for an exact match with the value you are looking for; 1 or TRUE for an approximate match.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eaf0f3" w:val="clear"/>
        <w:spacing w:before="240" w:line="240" w:lineRule="auto"/>
        <w:rPr>
          <w:sz w:val="24"/>
          <w:szCs w:val="24"/>
        </w:rPr>
      </w:pPr>
      <w:r w:rsidDel="00000000" w:rsidR="00000000" w:rsidRPr="00000000">
        <w:rPr>
          <w:sz w:val="24"/>
          <w:szCs w:val="24"/>
          <w:rtl w:val="0"/>
        </w:rPr>
        <w:t xml:space="preserve">        Syntax: VLOOKUP([value], [range], [column number], [false or true])</w:t>
      </w:r>
    </w:p>
    <w:p w:rsidR="00000000" w:rsidDel="00000000" w:rsidP="00000000" w:rsidRDefault="00000000" w:rsidRPr="00000000" w14:paraId="0000002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column which holds the data used to lookup must always be to the left.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