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E5BB90" w14:textId="77777777" w:rsidR="00406A55" w:rsidRPr="00406A55" w:rsidRDefault="00406A55" w:rsidP="00406A55">
      <w:pPr>
        <w:rPr>
          <w:b/>
          <w:bCs/>
        </w:rPr>
      </w:pPr>
      <w:r w:rsidRPr="00406A55">
        <w:rPr>
          <w:b/>
          <w:bCs/>
          <w:highlight w:val="green"/>
        </w:rPr>
        <w:t>EXERCISE 04 – ROI FOR USABILITY IN PROJECT 01</w:t>
      </w:r>
    </w:p>
    <w:p w14:paraId="52596817" w14:textId="77777777" w:rsidR="00406A55" w:rsidRPr="00406A55" w:rsidRDefault="00406A55" w:rsidP="00406A55">
      <w:pPr>
        <w:rPr>
          <w:b/>
          <w:bCs/>
        </w:rPr>
      </w:pPr>
      <w:r w:rsidRPr="00406A55">
        <w:rPr>
          <w:b/>
          <w:bCs/>
          <w:highlight w:val="green"/>
        </w:rPr>
        <w:t>NAME: MD MAMUN</w:t>
      </w:r>
    </w:p>
    <w:p w14:paraId="4AFB1FF5" w14:textId="77777777" w:rsidR="00406A55" w:rsidRPr="00406A55" w:rsidRDefault="00000000" w:rsidP="00406A55">
      <w:r>
        <w:pict w14:anchorId="1F06684B">
          <v:rect id="_x0000_i1025" style="width:0;height:1.5pt" o:hralign="center" o:hrstd="t" o:hr="t" fillcolor="#a0a0a0" stroked="f"/>
        </w:pict>
      </w:r>
    </w:p>
    <w:p w14:paraId="1F05DF89" w14:textId="77777777" w:rsidR="00406A55" w:rsidRPr="00406A55" w:rsidRDefault="00406A55" w:rsidP="00406A55">
      <w:pPr>
        <w:rPr>
          <w:b/>
          <w:bCs/>
          <w:color w:val="BF4E14" w:themeColor="accent2" w:themeShade="BF"/>
        </w:rPr>
      </w:pPr>
      <w:r w:rsidRPr="00406A55">
        <w:rPr>
          <w:b/>
          <w:bCs/>
          <w:color w:val="BF4E14" w:themeColor="accent2" w:themeShade="BF"/>
        </w:rPr>
        <w:t>PURPOSE</w:t>
      </w:r>
    </w:p>
    <w:p w14:paraId="3F5D42F7" w14:textId="77777777" w:rsidR="00406A55" w:rsidRPr="00406A55" w:rsidRDefault="00406A55" w:rsidP="00406A55">
      <w:pPr>
        <w:rPr>
          <w:b/>
          <w:bCs/>
        </w:rPr>
      </w:pPr>
      <w:r w:rsidRPr="00406A55">
        <w:rPr>
          <w:b/>
          <w:bCs/>
        </w:rPr>
        <w:t>The purpose of this exercise is to outline a justification for usability in Project 01 by showing its return on investment (ROI). Usability ensures that users can easily understand, navigate, and interact with the system, leading to measurable and long-term benefits for both users and developers.</w:t>
      </w:r>
    </w:p>
    <w:p w14:paraId="77DEE068" w14:textId="77777777" w:rsidR="00406A55" w:rsidRPr="00406A55" w:rsidRDefault="00000000" w:rsidP="00406A55">
      <w:r>
        <w:pict w14:anchorId="53DBB75F">
          <v:rect id="_x0000_i1026" style="width:0;height:1.5pt" o:hralign="center" o:hrstd="t" o:hr="t" fillcolor="#a0a0a0" stroked="f"/>
        </w:pict>
      </w:r>
    </w:p>
    <w:p w14:paraId="3C53FE73" w14:textId="77777777" w:rsidR="00406A55" w:rsidRPr="00406A55" w:rsidRDefault="00406A55" w:rsidP="00406A55">
      <w:pPr>
        <w:rPr>
          <w:b/>
          <w:bCs/>
          <w:color w:val="BF4E14" w:themeColor="accent2" w:themeShade="BF"/>
        </w:rPr>
      </w:pPr>
      <w:r w:rsidRPr="00406A55">
        <w:rPr>
          <w:b/>
          <w:bCs/>
          <w:color w:val="BF4E14" w:themeColor="accent2" w:themeShade="BF"/>
        </w:rPr>
        <w:t>USABILITY BENEFITS FOR PROJECT 01 (StudyMate – E-Learning App)</w:t>
      </w:r>
    </w:p>
    <w:p w14:paraId="7D55679A" w14:textId="77777777" w:rsidR="00406A55" w:rsidRPr="00406A55" w:rsidRDefault="00406A55" w:rsidP="00406A55">
      <w:pPr>
        <w:rPr>
          <w:b/>
          <w:bCs/>
          <w:color w:val="0070C0"/>
        </w:rPr>
      </w:pPr>
      <w:r w:rsidRPr="00406A55">
        <w:rPr>
          <w:b/>
          <w:bCs/>
          <w:color w:val="0070C0"/>
        </w:rPr>
        <w:t>1. Tangible Benefits (Measurable)</w:t>
      </w:r>
    </w:p>
    <w:p w14:paraId="50747961" w14:textId="77777777" w:rsidR="00406A55" w:rsidRPr="00406A55" w:rsidRDefault="00406A55" w:rsidP="00406A55">
      <w:pPr>
        <w:numPr>
          <w:ilvl w:val="0"/>
          <w:numId w:val="1"/>
        </w:numPr>
        <w:rPr>
          <w:color w:val="4EA72E" w:themeColor="accent6"/>
        </w:rPr>
      </w:pPr>
      <w:r w:rsidRPr="00406A55">
        <w:rPr>
          <w:b/>
          <w:bCs/>
          <w:color w:val="4EA72E" w:themeColor="accent6"/>
        </w:rPr>
        <w:t>Reduced Training Time</w:t>
      </w:r>
    </w:p>
    <w:p w14:paraId="1F615096" w14:textId="77777777" w:rsidR="00406A55" w:rsidRPr="00406A55" w:rsidRDefault="00406A55" w:rsidP="00406A55">
      <w:pPr>
        <w:numPr>
          <w:ilvl w:val="1"/>
          <w:numId w:val="3"/>
        </w:numPr>
      </w:pPr>
      <w:r w:rsidRPr="00406A55">
        <w:t>Students and teachers require less time to learn how to use the app.</w:t>
      </w:r>
    </w:p>
    <w:p w14:paraId="735D55DE" w14:textId="521FA03D" w:rsidR="00406A55" w:rsidRPr="00406A55" w:rsidRDefault="00406A55" w:rsidP="00406A55">
      <w:pPr>
        <w:numPr>
          <w:ilvl w:val="1"/>
          <w:numId w:val="3"/>
        </w:numPr>
      </w:pPr>
      <w:r w:rsidRPr="00406A55">
        <w:rPr>
          <w:i/>
          <w:iCs/>
          <w:color w:val="002060"/>
        </w:rPr>
        <w:t>Measurement</w:t>
      </w:r>
      <w:r w:rsidRPr="00406A55">
        <w:rPr>
          <w:i/>
          <w:iCs/>
        </w:rPr>
        <w:t>:</w:t>
      </w:r>
      <w:r w:rsidRPr="00406A55">
        <w:t xml:space="preserve"> Compare </w:t>
      </w:r>
      <w:r>
        <w:t xml:space="preserve">the </w:t>
      </w:r>
      <w:r w:rsidRPr="00406A55">
        <w:t>average onboarding time before and after usability improvements.</w:t>
      </w:r>
    </w:p>
    <w:p w14:paraId="5EB41B82" w14:textId="77777777" w:rsidR="00406A55" w:rsidRPr="00406A55" w:rsidRDefault="00406A55" w:rsidP="00406A55">
      <w:pPr>
        <w:numPr>
          <w:ilvl w:val="0"/>
          <w:numId w:val="1"/>
        </w:numPr>
        <w:rPr>
          <w:color w:val="4EA72E" w:themeColor="accent6"/>
        </w:rPr>
      </w:pPr>
      <w:r w:rsidRPr="00406A55">
        <w:rPr>
          <w:b/>
          <w:bCs/>
          <w:color w:val="4EA72E" w:themeColor="accent6"/>
        </w:rPr>
        <w:t>Fewer Errors and Support Requests</w:t>
      </w:r>
    </w:p>
    <w:p w14:paraId="3E903FCA" w14:textId="77777777" w:rsidR="00406A55" w:rsidRPr="00406A55" w:rsidRDefault="00406A55" w:rsidP="00406A55">
      <w:pPr>
        <w:numPr>
          <w:ilvl w:val="1"/>
          <w:numId w:val="4"/>
        </w:numPr>
      </w:pPr>
      <w:r w:rsidRPr="00406A55">
        <w:t>Clear navigation reduces mistakes in taking quizzes, accessing content, or submitting assignments.</w:t>
      </w:r>
    </w:p>
    <w:p w14:paraId="3EEC01FF" w14:textId="77777777" w:rsidR="00406A55" w:rsidRPr="00406A55" w:rsidRDefault="00406A55" w:rsidP="00406A55">
      <w:pPr>
        <w:numPr>
          <w:ilvl w:val="1"/>
          <w:numId w:val="4"/>
        </w:numPr>
      </w:pPr>
      <w:r w:rsidRPr="00406A55">
        <w:rPr>
          <w:i/>
          <w:iCs/>
        </w:rPr>
        <w:t>Measurement:</w:t>
      </w:r>
      <w:r w:rsidRPr="00406A55">
        <w:t xml:space="preserve"> Track reduction in error rates or number of support tickets.</w:t>
      </w:r>
    </w:p>
    <w:p w14:paraId="7F1576C3" w14:textId="77777777" w:rsidR="00406A55" w:rsidRPr="00406A55" w:rsidRDefault="00406A55" w:rsidP="00406A55">
      <w:pPr>
        <w:numPr>
          <w:ilvl w:val="0"/>
          <w:numId w:val="1"/>
        </w:numPr>
        <w:rPr>
          <w:color w:val="4EA72E" w:themeColor="accent6"/>
        </w:rPr>
      </w:pPr>
      <w:r w:rsidRPr="00406A55">
        <w:rPr>
          <w:b/>
          <w:bCs/>
          <w:color w:val="4EA72E" w:themeColor="accent6"/>
        </w:rPr>
        <w:t>Faster Task Completion</w:t>
      </w:r>
    </w:p>
    <w:p w14:paraId="757A22F4" w14:textId="77777777" w:rsidR="00406A55" w:rsidRPr="00406A55" w:rsidRDefault="00406A55" w:rsidP="00406A55">
      <w:pPr>
        <w:numPr>
          <w:ilvl w:val="1"/>
          <w:numId w:val="5"/>
        </w:numPr>
      </w:pPr>
      <w:r w:rsidRPr="00406A55">
        <w:t>Learners can find courses, complete quizzes, and track progress quickly.</w:t>
      </w:r>
    </w:p>
    <w:p w14:paraId="699BDE41" w14:textId="77777777" w:rsidR="00406A55" w:rsidRPr="00406A55" w:rsidRDefault="00406A55" w:rsidP="00406A55">
      <w:pPr>
        <w:numPr>
          <w:ilvl w:val="1"/>
          <w:numId w:val="5"/>
        </w:numPr>
      </w:pPr>
      <w:r w:rsidRPr="00406A55">
        <w:rPr>
          <w:i/>
          <w:iCs/>
        </w:rPr>
        <w:t>Measurement:</w:t>
      </w:r>
      <w:r w:rsidRPr="00406A55">
        <w:t xml:space="preserve"> Measure task time (e.g., seconds/minutes saved per action).</w:t>
      </w:r>
    </w:p>
    <w:p w14:paraId="1BAA47F2" w14:textId="77777777" w:rsidR="00406A55" w:rsidRPr="00406A55" w:rsidRDefault="00406A55" w:rsidP="00406A55">
      <w:pPr>
        <w:numPr>
          <w:ilvl w:val="0"/>
          <w:numId w:val="1"/>
        </w:numPr>
        <w:rPr>
          <w:color w:val="4EA72E" w:themeColor="accent6"/>
        </w:rPr>
      </w:pPr>
      <w:r w:rsidRPr="00406A55">
        <w:rPr>
          <w:b/>
          <w:bCs/>
          <w:color w:val="4EA72E" w:themeColor="accent6"/>
        </w:rPr>
        <w:t>Increased Retention and Engagement</w:t>
      </w:r>
    </w:p>
    <w:p w14:paraId="6E96CAB4" w14:textId="77777777" w:rsidR="00406A55" w:rsidRPr="00406A55" w:rsidRDefault="00406A55" w:rsidP="00406A55">
      <w:pPr>
        <w:numPr>
          <w:ilvl w:val="1"/>
          <w:numId w:val="6"/>
        </w:numPr>
      </w:pPr>
      <w:r w:rsidRPr="00406A55">
        <w:t>A usable interface keeps students returning to the platform.</w:t>
      </w:r>
    </w:p>
    <w:p w14:paraId="29EB59A5" w14:textId="77777777" w:rsidR="00406A55" w:rsidRPr="00406A55" w:rsidRDefault="00406A55" w:rsidP="00406A55">
      <w:pPr>
        <w:numPr>
          <w:ilvl w:val="1"/>
          <w:numId w:val="6"/>
        </w:numPr>
      </w:pPr>
      <w:r w:rsidRPr="00406A55">
        <w:rPr>
          <w:i/>
          <w:iCs/>
        </w:rPr>
        <w:t>Measurement:</w:t>
      </w:r>
      <w:r w:rsidRPr="00406A55">
        <w:t xml:space="preserve"> Track user retention rates and daily/weekly active users.</w:t>
      </w:r>
    </w:p>
    <w:p w14:paraId="44DAEB54" w14:textId="77777777" w:rsidR="00406A55" w:rsidRPr="00406A55" w:rsidRDefault="00406A55" w:rsidP="00406A55">
      <w:pPr>
        <w:numPr>
          <w:ilvl w:val="0"/>
          <w:numId w:val="1"/>
        </w:numPr>
        <w:rPr>
          <w:color w:val="4EA72E" w:themeColor="accent6"/>
        </w:rPr>
      </w:pPr>
      <w:r w:rsidRPr="00406A55">
        <w:rPr>
          <w:b/>
          <w:bCs/>
          <w:color w:val="4EA72E" w:themeColor="accent6"/>
        </w:rPr>
        <w:t>Improved Academic Performance</w:t>
      </w:r>
    </w:p>
    <w:p w14:paraId="1D82CDEF" w14:textId="77777777" w:rsidR="00406A55" w:rsidRPr="00406A55" w:rsidRDefault="00406A55" w:rsidP="00406A55">
      <w:pPr>
        <w:numPr>
          <w:ilvl w:val="1"/>
          <w:numId w:val="7"/>
        </w:numPr>
      </w:pPr>
      <w:r w:rsidRPr="00406A55">
        <w:t>Easy access to learning materials and progress tracking boosts student results.</w:t>
      </w:r>
    </w:p>
    <w:p w14:paraId="3E230A30" w14:textId="77777777" w:rsidR="00406A55" w:rsidRPr="00406A55" w:rsidRDefault="00406A55" w:rsidP="00406A55">
      <w:pPr>
        <w:numPr>
          <w:ilvl w:val="1"/>
          <w:numId w:val="7"/>
        </w:numPr>
      </w:pPr>
      <w:r w:rsidRPr="00406A55">
        <w:rPr>
          <w:i/>
          <w:iCs/>
        </w:rPr>
        <w:lastRenderedPageBreak/>
        <w:t>Measurement:</w:t>
      </w:r>
      <w:r w:rsidRPr="00406A55">
        <w:t xml:space="preserve"> Compare quiz/test scores before and after usability changes.</w:t>
      </w:r>
    </w:p>
    <w:p w14:paraId="614AAE66" w14:textId="77777777" w:rsidR="00406A55" w:rsidRPr="00406A55" w:rsidRDefault="00000000" w:rsidP="00406A55">
      <w:pPr>
        <w:rPr>
          <w:b/>
          <w:bCs/>
        </w:rPr>
      </w:pPr>
      <w:r>
        <w:rPr>
          <w:b/>
          <w:bCs/>
        </w:rPr>
        <w:pict w14:anchorId="2F16A535">
          <v:rect id="_x0000_i1027" style="width:0;height:1.5pt" o:hralign="center" o:hrstd="t" o:hr="t" fillcolor="#a0a0a0" stroked="f"/>
        </w:pict>
      </w:r>
    </w:p>
    <w:p w14:paraId="09116C87" w14:textId="77777777" w:rsidR="00406A55" w:rsidRPr="00406A55" w:rsidRDefault="00406A55" w:rsidP="00406A55">
      <w:pPr>
        <w:rPr>
          <w:b/>
          <w:bCs/>
          <w:color w:val="0070C0"/>
        </w:rPr>
      </w:pPr>
      <w:r w:rsidRPr="00406A55">
        <w:rPr>
          <w:b/>
          <w:bCs/>
          <w:color w:val="0070C0"/>
        </w:rPr>
        <w:t>2. Intangible Benefits (Not Directly Measurable)</w:t>
      </w:r>
    </w:p>
    <w:p w14:paraId="7C7D38FA" w14:textId="77777777" w:rsidR="00406A55" w:rsidRPr="00406A55" w:rsidRDefault="00406A55" w:rsidP="00406A55">
      <w:pPr>
        <w:numPr>
          <w:ilvl w:val="0"/>
          <w:numId w:val="2"/>
        </w:numPr>
        <w:rPr>
          <w:color w:val="4EA72E" w:themeColor="accent6"/>
        </w:rPr>
      </w:pPr>
      <w:r w:rsidRPr="00406A55">
        <w:rPr>
          <w:b/>
          <w:bCs/>
          <w:color w:val="4EA72E" w:themeColor="accent6"/>
        </w:rPr>
        <w:t>Higher User Satisfaction</w:t>
      </w:r>
    </w:p>
    <w:p w14:paraId="6AFFC907" w14:textId="77777777" w:rsidR="00406A55" w:rsidRPr="00406A55" w:rsidRDefault="00406A55" w:rsidP="00406A55">
      <w:pPr>
        <w:numPr>
          <w:ilvl w:val="1"/>
          <w:numId w:val="8"/>
        </w:numPr>
      </w:pPr>
      <w:r w:rsidRPr="00406A55">
        <w:t>Students enjoy using the app because it feels simple, attractive, and intuitive.</w:t>
      </w:r>
    </w:p>
    <w:p w14:paraId="71CFF545" w14:textId="77777777" w:rsidR="00406A55" w:rsidRPr="00406A55" w:rsidRDefault="00406A55" w:rsidP="00406A55">
      <w:pPr>
        <w:numPr>
          <w:ilvl w:val="0"/>
          <w:numId w:val="2"/>
        </w:numPr>
        <w:rPr>
          <w:color w:val="4EA72E" w:themeColor="accent6"/>
        </w:rPr>
      </w:pPr>
      <w:r w:rsidRPr="00406A55">
        <w:rPr>
          <w:b/>
          <w:bCs/>
          <w:color w:val="4EA72E" w:themeColor="accent6"/>
        </w:rPr>
        <w:t>Improved Trust and Reputation</w:t>
      </w:r>
    </w:p>
    <w:p w14:paraId="52014F47" w14:textId="77777777" w:rsidR="00406A55" w:rsidRPr="00406A55" w:rsidRDefault="00406A55" w:rsidP="00406A55">
      <w:pPr>
        <w:numPr>
          <w:ilvl w:val="1"/>
          <w:numId w:val="9"/>
        </w:numPr>
      </w:pPr>
      <w:r w:rsidRPr="00406A55">
        <w:t>Teachers and institutions are more likely to adopt and recommend the app.</w:t>
      </w:r>
    </w:p>
    <w:p w14:paraId="174B3056" w14:textId="77777777" w:rsidR="00406A55" w:rsidRPr="00406A55" w:rsidRDefault="00406A55" w:rsidP="00406A55">
      <w:pPr>
        <w:numPr>
          <w:ilvl w:val="0"/>
          <w:numId w:val="2"/>
        </w:numPr>
        <w:rPr>
          <w:color w:val="4EA72E" w:themeColor="accent6"/>
        </w:rPr>
      </w:pPr>
      <w:r w:rsidRPr="00406A55">
        <w:rPr>
          <w:b/>
          <w:bCs/>
          <w:color w:val="4EA72E" w:themeColor="accent6"/>
        </w:rPr>
        <w:t>Increased Motivation to Learn</w:t>
      </w:r>
    </w:p>
    <w:p w14:paraId="3A8A090B" w14:textId="77777777" w:rsidR="00406A55" w:rsidRPr="00406A55" w:rsidRDefault="00406A55" w:rsidP="00406A55">
      <w:pPr>
        <w:numPr>
          <w:ilvl w:val="1"/>
          <w:numId w:val="10"/>
        </w:numPr>
      </w:pPr>
      <w:r w:rsidRPr="00406A55">
        <w:t>Clean design and interactive features encourage continuous learning.</w:t>
      </w:r>
    </w:p>
    <w:p w14:paraId="5C89AE81" w14:textId="77777777" w:rsidR="00406A55" w:rsidRPr="00406A55" w:rsidRDefault="00406A55" w:rsidP="00406A55">
      <w:pPr>
        <w:numPr>
          <w:ilvl w:val="0"/>
          <w:numId w:val="2"/>
        </w:numPr>
        <w:rPr>
          <w:color w:val="4EA72E" w:themeColor="accent6"/>
        </w:rPr>
      </w:pPr>
      <w:r w:rsidRPr="00406A55">
        <w:rPr>
          <w:b/>
          <w:bCs/>
          <w:color w:val="4EA72E" w:themeColor="accent6"/>
        </w:rPr>
        <w:t>Positive Brand Image</w:t>
      </w:r>
    </w:p>
    <w:p w14:paraId="28F87DF4" w14:textId="77777777" w:rsidR="00406A55" w:rsidRPr="00406A55" w:rsidRDefault="00406A55" w:rsidP="00406A55">
      <w:pPr>
        <w:numPr>
          <w:ilvl w:val="1"/>
          <w:numId w:val="11"/>
        </w:numPr>
      </w:pPr>
      <w:r w:rsidRPr="00406A55">
        <w:t>A user-friendly app strengthens the credibility of StudyMate in the education market.</w:t>
      </w:r>
    </w:p>
    <w:p w14:paraId="6004D37A" w14:textId="77777777" w:rsidR="00406A55" w:rsidRPr="00406A55" w:rsidRDefault="00000000" w:rsidP="00406A55">
      <w:pPr>
        <w:pStyle w:val="ListParagraph"/>
        <w:numPr>
          <w:ilvl w:val="0"/>
          <w:numId w:val="11"/>
        </w:numPr>
      </w:pPr>
      <w:r>
        <w:pict w14:anchorId="12CCB919">
          <v:rect id="_x0000_i1028" style="width:0;height:1.5pt" o:hralign="center" o:hrstd="t" o:hr="t" fillcolor="#a0a0a0" stroked="f"/>
        </w:pict>
      </w:r>
    </w:p>
    <w:p w14:paraId="3431E75B" w14:textId="77777777" w:rsidR="00406A55" w:rsidRPr="00406A55" w:rsidRDefault="00406A55" w:rsidP="00406A55">
      <w:pPr>
        <w:rPr>
          <w:b/>
          <w:bCs/>
          <w:color w:val="0070C0"/>
        </w:rPr>
      </w:pPr>
      <w:r w:rsidRPr="00406A55">
        <w:rPr>
          <w:b/>
          <w:bCs/>
          <w:color w:val="0070C0"/>
        </w:rPr>
        <w:t>REFLECTION (Engineering Notebook Entry)</w:t>
      </w:r>
    </w:p>
    <w:p w14:paraId="79856772" w14:textId="77777777" w:rsidR="00406A55" w:rsidRPr="00406A55" w:rsidRDefault="00406A55" w:rsidP="00406A55">
      <w:pPr>
        <w:rPr>
          <w:b/>
          <w:bCs/>
        </w:rPr>
      </w:pPr>
      <w:r w:rsidRPr="00406A55">
        <w:rPr>
          <w:b/>
          <w:bCs/>
        </w:rPr>
        <w:t>This exercise helped me understand how usability creates both direct and indirect value for my project. By focusing on usability in StudyMate, I can ensure faster adoption, fewer errors, and higher satisfaction for students and teachers. It also affects my future design choices, reminding me to prioritize simplicity, clarity, and accessibility. Usability is not just a design choice but an investment that increases the success and impact of the project.</w:t>
      </w:r>
    </w:p>
    <w:p w14:paraId="5197058C" w14:textId="77777777" w:rsidR="00610746" w:rsidRDefault="00610746"/>
    <w:sectPr w:rsidR="006107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5217"/>
      </v:shape>
    </w:pict>
  </w:numPicBullet>
  <w:abstractNum w:abstractNumId="0" w15:restartNumberingAfterBreak="0">
    <w:nsid w:val="0DF51500"/>
    <w:multiLevelType w:val="multilevel"/>
    <w:tmpl w:val="21B6B2B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4E28CD"/>
    <w:multiLevelType w:val="multilevel"/>
    <w:tmpl w:val="DC1EF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0B5B6A"/>
    <w:multiLevelType w:val="multilevel"/>
    <w:tmpl w:val="CF5E006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80520F"/>
    <w:multiLevelType w:val="multilevel"/>
    <w:tmpl w:val="A2C4CD3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762545"/>
    <w:multiLevelType w:val="multilevel"/>
    <w:tmpl w:val="E7789BD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042A85"/>
    <w:multiLevelType w:val="multilevel"/>
    <w:tmpl w:val="BA001AC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0A37DA"/>
    <w:multiLevelType w:val="multilevel"/>
    <w:tmpl w:val="D56635D2"/>
    <w:lvl w:ilvl="0">
      <w:start w:val="1"/>
      <w:numFmt w:val="decimal"/>
      <w:lvlText w:val="%1."/>
      <w:lvlJc w:val="left"/>
      <w:pPr>
        <w:tabs>
          <w:tab w:val="num" w:pos="720"/>
        </w:tabs>
        <w:ind w:left="720" w:hanging="360"/>
      </w:pPr>
    </w:lvl>
    <w:lvl w:ilvl="1">
      <w:start w:val="1"/>
      <w:numFmt w:val="bullet"/>
      <w:lvlText w:val=""/>
      <w:lvlPicBulletId w:val="0"/>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5C1757"/>
    <w:multiLevelType w:val="multilevel"/>
    <w:tmpl w:val="3E3CD0B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087201"/>
    <w:multiLevelType w:val="multilevel"/>
    <w:tmpl w:val="C8DC4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B0346A"/>
    <w:multiLevelType w:val="hybridMultilevel"/>
    <w:tmpl w:val="255CC6B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EF341FB"/>
    <w:multiLevelType w:val="multilevel"/>
    <w:tmpl w:val="FEFEE7F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6917630">
    <w:abstractNumId w:val="8"/>
  </w:num>
  <w:num w:numId="2" w16cid:durableId="1974286498">
    <w:abstractNumId w:val="1"/>
  </w:num>
  <w:num w:numId="3" w16cid:durableId="1864972270">
    <w:abstractNumId w:val="6"/>
  </w:num>
  <w:num w:numId="4" w16cid:durableId="1216308345">
    <w:abstractNumId w:val="3"/>
  </w:num>
  <w:num w:numId="5" w16cid:durableId="1912303769">
    <w:abstractNumId w:val="5"/>
  </w:num>
  <w:num w:numId="6" w16cid:durableId="188108562">
    <w:abstractNumId w:val="7"/>
  </w:num>
  <w:num w:numId="7" w16cid:durableId="2059161731">
    <w:abstractNumId w:val="10"/>
  </w:num>
  <w:num w:numId="8" w16cid:durableId="1422484500">
    <w:abstractNumId w:val="0"/>
  </w:num>
  <w:num w:numId="9" w16cid:durableId="1280145938">
    <w:abstractNumId w:val="2"/>
  </w:num>
  <w:num w:numId="10" w16cid:durableId="148861932">
    <w:abstractNumId w:val="4"/>
  </w:num>
  <w:num w:numId="11" w16cid:durableId="18796636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A55"/>
    <w:rsid w:val="00151BE8"/>
    <w:rsid w:val="002B3E67"/>
    <w:rsid w:val="00406A55"/>
    <w:rsid w:val="005F78F8"/>
    <w:rsid w:val="00610746"/>
    <w:rsid w:val="00741C01"/>
    <w:rsid w:val="00CF4517"/>
    <w:rsid w:val="00F3102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FBF6FD"/>
  <w15:chartTrackingRefBased/>
  <w15:docId w15:val="{95853A21-6720-4219-9414-CE6A0F3CA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A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6A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6A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6A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6A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6A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6A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6A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6A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A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6A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6A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6A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6A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6A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6A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6A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6A55"/>
    <w:rPr>
      <w:rFonts w:eastAsiaTheme="majorEastAsia" w:cstheme="majorBidi"/>
      <w:color w:val="272727" w:themeColor="text1" w:themeTint="D8"/>
    </w:rPr>
  </w:style>
  <w:style w:type="paragraph" w:styleId="Title">
    <w:name w:val="Title"/>
    <w:basedOn w:val="Normal"/>
    <w:next w:val="Normal"/>
    <w:link w:val="TitleChar"/>
    <w:uiPriority w:val="10"/>
    <w:qFormat/>
    <w:rsid w:val="00406A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A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6A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6A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6A55"/>
    <w:pPr>
      <w:spacing w:before="160"/>
      <w:jc w:val="center"/>
    </w:pPr>
    <w:rPr>
      <w:i/>
      <w:iCs/>
      <w:color w:val="404040" w:themeColor="text1" w:themeTint="BF"/>
    </w:rPr>
  </w:style>
  <w:style w:type="character" w:customStyle="1" w:styleId="QuoteChar">
    <w:name w:val="Quote Char"/>
    <w:basedOn w:val="DefaultParagraphFont"/>
    <w:link w:val="Quote"/>
    <w:uiPriority w:val="29"/>
    <w:rsid w:val="00406A55"/>
    <w:rPr>
      <w:i/>
      <w:iCs/>
      <w:color w:val="404040" w:themeColor="text1" w:themeTint="BF"/>
    </w:rPr>
  </w:style>
  <w:style w:type="paragraph" w:styleId="ListParagraph">
    <w:name w:val="List Paragraph"/>
    <w:basedOn w:val="Normal"/>
    <w:uiPriority w:val="34"/>
    <w:qFormat/>
    <w:rsid w:val="00406A55"/>
    <w:pPr>
      <w:ind w:left="720"/>
      <w:contextualSpacing/>
    </w:pPr>
  </w:style>
  <w:style w:type="character" w:styleId="IntenseEmphasis">
    <w:name w:val="Intense Emphasis"/>
    <w:basedOn w:val="DefaultParagraphFont"/>
    <w:uiPriority w:val="21"/>
    <w:qFormat/>
    <w:rsid w:val="00406A55"/>
    <w:rPr>
      <w:i/>
      <w:iCs/>
      <w:color w:val="0F4761" w:themeColor="accent1" w:themeShade="BF"/>
    </w:rPr>
  </w:style>
  <w:style w:type="paragraph" w:styleId="IntenseQuote">
    <w:name w:val="Intense Quote"/>
    <w:basedOn w:val="Normal"/>
    <w:next w:val="Normal"/>
    <w:link w:val="IntenseQuoteChar"/>
    <w:uiPriority w:val="30"/>
    <w:qFormat/>
    <w:rsid w:val="00406A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6A55"/>
    <w:rPr>
      <w:i/>
      <w:iCs/>
      <w:color w:val="0F4761" w:themeColor="accent1" w:themeShade="BF"/>
    </w:rPr>
  </w:style>
  <w:style w:type="character" w:styleId="IntenseReference">
    <w:name w:val="Intense Reference"/>
    <w:basedOn w:val="DefaultParagraphFont"/>
    <w:uiPriority w:val="32"/>
    <w:qFormat/>
    <w:rsid w:val="00406A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MAMUN</dc:creator>
  <cp:keywords/>
  <dc:description/>
  <cp:lastModifiedBy>MD MAMUN</cp:lastModifiedBy>
  <cp:revision>1</cp:revision>
  <dcterms:created xsi:type="dcterms:W3CDTF">2025-09-29T14:38:00Z</dcterms:created>
  <dcterms:modified xsi:type="dcterms:W3CDTF">2025-10-02T05:32:00Z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f250b0bc-836e-4129-bdb0-b568b9ca6dd7</vt:lpwstr>
  </property>
</Properties>
</file>