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istrict(</w:t>
      </w:r>
      <w:proofErr w:type="gramEnd"/>
      <w:r w:rsidR="00A7700B">
        <w:rPr>
          <w:rFonts w:ascii="Times New Roman" w:eastAsia="Times New Roman" w:hAnsi="Times New Roman" w:cs="Times New Roman"/>
          <w:b/>
          <w:bCs/>
        </w:rPr>
        <w:t xml:space="preserve">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elates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4A082762"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End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E03EA8" w:rsidRPr="00E03EA8">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Being near to Melbourne's Central Business District (CBD), the city's business and transportation hub, is often thought to boost house prices, however scientific evidence is scarce.  This study uses the Melbourne Housing Snapshot to evaluate whether distance from Melbourne's central business district is connected with residential property values.  The findings could assist homebuyers, investors, and urban planners 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4F3E7343" w14:textId="6216D526" w:rsidR="0044089B" w:rsidRPr="0044089B" w:rsidRDefault="0044089B" w:rsidP="0044089B">
      <w:pPr>
        <w:pStyle w:val="ListParagraph"/>
        <w:ind w:left="1440"/>
        <w:jc w:val="both"/>
        <w:rPr>
          <w:rFonts w:ascii="Times New Roman" w:eastAsia="Times New Roman" w:hAnsi="Times New Roman" w:cs="Times New Roman"/>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514E233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given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w:t>
      </w:r>
      <w:r w:rsidRPr="00593571">
        <w:rPr>
          <w:rFonts w:ascii="Times New Roman" w:eastAsia="Times New Roman" w:hAnsi="Times New Roman" w:cs="Times New Roman"/>
        </w:rPr>
        <w:t>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w:t>
      </w:r>
      <w:r>
        <w:rPr>
          <w:rFonts w:ascii="Times New Roman" w:hAnsi="Times New Roman" w:cs="Times New Roman"/>
        </w:rPr>
        <w:t>1</w:t>
      </w:r>
      <w:r>
        <w:rPr>
          <w:rFonts w:ascii="Times New Roman" w:hAnsi="Times New Roman" w:cs="Times New Roman"/>
        </w:rPr>
        <w:t>):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899D2F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sdt>
      <w:sdtPr>
        <w:rPr>
          <w:rFonts w:asciiTheme="minorHAnsi" w:eastAsiaTheme="minorHAnsi" w:hAnsiTheme="minorHAnsi" w:cstheme="minorBidi"/>
          <w:color w:val="auto"/>
          <w:sz w:val="24"/>
          <w:szCs w:val="24"/>
        </w:rPr>
        <w:id w:val="321553875"/>
        <w:docPartObj>
          <w:docPartGallery w:val="Bibliographies"/>
          <w:docPartUnique/>
        </w:docPartObj>
      </w:sdtPr>
      <w:sdtEndPr/>
      <w:sdtContent>
        <w:p w14:paraId="729EC533" w14:textId="319E23F0" w:rsidR="00E03EA8" w:rsidRPr="00E03EA8" w:rsidRDefault="00E03EA8">
          <w:pPr>
            <w:pStyle w:val="Heading1"/>
            <w:rPr>
              <w:rFonts w:ascii="Times New Roman" w:hAnsi="Times New Roman" w:cs="Times New Roman"/>
              <w:sz w:val="28"/>
              <w:szCs w:val="28"/>
            </w:rPr>
          </w:pPr>
        </w:p>
        <w:sdt>
          <w:sdtPr>
            <w:id w:val="-573587230"/>
            <w:bibliography/>
          </w:sdtPr>
          <w:sdtEndPr/>
          <w:sdtContent>
            <w:p w14:paraId="76B0B1C5" w14:textId="25F1D86A" w:rsidR="00E03EA8" w:rsidRDefault="00E03EA8" w:rsidP="00E03EA8">
              <w:pPr>
                <w:pStyle w:val="Bibliography"/>
                <w:rPr>
                  <w:noProof/>
                </w:rPr>
              </w:pPr>
              <w:r>
                <w:t xml:space="preserve">  </w:t>
              </w:r>
              <w:r>
                <w:fldChar w:fldCharType="begin"/>
              </w:r>
              <w:r>
                <w:instrText xml:space="preserve"> BIBLIOGRAPHY </w:instrText>
              </w:r>
              <w:r>
                <w:fldChar w:fldCharType="separate"/>
              </w:r>
              <w:r>
                <w:rPr>
                  <w:noProof/>
                </w:rPr>
                <w:t>Smith, J., 2023. Real Estate Location and Pricing in Australian Cities. In: Melbourne: UrbanStudies Press, p. pp. 45–78.</w:t>
              </w:r>
            </w:p>
            <w:p w14:paraId="500020E6" w14:textId="358A8F4B" w:rsidR="00E03EA8" w:rsidRDefault="00E03EA8" w:rsidP="00E03EA8">
              <w:r>
                <w:rPr>
                  <w:b/>
                  <w:bCs/>
                  <w:noProof/>
                </w:rPr>
                <w:fldChar w:fldCharType="end"/>
              </w:r>
            </w:p>
          </w:sdtContent>
        </w:sdt>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4E062C4"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8"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A672CA" w14:textId="77777777" w:rsidR="00BA6A48" w:rsidRDefault="00BA6A48" w:rsidP="000F7A9B">
      <w:r>
        <w:separator/>
      </w:r>
    </w:p>
  </w:endnote>
  <w:endnote w:type="continuationSeparator" w:id="0">
    <w:p w14:paraId="61284FF0" w14:textId="77777777" w:rsidR="00BA6A48" w:rsidRDefault="00BA6A48" w:rsidP="000F7A9B">
      <w:r>
        <w:continuationSeparator/>
      </w:r>
    </w:p>
  </w:endnote>
  <w:endnote w:type="continuationNotice" w:id="1">
    <w:p w14:paraId="38472104" w14:textId="77777777" w:rsidR="00BA6A48" w:rsidRDefault="00BA6A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53517E" w14:textId="77777777" w:rsidR="00BA6A48" w:rsidRDefault="00BA6A48" w:rsidP="000F7A9B">
      <w:r>
        <w:separator/>
      </w:r>
    </w:p>
  </w:footnote>
  <w:footnote w:type="continuationSeparator" w:id="0">
    <w:p w14:paraId="0E2CFFB1" w14:textId="77777777" w:rsidR="00BA6A48" w:rsidRDefault="00BA6A48" w:rsidP="000F7A9B">
      <w:r>
        <w:continuationSeparator/>
      </w:r>
    </w:p>
  </w:footnote>
  <w:footnote w:type="continuationNotice" w:id="1">
    <w:p w14:paraId="67351BEB" w14:textId="77777777" w:rsidR="00BA6A48" w:rsidRDefault="00BA6A4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46977"/>
    <w:rsid w:val="00161399"/>
    <w:rsid w:val="00164848"/>
    <w:rsid w:val="00186000"/>
    <w:rsid w:val="001971F1"/>
    <w:rsid w:val="001A2C10"/>
    <w:rsid w:val="0021180A"/>
    <w:rsid w:val="00230C42"/>
    <w:rsid w:val="002A3C39"/>
    <w:rsid w:val="002B1352"/>
    <w:rsid w:val="00305E5C"/>
    <w:rsid w:val="003147CA"/>
    <w:rsid w:val="00331CB4"/>
    <w:rsid w:val="003427B7"/>
    <w:rsid w:val="00350474"/>
    <w:rsid w:val="00364343"/>
    <w:rsid w:val="00372E81"/>
    <w:rsid w:val="00375F7E"/>
    <w:rsid w:val="0038462A"/>
    <w:rsid w:val="00385936"/>
    <w:rsid w:val="003966FF"/>
    <w:rsid w:val="003B4A49"/>
    <w:rsid w:val="003B537D"/>
    <w:rsid w:val="004052A5"/>
    <w:rsid w:val="00420379"/>
    <w:rsid w:val="004210BC"/>
    <w:rsid w:val="0044089B"/>
    <w:rsid w:val="00442D7F"/>
    <w:rsid w:val="0047462E"/>
    <w:rsid w:val="004942F0"/>
    <w:rsid w:val="00496D7F"/>
    <w:rsid w:val="004E74FD"/>
    <w:rsid w:val="00544349"/>
    <w:rsid w:val="00563ABA"/>
    <w:rsid w:val="00593571"/>
    <w:rsid w:val="005C0287"/>
    <w:rsid w:val="005C56CD"/>
    <w:rsid w:val="005E431C"/>
    <w:rsid w:val="005E65FE"/>
    <w:rsid w:val="005E6DCD"/>
    <w:rsid w:val="005F0380"/>
    <w:rsid w:val="0060489D"/>
    <w:rsid w:val="00637EB8"/>
    <w:rsid w:val="006911B0"/>
    <w:rsid w:val="00695C53"/>
    <w:rsid w:val="006E14BD"/>
    <w:rsid w:val="00702B37"/>
    <w:rsid w:val="007749BF"/>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41277"/>
    <w:rsid w:val="00953C8E"/>
    <w:rsid w:val="009614ED"/>
    <w:rsid w:val="009A4C41"/>
    <w:rsid w:val="009C2821"/>
    <w:rsid w:val="009E4512"/>
    <w:rsid w:val="009F760B"/>
    <w:rsid w:val="00A315D2"/>
    <w:rsid w:val="00A508EB"/>
    <w:rsid w:val="00A766EC"/>
    <w:rsid w:val="00A7700B"/>
    <w:rsid w:val="00B3092F"/>
    <w:rsid w:val="00B34F0E"/>
    <w:rsid w:val="00B70B58"/>
    <w:rsid w:val="00B97D7C"/>
    <w:rsid w:val="00BA6A48"/>
    <w:rsid w:val="00BC4CBB"/>
    <w:rsid w:val="00BC4DE6"/>
    <w:rsid w:val="00C3563B"/>
    <w:rsid w:val="00C46A88"/>
    <w:rsid w:val="00C8025F"/>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s>
</file>

<file path=customXml/itemProps1.xml><?xml version="1.0" encoding="utf-8"?>
<ds:datastoreItem xmlns:ds="http://schemas.openxmlformats.org/officeDocument/2006/customXml" ds:itemID="{5CBDB949-C4D5-4398-A18C-E01C91534B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1206</TotalTime>
  <Pages>5</Pages>
  <Words>1177</Words>
  <Characters>6713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Mamun Tasin</cp:lastModifiedBy>
  <cp:revision>4</cp:revision>
  <dcterms:created xsi:type="dcterms:W3CDTF">2025-12-03T23:26:00Z</dcterms:created>
  <dcterms:modified xsi:type="dcterms:W3CDTF">2025-12-06T11:55:00Z</dcterms:modified>
</cp:coreProperties>
</file>