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cstheme="minorHAnsi"/>
          <w:sz w:val="20"/>
          <w:szCs w:val="20"/>
        </w:rPr>
        <w:id w:val="-1753263554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5B9BD5" w:themeColor="accent5"/>
          <w:lang w:eastAsia="fr-FR"/>
        </w:rPr>
      </w:sdtEndPr>
      <w:sdtContent>
        <w:p w:rsidR="00F176BC" w:rsidRPr="003C0359" w:rsidRDefault="00F176BC" w:rsidP="00F176BC">
          <w:pPr>
            <w:rPr>
              <w:rFonts w:cstheme="minorHAnsi"/>
              <w:sz w:val="20"/>
              <w:szCs w:val="20"/>
            </w:rPr>
          </w:pPr>
        </w:p>
        <w:tbl>
          <w:tblPr>
            <w:tblpPr w:leftFromText="187" w:rightFromText="187" w:vertAnchor="page" w:horzAnchor="margin" w:tblpXSpec="center" w:tblpY="2074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/>
          </w:tblPr>
          <w:tblGrid>
            <w:gridCol w:w="7465"/>
          </w:tblGrid>
          <w:tr w:rsidR="009B0718" w:rsidRPr="003C0359" w:rsidTr="009B0718">
            <w:tc>
              <w:tcPr>
                <w:tcW w:w="7246" w:type="dxa"/>
              </w:tcPr>
              <w:sdt>
                <w:sdtPr>
                  <w:rPr>
                    <w:rFonts w:eastAsiaTheme="majorEastAsia" w:cstheme="minorHAnsi"/>
                    <w:color w:val="4472C4" w:themeColor="accent1"/>
                    <w:sz w:val="72"/>
                  </w:rPr>
                  <w:alias w:val="Titr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B0718" w:rsidRPr="003C0359" w:rsidRDefault="002C1571" w:rsidP="00760850">
                    <w:pPr>
                      <w:pStyle w:val="Sansinterligne"/>
                      <w:spacing w:line="216" w:lineRule="auto"/>
                      <w:ind w:left="0"/>
                      <w:jc w:val="both"/>
                      <w:rPr>
                        <w:rFonts w:eastAsiaTheme="majorEastAsia" w:cstheme="minorHAnsi"/>
                        <w:color w:val="4472C4" w:themeColor="accent1"/>
                      </w:rPr>
                    </w:pPr>
                    <w:r>
                      <w:rPr>
                        <w:rFonts w:eastAsiaTheme="majorEastAsia" w:cstheme="minorHAnsi"/>
                        <w:color w:val="4472C4" w:themeColor="accent1"/>
                        <w:sz w:val="72"/>
                      </w:rPr>
                      <w:t xml:space="preserve">BIBLIOTHEQUE </w:t>
                    </w:r>
                  </w:p>
                </w:sdtContent>
              </w:sdt>
            </w:tc>
          </w:tr>
          <w:tr w:rsidR="009B0718" w:rsidRPr="003C0359" w:rsidTr="009B0718">
            <w:sdt>
              <w:sdtPr>
                <w:rPr>
                  <w:rFonts w:cstheme="minorHAnsi"/>
                  <w:color w:val="2F5496" w:themeColor="accent1" w:themeShade="BF"/>
                  <w:sz w:val="32"/>
                </w:rPr>
                <w:alias w:val="Sous-titr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B0718" w:rsidRPr="003C0359" w:rsidRDefault="002C1571" w:rsidP="00760850">
                    <w:pPr>
                      <w:pStyle w:val="Sansinterligne"/>
                      <w:ind w:left="0"/>
                      <w:rPr>
                        <w:rFonts w:cstheme="minorHAnsi"/>
                        <w:color w:val="2F5496" w:themeColor="accent1" w:themeShade="BF"/>
                      </w:rPr>
                    </w:pPr>
                    <w:r>
                      <w:rPr>
                        <w:rFonts w:cstheme="minorHAnsi"/>
                        <w:color w:val="2F5496" w:themeColor="accent1" w:themeShade="BF"/>
                        <w:sz w:val="32"/>
                      </w:rPr>
                      <w:t xml:space="preserve">GESTION DE LA BIBLIOTHEQUE </w:t>
                    </w:r>
                  </w:p>
                </w:tc>
              </w:sdtContent>
            </w:sdt>
          </w:tr>
        </w:tbl>
        <w:p w:rsidR="00F176BC" w:rsidRDefault="00391FE3" w:rsidP="00F176BC">
          <w:pPr>
            <w:rPr>
              <w:rFonts w:eastAsiaTheme="minorEastAsia" w:cstheme="minorHAnsi"/>
              <w:caps/>
              <w:color w:val="5B9BD5" w:themeColor="accent5"/>
              <w:sz w:val="20"/>
              <w:szCs w:val="20"/>
              <w:lang w:eastAsia="fr-FR"/>
            </w:rPr>
          </w:pPr>
        </w:p>
      </w:sdtContent>
    </w:sdt>
    <w:p w:rsidR="00F176BC" w:rsidRPr="00F176BC" w:rsidRDefault="00F176BC" w:rsidP="00F176BC">
      <w:pPr>
        <w:rPr>
          <w:rFonts w:eastAsiaTheme="minorEastAsia" w:cstheme="minorHAnsi"/>
          <w:caps/>
          <w:color w:val="5B9BD5" w:themeColor="accent5"/>
          <w:sz w:val="20"/>
          <w:szCs w:val="20"/>
          <w:lang w:eastAsia="fr-FR"/>
        </w:rPr>
      </w:pPr>
    </w:p>
    <w:sdt>
      <w:sdtPr>
        <w:rPr>
          <w:rFonts w:cstheme="minorHAnsi"/>
          <w:sz w:val="20"/>
          <w:szCs w:val="20"/>
        </w:rPr>
        <w:id w:val="1001010770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5B9BD5" w:themeColor="accent5"/>
          <w:lang w:eastAsia="fr-FR"/>
        </w:rPr>
      </w:sdtEndPr>
      <w:sdtContent>
        <w:sdt>
          <w:sdtPr>
            <w:rPr>
              <w:rFonts w:cstheme="minorHAnsi"/>
              <w:sz w:val="20"/>
              <w:szCs w:val="20"/>
            </w:rPr>
            <w:id w:val="903881476"/>
            <w:docPartObj>
              <w:docPartGallery w:val="Cover Pages"/>
              <w:docPartUnique/>
            </w:docPartObj>
          </w:sdtPr>
          <w:sdtEndPr>
            <w:rPr>
              <w:rFonts w:eastAsiaTheme="minorEastAsia"/>
              <w:caps/>
              <w:color w:val="5B9BD5" w:themeColor="accent5"/>
              <w:lang w:eastAsia="fr-FR"/>
            </w:rPr>
          </w:sdtEndPr>
          <w:sdtContent>
            <w:p w:rsidR="00F176BC" w:rsidRPr="003C0359" w:rsidRDefault="00F176BC" w:rsidP="00F176BC">
              <w:pPr>
                <w:rPr>
                  <w:rFonts w:cstheme="minorHAnsi"/>
                  <w:sz w:val="20"/>
                  <w:szCs w:val="20"/>
                </w:rPr>
              </w:pPr>
            </w:p>
            <w:p w:rsidR="00F176BC" w:rsidRDefault="00F176BC" w:rsidP="00F176BC">
              <w:pPr>
                <w:rPr>
                  <w:rFonts w:eastAsiaTheme="minorEastAsia" w:cstheme="minorHAnsi"/>
                  <w:caps/>
                  <w:color w:val="5B9BD5" w:themeColor="accent5"/>
                  <w:sz w:val="20"/>
                  <w:szCs w:val="20"/>
                  <w:lang w:eastAsia="fr-FR"/>
                </w:rPr>
              </w:pPr>
            </w:p>
            <w:p w:rsidR="00ED0BDA" w:rsidRDefault="00ED0BDA" w:rsidP="00F176BC">
              <w:pPr>
                <w:rPr>
                  <w:rFonts w:eastAsiaTheme="minorEastAsia" w:cstheme="minorHAnsi"/>
                  <w:caps/>
                  <w:color w:val="5B9BD5" w:themeColor="accent5"/>
                  <w:sz w:val="20"/>
                  <w:szCs w:val="20"/>
                  <w:lang w:eastAsia="fr-FR"/>
                </w:rPr>
              </w:pPr>
            </w:p>
            <w:p w:rsidR="00F176BC" w:rsidRPr="00670403" w:rsidRDefault="00391FE3" w:rsidP="00F176BC">
              <w:pPr>
                <w:rPr>
                  <w:rFonts w:eastAsiaTheme="minorEastAsia" w:cstheme="minorHAnsi"/>
                  <w:caps/>
                  <w:color w:val="5B9BD5" w:themeColor="accent5"/>
                  <w:sz w:val="20"/>
                  <w:szCs w:val="20"/>
                  <w:lang w:eastAsia="fr-FR"/>
                </w:rPr>
              </w:pPr>
            </w:p>
          </w:sdtContent>
        </w:sdt>
        <w:p w:rsidR="00F176BC" w:rsidRPr="001E3F8E" w:rsidRDefault="00F176BC" w:rsidP="00F176BC">
          <w:pPr>
            <w:pStyle w:val="Paragraphedeliste"/>
            <w:numPr>
              <w:ilvl w:val="0"/>
              <w:numId w:val="1"/>
            </w:numPr>
            <w:rPr>
              <w:rFonts w:eastAsiaTheme="minorEastAsia" w:cstheme="minorHAnsi"/>
              <w:sz w:val="20"/>
              <w:szCs w:val="20"/>
              <w:lang w:eastAsia="fr-FR"/>
            </w:rPr>
          </w:pPr>
          <w:r>
            <w:rPr>
              <w:rFonts w:eastAsiaTheme="minorEastAsia" w:cstheme="minorHAnsi"/>
              <w:sz w:val="20"/>
              <w:szCs w:val="20"/>
              <w:lang w:eastAsia="fr-FR"/>
            </w:rPr>
            <w:t>Propriétés du document</w:t>
          </w:r>
        </w:p>
        <w:tbl>
          <w:tblPr>
            <w:tblStyle w:val="Grilledutableau"/>
            <w:tblW w:w="0" w:type="auto"/>
            <w:tbl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insideH w:val="single" w:sz="4" w:space="0" w:color="FFFFFF" w:themeColor="background1"/>
              <w:insideV w:val="single" w:sz="4" w:space="0" w:color="FFFFFF" w:themeColor="background1"/>
            </w:tblBorders>
            <w:tblLook w:val="04A0"/>
          </w:tblPr>
          <w:tblGrid>
            <w:gridCol w:w="2547"/>
            <w:gridCol w:w="2551"/>
            <w:gridCol w:w="3964"/>
          </w:tblGrid>
          <w:tr w:rsidR="00F176BC" w:rsidTr="00A44370">
            <w:tc>
              <w:tcPr>
                <w:tcW w:w="2547" w:type="dxa"/>
                <w:shd w:val="clear" w:color="auto" w:fill="2F5496" w:themeFill="accent1" w:themeFillShade="BF"/>
              </w:tcPr>
              <w:p w:rsidR="00F176BC" w:rsidRPr="001E3F8E" w:rsidRDefault="00F176BC" w:rsidP="00A44370">
                <w:pP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 w:rsidRPr="001E3F8E"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Type de document</w:t>
                </w:r>
              </w:p>
            </w:tc>
            <w:tc>
              <w:tcPr>
                <w:tcW w:w="6515" w:type="dxa"/>
                <w:gridSpan w:val="2"/>
                <w:shd w:val="clear" w:color="auto" w:fill="D9E2F3" w:themeFill="accent1" w:themeFillTint="33"/>
              </w:tcPr>
              <w:p w:rsidR="00F176BC" w:rsidRDefault="00411696" w:rsidP="00A44370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Cahier des charges</w:t>
                </w:r>
              </w:p>
            </w:tc>
          </w:tr>
          <w:tr w:rsidR="00F176BC" w:rsidTr="00A44370">
            <w:tc>
              <w:tcPr>
                <w:tcW w:w="2547" w:type="dxa"/>
                <w:shd w:val="clear" w:color="auto" w:fill="2F5496" w:themeFill="accent1" w:themeFillShade="BF"/>
              </w:tcPr>
              <w:p w:rsidR="00F176BC" w:rsidRPr="001E3F8E" w:rsidRDefault="00F176BC" w:rsidP="00A44370">
                <w:pP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Propriétaire</w:t>
                </w:r>
              </w:p>
            </w:tc>
            <w:tc>
              <w:tcPr>
                <w:tcW w:w="6515" w:type="dxa"/>
                <w:gridSpan w:val="2"/>
                <w:shd w:val="clear" w:color="auto" w:fill="D9E2F3" w:themeFill="accent1" w:themeFillTint="33"/>
              </w:tcPr>
              <w:p w:rsidR="00F176BC" w:rsidRDefault="00794027" w:rsidP="00A44370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 xml:space="preserve">CAISSE NATIONALE DE PREVOYANCE SOCIALE  </w:t>
                </w:r>
              </w:p>
            </w:tc>
          </w:tr>
          <w:tr w:rsidR="00F176BC" w:rsidTr="00A44370">
            <w:tc>
              <w:tcPr>
                <w:tcW w:w="2547" w:type="dxa"/>
                <w:shd w:val="clear" w:color="auto" w:fill="2F5496" w:themeFill="accent1" w:themeFillShade="BF"/>
              </w:tcPr>
              <w:p w:rsidR="00F176BC" w:rsidRPr="001E3F8E" w:rsidRDefault="00F176BC" w:rsidP="00A44370">
                <w:pP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 w:rsidRPr="001E3F8E"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Domaine</w:t>
                </w:r>
                <w: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 xml:space="preserve"> de rattachement</w:t>
                </w:r>
              </w:p>
            </w:tc>
            <w:tc>
              <w:tcPr>
                <w:tcW w:w="6515" w:type="dxa"/>
                <w:gridSpan w:val="2"/>
                <w:shd w:val="clear" w:color="auto" w:fill="D9E2F3" w:themeFill="accent1" w:themeFillTint="33"/>
              </w:tcPr>
              <w:p w:rsidR="00F176BC" w:rsidRDefault="00794027" w:rsidP="00A44370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 xml:space="preserve">SERVICE DU PERSONNEL ET DE LA FORMATION  </w:t>
                </w:r>
              </w:p>
            </w:tc>
          </w:tr>
          <w:tr w:rsidR="00F176BC" w:rsidTr="00A44370">
            <w:tc>
              <w:tcPr>
                <w:tcW w:w="2547" w:type="dxa"/>
                <w:shd w:val="clear" w:color="auto" w:fill="2F5496" w:themeFill="accent1" w:themeFillShade="BF"/>
              </w:tcPr>
              <w:p w:rsidR="00F176BC" w:rsidRPr="001E3F8E" w:rsidRDefault="00F176BC" w:rsidP="00A44370">
                <w:pP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 w:rsidRPr="001E3F8E"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Type de projet</w:t>
                </w:r>
              </w:p>
            </w:tc>
            <w:tc>
              <w:tcPr>
                <w:tcW w:w="6515" w:type="dxa"/>
                <w:gridSpan w:val="2"/>
                <w:shd w:val="clear" w:color="auto" w:fill="D9E2F3" w:themeFill="accent1" w:themeFillTint="33"/>
              </w:tcPr>
              <w:p w:rsidR="00F176BC" w:rsidRDefault="00BC299F" w:rsidP="0046082A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 xml:space="preserve">Programme </w:t>
                </w:r>
              </w:p>
            </w:tc>
          </w:tr>
          <w:tr w:rsidR="00F176BC" w:rsidTr="00A44370">
            <w:tc>
              <w:tcPr>
                <w:tcW w:w="2547" w:type="dxa"/>
                <w:shd w:val="clear" w:color="auto" w:fill="2F5496" w:themeFill="accent1" w:themeFillShade="BF"/>
              </w:tcPr>
              <w:p w:rsidR="00F176BC" w:rsidRPr="001E3F8E" w:rsidRDefault="00F176BC" w:rsidP="00A44370">
                <w:pP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 w:rsidRPr="001E3F8E"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Rédacteur</w:t>
                </w:r>
              </w:p>
            </w:tc>
            <w:tc>
              <w:tcPr>
                <w:tcW w:w="6515" w:type="dxa"/>
                <w:gridSpan w:val="2"/>
                <w:shd w:val="clear" w:color="auto" w:fill="D9E2F3" w:themeFill="accent1" w:themeFillTint="33"/>
              </w:tcPr>
              <w:p w:rsidR="00F176BC" w:rsidRDefault="00794027" w:rsidP="00794027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MIARAMBONONA NOROVOLOLONA IRENEE</w:t>
                </w:r>
              </w:p>
            </w:tc>
          </w:tr>
          <w:tr w:rsidR="00F176BC" w:rsidTr="00A44370">
            <w:tc>
              <w:tcPr>
                <w:tcW w:w="2547" w:type="dxa"/>
                <w:shd w:val="clear" w:color="auto" w:fill="2F5496" w:themeFill="accent1" w:themeFillShade="BF"/>
              </w:tcPr>
              <w:p w:rsidR="00F176BC" w:rsidRPr="001E3F8E" w:rsidRDefault="00F176BC" w:rsidP="00A44370">
                <w:pP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 w:rsidRPr="001E3F8E"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Responsables</w:t>
                </w:r>
              </w:p>
            </w:tc>
            <w:tc>
              <w:tcPr>
                <w:tcW w:w="6515" w:type="dxa"/>
                <w:gridSpan w:val="2"/>
                <w:shd w:val="clear" w:color="auto" w:fill="D9E2F3" w:themeFill="accent1" w:themeFillTint="33"/>
              </w:tcPr>
              <w:p w:rsidR="00F176BC" w:rsidRDefault="002C1571" w:rsidP="00794027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RAZANTSIMBA SOLONIRINA</w:t>
                </w:r>
              </w:p>
            </w:tc>
          </w:tr>
          <w:tr w:rsidR="00F176BC" w:rsidTr="00A44370">
            <w:tc>
              <w:tcPr>
                <w:tcW w:w="2547" w:type="dxa"/>
                <w:shd w:val="clear" w:color="auto" w:fill="2F5496" w:themeFill="accent1" w:themeFillShade="BF"/>
              </w:tcPr>
              <w:p w:rsidR="00F176BC" w:rsidRPr="001E3F8E" w:rsidRDefault="00F176BC" w:rsidP="00A44370">
                <w:pP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 w:rsidRPr="001E3F8E"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Contributeurs</w:t>
                </w:r>
              </w:p>
            </w:tc>
            <w:tc>
              <w:tcPr>
                <w:tcW w:w="6515" w:type="dxa"/>
                <w:gridSpan w:val="2"/>
                <w:shd w:val="clear" w:color="auto" w:fill="D9E2F3" w:themeFill="accent1" w:themeFillTint="33"/>
              </w:tcPr>
              <w:p w:rsidR="00F176BC" w:rsidRDefault="00F176BC" w:rsidP="00A44370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Personnes qui aident à la rédaction du</w:t>
                </w:r>
                <w:r w:rsidR="0046082A"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 xml:space="preserve"> document </w:t>
                </w:r>
              </w:p>
            </w:tc>
          </w:tr>
          <w:tr w:rsidR="00F176BC" w:rsidTr="00A44370">
            <w:tc>
              <w:tcPr>
                <w:tcW w:w="2547" w:type="dxa"/>
                <w:shd w:val="clear" w:color="auto" w:fill="2F5496" w:themeFill="accent1" w:themeFillShade="BF"/>
              </w:tcPr>
              <w:p w:rsidR="00F176BC" w:rsidRPr="001E3F8E" w:rsidRDefault="00F176BC" w:rsidP="00A44370">
                <w:pP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 w:rsidRPr="001E3F8E"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Approbateurs</w:t>
                </w:r>
              </w:p>
            </w:tc>
            <w:tc>
              <w:tcPr>
                <w:tcW w:w="6515" w:type="dxa"/>
                <w:gridSpan w:val="2"/>
                <w:shd w:val="clear" w:color="auto" w:fill="D9E2F3" w:themeFill="accent1" w:themeFillTint="33"/>
              </w:tcPr>
              <w:p w:rsidR="00F176BC" w:rsidRDefault="00284A3E" w:rsidP="00284A3E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ANDRIAMAHEFARIVO Landy</w:t>
                </w:r>
              </w:p>
            </w:tc>
          </w:tr>
          <w:tr w:rsidR="00F176BC" w:rsidTr="00A44370">
            <w:tc>
              <w:tcPr>
                <w:tcW w:w="2547" w:type="dxa"/>
                <w:shd w:val="clear" w:color="auto" w:fill="2F5496" w:themeFill="accent1" w:themeFillShade="BF"/>
              </w:tcPr>
              <w:p w:rsidR="00F176BC" w:rsidRPr="001E3F8E" w:rsidRDefault="00F176BC" w:rsidP="00A44370">
                <w:pP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Date de lancement</w:t>
                </w:r>
              </w:p>
            </w:tc>
            <w:tc>
              <w:tcPr>
                <w:tcW w:w="6515" w:type="dxa"/>
                <w:gridSpan w:val="2"/>
                <w:shd w:val="clear" w:color="auto" w:fill="D9E2F3" w:themeFill="accent1" w:themeFillTint="33"/>
              </w:tcPr>
              <w:p w:rsidR="00F176BC" w:rsidRDefault="00F176BC" w:rsidP="00284A3E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</w:tr>
          <w:tr w:rsidR="00F176BC" w:rsidTr="00A44370">
            <w:tc>
              <w:tcPr>
                <w:tcW w:w="2547" w:type="dxa"/>
                <w:shd w:val="clear" w:color="auto" w:fill="2F5496" w:themeFill="accent1" w:themeFillShade="BF"/>
              </w:tcPr>
              <w:p w:rsidR="00F176BC" w:rsidRPr="001E3F8E" w:rsidRDefault="00F176BC" w:rsidP="00A44370">
                <w:pP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 w:rsidRPr="001E3F8E"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Statut</w:t>
                </w:r>
              </w:p>
            </w:tc>
            <w:tc>
              <w:tcPr>
                <w:tcW w:w="2551" w:type="dxa"/>
                <w:shd w:val="clear" w:color="auto" w:fill="D9E2F3" w:themeFill="accent1" w:themeFillTint="33"/>
              </w:tcPr>
              <w:p w:rsidR="00F176BC" w:rsidRDefault="00284A3E" w:rsidP="00284A3E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 xml:space="preserve"> E</w:t>
                </w:r>
              </w:p>
            </w:tc>
            <w:tc>
              <w:tcPr>
                <w:tcW w:w="3964" w:type="dxa"/>
                <w:shd w:val="clear" w:color="auto" w:fill="D9E2F3" w:themeFill="accent1" w:themeFillTint="33"/>
              </w:tcPr>
              <w:p w:rsidR="00F176BC" w:rsidRDefault="00F176BC" w:rsidP="00A44370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E : En rédaction – R : Relecture – V : Validé</w:t>
                </w:r>
              </w:p>
            </w:tc>
          </w:tr>
        </w:tbl>
        <w:p w:rsidR="00F176BC" w:rsidRPr="001E3F8E" w:rsidRDefault="00F176BC" w:rsidP="00F176BC">
          <w:pPr>
            <w:rPr>
              <w:rFonts w:eastAsiaTheme="minorEastAsia" w:cstheme="minorHAnsi"/>
              <w:sz w:val="20"/>
              <w:szCs w:val="20"/>
              <w:lang w:eastAsia="fr-FR"/>
            </w:rPr>
          </w:pPr>
        </w:p>
        <w:p w:rsidR="00F176BC" w:rsidRPr="001E3F8E" w:rsidRDefault="00F176BC" w:rsidP="00F176BC">
          <w:pPr>
            <w:pStyle w:val="Paragraphedeliste"/>
            <w:numPr>
              <w:ilvl w:val="0"/>
              <w:numId w:val="1"/>
            </w:numPr>
            <w:rPr>
              <w:rFonts w:eastAsiaTheme="minorEastAsia" w:cstheme="minorHAnsi"/>
              <w:sz w:val="20"/>
              <w:szCs w:val="20"/>
              <w:lang w:eastAsia="fr-FR"/>
            </w:rPr>
          </w:pPr>
          <w:r>
            <w:rPr>
              <w:rFonts w:eastAsiaTheme="minorEastAsia" w:cstheme="minorHAnsi"/>
              <w:sz w:val="20"/>
              <w:szCs w:val="20"/>
              <w:lang w:eastAsia="fr-FR"/>
            </w:rPr>
            <w:t>Historique des versions</w:t>
          </w:r>
        </w:p>
        <w:tbl>
          <w:tblPr>
            <w:tblStyle w:val="Grilledutableau"/>
            <w:tblW w:w="0" w:type="auto"/>
            <w:jc w:val="center"/>
            <w:tbl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insideH w:val="single" w:sz="4" w:space="0" w:color="FFFFFF" w:themeColor="background1"/>
              <w:insideV w:val="single" w:sz="4" w:space="0" w:color="FFFFFF" w:themeColor="background1"/>
            </w:tblBorders>
            <w:tblLook w:val="04A0"/>
          </w:tblPr>
          <w:tblGrid>
            <w:gridCol w:w="1129"/>
            <w:gridCol w:w="1418"/>
            <w:gridCol w:w="2551"/>
            <w:gridCol w:w="3964"/>
          </w:tblGrid>
          <w:tr w:rsidR="00F176BC" w:rsidRPr="000717D2" w:rsidTr="00A44370">
            <w:trPr>
              <w:jc w:val="center"/>
            </w:trPr>
            <w:tc>
              <w:tcPr>
                <w:tcW w:w="1129" w:type="dxa"/>
                <w:shd w:val="clear" w:color="auto" w:fill="2F5496" w:themeFill="accent1" w:themeFillShade="BF"/>
              </w:tcPr>
              <w:p w:rsidR="00F176BC" w:rsidRPr="000717D2" w:rsidRDefault="00F176BC" w:rsidP="00A44370">
                <w:pPr>
                  <w:jc w:val="center"/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 w:rsidRPr="000717D2"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Version</w:t>
                </w:r>
              </w:p>
            </w:tc>
            <w:tc>
              <w:tcPr>
                <w:tcW w:w="1418" w:type="dxa"/>
                <w:shd w:val="clear" w:color="auto" w:fill="2F5496" w:themeFill="accent1" w:themeFillShade="BF"/>
              </w:tcPr>
              <w:p w:rsidR="00F176BC" w:rsidRPr="000717D2" w:rsidRDefault="00F176BC" w:rsidP="00A44370">
                <w:pPr>
                  <w:jc w:val="center"/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 w:rsidRPr="000717D2"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Date</w:t>
                </w:r>
              </w:p>
            </w:tc>
            <w:tc>
              <w:tcPr>
                <w:tcW w:w="2551" w:type="dxa"/>
                <w:shd w:val="clear" w:color="auto" w:fill="2F5496" w:themeFill="accent1" w:themeFillShade="BF"/>
              </w:tcPr>
              <w:p w:rsidR="00F176BC" w:rsidRPr="000717D2" w:rsidRDefault="00F176BC" w:rsidP="00A44370">
                <w:pPr>
                  <w:jc w:val="center"/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 w:rsidRPr="000717D2"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Réviseur</w:t>
                </w:r>
              </w:p>
            </w:tc>
            <w:tc>
              <w:tcPr>
                <w:tcW w:w="3964" w:type="dxa"/>
                <w:shd w:val="clear" w:color="auto" w:fill="2F5496" w:themeFill="accent1" w:themeFillShade="BF"/>
              </w:tcPr>
              <w:p w:rsidR="00F176BC" w:rsidRPr="000717D2" w:rsidRDefault="00F176BC" w:rsidP="00A44370">
                <w:pPr>
                  <w:jc w:val="center"/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 w:rsidRPr="000717D2"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Objet de révision</w:t>
                </w:r>
              </w:p>
            </w:tc>
          </w:tr>
          <w:tr w:rsidR="00F176BC" w:rsidTr="00A44370">
            <w:trPr>
              <w:jc w:val="center"/>
            </w:trPr>
            <w:tc>
              <w:tcPr>
                <w:tcW w:w="1129" w:type="dxa"/>
                <w:shd w:val="clear" w:color="auto" w:fill="D9E2F3" w:themeFill="accent1" w:themeFillTint="33"/>
              </w:tcPr>
              <w:p w:rsidR="00F176BC" w:rsidRDefault="00F176BC" w:rsidP="00A44370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V0</w:t>
                </w:r>
              </w:p>
            </w:tc>
            <w:tc>
              <w:tcPr>
                <w:tcW w:w="1418" w:type="dxa"/>
                <w:shd w:val="clear" w:color="auto" w:fill="D9E2F3" w:themeFill="accent1" w:themeFillTint="33"/>
              </w:tcPr>
              <w:p w:rsidR="00F176BC" w:rsidRDefault="00497C52" w:rsidP="00497C52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06</w:t>
                </w:r>
                <w:r w:rsidR="00F176BC"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/</w:t>
                </w: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04/2018</w:t>
                </w:r>
              </w:p>
            </w:tc>
            <w:tc>
              <w:tcPr>
                <w:tcW w:w="2551" w:type="dxa"/>
                <w:shd w:val="clear" w:color="auto" w:fill="D9E2F3" w:themeFill="accent1" w:themeFillTint="33"/>
              </w:tcPr>
              <w:p w:rsidR="00F176BC" w:rsidRDefault="00F176BC" w:rsidP="00A44370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  <w:tc>
              <w:tcPr>
                <w:tcW w:w="3964" w:type="dxa"/>
                <w:shd w:val="clear" w:color="auto" w:fill="D9E2F3" w:themeFill="accent1" w:themeFillTint="33"/>
              </w:tcPr>
              <w:p w:rsidR="00F176BC" w:rsidRDefault="00F176BC" w:rsidP="00A44370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Initialisation du document</w:t>
                </w:r>
              </w:p>
            </w:tc>
          </w:tr>
          <w:tr w:rsidR="00F176BC" w:rsidTr="00A44370">
            <w:trPr>
              <w:jc w:val="center"/>
            </w:trPr>
            <w:tc>
              <w:tcPr>
                <w:tcW w:w="1129" w:type="dxa"/>
                <w:shd w:val="clear" w:color="auto" w:fill="D9E2F3" w:themeFill="accent1" w:themeFillTint="33"/>
              </w:tcPr>
              <w:p w:rsidR="00F176BC" w:rsidRDefault="00F176BC" w:rsidP="00A44370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  <w:tc>
              <w:tcPr>
                <w:tcW w:w="1418" w:type="dxa"/>
                <w:shd w:val="clear" w:color="auto" w:fill="D9E2F3" w:themeFill="accent1" w:themeFillTint="33"/>
              </w:tcPr>
              <w:p w:rsidR="00F176BC" w:rsidRDefault="00F176BC" w:rsidP="00A44370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  <w:tc>
              <w:tcPr>
                <w:tcW w:w="2551" w:type="dxa"/>
                <w:shd w:val="clear" w:color="auto" w:fill="D9E2F3" w:themeFill="accent1" w:themeFillTint="33"/>
              </w:tcPr>
              <w:p w:rsidR="00F176BC" w:rsidRDefault="00F176BC" w:rsidP="00A44370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  <w:tc>
              <w:tcPr>
                <w:tcW w:w="3964" w:type="dxa"/>
                <w:shd w:val="clear" w:color="auto" w:fill="D9E2F3" w:themeFill="accent1" w:themeFillTint="33"/>
              </w:tcPr>
              <w:p w:rsidR="00F176BC" w:rsidRDefault="00F176BC" w:rsidP="00A44370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</w:tr>
          <w:tr w:rsidR="00F176BC" w:rsidTr="00A44370">
            <w:trPr>
              <w:jc w:val="center"/>
            </w:trPr>
            <w:tc>
              <w:tcPr>
                <w:tcW w:w="1129" w:type="dxa"/>
                <w:shd w:val="clear" w:color="auto" w:fill="D9E2F3" w:themeFill="accent1" w:themeFillTint="33"/>
              </w:tcPr>
              <w:p w:rsidR="00F176BC" w:rsidRDefault="00F176BC" w:rsidP="00A44370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  <w:tc>
              <w:tcPr>
                <w:tcW w:w="1418" w:type="dxa"/>
                <w:shd w:val="clear" w:color="auto" w:fill="D9E2F3" w:themeFill="accent1" w:themeFillTint="33"/>
              </w:tcPr>
              <w:p w:rsidR="00F176BC" w:rsidRDefault="00F176BC" w:rsidP="00A44370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  <w:tc>
              <w:tcPr>
                <w:tcW w:w="2551" w:type="dxa"/>
                <w:shd w:val="clear" w:color="auto" w:fill="D9E2F3" w:themeFill="accent1" w:themeFillTint="33"/>
              </w:tcPr>
              <w:p w:rsidR="00F176BC" w:rsidRDefault="00F176BC" w:rsidP="00A44370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  <w:tc>
              <w:tcPr>
                <w:tcW w:w="3964" w:type="dxa"/>
                <w:shd w:val="clear" w:color="auto" w:fill="D9E2F3" w:themeFill="accent1" w:themeFillTint="33"/>
              </w:tcPr>
              <w:p w:rsidR="00F176BC" w:rsidRDefault="00F176BC" w:rsidP="00A44370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</w:tr>
        </w:tbl>
        <w:p w:rsidR="00F176BC" w:rsidRPr="001E3F8E" w:rsidRDefault="00F176BC" w:rsidP="00F176BC">
          <w:pPr>
            <w:rPr>
              <w:rFonts w:eastAsiaTheme="minorEastAsia" w:cstheme="minorHAnsi"/>
              <w:sz w:val="20"/>
              <w:szCs w:val="20"/>
              <w:lang w:eastAsia="fr-FR"/>
            </w:rPr>
          </w:pPr>
        </w:p>
        <w:p w:rsidR="00F176BC" w:rsidRPr="001E3F8E" w:rsidRDefault="00F176BC" w:rsidP="00F176BC">
          <w:pPr>
            <w:pStyle w:val="Paragraphedeliste"/>
            <w:numPr>
              <w:ilvl w:val="0"/>
              <w:numId w:val="1"/>
            </w:numPr>
            <w:rPr>
              <w:rFonts w:eastAsiaTheme="minorEastAsia" w:cstheme="minorHAnsi"/>
              <w:sz w:val="20"/>
              <w:szCs w:val="20"/>
              <w:lang w:eastAsia="fr-FR"/>
            </w:rPr>
          </w:pPr>
          <w:r>
            <w:rPr>
              <w:rFonts w:eastAsiaTheme="minorEastAsia" w:cstheme="minorHAnsi"/>
              <w:sz w:val="20"/>
              <w:szCs w:val="20"/>
              <w:lang w:eastAsia="fr-FR"/>
            </w:rPr>
            <w:t>Documents de référence</w:t>
          </w:r>
        </w:p>
        <w:tbl>
          <w:tblPr>
            <w:tblStyle w:val="Grilledutableau"/>
            <w:tblW w:w="9067" w:type="dxa"/>
            <w:tbl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insideH w:val="single" w:sz="4" w:space="0" w:color="FFFFFF" w:themeColor="background1"/>
              <w:insideV w:val="single" w:sz="4" w:space="0" w:color="FFFFFF" w:themeColor="background1"/>
            </w:tblBorders>
            <w:tblLook w:val="04A0"/>
          </w:tblPr>
          <w:tblGrid>
            <w:gridCol w:w="2547"/>
            <w:gridCol w:w="2551"/>
            <w:gridCol w:w="3969"/>
          </w:tblGrid>
          <w:tr w:rsidR="00F176BC" w:rsidRPr="000717D2" w:rsidTr="00A44370">
            <w:tc>
              <w:tcPr>
                <w:tcW w:w="2547" w:type="dxa"/>
                <w:shd w:val="clear" w:color="auto" w:fill="2F5496" w:themeFill="accent1" w:themeFillShade="BF"/>
              </w:tcPr>
              <w:p w:rsidR="00F176BC" w:rsidRPr="000717D2" w:rsidRDefault="00F176BC" w:rsidP="00A44370">
                <w:pPr>
                  <w:jc w:val="center"/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Titre</w:t>
                </w:r>
                <w:r w:rsidRPr="000717D2"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 xml:space="preserve"> du document</w:t>
                </w:r>
              </w:p>
            </w:tc>
            <w:tc>
              <w:tcPr>
                <w:tcW w:w="2551" w:type="dxa"/>
                <w:shd w:val="clear" w:color="auto" w:fill="2F5496" w:themeFill="accent1" w:themeFillShade="BF"/>
              </w:tcPr>
              <w:p w:rsidR="00F176BC" w:rsidRPr="000717D2" w:rsidRDefault="00F176BC" w:rsidP="00A44370">
                <w:pPr>
                  <w:jc w:val="center"/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Origine du</w:t>
                </w:r>
                <w:r w:rsidRPr="000717D2"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 xml:space="preserve"> document</w:t>
                </w:r>
              </w:p>
            </w:tc>
            <w:tc>
              <w:tcPr>
                <w:tcW w:w="3969" w:type="dxa"/>
                <w:shd w:val="clear" w:color="auto" w:fill="2F5496" w:themeFill="accent1" w:themeFillShade="BF"/>
              </w:tcPr>
              <w:p w:rsidR="00F176BC" w:rsidRPr="000717D2" w:rsidRDefault="00F176BC" w:rsidP="00A44370">
                <w:pPr>
                  <w:jc w:val="center"/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 w:rsidRPr="000717D2"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Résumé</w:t>
                </w:r>
              </w:p>
            </w:tc>
          </w:tr>
          <w:tr w:rsidR="00F176BC" w:rsidTr="00A44370">
            <w:tc>
              <w:tcPr>
                <w:tcW w:w="2547" w:type="dxa"/>
                <w:shd w:val="clear" w:color="auto" w:fill="D9E2F3" w:themeFill="accent1" w:themeFillTint="33"/>
              </w:tcPr>
              <w:p w:rsidR="00F176BC" w:rsidRDefault="00F176BC" w:rsidP="00A44370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&lt; Titre avec l’extension.xxx&gt;</w:t>
                </w:r>
              </w:p>
            </w:tc>
            <w:tc>
              <w:tcPr>
                <w:tcW w:w="2551" w:type="dxa"/>
                <w:shd w:val="clear" w:color="auto" w:fill="D9E2F3" w:themeFill="accent1" w:themeFillTint="33"/>
              </w:tcPr>
              <w:p w:rsidR="00F176BC" w:rsidRDefault="00F176BC" w:rsidP="00A44370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&lt; Emplacement ou le service responsable du document &gt;</w:t>
                </w:r>
              </w:p>
            </w:tc>
            <w:tc>
              <w:tcPr>
                <w:tcW w:w="3969" w:type="dxa"/>
                <w:shd w:val="clear" w:color="auto" w:fill="D9E2F3" w:themeFill="accent1" w:themeFillTint="33"/>
              </w:tcPr>
              <w:p w:rsidR="00F176BC" w:rsidRDefault="00F176BC" w:rsidP="00A44370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&lt; Résumé du contenu du document &gt;</w:t>
                </w:r>
              </w:p>
            </w:tc>
          </w:tr>
          <w:tr w:rsidR="00F176BC" w:rsidTr="00A44370">
            <w:tc>
              <w:tcPr>
                <w:tcW w:w="2547" w:type="dxa"/>
                <w:shd w:val="clear" w:color="auto" w:fill="D9E2F3" w:themeFill="accent1" w:themeFillTint="33"/>
              </w:tcPr>
              <w:p w:rsidR="00F176BC" w:rsidRDefault="00F176BC" w:rsidP="00A44370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  <w:tc>
              <w:tcPr>
                <w:tcW w:w="2551" w:type="dxa"/>
                <w:shd w:val="clear" w:color="auto" w:fill="D9E2F3" w:themeFill="accent1" w:themeFillTint="33"/>
              </w:tcPr>
              <w:p w:rsidR="00F176BC" w:rsidRDefault="00F176BC" w:rsidP="00A44370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  <w:tc>
              <w:tcPr>
                <w:tcW w:w="3969" w:type="dxa"/>
                <w:shd w:val="clear" w:color="auto" w:fill="D9E2F3" w:themeFill="accent1" w:themeFillTint="33"/>
              </w:tcPr>
              <w:p w:rsidR="00F176BC" w:rsidRDefault="00F176BC" w:rsidP="00A44370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</w:tr>
        </w:tbl>
        <w:p w:rsidR="00F176BC" w:rsidRPr="001E3F8E" w:rsidRDefault="00F176BC" w:rsidP="00F176BC">
          <w:pPr>
            <w:rPr>
              <w:rFonts w:eastAsiaTheme="minorEastAsia" w:cstheme="minorHAnsi"/>
              <w:sz w:val="20"/>
              <w:szCs w:val="20"/>
              <w:lang w:eastAsia="fr-FR"/>
            </w:rPr>
          </w:pPr>
        </w:p>
        <w:p w:rsidR="00F176BC" w:rsidRPr="001E3F8E" w:rsidRDefault="00F176BC" w:rsidP="00F176BC">
          <w:pPr>
            <w:pStyle w:val="Paragraphedeliste"/>
            <w:numPr>
              <w:ilvl w:val="0"/>
              <w:numId w:val="1"/>
            </w:numPr>
            <w:rPr>
              <w:rFonts w:eastAsiaTheme="minorEastAsia" w:cstheme="minorHAnsi"/>
              <w:sz w:val="20"/>
              <w:szCs w:val="20"/>
              <w:lang w:eastAsia="fr-FR"/>
            </w:rPr>
          </w:pPr>
          <w:r>
            <w:rPr>
              <w:rFonts w:eastAsiaTheme="minorEastAsia" w:cstheme="minorHAnsi"/>
              <w:sz w:val="20"/>
              <w:szCs w:val="20"/>
              <w:lang w:eastAsia="fr-FR"/>
            </w:rPr>
            <w:t>Remarques</w:t>
          </w:r>
        </w:p>
        <w:tbl>
          <w:tblPr>
            <w:tblStyle w:val="Grilledutableau"/>
            <w:tblW w:w="0" w:type="auto"/>
            <w:tbl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insideH w:val="single" w:sz="4" w:space="0" w:color="FFFFFF" w:themeColor="background1"/>
              <w:insideV w:val="single" w:sz="4" w:space="0" w:color="FFFFFF" w:themeColor="background1"/>
            </w:tblBorders>
            <w:shd w:val="clear" w:color="auto" w:fill="D9E2F3" w:themeFill="accent1" w:themeFillTint="33"/>
            <w:tblLook w:val="04A0"/>
          </w:tblPr>
          <w:tblGrid>
            <w:gridCol w:w="9062"/>
          </w:tblGrid>
          <w:tr w:rsidR="00F176BC" w:rsidTr="00A44370">
            <w:tc>
              <w:tcPr>
                <w:tcW w:w="9062" w:type="dxa"/>
                <w:shd w:val="clear" w:color="auto" w:fill="D9E2F3" w:themeFill="accent1" w:themeFillTint="33"/>
              </w:tcPr>
              <w:p w:rsidR="00F176BC" w:rsidRDefault="00F176BC" w:rsidP="00A44370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  <w:r w:rsidRPr="00F621DF"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 xml:space="preserve">&lt; Remarques sur </w:t>
                </w:r>
                <w: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l’</w:t>
                </w:r>
                <w:r w:rsidRPr="00F621DF"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  <w:t>importance du document / délai de validation attendu / compléments à venir &gt;</w:t>
                </w:r>
              </w:p>
              <w:p w:rsidR="00F176BC" w:rsidRDefault="00F176BC" w:rsidP="00A44370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  <w:p w:rsidR="00F176BC" w:rsidRDefault="00F176BC" w:rsidP="00A44370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  <w:p w:rsidR="00F176BC" w:rsidRDefault="00F176BC" w:rsidP="00A44370">
                <w:pPr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</w:tr>
        </w:tbl>
        <w:p w:rsidR="00ED0BDA" w:rsidRDefault="00ED0BDA" w:rsidP="00ED0BDA">
          <w:pPr>
            <w:rPr>
              <w:rFonts w:eastAsiaTheme="minorEastAsia" w:cstheme="minorHAnsi"/>
              <w:sz w:val="20"/>
              <w:szCs w:val="20"/>
              <w:lang w:eastAsia="fr-FR"/>
            </w:rPr>
          </w:pPr>
        </w:p>
        <w:p w:rsidR="00ED0BDA" w:rsidRDefault="00ED0BDA" w:rsidP="00ED0BDA">
          <w:pPr>
            <w:pStyle w:val="Paragraphedeliste"/>
            <w:numPr>
              <w:ilvl w:val="0"/>
              <w:numId w:val="1"/>
            </w:numPr>
            <w:rPr>
              <w:rFonts w:eastAsiaTheme="minorEastAsia" w:cstheme="minorHAnsi"/>
              <w:sz w:val="20"/>
              <w:szCs w:val="20"/>
              <w:lang w:eastAsia="fr-FR"/>
            </w:rPr>
          </w:pPr>
          <w:r>
            <w:rPr>
              <w:rFonts w:eastAsiaTheme="minorEastAsia" w:cstheme="minorHAnsi"/>
              <w:sz w:val="20"/>
              <w:szCs w:val="20"/>
              <w:lang w:eastAsia="fr-FR"/>
            </w:rPr>
            <w:t>Diffusion</w:t>
          </w:r>
        </w:p>
        <w:tbl>
          <w:tblPr>
            <w:tblStyle w:val="Grilledutableau"/>
            <w:tblW w:w="9067" w:type="dxa"/>
            <w:tbl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insideH w:val="single" w:sz="4" w:space="0" w:color="FFFFFF" w:themeColor="background1"/>
              <w:insideV w:val="single" w:sz="4" w:space="0" w:color="FFFFFF" w:themeColor="background1"/>
            </w:tblBorders>
            <w:tblLook w:val="04A0"/>
          </w:tblPr>
          <w:tblGrid>
            <w:gridCol w:w="2547"/>
            <w:gridCol w:w="2551"/>
            <w:gridCol w:w="3969"/>
          </w:tblGrid>
          <w:tr w:rsidR="00ED0BDA" w:rsidRPr="000717D2" w:rsidTr="00FB5B91">
            <w:tc>
              <w:tcPr>
                <w:tcW w:w="2547" w:type="dxa"/>
                <w:shd w:val="clear" w:color="auto" w:fill="2F5496" w:themeFill="accent1" w:themeFillShade="BF"/>
              </w:tcPr>
              <w:p w:rsidR="00ED0BDA" w:rsidRPr="000717D2" w:rsidRDefault="00ED0BDA" w:rsidP="00FB5B91">
                <w:pPr>
                  <w:jc w:val="center"/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Société</w:t>
                </w:r>
              </w:p>
            </w:tc>
            <w:tc>
              <w:tcPr>
                <w:tcW w:w="2551" w:type="dxa"/>
                <w:shd w:val="clear" w:color="auto" w:fill="2F5496" w:themeFill="accent1" w:themeFillShade="BF"/>
              </w:tcPr>
              <w:p w:rsidR="00ED0BDA" w:rsidRPr="000717D2" w:rsidRDefault="00ED0BDA" w:rsidP="00FB5B91">
                <w:pPr>
                  <w:jc w:val="center"/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Qualité</w:t>
                </w:r>
              </w:p>
            </w:tc>
            <w:tc>
              <w:tcPr>
                <w:tcW w:w="3969" w:type="dxa"/>
                <w:shd w:val="clear" w:color="auto" w:fill="2F5496" w:themeFill="accent1" w:themeFillShade="BF"/>
              </w:tcPr>
              <w:p w:rsidR="00ED0BDA" w:rsidRDefault="00ED0BDA" w:rsidP="00FB5B91">
                <w:pPr>
                  <w:jc w:val="center"/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</w:pPr>
                <w:r>
                  <w:rPr>
                    <w:rFonts w:eastAsiaTheme="minorEastAsia" w:cstheme="minorHAnsi"/>
                    <w:color w:val="FFFFFF" w:themeColor="background1"/>
                    <w:sz w:val="20"/>
                    <w:szCs w:val="20"/>
                    <w:lang w:eastAsia="fr-FR"/>
                  </w:rPr>
                  <w:t>Noms</w:t>
                </w:r>
              </w:p>
            </w:tc>
          </w:tr>
          <w:tr w:rsidR="00ED0BDA" w:rsidTr="00FB5B91">
            <w:tc>
              <w:tcPr>
                <w:tcW w:w="2547" w:type="dxa"/>
                <w:shd w:val="clear" w:color="auto" w:fill="D9E2F3" w:themeFill="accent1" w:themeFillTint="33"/>
              </w:tcPr>
              <w:p w:rsidR="00ED0BDA" w:rsidRDefault="00ED0BDA" w:rsidP="00FB5B91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  <w:tc>
              <w:tcPr>
                <w:tcW w:w="2551" w:type="dxa"/>
                <w:shd w:val="clear" w:color="auto" w:fill="D9E2F3" w:themeFill="accent1" w:themeFillTint="33"/>
              </w:tcPr>
              <w:p w:rsidR="00ED0BDA" w:rsidRDefault="00ED0BDA" w:rsidP="00FB5B91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  <w:tc>
              <w:tcPr>
                <w:tcW w:w="3969" w:type="dxa"/>
                <w:shd w:val="clear" w:color="auto" w:fill="D9E2F3" w:themeFill="accent1" w:themeFillTint="33"/>
              </w:tcPr>
              <w:p w:rsidR="00ED0BDA" w:rsidRDefault="00ED0BDA" w:rsidP="00FB5B91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</w:tr>
          <w:tr w:rsidR="00ED0BDA" w:rsidTr="00FB5B91">
            <w:tc>
              <w:tcPr>
                <w:tcW w:w="2547" w:type="dxa"/>
                <w:shd w:val="clear" w:color="auto" w:fill="D9E2F3" w:themeFill="accent1" w:themeFillTint="33"/>
              </w:tcPr>
              <w:p w:rsidR="00ED0BDA" w:rsidRDefault="00ED0BDA" w:rsidP="00FB5B91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  <w:tc>
              <w:tcPr>
                <w:tcW w:w="2551" w:type="dxa"/>
                <w:shd w:val="clear" w:color="auto" w:fill="D9E2F3" w:themeFill="accent1" w:themeFillTint="33"/>
              </w:tcPr>
              <w:p w:rsidR="00ED0BDA" w:rsidRDefault="00ED0BDA" w:rsidP="00FB5B91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  <w:tc>
              <w:tcPr>
                <w:tcW w:w="3969" w:type="dxa"/>
                <w:shd w:val="clear" w:color="auto" w:fill="D9E2F3" w:themeFill="accent1" w:themeFillTint="33"/>
              </w:tcPr>
              <w:p w:rsidR="00ED0BDA" w:rsidRDefault="00ED0BDA" w:rsidP="00FB5B91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</w:tr>
          <w:tr w:rsidR="00ED0BDA" w:rsidTr="00FB5B91">
            <w:tc>
              <w:tcPr>
                <w:tcW w:w="2547" w:type="dxa"/>
                <w:shd w:val="clear" w:color="auto" w:fill="D9E2F3" w:themeFill="accent1" w:themeFillTint="33"/>
              </w:tcPr>
              <w:p w:rsidR="00ED0BDA" w:rsidRDefault="00ED0BDA" w:rsidP="00FB5B91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  <w:tc>
              <w:tcPr>
                <w:tcW w:w="2551" w:type="dxa"/>
                <w:shd w:val="clear" w:color="auto" w:fill="D9E2F3" w:themeFill="accent1" w:themeFillTint="33"/>
              </w:tcPr>
              <w:p w:rsidR="00ED0BDA" w:rsidRDefault="00ED0BDA" w:rsidP="00FB5B91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  <w:tc>
              <w:tcPr>
                <w:tcW w:w="3969" w:type="dxa"/>
                <w:shd w:val="clear" w:color="auto" w:fill="D9E2F3" w:themeFill="accent1" w:themeFillTint="33"/>
              </w:tcPr>
              <w:p w:rsidR="00ED0BDA" w:rsidRDefault="00ED0BDA" w:rsidP="00FB5B91">
                <w:pPr>
                  <w:jc w:val="center"/>
                  <w:rPr>
                    <w:rFonts w:eastAsiaTheme="minorEastAsia" w:cstheme="minorHAnsi"/>
                    <w:sz w:val="20"/>
                    <w:szCs w:val="20"/>
                    <w:lang w:eastAsia="fr-FR"/>
                  </w:rPr>
                </w:pPr>
              </w:p>
            </w:tc>
          </w:tr>
        </w:tbl>
        <w:p w:rsidR="007F7B34" w:rsidRPr="00F176BC" w:rsidRDefault="007F7B34">
          <w:pPr>
            <w:rPr>
              <w:rFonts w:cstheme="minorHAnsi"/>
              <w:sz w:val="20"/>
              <w:szCs w:val="20"/>
            </w:rPr>
          </w:pPr>
          <w:r w:rsidRPr="003C0359">
            <w:rPr>
              <w:rFonts w:eastAsiaTheme="minorEastAsia" w:cstheme="minorHAnsi"/>
              <w:caps/>
              <w:color w:val="5B9BD5" w:themeColor="accent5"/>
              <w:sz w:val="20"/>
              <w:szCs w:val="20"/>
              <w:lang w:eastAsia="fr-F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9863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2355" w:rsidRDefault="00CB2355">
          <w:pPr>
            <w:pStyle w:val="En-ttedetabledesmatires"/>
          </w:pPr>
          <w:r>
            <w:t>Table des matières</w:t>
          </w:r>
        </w:p>
        <w:p w:rsidR="00CB2355" w:rsidRDefault="00391FE3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 w:rsidRPr="00391FE3">
            <w:rPr>
              <w:b w:val="0"/>
              <w:bCs w:val="0"/>
              <w:caps w:val="0"/>
            </w:rPr>
            <w:fldChar w:fldCharType="begin"/>
          </w:r>
          <w:r w:rsidR="00CB2355">
            <w:rPr>
              <w:b w:val="0"/>
              <w:bCs w:val="0"/>
              <w:caps w:val="0"/>
            </w:rPr>
            <w:instrText xml:space="preserve"> TOC \o "1-3" \h \z \u </w:instrText>
          </w:r>
          <w:r w:rsidRPr="00391FE3">
            <w:rPr>
              <w:b w:val="0"/>
              <w:bCs w:val="0"/>
              <w:caps w:val="0"/>
            </w:rPr>
            <w:fldChar w:fldCharType="separate"/>
          </w:r>
          <w:hyperlink w:anchor="_Toc500958119" w:history="1">
            <w:r w:rsidR="00CB2355" w:rsidRPr="008B531B">
              <w:rPr>
                <w:rStyle w:val="Lienhypertexte"/>
                <w:noProof/>
              </w:rPr>
              <w:t>Introduction</w:t>
            </w:r>
            <w:r w:rsidR="00CB23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2355">
              <w:rPr>
                <w:noProof/>
                <w:webHidden/>
              </w:rPr>
              <w:instrText xml:space="preserve"> PAGEREF _Toc500958119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4D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355" w:rsidRDefault="00391FE3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0958120" w:history="1">
            <w:r w:rsidR="00CB2355" w:rsidRPr="008B531B">
              <w:rPr>
                <w:rStyle w:val="Lienhypertexte"/>
                <w:noProof/>
              </w:rPr>
              <w:t>1.</w:t>
            </w:r>
            <w:r w:rsidR="00CB2355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CB2355" w:rsidRPr="008B531B">
              <w:rPr>
                <w:rStyle w:val="Lienhypertexte"/>
                <w:noProof/>
              </w:rPr>
              <w:t>Contexte</w:t>
            </w:r>
            <w:r w:rsidR="00CB23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2355">
              <w:rPr>
                <w:noProof/>
                <w:webHidden/>
              </w:rPr>
              <w:instrText xml:space="preserve"> PAGEREF _Toc500958120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4D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355" w:rsidRDefault="00391FE3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0958121" w:history="1">
            <w:r w:rsidR="00CB2355" w:rsidRPr="008B531B">
              <w:rPr>
                <w:rStyle w:val="Lienhypertexte"/>
                <w:noProof/>
              </w:rPr>
              <w:t>2.</w:t>
            </w:r>
            <w:r w:rsidR="00CB2355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CB2355" w:rsidRPr="008B531B">
              <w:rPr>
                <w:rStyle w:val="Lienhypertexte"/>
                <w:noProof/>
              </w:rPr>
              <w:t>Objet du cahier des charges</w:t>
            </w:r>
            <w:r w:rsidR="00CB23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2355">
              <w:rPr>
                <w:noProof/>
                <w:webHidden/>
              </w:rPr>
              <w:instrText xml:space="preserve"> PAGEREF _Toc500958121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4D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355" w:rsidRDefault="00391FE3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00958122" w:history="1">
            <w:r w:rsidR="00CB2355" w:rsidRPr="008B531B">
              <w:rPr>
                <w:rStyle w:val="Lienhypertexte"/>
                <w:noProof/>
              </w:rPr>
              <w:t>Synthèse de l’existant</w:t>
            </w:r>
            <w:r w:rsidR="00CB23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2355">
              <w:rPr>
                <w:noProof/>
                <w:webHidden/>
              </w:rPr>
              <w:instrText xml:space="preserve"> PAGEREF _Toc500958122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4D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355" w:rsidRDefault="00391FE3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0958123" w:history="1">
            <w:r w:rsidR="00CB2355" w:rsidRPr="008B531B">
              <w:rPr>
                <w:rStyle w:val="Lienhypertexte"/>
                <w:noProof/>
              </w:rPr>
              <w:t>1.</w:t>
            </w:r>
            <w:r w:rsidR="00CB2355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CB2355" w:rsidRPr="008B531B">
              <w:rPr>
                <w:rStyle w:val="Lienhypertexte"/>
                <w:noProof/>
              </w:rPr>
              <w:t>Description des processus de l’existant</w:t>
            </w:r>
            <w:r w:rsidR="00CB23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2355">
              <w:rPr>
                <w:noProof/>
                <w:webHidden/>
              </w:rPr>
              <w:instrText xml:space="preserve"> PAGEREF _Toc500958123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4D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355" w:rsidRDefault="00391FE3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0958124" w:history="1">
            <w:r w:rsidR="00CB2355" w:rsidRPr="008B531B">
              <w:rPr>
                <w:rStyle w:val="Lienhypertexte"/>
                <w:noProof/>
              </w:rPr>
              <w:t>2.</w:t>
            </w:r>
            <w:r w:rsidR="00CB2355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CB2355" w:rsidRPr="008B531B">
              <w:rPr>
                <w:rStyle w:val="Lienhypertexte"/>
                <w:noProof/>
              </w:rPr>
              <w:t>Les acteurs et leur rôle</w:t>
            </w:r>
            <w:r w:rsidR="00CB23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2355">
              <w:rPr>
                <w:noProof/>
                <w:webHidden/>
              </w:rPr>
              <w:instrText xml:space="preserve"> PAGEREF _Toc500958124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4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355" w:rsidRDefault="00391FE3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0958125" w:history="1">
            <w:r w:rsidR="00CB2355" w:rsidRPr="008B531B">
              <w:rPr>
                <w:rStyle w:val="Lienhypertexte"/>
                <w:noProof/>
              </w:rPr>
              <w:t>3.</w:t>
            </w:r>
            <w:r w:rsidR="00CB2355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CB2355" w:rsidRPr="008B531B">
              <w:rPr>
                <w:rStyle w:val="Lienhypertexte"/>
                <w:noProof/>
              </w:rPr>
              <w:t>Critiques et inconvénients</w:t>
            </w:r>
            <w:r w:rsidR="00CB23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2355">
              <w:rPr>
                <w:noProof/>
                <w:webHidden/>
              </w:rPr>
              <w:instrText xml:space="preserve"> PAGEREF _Toc500958125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4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355" w:rsidRDefault="00391FE3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00958126" w:history="1">
            <w:r w:rsidR="00CB2355" w:rsidRPr="008B531B">
              <w:rPr>
                <w:rStyle w:val="Lienhypertexte"/>
                <w:noProof/>
              </w:rPr>
              <w:t>Orientations et besoins</w:t>
            </w:r>
            <w:r w:rsidR="00CB23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2355">
              <w:rPr>
                <w:noProof/>
                <w:webHidden/>
              </w:rPr>
              <w:instrText xml:space="preserve"> PAGEREF _Toc500958126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4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355" w:rsidRDefault="00391FE3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0958127" w:history="1">
            <w:r w:rsidR="00CB2355" w:rsidRPr="008B531B">
              <w:rPr>
                <w:rStyle w:val="Lienhypertexte"/>
                <w:noProof/>
              </w:rPr>
              <w:t>1.</w:t>
            </w:r>
            <w:r w:rsidR="00CB2355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CB2355" w:rsidRPr="008B531B">
              <w:rPr>
                <w:rStyle w:val="Lienhypertexte"/>
                <w:noProof/>
              </w:rPr>
              <w:t>Les exigences</w:t>
            </w:r>
            <w:r w:rsidR="00CB23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2355">
              <w:rPr>
                <w:noProof/>
                <w:webHidden/>
              </w:rPr>
              <w:instrText xml:space="preserve"> PAGEREF _Toc500958127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4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355" w:rsidRDefault="00391FE3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0958128" w:history="1">
            <w:r w:rsidR="00CB2355" w:rsidRPr="008B531B">
              <w:rPr>
                <w:rStyle w:val="Lienhypertexte"/>
                <w:noProof/>
              </w:rPr>
              <w:t>2.</w:t>
            </w:r>
            <w:r w:rsidR="00CB2355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CB2355" w:rsidRPr="008B531B">
              <w:rPr>
                <w:rStyle w:val="Lienhypertexte"/>
                <w:noProof/>
              </w:rPr>
              <w:t>Les orientations</w:t>
            </w:r>
            <w:r w:rsidR="00CB23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2355">
              <w:rPr>
                <w:noProof/>
                <w:webHidden/>
              </w:rPr>
              <w:instrText xml:space="preserve"> PAGEREF _Toc500958128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4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355" w:rsidRDefault="00391FE3">
          <w:pPr>
            <w:pStyle w:val="TM2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00958129" w:history="1">
            <w:r w:rsidR="00CB2355" w:rsidRPr="008B531B">
              <w:rPr>
                <w:rStyle w:val="Lienhypertexte"/>
                <w:noProof/>
              </w:rPr>
              <w:t>3.</w:t>
            </w:r>
            <w:r w:rsidR="00CB2355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="00CB2355" w:rsidRPr="008B531B">
              <w:rPr>
                <w:rStyle w:val="Lienhypertexte"/>
                <w:noProof/>
              </w:rPr>
              <w:t>Planning</w:t>
            </w:r>
            <w:r w:rsidR="00CB23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2355">
              <w:rPr>
                <w:noProof/>
                <w:webHidden/>
              </w:rPr>
              <w:instrText xml:space="preserve"> PAGEREF _Toc500958129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4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355" w:rsidRDefault="00391FE3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00958130" w:history="1">
            <w:r w:rsidR="00CB2355" w:rsidRPr="008B531B">
              <w:rPr>
                <w:rStyle w:val="Lienhypertexte"/>
                <w:noProof/>
              </w:rPr>
              <w:t>Description système cible</w:t>
            </w:r>
            <w:r w:rsidR="00CB23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2355">
              <w:rPr>
                <w:noProof/>
                <w:webHidden/>
              </w:rPr>
              <w:instrText xml:space="preserve"> PAGEREF _Toc500958130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4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355" w:rsidRDefault="00391FE3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00958131" w:history="1">
            <w:r w:rsidR="00CB2355" w:rsidRPr="008B531B">
              <w:rPr>
                <w:rStyle w:val="Lienhypertexte"/>
                <w:noProof/>
              </w:rPr>
              <w:t>Annexes</w:t>
            </w:r>
            <w:r w:rsidR="00CB23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2355">
              <w:rPr>
                <w:noProof/>
                <w:webHidden/>
              </w:rPr>
              <w:instrText xml:space="preserve"> PAGEREF _Toc500958131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4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355" w:rsidRDefault="00391FE3"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:rsidR="00EE76D2" w:rsidRDefault="00EE76D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354FE" w:rsidRDefault="00DD44EB" w:rsidP="000B6C53">
      <w:pPr>
        <w:pStyle w:val="Titre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Toc500958119"/>
      <w:r w:rsidRPr="00912552">
        <w:rPr>
          <w:rFonts w:ascii="Times New Roman" w:hAnsi="Times New Roman" w:cs="Times New Roman"/>
          <w:sz w:val="28"/>
          <w:szCs w:val="28"/>
          <w:u w:val="single"/>
        </w:rPr>
        <w:lastRenderedPageBreak/>
        <w:t>I</w:t>
      </w:r>
      <w:r w:rsidR="000B6C53" w:rsidRPr="00912552">
        <w:rPr>
          <w:rFonts w:ascii="Times New Roman" w:hAnsi="Times New Roman" w:cs="Times New Roman"/>
          <w:sz w:val="28"/>
          <w:szCs w:val="28"/>
          <w:u w:val="single"/>
        </w:rPr>
        <w:t>NTRODUCTION</w:t>
      </w:r>
      <w:bookmarkEnd w:id="0"/>
    </w:p>
    <w:p w:rsidR="00660207" w:rsidRPr="009F301F" w:rsidRDefault="00936A43" w:rsidP="00CB2355">
      <w:pPr>
        <w:pStyle w:val="Titre2"/>
        <w:rPr>
          <w:u w:val="single"/>
        </w:rPr>
      </w:pPr>
      <w:bookmarkStart w:id="1" w:name="_Toc500958120"/>
      <w:r w:rsidRPr="009F301F">
        <w:rPr>
          <w:u w:val="single"/>
        </w:rPr>
        <w:t>Contexte</w:t>
      </w:r>
      <w:bookmarkEnd w:id="1"/>
    </w:p>
    <w:p w:rsidR="00E768E5" w:rsidRPr="00CB2355" w:rsidRDefault="00E768E5" w:rsidP="00E768E5">
      <w:pPr>
        <w:pStyle w:val="Sansinterligne"/>
      </w:pPr>
    </w:p>
    <w:p w:rsidR="00F13093" w:rsidRPr="00133323" w:rsidRDefault="008644C3" w:rsidP="00660207">
      <w:pPr>
        <w:rPr>
          <w:color w:val="0070C0"/>
        </w:rPr>
      </w:pPr>
      <w:r>
        <w:rPr>
          <w:color w:val="0070C0"/>
        </w:rPr>
        <w:t xml:space="preserve">Dans le cadre </w:t>
      </w:r>
      <w:r w:rsidR="00B03A13">
        <w:rPr>
          <w:color w:val="0070C0"/>
        </w:rPr>
        <w:t xml:space="preserve">du projet </w:t>
      </w:r>
      <w:r>
        <w:rPr>
          <w:color w:val="0070C0"/>
        </w:rPr>
        <w:t>de la r</w:t>
      </w:r>
      <w:r w:rsidR="00245A41">
        <w:rPr>
          <w:color w:val="0070C0"/>
        </w:rPr>
        <w:t>efonte du système d’info</w:t>
      </w:r>
      <w:r w:rsidR="00DF439D">
        <w:rPr>
          <w:color w:val="0070C0"/>
        </w:rPr>
        <w:t xml:space="preserve">rmation de la Caisse et pour faciliter l’accès à la documentation. </w:t>
      </w:r>
      <w:r w:rsidR="00375527">
        <w:rPr>
          <w:color w:val="0070C0"/>
        </w:rPr>
        <w:t>L</w:t>
      </w:r>
      <w:r w:rsidR="006B7FA9">
        <w:rPr>
          <w:color w:val="0070C0"/>
        </w:rPr>
        <w:t xml:space="preserve">a  mise à disposition des documents physiques </w:t>
      </w:r>
      <w:r w:rsidR="00375527">
        <w:rPr>
          <w:color w:val="0070C0"/>
        </w:rPr>
        <w:t xml:space="preserve">concorde à l’amélioration du développement personnel des agents sur tout le plan </w:t>
      </w:r>
      <w:r w:rsidR="006B7FA9">
        <w:rPr>
          <w:color w:val="0070C0"/>
        </w:rPr>
        <w:t xml:space="preserve">et </w:t>
      </w:r>
      <w:r w:rsidR="00374414">
        <w:rPr>
          <w:color w:val="0070C0"/>
        </w:rPr>
        <w:t xml:space="preserve">le progrès sans fin de la technologie </w:t>
      </w:r>
      <w:r w:rsidR="00375527">
        <w:rPr>
          <w:color w:val="0070C0"/>
        </w:rPr>
        <w:t>coïncide</w:t>
      </w:r>
      <w:r w:rsidR="00374414">
        <w:rPr>
          <w:color w:val="0070C0"/>
        </w:rPr>
        <w:t xml:space="preserve"> à la mise en place des documents </w:t>
      </w:r>
      <w:r w:rsidR="006B7FA9">
        <w:rPr>
          <w:color w:val="0070C0"/>
        </w:rPr>
        <w:t>électroniq</w:t>
      </w:r>
      <w:r w:rsidR="00731AC5">
        <w:rPr>
          <w:color w:val="0070C0"/>
        </w:rPr>
        <w:t>ues.</w:t>
      </w:r>
    </w:p>
    <w:p w:rsidR="00F321CC" w:rsidRPr="00AB6D53" w:rsidRDefault="00F321CC" w:rsidP="00CB2355">
      <w:pPr>
        <w:pStyle w:val="Titre2"/>
        <w:rPr>
          <w:u w:val="single"/>
        </w:rPr>
      </w:pPr>
      <w:bookmarkStart w:id="2" w:name="_Toc500958121"/>
      <w:r w:rsidRPr="00AB6D53">
        <w:rPr>
          <w:u w:val="single"/>
        </w:rPr>
        <w:t>Objet du cahier des charges</w:t>
      </w:r>
      <w:bookmarkEnd w:id="2"/>
    </w:p>
    <w:p w:rsidR="00F321CC" w:rsidRPr="00C17356" w:rsidRDefault="00F321CC" w:rsidP="00F321CC">
      <w:pPr>
        <w:pStyle w:val="Paragraphedeliste"/>
        <w:numPr>
          <w:ilvl w:val="1"/>
          <w:numId w:val="3"/>
        </w:numPr>
        <w:rPr>
          <w:rFonts w:cstheme="minorHAnsi"/>
          <w:sz w:val="20"/>
          <w:szCs w:val="20"/>
          <w:u w:val="single"/>
        </w:rPr>
      </w:pPr>
      <w:r w:rsidRPr="00C17356">
        <w:rPr>
          <w:rFonts w:cstheme="minorHAnsi"/>
          <w:sz w:val="20"/>
          <w:szCs w:val="20"/>
          <w:u w:val="single"/>
        </w:rPr>
        <w:t xml:space="preserve">Objectif du document </w:t>
      </w:r>
    </w:p>
    <w:p w:rsidR="00751436" w:rsidRPr="00E1276F" w:rsidRDefault="00E1276F" w:rsidP="00751436">
      <w:pPr>
        <w:rPr>
          <w:color w:val="0070C0"/>
        </w:rPr>
      </w:pPr>
      <w:r w:rsidRPr="00E1276F">
        <w:rPr>
          <w:color w:val="0070C0"/>
        </w:rPr>
        <w:t xml:space="preserve">Ce document </w:t>
      </w:r>
      <w:r w:rsidR="00C17356">
        <w:rPr>
          <w:color w:val="0070C0"/>
        </w:rPr>
        <w:t>constitue un c</w:t>
      </w:r>
      <w:r w:rsidR="00CD2009">
        <w:rPr>
          <w:color w:val="0070C0"/>
        </w:rPr>
        <w:t>a</w:t>
      </w:r>
      <w:r w:rsidR="00C17356">
        <w:rPr>
          <w:color w:val="0070C0"/>
        </w:rPr>
        <w:t>hier de charge qui a</w:t>
      </w:r>
      <w:r w:rsidR="00CD2009">
        <w:rPr>
          <w:color w:val="0070C0"/>
        </w:rPr>
        <w:t xml:space="preserve"> pour </w:t>
      </w:r>
      <w:r w:rsidR="00C17356">
        <w:rPr>
          <w:color w:val="0070C0"/>
        </w:rPr>
        <w:t>but</w:t>
      </w:r>
      <w:r w:rsidR="00CD2009">
        <w:rPr>
          <w:color w:val="0070C0"/>
        </w:rPr>
        <w:t xml:space="preserve"> de fixer les conditions </w:t>
      </w:r>
      <w:r w:rsidR="0064128C">
        <w:rPr>
          <w:color w:val="0070C0"/>
        </w:rPr>
        <w:t>général</w:t>
      </w:r>
      <w:r w:rsidR="00770D25">
        <w:rPr>
          <w:color w:val="0070C0"/>
        </w:rPr>
        <w:t>es</w:t>
      </w:r>
      <w:r w:rsidR="00CD2009">
        <w:rPr>
          <w:color w:val="0070C0"/>
        </w:rPr>
        <w:t xml:space="preserve">d’application de </w:t>
      </w:r>
      <w:r w:rsidR="009C3120">
        <w:rPr>
          <w:color w:val="0070C0"/>
        </w:rPr>
        <w:t xml:space="preserve">la procédure </w:t>
      </w:r>
      <w:r w:rsidR="00CD2009">
        <w:rPr>
          <w:color w:val="0070C0"/>
        </w:rPr>
        <w:t>à suivre</w:t>
      </w:r>
      <w:r w:rsidR="004648FA">
        <w:rPr>
          <w:color w:val="0070C0"/>
        </w:rPr>
        <w:t xml:space="preserve"> c’est-à-dire de </w:t>
      </w:r>
      <w:r w:rsidR="0091391A">
        <w:rPr>
          <w:color w:val="0070C0"/>
        </w:rPr>
        <w:t xml:space="preserve">guider de façon </w:t>
      </w:r>
      <w:r w:rsidR="007506BC">
        <w:rPr>
          <w:color w:val="0070C0"/>
        </w:rPr>
        <w:t>simple et efficace</w:t>
      </w:r>
      <w:r w:rsidR="00CD2009">
        <w:rPr>
          <w:color w:val="0070C0"/>
        </w:rPr>
        <w:t>l’exploitation</w:t>
      </w:r>
      <w:r w:rsidR="00931ADD" w:rsidRPr="00E1276F">
        <w:rPr>
          <w:color w:val="0070C0"/>
        </w:rPr>
        <w:t xml:space="preserve"> d’un </w:t>
      </w:r>
      <w:r w:rsidR="00F5242A">
        <w:rPr>
          <w:color w:val="0070C0"/>
        </w:rPr>
        <w:t>programme</w:t>
      </w:r>
      <w:r w:rsidR="0091391A">
        <w:rPr>
          <w:color w:val="0070C0"/>
        </w:rPr>
        <w:t xml:space="preserve"> de gestion des documents.</w:t>
      </w:r>
    </w:p>
    <w:p w:rsidR="00F321CC" w:rsidRPr="00DA1096" w:rsidRDefault="00F321CC" w:rsidP="00F321CC">
      <w:pPr>
        <w:pStyle w:val="Paragraphedeliste"/>
        <w:numPr>
          <w:ilvl w:val="1"/>
          <w:numId w:val="3"/>
        </w:numPr>
        <w:rPr>
          <w:rFonts w:cstheme="minorHAnsi"/>
          <w:sz w:val="20"/>
          <w:szCs w:val="20"/>
          <w:u w:val="single"/>
        </w:rPr>
      </w:pPr>
      <w:r w:rsidRPr="00DA1096">
        <w:rPr>
          <w:rFonts w:cstheme="minorHAnsi"/>
          <w:sz w:val="20"/>
          <w:szCs w:val="20"/>
          <w:u w:val="single"/>
        </w:rPr>
        <w:t>Présentation des exigences</w:t>
      </w:r>
    </w:p>
    <w:p w:rsidR="00F321CC" w:rsidRDefault="00F5242A" w:rsidP="00A83B02">
      <w:pPr>
        <w:rPr>
          <w:color w:val="0070C0"/>
        </w:rPr>
      </w:pPr>
      <w:r w:rsidRPr="002D4196">
        <w:rPr>
          <w:color w:val="0070C0"/>
        </w:rPr>
        <w:t>L</w:t>
      </w:r>
      <w:r w:rsidR="002D4196" w:rsidRPr="002D4196">
        <w:rPr>
          <w:color w:val="0070C0"/>
        </w:rPr>
        <w:t>e programme</w:t>
      </w:r>
      <w:r w:rsidR="00EE41B9">
        <w:rPr>
          <w:color w:val="0070C0"/>
        </w:rPr>
        <w:t xml:space="preserve"> doit </w:t>
      </w:r>
      <w:r w:rsidR="00F64B12">
        <w:rPr>
          <w:color w:val="0070C0"/>
        </w:rPr>
        <w:t xml:space="preserve"> respecter le principe général de la procédure décrit dans le manuel</w:t>
      </w:r>
      <w:r w:rsidR="00EE41B9">
        <w:rPr>
          <w:color w:val="0070C0"/>
        </w:rPr>
        <w:t xml:space="preserve">,de respecter le processus à suivre pour la gestion de la bibliothèque </w:t>
      </w:r>
      <w:r w:rsidR="002D4196">
        <w:rPr>
          <w:color w:val="0070C0"/>
        </w:rPr>
        <w:t>et garantir</w:t>
      </w:r>
      <w:r w:rsidRPr="002D4196">
        <w:rPr>
          <w:color w:val="0070C0"/>
        </w:rPr>
        <w:t xml:space="preserve"> au</w:t>
      </w:r>
      <w:r w:rsidR="002D4196">
        <w:rPr>
          <w:color w:val="0070C0"/>
        </w:rPr>
        <w:t xml:space="preserve">x </w:t>
      </w:r>
      <w:r w:rsidR="002D4196" w:rsidRPr="002D4196">
        <w:rPr>
          <w:color w:val="0070C0"/>
        </w:rPr>
        <w:t>usager</w:t>
      </w:r>
      <w:r w:rsidR="002D4196">
        <w:rPr>
          <w:color w:val="0070C0"/>
        </w:rPr>
        <w:t xml:space="preserve">s l’accession </w:t>
      </w:r>
      <w:r w:rsidR="000F1C10">
        <w:rPr>
          <w:color w:val="0070C0"/>
        </w:rPr>
        <w:t xml:space="preserve">à la documentation via </w:t>
      </w:r>
      <w:r w:rsidR="004D6D2C">
        <w:rPr>
          <w:color w:val="0070C0"/>
        </w:rPr>
        <w:t>le logiciel d’application</w:t>
      </w:r>
      <w:r w:rsidR="000F1C10">
        <w:rPr>
          <w:color w:val="0070C0"/>
        </w:rPr>
        <w:t>.</w:t>
      </w:r>
    </w:p>
    <w:p w:rsidR="00111CDA" w:rsidRDefault="00111CDA" w:rsidP="00111CDA">
      <w:pPr>
        <w:rPr>
          <w:color w:val="0070C0"/>
        </w:rPr>
      </w:pPr>
      <w:r w:rsidRPr="00111CDA">
        <w:rPr>
          <w:color w:val="0070C0"/>
        </w:rPr>
        <w:t>Les exigences suivantes appartiennent aux fonctionnalités de l’application à concevoir :</w:t>
      </w:r>
    </w:p>
    <w:p w:rsidR="00111CDA" w:rsidRDefault="00111CDA" w:rsidP="00111CDA">
      <w:pPr>
        <w:pStyle w:val="Paragraphedeliste"/>
        <w:numPr>
          <w:ilvl w:val="0"/>
          <w:numId w:val="13"/>
        </w:numPr>
        <w:rPr>
          <w:color w:val="0070C0"/>
        </w:rPr>
      </w:pPr>
      <w:r>
        <w:rPr>
          <w:color w:val="0070C0"/>
        </w:rPr>
        <w:t>Traitement des nouvelles acquisitions</w:t>
      </w:r>
      <w:r w:rsidR="00210B56">
        <w:rPr>
          <w:color w:val="0070C0"/>
        </w:rPr>
        <w:t>.</w:t>
      </w:r>
    </w:p>
    <w:p w:rsidR="00111CDA" w:rsidRDefault="00111CDA" w:rsidP="00111CDA">
      <w:pPr>
        <w:pStyle w:val="Paragraphedeliste"/>
        <w:numPr>
          <w:ilvl w:val="0"/>
          <w:numId w:val="13"/>
        </w:numPr>
        <w:rPr>
          <w:color w:val="0070C0"/>
        </w:rPr>
      </w:pPr>
      <w:r>
        <w:rPr>
          <w:color w:val="0070C0"/>
        </w:rPr>
        <w:t>Traitement des mouvements des ouvrages (prêt, retour, renouvellement)</w:t>
      </w:r>
      <w:r w:rsidR="00210B56">
        <w:rPr>
          <w:color w:val="0070C0"/>
        </w:rPr>
        <w:t>.</w:t>
      </w:r>
    </w:p>
    <w:p w:rsidR="00111CDA" w:rsidRDefault="00111CDA" w:rsidP="00111CDA">
      <w:pPr>
        <w:pStyle w:val="Paragraphedeliste"/>
        <w:numPr>
          <w:ilvl w:val="0"/>
          <w:numId w:val="13"/>
        </w:numPr>
        <w:rPr>
          <w:color w:val="0070C0"/>
        </w:rPr>
      </w:pPr>
      <w:r>
        <w:rPr>
          <w:color w:val="0070C0"/>
        </w:rPr>
        <w:t xml:space="preserve">Traitement des informations (ajouts et modifications </w:t>
      </w:r>
      <w:r w:rsidR="00210B56">
        <w:rPr>
          <w:color w:val="0070C0"/>
        </w:rPr>
        <w:t>des informations</w:t>
      </w:r>
      <w:r>
        <w:rPr>
          <w:color w:val="0070C0"/>
        </w:rPr>
        <w:t>)</w:t>
      </w:r>
      <w:r w:rsidR="00210B56">
        <w:rPr>
          <w:color w:val="0070C0"/>
        </w:rPr>
        <w:t>.</w:t>
      </w:r>
    </w:p>
    <w:p w:rsidR="00111CDA" w:rsidRDefault="00230417" w:rsidP="00111CDA">
      <w:pPr>
        <w:pStyle w:val="Paragraphedeliste"/>
        <w:numPr>
          <w:ilvl w:val="0"/>
          <w:numId w:val="13"/>
        </w:numPr>
        <w:rPr>
          <w:color w:val="0070C0"/>
        </w:rPr>
      </w:pPr>
      <w:r>
        <w:rPr>
          <w:color w:val="0070C0"/>
        </w:rPr>
        <w:t>Traitement des données (Etats et statistiques)</w:t>
      </w:r>
    </w:p>
    <w:p w:rsidR="00230417" w:rsidRPr="00111CDA" w:rsidRDefault="00230417" w:rsidP="00230417">
      <w:pPr>
        <w:pStyle w:val="Paragraphedeliste"/>
        <w:rPr>
          <w:color w:val="0070C0"/>
        </w:rPr>
      </w:pPr>
    </w:p>
    <w:p w:rsidR="00F321CC" w:rsidRDefault="00F321CC" w:rsidP="00F321CC">
      <w:pPr>
        <w:pStyle w:val="Paragraphedeliste"/>
        <w:numPr>
          <w:ilvl w:val="1"/>
          <w:numId w:val="3"/>
        </w:numPr>
        <w:rPr>
          <w:rFonts w:cstheme="minorHAnsi"/>
          <w:sz w:val="20"/>
          <w:szCs w:val="20"/>
        </w:rPr>
      </w:pPr>
      <w:r w:rsidRPr="00230417">
        <w:rPr>
          <w:rFonts w:cstheme="minorHAnsi"/>
          <w:sz w:val="20"/>
          <w:szCs w:val="20"/>
          <w:u w:val="single"/>
        </w:rPr>
        <w:t xml:space="preserve">Rappel des objectifs du projet </w:t>
      </w:r>
    </w:p>
    <w:p w:rsidR="006F06A9" w:rsidRDefault="00BC6F92" w:rsidP="006F06A9">
      <w:pPr>
        <w:rPr>
          <w:color w:val="0070C0"/>
        </w:rPr>
      </w:pPr>
      <w:r w:rsidRPr="00BC6F92">
        <w:rPr>
          <w:color w:val="0070C0"/>
        </w:rPr>
        <w:t xml:space="preserve">La mise en place de ce programme de gestion de la bibliothèque a pour but de </w:t>
      </w:r>
      <w:r w:rsidR="00931E59">
        <w:rPr>
          <w:color w:val="0070C0"/>
        </w:rPr>
        <w:t>gérer les mouvements des documents et ouvrages de la bibliothèque</w:t>
      </w:r>
      <w:r w:rsidR="00E96192">
        <w:rPr>
          <w:color w:val="0070C0"/>
        </w:rPr>
        <w:t xml:space="preserve"> dans le temps et dans l’espace.</w:t>
      </w:r>
      <w:r w:rsidR="0044104C">
        <w:rPr>
          <w:color w:val="0070C0"/>
        </w:rPr>
        <w:t xml:space="preserve"> L’accession à la documentation aide les personnels à se ressourcer, et d’avoir de nouvelles aspirations pour améliorer sa compétence dans le milieu de travail.  </w:t>
      </w:r>
    </w:p>
    <w:p w:rsidR="00E13E36" w:rsidRDefault="00E13E36" w:rsidP="006F06A9">
      <w:pPr>
        <w:rPr>
          <w:color w:val="0070C0"/>
        </w:rPr>
      </w:pPr>
    </w:p>
    <w:p w:rsidR="00252EA2" w:rsidRDefault="00F321CC" w:rsidP="0098788D">
      <w:pPr>
        <w:pStyle w:val="Titre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3" w:name="_Toc500958122"/>
      <w:r w:rsidRPr="0098788D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98788D">
        <w:rPr>
          <w:rFonts w:ascii="Times New Roman" w:hAnsi="Times New Roman" w:cs="Times New Roman"/>
          <w:sz w:val="28"/>
          <w:szCs w:val="28"/>
          <w:u w:val="single"/>
        </w:rPr>
        <w:t xml:space="preserve">YNTHESE DE L’EXISTANT </w:t>
      </w:r>
      <w:bookmarkEnd w:id="3"/>
    </w:p>
    <w:p w:rsidR="00E13E36" w:rsidRPr="00E13E36" w:rsidRDefault="00E13E36" w:rsidP="00E13E36"/>
    <w:p w:rsidR="00660207" w:rsidRPr="007B0EE2" w:rsidRDefault="00252EA2" w:rsidP="00CB2355">
      <w:pPr>
        <w:pStyle w:val="Titre2"/>
        <w:numPr>
          <w:ilvl w:val="0"/>
          <w:numId w:val="6"/>
        </w:numPr>
        <w:rPr>
          <w:u w:val="single"/>
        </w:rPr>
      </w:pPr>
      <w:bookmarkStart w:id="4" w:name="_Toc500958123"/>
      <w:r w:rsidRPr="007B0EE2">
        <w:rPr>
          <w:u w:val="single"/>
        </w:rPr>
        <w:t>Description de</w:t>
      </w:r>
      <w:r w:rsidR="00442F23" w:rsidRPr="007B0EE2">
        <w:rPr>
          <w:u w:val="single"/>
        </w:rPr>
        <w:t>s processus de</w:t>
      </w:r>
      <w:r w:rsidRPr="007B0EE2">
        <w:rPr>
          <w:u w:val="single"/>
        </w:rPr>
        <w:t xml:space="preserve"> l’existant</w:t>
      </w:r>
      <w:bookmarkEnd w:id="4"/>
      <w:r w:rsidRPr="007B0EE2">
        <w:rPr>
          <w:u w:val="single"/>
        </w:rPr>
        <w:t> </w:t>
      </w:r>
    </w:p>
    <w:p w:rsidR="00442F23" w:rsidRPr="005C4034" w:rsidRDefault="00442F23" w:rsidP="00442F23">
      <w:pPr>
        <w:pStyle w:val="Paragraphedeliste"/>
        <w:numPr>
          <w:ilvl w:val="1"/>
          <w:numId w:val="4"/>
        </w:numPr>
        <w:rPr>
          <w:rFonts w:cstheme="minorHAnsi"/>
          <w:sz w:val="20"/>
          <w:szCs w:val="20"/>
          <w:u w:val="single"/>
        </w:rPr>
      </w:pPr>
      <w:r w:rsidRPr="005C4034">
        <w:rPr>
          <w:rFonts w:cstheme="minorHAnsi"/>
          <w:sz w:val="20"/>
          <w:szCs w:val="20"/>
          <w:u w:val="single"/>
        </w:rPr>
        <w:t>Schéma général de l’existant + descriptifs / explications</w:t>
      </w:r>
    </w:p>
    <w:p w:rsidR="00442F23" w:rsidRDefault="00E13E36" w:rsidP="00245A41">
      <w:pPr>
        <w:rPr>
          <w:rFonts w:cstheme="minorHAnsi"/>
          <w:color w:val="2E74B5" w:themeColor="accent5" w:themeShade="BF"/>
          <w:sz w:val="20"/>
          <w:szCs w:val="20"/>
        </w:rPr>
      </w:pPr>
      <w:r w:rsidRPr="00E13E36">
        <w:rPr>
          <w:rFonts w:cstheme="minorHAnsi"/>
          <w:color w:val="2E74B5" w:themeColor="accent5" w:themeShade="BF"/>
          <w:sz w:val="20"/>
          <w:szCs w:val="20"/>
        </w:rPr>
        <w:t>Cf. EXPRESSION DE BESOINS</w:t>
      </w:r>
    </w:p>
    <w:p w:rsidR="00310C3A" w:rsidRDefault="00310C3A" w:rsidP="00245A41">
      <w:pPr>
        <w:rPr>
          <w:rFonts w:cstheme="minorHAnsi"/>
          <w:color w:val="2E74B5" w:themeColor="accent5" w:themeShade="BF"/>
          <w:sz w:val="20"/>
          <w:szCs w:val="20"/>
        </w:rPr>
      </w:pPr>
    </w:p>
    <w:p w:rsidR="00310C3A" w:rsidRDefault="00310C3A" w:rsidP="00245A41">
      <w:pPr>
        <w:rPr>
          <w:rFonts w:cstheme="minorHAnsi"/>
          <w:color w:val="2E74B5" w:themeColor="accent5" w:themeShade="BF"/>
          <w:sz w:val="20"/>
          <w:szCs w:val="20"/>
        </w:rPr>
      </w:pPr>
    </w:p>
    <w:p w:rsidR="00310C3A" w:rsidRDefault="00310C3A" w:rsidP="00245A41">
      <w:pPr>
        <w:rPr>
          <w:rFonts w:cstheme="minorHAnsi"/>
          <w:color w:val="2E74B5" w:themeColor="accent5" w:themeShade="BF"/>
          <w:sz w:val="20"/>
          <w:szCs w:val="20"/>
        </w:rPr>
      </w:pPr>
    </w:p>
    <w:p w:rsidR="00310C3A" w:rsidRPr="00E13E36" w:rsidRDefault="00310C3A" w:rsidP="00245A41">
      <w:pPr>
        <w:rPr>
          <w:rFonts w:cstheme="minorHAnsi"/>
          <w:color w:val="2E74B5" w:themeColor="accent5" w:themeShade="BF"/>
          <w:sz w:val="20"/>
          <w:szCs w:val="20"/>
        </w:rPr>
      </w:pPr>
    </w:p>
    <w:p w:rsidR="00442F23" w:rsidRPr="005C4034" w:rsidRDefault="00442F23" w:rsidP="00245A41">
      <w:pPr>
        <w:pStyle w:val="Paragraphedeliste"/>
        <w:numPr>
          <w:ilvl w:val="1"/>
          <w:numId w:val="4"/>
        </w:numPr>
        <w:rPr>
          <w:rFonts w:cstheme="minorHAnsi"/>
          <w:sz w:val="20"/>
          <w:szCs w:val="20"/>
          <w:u w:val="single"/>
        </w:rPr>
      </w:pPr>
      <w:r w:rsidRPr="005C4034">
        <w:rPr>
          <w:rFonts w:cstheme="minorHAnsi"/>
          <w:sz w:val="20"/>
          <w:szCs w:val="20"/>
          <w:u w:val="single"/>
        </w:rPr>
        <w:lastRenderedPageBreak/>
        <w:t>Mouvements de flux</w:t>
      </w:r>
    </w:p>
    <w:tbl>
      <w:tblPr>
        <w:tblStyle w:val="Grilledutableau"/>
        <w:tblW w:w="9356" w:type="dxa"/>
        <w:tblInd w:w="108" w:type="dxa"/>
        <w:tblLayout w:type="fixed"/>
        <w:tblLook w:val="04A0"/>
      </w:tblPr>
      <w:tblGrid>
        <w:gridCol w:w="2268"/>
        <w:gridCol w:w="2694"/>
        <w:gridCol w:w="2126"/>
        <w:gridCol w:w="2268"/>
      </w:tblGrid>
      <w:tr w:rsidR="003E689D" w:rsidTr="003E689D">
        <w:tc>
          <w:tcPr>
            <w:tcW w:w="2268" w:type="dxa"/>
          </w:tcPr>
          <w:p w:rsidR="00075A39" w:rsidRDefault="00075A39" w:rsidP="00332F4E">
            <w:pPr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Division Formation</w:t>
            </w:r>
          </w:p>
        </w:tc>
        <w:tc>
          <w:tcPr>
            <w:tcW w:w="2694" w:type="dxa"/>
          </w:tcPr>
          <w:p w:rsidR="00075A39" w:rsidRDefault="00075A39" w:rsidP="00332F4E">
            <w:pPr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Demandeur</w:t>
            </w:r>
          </w:p>
        </w:tc>
        <w:tc>
          <w:tcPr>
            <w:tcW w:w="2126" w:type="dxa"/>
          </w:tcPr>
          <w:p w:rsidR="00075A39" w:rsidRDefault="00075A39" w:rsidP="00332F4E">
            <w:pPr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Division Formation</w:t>
            </w:r>
          </w:p>
        </w:tc>
        <w:tc>
          <w:tcPr>
            <w:tcW w:w="2268" w:type="dxa"/>
          </w:tcPr>
          <w:p w:rsidR="00075A39" w:rsidRDefault="00075A39" w:rsidP="00332F4E">
            <w:pPr>
              <w:jc w:val="center"/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Demandeur</w:t>
            </w:r>
          </w:p>
        </w:tc>
      </w:tr>
      <w:tr w:rsidR="003E689D" w:rsidTr="003E689D">
        <w:tc>
          <w:tcPr>
            <w:tcW w:w="2268" w:type="dxa"/>
          </w:tcPr>
          <w:p w:rsidR="00075A39" w:rsidRDefault="00075A39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2E1B02" w:rsidRDefault="00391FE3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391FE3">
              <w:rPr>
                <w:rFonts w:cstheme="minorHAnsi"/>
                <w:noProof/>
                <w:sz w:val="20"/>
                <w:szCs w:val="20"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5" o:spid="_x0000_s1026" type="#_x0000_t32" style="position:absolute;margin-left:72.45pt;margin-top:6.45pt;width:30.65pt;height:0;flip:y;z-index:251708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" strokecolor="#4472c4" strokeweight=".5pt">
                  <v:stroke endarrow="open" joinstyle="miter"/>
                </v:shape>
              </w:pict>
            </w:r>
            <w:r w:rsidR="002E1B02">
              <w:rPr>
                <w:rFonts w:cstheme="minorHAnsi"/>
                <w:color w:val="0070C0"/>
                <w:sz w:val="20"/>
                <w:szCs w:val="20"/>
              </w:rPr>
              <w:t>Mise à jour des informations</w:t>
            </w:r>
          </w:p>
          <w:p w:rsidR="002E1B02" w:rsidRDefault="00391FE3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391FE3">
              <w:rPr>
                <w:rFonts w:cstheme="minorHAnsi"/>
                <w:noProof/>
                <w:sz w:val="20"/>
                <w:szCs w:val="20"/>
                <w:lang w:eastAsia="fr-FR"/>
              </w:rPr>
              <w:pict>
                <v:shape id="Connecteur droit avec flèche 44" o:spid="_x0000_s1048" type="#_x0000_t32" style="position:absolute;margin-left:33.45pt;margin-top:6.5pt;width:0;height:31.25pt;flip:y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" strokecolor="#4472c4" strokeweight=".5pt">
                  <v:stroke endarrow="open" joinstyle="miter"/>
                </v:shape>
              </w:pict>
            </w:r>
          </w:p>
          <w:p w:rsidR="002E1B02" w:rsidRDefault="002E1B0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2E1B02" w:rsidRDefault="002E1B0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075A39" w:rsidRDefault="00075A39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Achat des ouvrages</w:t>
            </w:r>
          </w:p>
          <w:p w:rsidR="00075A39" w:rsidRDefault="00075A39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Réception des dons</w:t>
            </w:r>
          </w:p>
          <w:p w:rsidR="00DB3D5A" w:rsidRDefault="00391FE3" w:rsidP="00E01ED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  <w:lang w:eastAsia="fr-FR"/>
              </w:rPr>
              <w:pict>
                <v:shape id="Connecteur droit avec flèche 10" o:spid="_x0000_s1047" type="#_x0000_t32" style="position:absolute;margin-left:32.75pt;margin-top:-1.05pt;width:0;height:28.2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" strokecolor="#4472c4 [3204]" strokeweight=".5pt">
                  <v:stroke endarrow="open" joinstyle="miter"/>
                </v:shape>
              </w:pict>
            </w:r>
          </w:p>
          <w:p w:rsidR="00075A39" w:rsidRPr="00DB3D5A" w:rsidRDefault="00075A39" w:rsidP="00E01ED4">
            <w:pPr>
              <w:rPr>
                <w:rFonts w:cstheme="minorHAnsi"/>
                <w:sz w:val="20"/>
                <w:szCs w:val="20"/>
              </w:rPr>
            </w:pPr>
          </w:p>
          <w:p w:rsidR="00075A39" w:rsidRDefault="00391FE3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391FE3">
              <w:rPr>
                <w:rFonts w:cstheme="minorHAnsi"/>
                <w:noProof/>
                <w:sz w:val="20"/>
                <w:szCs w:val="20"/>
                <w:lang w:eastAsia="fr-FR"/>
              </w:rPr>
              <w:pict>
                <v:shape id="Connecteur droit avec flèche 11" o:spid="_x0000_s1046" type="#_x0000_t32" style="position:absolute;margin-left:81.15pt;margin-top:7.05pt;width:23.05pt;height:0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" strokecolor="#4472c4 [3204]" strokeweight=".5pt">
                  <v:stroke endarrow="open" joinstyle="miter"/>
                </v:shape>
              </w:pict>
            </w:r>
            <w:r w:rsidR="00075A39">
              <w:rPr>
                <w:rFonts w:cstheme="minorHAnsi"/>
                <w:color w:val="0070C0"/>
                <w:sz w:val="20"/>
                <w:szCs w:val="20"/>
              </w:rPr>
              <w:t xml:space="preserve">Enregistrement des nouvelles acquisitions </w:t>
            </w:r>
          </w:p>
          <w:p w:rsidR="009920B2" w:rsidRDefault="009920B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9920B2" w:rsidRDefault="009920B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9920B2" w:rsidRDefault="009920B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9920B2" w:rsidRDefault="009920B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9920B2" w:rsidRDefault="009920B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9920B2" w:rsidRDefault="009920B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9920B2" w:rsidRDefault="00391FE3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color w:val="0070C0"/>
                <w:sz w:val="20"/>
                <w:szCs w:val="20"/>
                <w:lang w:eastAsia="fr-FR"/>
              </w:rPr>
              <w:pict>
                <v:shape id="Connecteur droit avec flèche 32" o:spid="_x0000_s1045" type="#_x0000_t32" style="position:absolute;margin-left:96.75pt;margin-top:7.2pt;width:297.4pt;height:0;flip:x y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" strokecolor="#4472c4" strokeweight=".5pt">
                  <v:stroke endarrow="open" joinstyle="miter"/>
                </v:shape>
              </w:pict>
            </w:r>
            <w:r w:rsidR="009920B2">
              <w:rPr>
                <w:rFonts w:cstheme="minorHAnsi"/>
                <w:color w:val="0070C0"/>
                <w:sz w:val="20"/>
                <w:szCs w:val="20"/>
              </w:rPr>
              <w:t xml:space="preserve">Réception des ouvrages retournés </w:t>
            </w:r>
          </w:p>
          <w:p w:rsidR="00CB0FA4" w:rsidRDefault="00391FE3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391FE3">
              <w:rPr>
                <w:rFonts w:cstheme="minorHAnsi"/>
                <w:noProof/>
                <w:sz w:val="20"/>
                <w:szCs w:val="20"/>
                <w:lang w:eastAsia="fr-FR"/>
              </w:rPr>
              <w:pict>
                <v:shape id="Connecteur droit avec flèche 36" o:spid="_x0000_s1044" type="#_x0000_t32" style="position:absolute;margin-left:31.85pt;margin-top:.5pt;width:0;height:24.2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" strokecolor="#4472c4" strokeweight=".5pt">
                  <v:stroke endarrow="open" joinstyle="miter"/>
                </v:shape>
              </w:pict>
            </w:r>
          </w:p>
          <w:p w:rsidR="00CB0FA4" w:rsidRDefault="00CB0FA4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CB0FA4" w:rsidRDefault="00CB0FA4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Enregistrement retour des ouvrages</w:t>
            </w:r>
          </w:p>
          <w:p w:rsidR="00D946E5" w:rsidRDefault="00391FE3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391FE3">
              <w:rPr>
                <w:rFonts w:cstheme="minorHAnsi"/>
                <w:noProof/>
                <w:sz w:val="20"/>
                <w:szCs w:val="20"/>
                <w:lang w:eastAsia="fr-FR"/>
              </w:rPr>
              <w:pict>
                <v:shape id="Connecteur droit avec flèche 42" o:spid="_x0000_s1043" type="#_x0000_t32" style="position:absolute;margin-left:30.8pt;margin-top:.1pt;width:0;height:24.1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" strokecolor="#4472c4" strokeweight=".5pt">
                  <v:stroke endarrow="open" joinstyle="miter"/>
                </v:shape>
              </w:pict>
            </w:r>
          </w:p>
          <w:p w:rsidR="00CB0FA4" w:rsidRDefault="00CB0FA4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6D250C" w:rsidRDefault="00D946E5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Reclassement des ouvrages</w:t>
            </w:r>
          </w:p>
          <w:p w:rsidR="00D946E5" w:rsidRDefault="00D946E5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D946E5" w:rsidRDefault="00D946E5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6D250C" w:rsidRDefault="00391FE3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color w:val="0070C0"/>
                <w:sz w:val="20"/>
                <w:szCs w:val="20"/>
                <w:lang w:eastAsia="fr-FR"/>
              </w:rPr>
              <w:pict>
                <v:shape id="Connecteur droit avec flèche 33" o:spid="_x0000_s1042" type="#_x0000_t32" style="position:absolute;margin-left:98.45pt;margin-top:9.2pt;width:306.9pt;height:0;flip:x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" strokecolor="#4472c4" strokeweight=".5pt">
                  <v:stroke endarrow="open" joinstyle="miter"/>
                </v:shape>
              </w:pict>
            </w:r>
            <w:r w:rsidR="006D250C">
              <w:rPr>
                <w:rFonts w:cstheme="minorHAnsi"/>
                <w:color w:val="0070C0"/>
                <w:sz w:val="20"/>
                <w:szCs w:val="20"/>
              </w:rPr>
              <w:t xml:space="preserve">Réception de demande de renouvellement </w:t>
            </w:r>
          </w:p>
          <w:p w:rsidR="0044203C" w:rsidRDefault="00391FE3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391FE3">
              <w:rPr>
                <w:rFonts w:cstheme="minorHAnsi"/>
                <w:noProof/>
                <w:sz w:val="20"/>
                <w:szCs w:val="20"/>
                <w:lang w:eastAsia="fr-FR"/>
              </w:rPr>
              <w:pict>
                <v:shape id="Connecteur droit avec flèche 35" o:spid="_x0000_s1041" type="#_x0000_t32" style="position:absolute;margin-left:31.2pt;margin-top:1.2pt;width:0;height:28.25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" strokecolor="#4472c4" strokeweight=".5pt">
                  <v:stroke endarrow="open" joinstyle="miter"/>
                </v:shape>
              </w:pict>
            </w:r>
          </w:p>
          <w:p w:rsidR="0044203C" w:rsidRDefault="0044203C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44203C" w:rsidRDefault="0044203C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44203C" w:rsidRDefault="00391FE3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color w:val="0070C0"/>
                <w:sz w:val="20"/>
                <w:szCs w:val="20"/>
                <w:lang w:eastAsia="fr-FR"/>
              </w:rPr>
              <w:pict>
                <v:line id="Connecteur droit 41" o:spid="_x0000_s1040" style="position:absolute;z-index:251702272;visibility:visible;mso-width-relative:margin;mso-height-relative:margin" from="96.65pt,5.4pt" to="290.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" strokecolor="#4472c4 [3204]" strokeweight=".5pt">
                  <v:stroke joinstyle="miter"/>
                </v:line>
              </w:pict>
            </w:r>
            <w:r w:rsidR="00CB0FA4">
              <w:rPr>
                <w:rFonts w:cstheme="minorHAnsi"/>
                <w:color w:val="0070C0"/>
                <w:sz w:val="20"/>
                <w:szCs w:val="20"/>
              </w:rPr>
              <w:t>E</w:t>
            </w:r>
            <w:r w:rsidR="0019315F">
              <w:rPr>
                <w:rFonts w:cstheme="minorHAnsi"/>
                <w:color w:val="0070C0"/>
                <w:sz w:val="20"/>
                <w:szCs w:val="20"/>
              </w:rPr>
              <w:t>nregistrement de la demande</w:t>
            </w:r>
          </w:p>
          <w:p w:rsidR="0044203C" w:rsidRDefault="0044203C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9920B2" w:rsidRDefault="009920B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</w:tc>
        <w:tc>
          <w:tcPr>
            <w:tcW w:w="2694" w:type="dxa"/>
          </w:tcPr>
          <w:p w:rsidR="00075A39" w:rsidRDefault="00075A39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E169AA" w:rsidRDefault="005711D6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color w:val="0070C0"/>
                <w:sz w:val="20"/>
                <w:szCs w:val="20"/>
              </w:rPr>
              <w:t>Informations fiables</w:t>
            </w:r>
          </w:p>
          <w:p w:rsidR="00E169AA" w:rsidRDefault="00E169AA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E169AA" w:rsidRDefault="00E169AA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DB3D5A" w:rsidRDefault="00DB3D5A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2E1B02" w:rsidRDefault="002E1B0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2E1B02" w:rsidRDefault="00391FE3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color w:val="0070C0"/>
                <w:sz w:val="20"/>
                <w:szCs w:val="20"/>
                <w:lang w:eastAsia="fr-FR"/>
              </w:rPr>
              <w:pict>
                <v:shape id="Connecteur droit avec flèche 16" o:spid="_x0000_s1039" type="#_x0000_t32" style="position:absolute;margin-left:115.45pt;margin-top:6.9pt;width:17.6pt;height:0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" strokecolor="#4472c4 [3204]" strokeweight=".5pt">
                  <v:stroke endarrow="open" joinstyle="miter"/>
                </v:shape>
              </w:pict>
            </w:r>
          </w:p>
          <w:p w:rsidR="002E1B02" w:rsidRDefault="002E1B0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2E1B02" w:rsidRDefault="002E1B0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2E1B02" w:rsidRDefault="002E1B0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075A39" w:rsidRDefault="00391FE3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color w:val="0070C0"/>
                <w:sz w:val="20"/>
                <w:szCs w:val="20"/>
                <w:lang w:eastAsia="fr-FR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 en angle 17" o:spid="_x0000_s1038" type="#_x0000_t34" style="position:absolute;margin-left:52.55pt;margin-top:3.5pt;width:108.75pt;height:17.3pt;rotation:90;flip:x y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" strokecolor="#4472c4 [3204]" strokeweight=".5pt"/>
              </w:pict>
            </w:r>
            <w:r w:rsidR="00075A39">
              <w:rPr>
                <w:rFonts w:cstheme="minorHAnsi"/>
                <w:color w:val="0070C0"/>
                <w:sz w:val="20"/>
                <w:szCs w:val="20"/>
              </w:rPr>
              <w:t>Consultation du catalogue</w:t>
            </w:r>
          </w:p>
          <w:p w:rsidR="00075A39" w:rsidRDefault="00391FE3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 w:rsidRPr="00391FE3">
              <w:rPr>
                <w:rFonts w:cstheme="minorHAnsi"/>
                <w:noProof/>
                <w:sz w:val="20"/>
                <w:szCs w:val="20"/>
                <w:lang w:eastAsia="fr-FR"/>
              </w:rPr>
              <w:pict>
                <v:shape id="Connecteur droit avec flèche 12" o:spid="_x0000_s1037" type="#_x0000_t32" style="position:absolute;margin-left:27.75pt;margin-top:1pt;width:0;height:47.5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" strokecolor="#4472c4" strokeweight=".5pt">
                  <v:stroke endarrow="open" joinstyle="miter"/>
                </v:shape>
              </w:pict>
            </w:r>
          </w:p>
          <w:p w:rsidR="00127A1B" w:rsidRDefault="00127A1B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1419FE" w:rsidRDefault="001419FE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1419FE" w:rsidRDefault="001419FE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075A39" w:rsidRDefault="00391FE3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color w:val="0070C0"/>
                <w:sz w:val="20"/>
                <w:szCs w:val="20"/>
                <w:lang w:eastAsia="fr-FR"/>
              </w:rPr>
              <w:pict>
                <v:line id="Connecteur droit 18" o:spid="_x0000_s1036" style="position:absolute;flip:y;z-index:251676672;visibility:visible;mso-width-relative:margin;mso-height-relative:margin" from="78.1pt,5.65pt" to="97.9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" strokecolor="#4472c4 [3204]" strokeweight=".5pt">
                  <v:stroke joinstyle="miter"/>
                </v:line>
              </w:pict>
            </w:r>
            <w:r w:rsidR="00075A39">
              <w:rPr>
                <w:rFonts w:cstheme="minorHAnsi"/>
                <w:color w:val="0070C0"/>
                <w:sz w:val="20"/>
                <w:szCs w:val="20"/>
              </w:rPr>
              <w:t xml:space="preserve">Demande de prêt </w:t>
            </w:r>
          </w:p>
        </w:tc>
        <w:tc>
          <w:tcPr>
            <w:tcW w:w="2126" w:type="dxa"/>
          </w:tcPr>
          <w:p w:rsidR="00075A39" w:rsidRDefault="00075A39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2E1B02" w:rsidRDefault="002E1B0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2E1B02" w:rsidRDefault="002E1B0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2E1B02" w:rsidRDefault="002E1B0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2E1B02" w:rsidRDefault="002E1B0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2E1B02" w:rsidRDefault="002E1B0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075A39" w:rsidRDefault="00391FE3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color w:val="0070C0"/>
                <w:sz w:val="20"/>
                <w:szCs w:val="20"/>
                <w:lang w:eastAsia="fr-FR"/>
              </w:rPr>
              <w:pict>
                <v:shape id="Connecteur droit avec flèche 19" o:spid="_x0000_s1035" type="#_x0000_t32" style="position:absolute;margin-left:27.65pt;margin-top:23.85pt;width:0;height:15.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" strokecolor="#4472c4 [3204]" strokeweight=".5pt">
                  <v:stroke endarrow="open" joinstyle="miter"/>
                </v:shape>
              </w:pict>
            </w:r>
            <w:r w:rsidR="00075A39">
              <w:rPr>
                <w:rFonts w:cstheme="minorHAnsi"/>
                <w:color w:val="0070C0"/>
                <w:sz w:val="20"/>
                <w:szCs w:val="20"/>
              </w:rPr>
              <w:t xml:space="preserve">Réception de la demande </w:t>
            </w:r>
          </w:p>
          <w:p w:rsidR="00075A39" w:rsidRDefault="00075A39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075A39" w:rsidRDefault="00391FE3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color w:val="0070C0"/>
                <w:sz w:val="20"/>
                <w:szCs w:val="20"/>
                <w:lang w:eastAsia="fr-FR"/>
              </w:rPr>
              <w:pict>
                <v:shape id="Connecteur droit avec flèche 20" o:spid="_x0000_s1034" type="#_x0000_t32" style="position:absolute;margin-left:28.35pt;margin-top:21.3pt;width:0;height:15.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" strokecolor="#4472c4" strokeweight=".5pt">
                  <v:stroke endarrow="open" joinstyle="miter"/>
                </v:shape>
              </w:pict>
            </w:r>
            <w:r w:rsidR="00075A39">
              <w:rPr>
                <w:rFonts w:cstheme="minorHAnsi"/>
                <w:color w:val="0070C0"/>
                <w:sz w:val="20"/>
                <w:szCs w:val="20"/>
              </w:rPr>
              <w:t xml:space="preserve">Traitement de la demande </w:t>
            </w:r>
          </w:p>
          <w:p w:rsidR="00075A39" w:rsidRDefault="00391FE3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color w:val="0070C0"/>
                <w:sz w:val="20"/>
                <w:szCs w:val="20"/>
                <w:lang w:eastAsia="fr-FR"/>
              </w:rPr>
              <w:pict>
                <v:shape id="Connecteur en angle 24" o:spid="_x0000_s1033" type="#_x0000_t34" style="position:absolute;margin-left:59.1pt;margin-top:5.8pt;width:100.6pt;height:24.85pt;rotation:90;flip:x y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" strokecolor="#4472c4 [3204]" strokeweight=".5pt">
                  <v:stroke endarrow="open"/>
                </v:shape>
              </w:pict>
            </w:r>
          </w:p>
          <w:p w:rsidR="00075A39" w:rsidRDefault="00391FE3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color w:val="0070C0"/>
                <w:sz w:val="20"/>
                <w:szCs w:val="20"/>
                <w:lang w:eastAsia="fr-FR"/>
              </w:rPr>
              <w:pict>
                <v:shape id="Connecteur droit avec flèche 21" o:spid="_x0000_s1032" type="#_x0000_t32" style="position:absolute;margin-left:29.15pt;margin-top:23.2pt;width:.6pt;height:13.2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" strokecolor="#4472c4" strokeweight=".5pt">
                  <v:stroke endarrow="open" joinstyle="miter"/>
                </v:shape>
              </w:pict>
            </w:r>
            <w:r w:rsidR="00075A39">
              <w:rPr>
                <w:rFonts w:cstheme="minorHAnsi"/>
                <w:color w:val="0070C0"/>
                <w:sz w:val="20"/>
                <w:szCs w:val="20"/>
              </w:rPr>
              <w:t xml:space="preserve">Validation de la demande </w:t>
            </w:r>
          </w:p>
          <w:p w:rsidR="00075A39" w:rsidRDefault="00075A39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075A39" w:rsidRDefault="00391FE3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color w:val="0070C0"/>
                <w:sz w:val="20"/>
                <w:szCs w:val="20"/>
                <w:lang w:eastAsia="fr-FR"/>
              </w:rPr>
              <w:pict>
                <v:line id="Connecteur droit 23" o:spid="_x0000_s1031" style="position:absolute;flip:y;z-index:251685888;visibility:visible;mso-width-relative:margin;mso-height-relative:margin" from="77.05pt,19.55pt" to="96.8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" strokecolor="#4472c4" strokeweight=".5pt">
                  <v:stroke joinstyle="miter"/>
                </v:line>
              </w:pict>
            </w:r>
            <w:r w:rsidR="00075A39">
              <w:rPr>
                <w:rFonts w:cstheme="minorHAnsi"/>
                <w:color w:val="0070C0"/>
                <w:sz w:val="20"/>
                <w:szCs w:val="20"/>
              </w:rPr>
              <w:t>Mise à la disposition de la demande</w:t>
            </w:r>
          </w:p>
          <w:p w:rsidR="00555E2E" w:rsidRDefault="00391FE3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color w:val="0070C0"/>
                <w:sz w:val="20"/>
                <w:szCs w:val="20"/>
                <w:lang w:eastAsia="fr-FR"/>
              </w:rPr>
              <w:pict>
                <v:shape id="Connecteur droit avec flèche 40" o:spid="_x0000_s1030" type="#_x0000_t32" style="position:absolute;margin-left:42.15pt;margin-top:2.65pt;width:0;height:222.5pt;flip:y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" strokecolor="#4472c4 [3204]" strokeweight=".5pt">
                  <v:stroke endarrow="open" joinstyle="miter"/>
                </v:shape>
              </w:pict>
            </w:r>
          </w:p>
          <w:p w:rsidR="00555E2E" w:rsidRDefault="00555E2E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555E2E" w:rsidRDefault="00555E2E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555E2E" w:rsidRDefault="00555E2E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555E2E" w:rsidRDefault="00555E2E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555E2E" w:rsidRDefault="00555E2E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555E2E" w:rsidRDefault="00555E2E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555E2E" w:rsidRDefault="00555E2E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555E2E" w:rsidRDefault="00555E2E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555E2E" w:rsidRDefault="00555E2E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555E2E" w:rsidRDefault="00555E2E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555E2E" w:rsidRDefault="00555E2E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555E2E" w:rsidRDefault="00555E2E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555E2E" w:rsidRDefault="00555E2E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555E2E" w:rsidRDefault="00555E2E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</w:tcPr>
          <w:p w:rsidR="00075A39" w:rsidRDefault="00075A39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2E1B02" w:rsidRDefault="002E1B0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2E1B02" w:rsidRDefault="002E1B0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2E1B02" w:rsidRDefault="002E1B0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2E1B02" w:rsidRDefault="002E1B0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2E1B02" w:rsidRDefault="002E1B02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075A39" w:rsidRDefault="00391FE3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color w:val="0070C0"/>
                <w:sz w:val="20"/>
                <w:szCs w:val="20"/>
                <w:lang w:eastAsia="fr-FR"/>
              </w:rPr>
              <w:pict>
                <v:shape id="Connecteur droit avec flèche 25" o:spid="_x0000_s1029" type="#_x0000_t32" style="position:absolute;margin-left:41.4pt;margin-top:28.15pt;width:0;height:56.4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" strokecolor="#4472c4 [3204]" strokeweight=".5pt">
                  <v:stroke endarrow="open" joinstyle="miter"/>
                </v:shape>
              </w:pict>
            </w:r>
            <w:r w:rsidR="00075A39">
              <w:rPr>
                <w:rFonts w:cstheme="minorHAnsi"/>
                <w:color w:val="0070C0"/>
                <w:sz w:val="20"/>
                <w:szCs w:val="20"/>
              </w:rPr>
              <w:t xml:space="preserve">Réception des ouvrages </w:t>
            </w:r>
          </w:p>
          <w:p w:rsidR="00C06D4A" w:rsidRDefault="00C06D4A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C06D4A" w:rsidRDefault="00C06D4A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C06D4A" w:rsidRDefault="00C06D4A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C06D4A" w:rsidRDefault="00C06D4A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C06D4A" w:rsidRDefault="00C06D4A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3E689D" w:rsidRDefault="003E689D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3E689D" w:rsidRDefault="003E689D" w:rsidP="00E01ED4">
            <w:pPr>
              <w:rPr>
                <w:rFonts w:cstheme="minorHAnsi"/>
                <w:color w:val="0070C0"/>
                <w:sz w:val="20"/>
                <w:szCs w:val="20"/>
              </w:rPr>
            </w:pPr>
          </w:p>
          <w:p w:rsidR="00C06D4A" w:rsidRDefault="00391FE3" w:rsidP="00F65C7D">
            <w:pPr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/>
                <w:noProof/>
                <w:color w:val="0070C0"/>
                <w:sz w:val="20"/>
                <w:szCs w:val="20"/>
                <w:lang w:eastAsia="fr-FR"/>
              </w:rPr>
              <w:pict>
                <v:line id="Connecteur droit 34" o:spid="_x0000_s1028" style="position:absolute;z-index:251696128;visibility:visible;mso-width-relative:margin;mso-height-relative:margin" from="50.9pt,31.6pt" to="50.9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" strokecolor="#4472c4" strokeweight=".5pt">
                  <v:stroke joinstyle="miter"/>
                </v:line>
              </w:pict>
            </w:r>
            <w:r>
              <w:rPr>
                <w:rFonts w:cstheme="minorHAnsi"/>
                <w:noProof/>
                <w:color w:val="0070C0"/>
                <w:sz w:val="20"/>
                <w:szCs w:val="20"/>
                <w:lang w:eastAsia="fr-FR"/>
              </w:rPr>
              <w:pict>
                <v:line id="Connecteur droit 31" o:spid="_x0000_s1027" style="position:absolute;z-index:251689984;visibility:visible;mso-width-relative:margin;mso-height-relative:margin" from="39.5pt,31pt" to="39.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" strokecolor="#4472c4 [3204]" strokeweight=".5pt">
                  <v:stroke joinstyle="miter"/>
                </v:line>
              </w:pict>
            </w:r>
            <w:r w:rsidR="00C06D4A">
              <w:rPr>
                <w:rFonts w:cstheme="minorHAnsi"/>
                <w:color w:val="0070C0"/>
                <w:sz w:val="20"/>
                <w:szCs w:val="20"/>
              </w:rPr>
              <w:t xml:space="preserve">Réception de la relance </w:t>
            </w:r>
            <w:r w:rsidR="00F65C7D">
              <w:rPr>
                <w:rFonts w:cstheme="minorHAnsi"/>
                <w:color w:val="0070C0"/>
                <w:sz w:val="20"/>
                <w:szCs w:val="20"/>
              </w:rPr>
              <w:t>(fin de</w:t>
            </w:r>
            <w:r w:rsidR="00C06D4A">
              <w:rPr>
                <w:rFonts w:cstheme="minorHAnsi"/>
                <w:color w:val="0070C0"/>
                <w:sz w:val="20"/>
                <w:szCs w:val="20"/>
              </w:rPr>
              <w:t xml:space="preserve"> délais </w:t>
            </w:r>
            <w:r w:rsidR="00F65C7D">
              <w:rPr>
                <w:rFonts w:cstheme="minorHAnsi"/>
                <w:color w:val="0070C0"/>
                <w:sz w:val="20"/>
                <w:szCs w:val="20"/>
              </w:rPr>
              <w:t>d’emprunt)</w:t>
            </w:r>
          </w:p>
        </w:tc>
      </w:tr>
    </w:tbl>
    <w:p w:rsidR="00442F23" w:rsidRPr="00C5480F" w:rsidRDefault="00442F23" w:rsidP="00442F23">
      <w:pPr>
        <w:pStyle w:val="Paragraphedeliste"/>
        <w:numPr>
          <w:ilvl w:val="1"/>
          <w:numId w:val="4"/>
        </w:numPr>
        <w:rPr>
          <w:rFonts w:cstheme="minorHAnsi"/>
          <w:sz w:val="20"/>
          <w:szCs w:val="20"/>
          <w:u w:val="single"/>
        </w:rPr>
      </w:pPr>
      <w:r w:rsidRPr="00C5480F">
        <w:rPr>
          <w:rFonts w:cstheme="minorHAnsi"/>
          <w:sz w:val="20"/>
          <w:szCs w:val="20"/>
          <w:u w:val="single"/>
        </w:rPr>
        <w:t>Eléments de volumétrie</w:t>
      </w:r>
    </w:p>
    <w:p w:rsidR="0054090B" w:rsidRPr="0054090B" w:rsidRDefault="0054090B" w:rsidP="0054090B">
      <w:pPr>
        <w:rPr>
          <w:rFonts w:cstheme="minorHAnsi"/>
          <w:color w:val="2E74B5" w:themeColor="accent5" w:themeShade="BF"/>
          <w:sz w:val="20"/>
          <w:szCs w:val="20"/>
        </w:rPr>
      </w:pPr>
      <w:r w:rsidRPr="0054090B">
        <w:rPr>
          <w:rFonts w:cstheme="minorHAnsi"/>
          <w:color w:val="2E74B5" w:themeColor="accent5" w:themeShade="BF"/>
          <w:sz w:val="20"/>
          <w:szCs w:val="20"/>
        </w:rPr>
        <w:t>Cf. EXPRESSION DE BESOINS</w:t>
      </w:r>
    </w:p>
    <w:p w:rsidR="0054090B" w:rsidRPr="00D668B3" w:rsidRDefault="0054090B" w:rsidP="0054090B">
      <w:pPr>
        <w:pStyle w:val="Paragraphedeliste"/>
        <w:rPr>
          <w:rFonts w:cstheme="minorHAnsi"/>
          <w:sz w:val="20"/>
          <w:szCs w:val="20"/>
          <w:u w:val="single"/>
        </w:rPr>
      </w:pPr>
    </w:p>
    <w:p w:rsidR="00442F23" w:rsidRDefault="00442F23" w:rsidP="00442F23">
      <w:pPr>
        <w:pStyle w:val="Paragraphedeliste"/>
        <w:numPr>
          <w:ilvl w:val="1"/>
          <w:numId w:val="4"/>
        </w:numPr>
        <w:rPr>
          <w:rFonts w:cstheme="minorHAnsi"/>
          <w:sz w:val="20"/>
          <w:szCs w:val="20"/>
          <w:u w:val="single"/>
        </w:rPr>
      </w:pPr>
      <w:r w:rsidRPr="00C5480F">
        <w:rPr>
          <w:rFonts w:cstheme="minorHAnsi"/>
          <w:sz w:val="20"/>
          <w:szCs w:val="20"/>
          <w:u w:val="single"/>
        </w:rPr>
        <w:t>Règles de fonctionnement (point de vue métier)</w:t>
      </w:r>
    </w:p>
    <w:p w:rsidR="004741EE" w:rsidRPr="00C5480F" w:rsidRDefault="004741EE" w:rsidP="004741EE">
      <w:pPr>
        <w:pStyle w:val="Paragraphedeliste"/>
        <w:ind w:left="1440"/>
        <w:rPr>
          <w:rFonts w:cstheme="minorHAnsi"/>
          <w:sz w:val="20"/>
          <w:szCs w:val="20"/>
          <w:u w:val="single"/>
        </w:rPr>
      </w:pPr>
    </w:p>
    <w:p w:rsidR="00794E16" w:rsidRDefault="004741EE" w:rsidP="004741EE">
      <w:pPr>
        <w:pStyle w:val="Paragraphedeliste"/>
        <w:numPr>
          <w:ilvl w:val="0"/>
          <w:numId w:val="13"/>
        </w:numPr>
        <w:rPr>
          <w:rFonts w:cstheme="minorHAnsi"/>
          <w:color w:val="2E74B5" w:themeColor="accent5" w:themeShade="BF"/>
          <w:sz w:val="20"/>
          <w:szCs w:val="20"/>
        </w:rPr>
      </w:pPr>
      <w:r w:rsidRPr="004741EE">
        <w:rPr>
          <w:rFonts w:cstheme="minorHAnsi"/>
          <w:color w:val="2E74B5" w:themeColor="accent5" w:themeShade="BF"/>
          <w:sz w:val="20"/>
          <w:szCs w:val="20"/>
        </w:rPr>
        <w:t xml:space="preserve">Les demandeurs </w:t>
      </w:r>
      <w:r>
        <w:rPr>
          <w:rFonts w:cstheme="minorHAnsi"/>
          <w:color w:val="2E74B5" w:themeColor="accent5" w:themeShade="BF"/>
          <w:sz w:val="20"/>
          <w:szCs w:val="20"/>
        </w:rPr>
        <w:t>sont les personnels de la CNaPS et leurs familles ainsi que les stagiaires</w:t>
      </w:r>
      <w:r w:rsidR="000F0FD2">
        <w:rPr>
          <w:rFonts w:cstheme="minorHAnsi"/>
          <w:color w:val="2E74B5" w:themeColor="accent5" w:themeShade="BF"/>
          <w:sz w:val="20"/>
          <w:szCs w:val="20"/>
        </w:rPr>
        <w:t>.</w:t>
      </w:r>
    </w:p>
    <w:p w:rsidR="004741EE" w:rsidRDefault="004741EE" w:rsidP="004741EE">
      <w:pPr>
        <w:pStyle w:val="Paragraphedeliste"/>
        <w:numPr>
          <w:ilvl w:val="0"/>
          <w:numId w:val="13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 xml:space="preserve">Le nombre des ouvrages </w:t>
      </w:r>
      <w:r w:rsidR="00830108">
        <w:rPr>
          <w:rFonts w:cstheme="minorHAnsi"/>
          <w:color w:val="2E74B5" w:themeColor="accent5" w:themeShade="BF"/>
          <w:sz w:val="20"/>
          <w:szCs w:val="20"/>
        </w:rPr>
        <w:t>à emprunter est limité à deux (2)</w:t>
      </w:r>
      <w:r w:rsidR="000F0FD2">
        <w:rPr>
          <w:rFonts w:cstheme="minorHAnsi"/>
          <w:color w:val="2E74B5" w:themeColor="accent5" w:themeShade="BF"/>
          <w:sz w:val="20"/>
          <w:szCs w:val="20"/>
        </w:rPr>
        <w:t>.</w:t>
      </w:r>
    </w:p>
    <w:p w:rsidR="00830108" w:rsidRDefault="00830108" w:rsidP="004741EE">
      <w:pPr>
        <w:pStyle w:val="Paragraphedeliste"/>
        <w:numPr>
          <w:ilvl w:val="0"/>
          <w:numId w:val="13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Le délai d’emprunt est de 15 jours</w:t>
      </w:r>
      <w:r w:rsidR="000F0FD2">
        <w:rPr>
          <w:rFonts w:cstheme="minorHAnsi"/>
          <w:color w:val="2E74B5" w:themeColor="accent5" w:themeShade="BF"/>
          <w:sz w:val="20"/>
          <w:szCs w:val="20"/>
        </w:rPr>
        <w:t>.</w:t>
      </w:r>
    </w:p>
    <w:p w:rsidR="00830108" w:rsidRPr="004741EE" w:rsidRDefault="001E2D8F" w:rsidP="004741EE">
      <w:pPr>
        <w:pStyle w:val="Paragraphedeliste"/>
        <w:numPr>
          <w:ilvl w:val="0"/>
          <w:numId w:val="13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La</w:t>
      </w:r>
      <w:r w:rsidR="00830108">
        <w:rPr>
          <w:rFonts w:cstheme="minorHAnsi"/>
          <w:color w:val="2E74B5" w:themeColor="accent5" w:themeShade="BF"/>
          <w:sz w:val="20"/>
          <w:szCs w:val="20"/>
        </w:rPr>
        <w:t xml:space="preserve"> demande de renouvellement </w:t>
      </w:r>
      <w:r>
        <w:rPr>
          <w:rFonts w:cstheme="minorHAnsi"/>
          <w:color w:val="2E74B5" w:themeColor="accent5" w:themeShade="BF"/>
          <w:sz w:val="20"/>
          <w:szCs w:val="20"/>
        </w:rPr>
        <w:t>peur se faire</w:t>
      </w:r>
      <w:r w:rsidR="00830108">
        <w:rPr>
          <w:rFonts w:cstheme="minorHAnsi"/>
          <w:color w:val="2E74B5" w:themeColor="accent5" w:themeShade="BF"/>
          <w:sz w:val="20"/>
          <w:szCs w:val="20"/>
        </w:rPr>
        <w:t xml:space="preserve"> une fois </w:t>
      </w:r>
      <w:r>
        <w:rPr>
          <w:rFonts w:cstheme="minorHAnsi"/>
          <w:color w:val="2E74B5" w:themeColor="accent5" w:themeShade="BF"/>
          <w:sz w:val="20"/>
          <w:szCs w:val="20"/>
        </w:rPr>
        <w:t>(délai</w:t>
      </w:r>
      <w:r w:rsidR="00830108">
        <w:rPr>
          <w:rFonts w:cstheme="minorHAnsi"/>
          <w:color w:val="2E74B5" w:themeColor="accent5" w:themeShade="BF"/>
          <w:sz w:val="20"/>
          <w:szCs w:val="20"/>
        </w:rPr>
        <w:t xml:space="preserve"> maximum </w:t>
      </w:r>
      <w:r>
        <w:rPr>
          <w:rFonts w:cstheme="minorHAnsi"/>
          <w:color w:val="2E74B5" w:themeColor="accent5" w:themeShade="BF"/>
          <w:sz w:val="20"/>
          <w:szCs w:val="20"/>
        </w:rPr>
        <w:t>de l’emprunt</w:t>
      </w:r>
      <w:r w:rsidR="00830108">
        <w:rPr>
          <w:rFonts w:cstheme="minorHAnsi"/>
          <w:color w:val="2E74B5" w:themeColor="accent5" w:themeShade="BF"/>
          <w:sz w:val="20"/>
          <w:szCs w:val="20"/>
        </w:rPr>
        <w:t xml:space="preserve"> ne dépasse </w:t>
      </w:r>
      <w:r>
        <w:rPr>
          <w:rFonts w:cstheme="minorHAnsi"/>
          <w:color w:val="2E74B5" w:themeColor="accent5" w:themeShade="BF"/>
          <w:sz w:val="20"/>
          <w:szCs w:val="20"/>
        </w:rPr>
        <w:t>un mois)</w:t>
      </w:r>
      <w:r w:rsidR="000F0FD2">
        <w:rPr>
          <w:rFonts w:cstheme="minorHAnsi"/>
          <w:color w:val="2E74B5" w:themeColor="accent5" w:themeShade="BF"/>
          <w:sz w:val="20"/>
          <w:szCs w:val="20"/>
        </w:rPr>
        <w:t>.</w:t>
      </w:r>
    </w:p>
    <w:p w:rsidR="00660207" w:rsidRDefault="008B1D35" w:rsidP="00CB2355">
      <w:pPr>
        <w:pStyle w:val="Titre2"/>
      </w:pPr>
      <w:bookmarkStart w:id="5" w:name="_Toc500958124"/>
      <w:r>
        <w:lastRenderedPageBreak/>
        <w:t>Les acteurs et leur rôle</w:t>
      </w:r>
      <w:bookmarkEnd w:id="5"/>
    </w:p>
    <w:p w:rsidR="00A565DF" w:rsidRDefault="00A565DF" w:rsidP="00CB2355">
      <w:pPr>
        <w:pStyle w:val="Sansinterligne"/>
      </w:pPr>
    </w:p>
    <w:tbl>
      <w:tblPr>
        <w:tblStyle w:val="Grilledutableau"/>
        <w:tblW w:w="0" w:type="auto"/>
        <w:tblInd w:w="720" w:type="dxa"/>
        <w:tblLook w:val="04A0"/>
      </w:tblPr>
      <w:tblGrid>
        <w:gridCol w:w="3216"/>
        <w:gridCol w:w="5352"/>
      </w:tblGrid>
      <w:tr w:rsidR="00A565DF" w:rsidTr="007366F4">
        <w:tc>
          <w:tcPr>
            <w:tcW w:w="3216" w:type="dxa"/>
          </w:tcPr>
          <w:p w:rsidR="00A565DF" w:rsidRPr="00A565DF" w:rsidRDefault="00A565DF" w:rsidP="00A565DF">
            <w:pPr>
              <w:pStyle w:val="Paragraphedeliste"/>
              <w:ind w:left="0"/>
              <w:jc w:val="center"/>
              <w:rPr>
                <w:rFonts w:cstheme="minorHAnsi"/>
                <w:b/>
                <w:color w:val="2E74B5" w:themeColor="accent5" w:themeShade="BF"/>
                <w:sz w:val="20"/>
                <w:szCs w:val="20"/>
              </w:rPr>
            </w:pPr>
            <w:r w:rsidRPr="00A565DF">
              <w:rPr>
                <w:rFonts w:cstheme="minorHAnsi"/>
                <w:b/>
                <w:color w:val="2E74B5" w:themeColor="accent5" w:themeShade="BF"/>
                <w:sz w:val="20"/>
                <w:szCs w:val="20"/>
              </w:rPr>
              <w:t>Acteurs</w:t>
            </w:r>
          </w:p>
        </w:tc>
        <w:tc>
          <w:tcPr>
            <w:tcW w:w="5352" w:type="dxa"/>
          </w:tcPr>
          <w:p w:rsidR="00A565DF" w:rsidRPr="00A565DF" w:rsidRDefault="00A565DF" w:rsidP="00A565DF">
            <w:pPr>
              <w:pStyle w:val="Paragraphedeliste"/>
              <w:ind w:left="0"/>
              <w:jc w:val="center"/>
              <w:rPr>
                <w:rFonts w:cstheme="minorHAnsi"/>
                <w:b/>
                <w:color w:val="2E74B5" w:themeColor="accent5" w:themeShade="BF"/>
                <w:sz w:val="20"/>
                <w:szCs w:val="20"/>
              </w:rPr>
            </w:pPr>
            <w:r w:rsidRPr="00A565DF">
              <w:rPr>
                <w:rFonts w:cstheme="minorHAnsi"/>
                <w:b/>
                <w:color w:val="2E74B5" w:themeColor="accent5" w:themeShade="BF"/>
                <w:sz w:val="20"/>
                <w:szCs w:val="20"/>
              </w:rPr>
              <w:t>Rôles</w:t>
            </w:r>
          </w:p>
        </w:tc>
      </w:tr>
      <w:tr w:rsidR="00E158C9" w:rsidTr="007366F4">
        <w:tc>
          <w:tcPr>
            <w:tcW w:w="3216" w:type="dxa"/>
            <w:vMerge w:val="restart"/>
          </w:tcPr>
          <w:p w:rsidR="000E1FFF" w:rsidRDefault="000E1FFF" w:rsidP="007366F4">
            <w:pPr>
              <w:pStyle w:val="Paragraphedeliste"/>
              <w:ind w:left="0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</w:p>
          <w:p w:rsidR="000E1FFF" w:rsidRDefault="000E1FFF" w:rsidP="007366F4">
            <w:pPr>
              <w:pStyle w:val="Paragraphedeliste"/>
              <w:ind w:left="0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</w:p>
          <w:p w:rsidR="000E1FFF" w:rsidRDefault="000E1FFF" w:rsidP="007366F4">
            <w:pPr>
              <w:pStyle w:val="Paragraphedeliste"/>
              <w:ind w:left="0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</w:p>
          <w:p w:rsidR="000E1FFF" w:rsidRDefault="000E1FFF" w:rsidP="007366F4">
            <w:pPr>
              <w:pStyle w:val="Paragraphedeliste"/>
              <w:ind w:left="0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</w:p>
          <w:p w:rsidR="000E1FFF" w:rsidRDefault="000E1FFF" w:rsidP="007366F4">
            <w:pPr>
              <w:pStyle w:val="Paragraphedeliste"/>
              <w:ind w:left="0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</w:p>
          <w:p w:rsidR="000E1FFF" w:rsidRDefault="000E1FFF" w:rsidP="007366F4">
            <w:pPr>
              <w:pStyle w:val="Paragraphedeliste"/>
              <w:ind w:left="0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</w:p>
          <w:p w:rsidR="000E1FFF" w:rsidRDefault="000E1FFF" w:rsidP="007366F4">
            <w:pPr>
              <w:pStyle w:val="Paragraphedeliste"/>
              <w:ind w:left="0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</w:p>
          <w:p w:rsidR="00E158C9" w:rsidRDefault="00E158C9" w:rsidP="007366F4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095CD7">
              <w:rPr>
                <w:rFonts w:cstheme="minorHAnsi"/>
                <w:color w:val="2E74B5" w:themeColor="accent5" w:themeShade="BF"/>
                <w:sz w:val="20"/>
                <w:szCs w:val="20"/>
              </w:rPr>
              <w:t>Division formation</w:t>
            </w:r>
          </w:p>
        </w:tc>
        <w:tc>
          <w:tcPr>
            <w:tcW w:w="5352" w:type="dxa"/>
          </w:tcPr>
          <w:p w:rsidR="00E158C9" w:rsidRDefault="00E158C9" w:rsidP="007366F4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Enregistrementdes nouvelles acquisitions </w:t>
            </w:r>
          </w:p>
        </w:tc>
      </w:tr>
      <w:tr w:rsidR="00E158C9" w:rsidTr="007366F4">
        <w:tc>
          <w:tcPr>
            <w:tcW w:w="3216" w:type="dxa"/>
            <w:vMerge/>
          </w:tcPr>
          <w:p w:rsidR="00E158C9" w:rsidRDefault="00E158C9" w:rsidP="007366F4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52" w:type="dxa"/>
          </w:tcPr>
          <w:p w:rsidR="00E158C9" w:rsidRDefault="00E158C9" w:rsidP="00F90B85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1A7BD1">
              <w:rPr>
                <w:rFonts w:cstheme="minorHAnsi"/>
                <w:color w:val="2E74B5" w:themeColor="accent5" w:themeShade="BF"/>
                <w:sz w:val="20"/>
                <w:szCs w:val="20"/>
              </w:rPr>
              <w:t>Consult</w:t>
            </w: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>ation d</w:t>
            </w:r>
            <w:r w:rsidRPr="001A7BD1"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es demandes de prêt </w:t>
            </w:r>
          </w:p>
        </w:tc>
      </w:tr>
      <w:tr w:rsidR="00E158C9" w:rsidTr="007366F4">
        <w:tc>
          <w:tcPr>
            <w:tcW w:w="3216" w:type="dxa"/>
            <w:vMerge/>
          </w:tcPr>
          <w:p w:rsidR="00E158C9" w:rsidRDefault="00E158C9" w:rsidP="007366F4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52" w:type="dxa"/>
          </w:tcPr>
          <w:p w:rsidR="00E158C9" w:rsidRDefault="00E158C9" w:rsidP="007366F4">
            <w:pPr>
              <w:pStyle w:val="Paragraphedeliste"/>
              <w:ind w:left="0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  <w:r w:rsidRPr="00303832">
              <w:rPr>
                <w:rFonts w:cstheme="minorHAnsi"/>
                <w:color w:val="2E74B5" w:themeColor="accent5" w:themeShade="BF"/>
                <w:sz w:val="20"/>
                <w:szCs w:val="20"/>
              </w:rPr>
              <w:t>Ge</w:t>
            </w: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>stiondes mouvements les mouvements des documents :</w:t>
            </w:r>
          </w:p>
          <w:p w:rsidR="00E158C9" w:rsidRPr="00005A6E" w:rsidRDefault="00E158C9" w:rsidP="00FC7B0B">
            <w:pPr>
              <w:pStyle w:val="Paragraphedeliste"/>
              <w:numPr>
                <w:ilvl w:val="1"/>
                <w:numId w:val="9"/>
              </w:numPr>
              <w:jc w:val="both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  <w:r w:rsidRPr="00005A6E">
              <w:rPr>
                <w:rFonts w:cstheme="minorHAnsi"/>
                <w:color w:val="2E74B5" w:themeColor="accent5" w:themeShade="BF"/>
                <w:sz w:val="20"/>
                <w:szCs w:val="20"/>
              </w:rPr>
              <w:t>Si emprunt : recevoir la demande sur CYNTHIA, procéder au traitement de la demande sur CYNTHIA, mettre à disposition du demandeur les ouvrages.</w:t>
            </w:r>
          </w:p>
          <w:p w:rsidR="00E158C9" w:rsidRPr="00005A6E" w:rsidRDefault="00E158C9" w:rsidP="00FC7B0B">
            <w:pPr>
              <w:pStyle w:val="Paragraphedeliste"/>
              <w:numPr>
                <w:ilvl w:val="1"/>
                <w:numId w:val="9"/>
              </w:numPr>
              <w:jc w:val="both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  <w:r w:rsidRPr="00005A6E">
              <w:rPr>
                <w:rFonts w:cstheme="minorHAnsi"/>
                <w:color w:val="2E74B5" w:themeColor="accent5" w:themeShade="BF"/>
                <w:sz w:val="20"/>
                <w:szCs w:val="20"/>
              </w:rPr>
              <w:t>Si retour de l’emprunt : réceptionner les ouvrages empruntés, procéder au traitement du retour des ouvrages sur CYNTHIA.</w:t>
            </w:r>
          </w:p>
          <w:p w:rsidR="00E158C9" w:rsidRDefault="00E158C9" w:rsidP="00FC7B0B">
            <w:pPr>
              <w:pStyle w:val="Paragraphedeliste"/>
              <w:numPr>
                <w:ilvl w:val="1"/>
                <w:numId w:val="9"/>
              </w:numPr>
              <w:jc w:val="both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  <w:r w:rsidRPr="00005A6E">
              <w:rPr>
                <w:rFonts w:cstheme="minorHAnsi"/>
                <w:color w:val="2E74B5" w:themeColor="accent5" w:themeShade="BF"/>
                <w:sz w:val="20"/>
                <w:szCs w:val="20"/>
              </w:rPr>
              <w:t>Si renouvellement de l’emprunt : procéder au traitement de renouvellement des emprunts</w:t>
            </w:r>
          </w:p>
          <w:p w:rsidR="00E158C9" w:rsidRDefault="00E158C9" w:rsidP="007366F4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852A86" w:rsidTr="007366F4">
        <w:tc>
          <w:tcPr>
            <w:tcW w:w="3216" w:type="dxa"/>
            <w:vMerge/>
          </w:tcPr>
          <w:p w:rsidR="00852A86" w:rsidRDefault="00852A86" w:rsidP="007366F4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52" w:type="dxa"/>
          </w:tcPr>
          <w:p w:rsidR="00852A86" w:rsidRPr="00005A6E" w:rsidRDefault="00852A86" w:rsidP="00F90B85">
            <w:pPr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>Reclassement des ouvrages</w:t>
            </w:r>
          </w:p>
        </w:tc>
      </w:tr>
      <w:tr w:rsidR="00E158C9" w:rsidTr="007366F4">
        <w:tc>
          <w:tcPr>
            <w:tcW w:w="3216" w:type="dxa"/>
            <w:vMerge/>
          </w:tcPr>
          <w:p w:rsidR="00E158C9" w:rsidRDefault="00E158C9" w:rsidP="007366F4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52" w:type="dxa"/>
          </w:tcPr>
          <w:p w:rsidR="00E158C9" w:rsidRPr="00FC7B0B" w:rsidRDefault="00E158C9" w:rsidP="00F90B85">
            <w:pPr>
              <w:rPr>
                <w:rFonts w:cstheme="minorHAnsi"/>
                <w:sz w:val="20"/>
                <w:szCs w:val="20"/>
              </w:rPr>
            </w:pPr>
            <w:r w:rsidRPr="00005A6E">
              <w:rPr>
                <w:rFonts w:cstheme="minorHAnsi"/>
                <w:color w:val="2E74B5" w:themeColor="accent5" w:themeShade="BF"/>
                <w:sz w:val="20"/>
                <w:szCs w:val="20"/>
              </w:rPr>
              <w:t>M</w:t>
            </w: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>ise</w:t>
            </w:r>
            <w:r w:rsidRPr="00005A6E"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 à jour</w:t>
            </w: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 d</w:t>
            </w:r>
            <w:r w:rsidRPr="00005A6E">
              <w:rPr>
                <w:rFonts w:cstheme="minorHAnsi"/>
                <w:color w:val="2E74B5" w:themeColor="accent5" w:themeShade="BF"/>
                <w:sz w:val="20"/>
                <w:szCs w:val="20"/>
              </w:rPr>
              <w:t>es informations</w:t>
            </w: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> </w:t>
            </w:r>
          </w:p>
        </w:tc>
      </w:tr>
      <w:tr w:rsidR="00E158C9" w:rsidTr="007366F4">
        <w:tc>
          <w:tcPr>
            <w:tcW w:w="3216" w:type="dxa"/>
            <w:vMerge/>
          </w:tcPr>
          <w:p w:rsidR="00E158C9" w:rsidRDefault="00E158C9" w:rsidP="007366F4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52" w:type="dxa"/>
          </w:tcPr>
          <w:p w:rsidR="00E158C9" w:rsidRDefault="00951D3E" w:rsidP="007366F4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951D3E">
              <w:rPr>
                <w:rFonts w:cstheme="minorHAnsi"/>
                <w:color w:val="2E74B5" w:themeColor="accent5" w:themeShade="BF"/>
                <w:sz w:val="20"/>
                <w:szCs w:val="20"/>
              </w:rPr>
              <w:t>Etab</w:t>
            </w: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>lissement</w:t>
            </w:r>
            <w:r w:rsidRPr="00951D3E"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 des rapports</w:t>
            </w:r>
            <w:r w:rsidR="00DF0AD3">
              <w:rPr>
                <w:rFonts w:cstheme="minorHAnsi"/>
                <w:color w:val="2E74B5" w:themeColor="accent5" w:themeShade="BF"/>
                <w:sz w:val="20"/>
                <w:szCs w:val="20"/>
              </w:rPr>
              <w:t>sur la gestion des documents</w:t>
            </w:r>
          </w:p>
        </w:tc>
      </w:tr>
      <w:tr w:rsidR="002328C9" w:rsidTr="007366F4">
        <w:tc>
          <w:tcPr>
            <w:tcW w:w="3216" w:type="dxa"/>
          </w:tcPr>
          <w:p w:rsidR="002328C9" w:rsidRDefault="002328C9" w:rsidP="007366F4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2328C9">
              <w:rPr>
                <w:rFonts w:cstheme="minorHAnsi"/>
                <w:color w:val="2E74B5" w:themeColor="accent5" w:themeShade="BF"/>
                <w:sz w:val="20"/>
                <w:szCs w:val="20"/>
              </w:rPr>
              <w:t>Division Administration</w:t>
            </w:r>
          </w:p>
        </w:tc>
        <w:tc>
          <w:tcPr>
            <w:tcW w:w="5352" w:type="dxa"/>
          </w:tcPr>
          <w:p w:rsidR="002328C9" w:rsidRPr="00951D3E" w:rsidRDefault="00DB508F" w:rsidP="007366F4">
            <w:pPr>
              <w:pStyle w:val="Paragraphedeliste"/>
              <w:ind w:left="0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  <w:r>
              <w:rPr>
                <w:rFonts w:cstheme="minorHAnsi"/>
                <w:color w:val="2E74B5" w:themeColor="accent5" w:themeShade="BF"/>
                <w:sz w:val="20"/>
                <w:szCs w:val="20"/>
              </w:rPr>
              <w:t>Mettre à jour les informations sur le personnel de la CNaPS</w:t>
            </w:r>
          </w:p>
        </w:tc>
      </w:tr>
      <w:tr w:rsidR="000E1FFF" w:rsidTr="007366F4">
        <w:tc>
          <w:tcPr>
            <w:tcW w:w="3216" w:type="dxa"/>
            <w:vMerge w:val="restart"/>
          </w:tcPr>
          <w:p w:rsidR="000E1FFF" w:rsidRDefault="000E1FFF" w:rsidP="007366F4">
            <w:pPr>
              <w:pStyle w:val="Paragraphedeliste"/>
              <w:ind w:left="0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</w:p>
          <w:p w:rsidR="000E1FFF" w:rsidRDefault="000E1FFF" w:rsidP="007366F4">
            <w:pPr>
              <w:pStyle w:val="Paragraphedeliste"/>
              <w:ind w:left="0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</w:p>
          <w:p w:rsidR="000E1FFF" w:rsidRDefault="000E1FFF" w:rsidP="007366F4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  <w:r w:rsidRPr="00DF0AD3">
              <w:rPr>
                <w:rFonts w:cstheme="minorHAnsi"/>
                <w:color w:val="2E74B5" w:themeColor="accent5" w:themeShade="BF"/>
                <w:sz w:val="20"/>
                <w:szCs w:val="20"/>
              </w:rPr>
              <w:t>Personnel de la CNaPS</w:t>
            </w:r>
          </w:p>
        </w:tc>
        <w:tc>
          <w:tcPr>
            <w:tcW w:w="5352" w:type="dxa"/>
          </w:tcPr>
          <w:p w:rsidR="000E1FFF" w:rsidRPr="00D84DF0" w:rsidRDefault="000E1FFF" w:rsidP="006B188A">
            <w:pPr>
              <w:pStyle w:val="Paragraphedeliste"/>
              <w:ind w:left="0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  <w:r w:rsidRPr="00D84DF0">
              <w:rPr>
                <w:rFonts w:cstheme="minorHAnsi"/>
                <w:color w:val="2E74B5" w:themeColor="accent5" w:themeShade="BF"/>
                <w:sz w:val="20"/>
                <w:szCs w:val="20"/>
              </w:rPr>
              <w:t>Consultation du catalogue</w:t>
            </w:r>
          </w:p>
        </w:tc>
      </w:tr>
      <w:tr w:rsidR="000E1FFF" w:rsidTr="007366F4">
        <w:tc>
          <w:tcPr>
            <w:tcW w:w="3216" w:type="dxa"/>
            <w:vMerge/>
          </w:tcPr>
          <w:p w:rsidR="000E1FFF" w:rsidRDefault="000E1FFF" w:rsidP="007366F4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52" w:type="dxa"/>
          </w:tcPr>
          <w:p w:rsidR="000E1FFF" w:rsidRPr="00D84DF0" w:rsidRDefault="000E1FFF" w:rsidP="006B188A">
            <w:pPr>
              <w:pStyle w:val="Paragraphedeliste"/>
              <w:ind w:left="0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  <w:r w:rsidRPr="00D84DF0">
              <w:rPr>
                <w:rFonts w:cstheme="minorHAnsi"/>
                <w:color w:val="2E74B5" w:themeColor="accent5" w:themeShade="BF"/>
                <w:sz w:val="20"/>
                <w:szCs w:val="20"/>
              </w:rPr>
              <w:t>Etablissement de la demande de prêt</w:t>
            </w:r>
          </w:p>
        </w:tc>
      </w:tr>
      <w:tr w:rsidR="000E1FFF" w:rsidTr="007366F4">
        <w:tc>
          <w:tcPr>
            <w:tcW w:w="3216" w:type="dxa"/>
            <w:vMerge/>
          </w:tcPr>
          <w:p w:rsidR="000E1FFF" w:rsidRDefault="000E1FFF" w:rsidP="007366F4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52" w:type="dxa"/>
          </w:tcPr>
          <w:p w:rsidR="000E1FFF" w:rsidRPr="00D84DF0" w:rsidRDefault="000E1FFF" w:rsidP="007366F4">
            <w:pPr>
              <w:pStyle w:val="Paragraphedeliste"/>
              <w:ind w:left="0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  <w:r w:rsidRPr="00D84DF0">
              <w:rPr>
                <w:rFonts w:cstheme="minorHAnsi"/>
                <w:color w:val="2E74B5" w:themeColor="accent5" w:themeShade="BF"/>
                <w:sz w:val="20"/>
                <w:szCs w:val="20"/>
              </w:rPr>
              <w:t>Réception des ouvrages empruntés</w:t>
            </w:r>
          </w:p>
        </w:tc>
      </w:tr>
      <w:tr w:rsidR="000E1FFF" w:rsidTr="007366F4">
        <w:tc>
          <w:tcPr>
            <w:tcW w:w="3216" w:type="dxa"/>
            <w:vMerge/>
          </w:tcPr>
          <w:p w:rsidR="000E1FFF" w:rsidRDefault="000E1FFF" w:rsidP="007366F4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52" w:type="dxa"/>
          </w:tcPr>
          <w:p w:rsidR="000E1FFF" w:rsidRPr="00D84DF0" w:rsidRDefault="000E1FFF" w:rsidP="000951FB">
            <w:pPr>
              <w:pStyle w:val="Paragraphedeliste"/>
              <w:ind w:left="0"/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  <w:r w:rsidRPr="00D84DF0">
              <w:rPr>
                <w:rFonts w:cstheme="minorHAnsi"/>
                <w:color w:val="2E74B5" w:themeColor="accent5" w:themeShade="BF"/>
                <w:sz w:val="20"/>
                <w:szCs w:val="20"/>
              </w:rPr>
              <w:t>Respect du délai de retour</w:t>
            </w:r>
            <w:r w:rsidR="0052448C">
              <w:rPr>
                <w:rFonts w:cstheme="minorHAnsi"/>
                <w:color w:val="2E74B5" w:themeColor="accent5" w:themeShade="BF"/>
                <w:sz w:val="20"/>
                <w:szCs w:val="20"/>
              </w:rPr>
              <w:t xml:space="preserve"> ou demande de renouvellement</w:t>
            </w:r>
          </w:p>
        </w:tc>
      </w:tr>
      <w:tr w:rsidR="000E1FFF" w:rsidTr="007366F4">
        <w:tc>
          <w:tcPr>
            <w:tcW w:w="3216" w:type="dxa"/>
            <w:vMerge/>
          </w:tcPr>
          <w:p w:rsidR="000E1FFF" w:rsidRDefault="000E1FFF" w:rsidP="007366F4">
            <w:pPr>
              <w:pStyle w:val="Paragraphedeliste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52" w:type="dxa"/>
          </w:tcPr>
          <w:p w:rsidR="000E1FFF" w:rsidRPr="00D84DF0" w:rsidRDefault="000E1FFF" w:rsidP="000951FB">
            <w:pPr>
              <w:rPr>
                <w:rFonts w:cstheme="minorHAnsi"/>
                <w:color w:val="2E74B5" w:themeColor="accent5" w:themeShade="BF"/>
                <w:sz w:val="20"/>
                <w:szCs w:val="20"/>
              </w:rPr>
            </w:pPr>
            <w:r w:rsidRPr="00D84DF0">
              <w:rPr>
                <w:rFonts w:cstheme="minorHAnsi"/>
                <w:color w:val="2E74B5" w:themeColor="accent5" w:themeShade="BF"/>
                <w:sz w:val="20"/>
                <w:szCs w:val="20"/>
              </w:rPr>
              <w:t>Retourné les ouvrages</w:t>
            </w:r>
          </w:p>
        </w:tc>
      </w:tr>
    </w:tbl>
    <w:p w:rsidR="00442F23" w:rsidRDefault="00442F23" w:rsidP="00E266A2">
      <w:pPr>
        <w:pStyle w:val="Titre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6" w:name="_Toc500958126"/>
      <w:r w:rsidRPr="00E266A2">
        <w:rPr>
          <w:rFonts w:ascii="Times New Roman" w:hAnsi="Times New Roman" w:cs="Times New Roman"/>
          <w:sz w:val="28"/>
          <w:szCs w:val="28"/>
          <w:u w:val="single"/>
        </w:rPr>
        <w:t>O</w:t>
      </w:r>
      <w:r w:rsidR="008E25E7">
        <w:rPr>
          <w:rFonts w:ascii="Times New Roman" w:hAnsi="Times New Roman" w:cs="Times New Roman"/>
          <w:sz w:val="28"/>
          <w:szCs w:val="28"/>
          <w:u w:val="single"/>
        </w:rPr>
        <w:t>RIEN</w:t>
      </w:r>
      <w:r w:rsidR="00E266A2">
        <w:rPr>
          <w:rFonts w:ascii="Times New Roman" w:hAnsi="Times New Roman" w:cs="Times New Roman"/>
          <w:sz w:val="28"/>
          <w:szCs w:val="28"/>
          <w:u w:val="single"/>
        </w:rPr>
        <w:t xml:space="preserve">TATIONS ET BESOINS </w:t>
      </w:r>
      <w:bookmarkEnd w:id="6"/>
    </w:p>
    <w:p w:rsidR="00CB2355" w:rsidRPr="00113FA0" w:rsidRDefault="00E151B7" w:rsidP="00CB2355">
      <w:pPr>
        <w:pStyle w:val="Titre2"/>
        <w:numPr>
          <w:ilvl w:val="0"/>
          <w:numId w:val="7"/>
        </w:numPr>
        <w:rPr>
          <w:u w:val="single"/>
        </w:rPr>
      </w:pPr>
      <w:bookmarkStart w:id="7" w:name="_Toc500958127"/>
      <w:r w:rsidRPr="00113FA0">
        <w:rPr>
          <w:u w:val="single"/>
        </w:rPr>
        <w:t>L</w:t>
      </w:r>
      <w:r w:rsidR="00637D09" w:rsidRPr="00113FA0">
        <w:rPr>
          <w:u w:val="single"/>
        </w:rPr>
        <w:t>es exigences</w:t>
      </w:r>
      <w:bookmarkEnd w:id="7"/>
    </w:p>
    <w:p w:rsidR="00637D09" w:rsidRPr="00113FA0" w:rsidRDefault="000F2336" w:rsidP="000F2336">
      <w:pPr>
        <w:pStyle w:val="Paragraphedeliste"/>
        <w:numPr>
          <w:ilvl w:val="1"/>
          <w:numId w:val="5"/>
        </w:numPr>
        <w:rPr>
          <w:rFonts w:cstheme="minorHAnsi"/>
          <w:sz w:val="20"/>
          <w:szCs w:val="20"/>
          <w:u w:val="single"/>
        </w:rPr>
      </w:pPr>
      <w:r w:rsidRPr="00113FA0">
        <w:rPr>
          <w:rFonts w:cstheme="minorHAnsi"/>
          <w:sz w:val="20"/>
          <w:szCs w:val="20"/>
          <w:u w:val="single"/>
        </w:rPr>
        <w:t>Exigences règlementaires</w:t>
      </w:r>
    </w:p>
    <w:p w:rsidR="000F1289" w:rsidRPr="002070EC" w:rsidRDefault="00590197" w:rsidP="002070EC">
      <w:pPr>
        <w:rPr>
          <w:rFonts w:cstheme="minorHAnsi"/>
          <w:color w:val="2E74B5" w:themeColor="accent5" w:themeShade="BF"/>
          <w:sz w:val="20"/>
          <w:szCs w:val="20"/>
        </w:rPr>
      </w:pPr>
      <w:r w:rsidRPr="002070EC">
        <w:rPr>
          <w:rFonts w:cstheme="minorHAnsi"/>
          <w:color w:val="2E74B5" w:themeColor="accent5" w:themeShade="BF"/>
          <w:sz w:val="20"/>
          <w:szCs w:val="20"/>
        </w:rPr>
        <w:t>Manuel de procédure de gestion de la bibliothèque</w:t>
      </w:r>
    </w:p>
    <w:p w:rsidR="000F2336" w:rsidRPr="00113FA0" w:rsidRDefault="000F2336" w:rsidP="000F2336">
      <w:pPr>
        <w:pStyle w:val="Paragraphedeliste"/>
        <w:numPr>
          <w:ilvl w:val="1"/>
          <w:numId w:val="5"/>
        </w:numPr>
        <w:rPr>
          <w:rFonts w:cstheme="minorHAnsi"/>
          <w:sz w:val="20"/>
          <w:szCs w:val="20"/>
          <w:u w:val="single"/>
        </w:rPr>
      </w:pPr>
      <w:r w:rsidRPr="00113FA0">
        <w:rPr>
          <w:rFonts w:cstheme="minorHAnsi"/>
          <w:sz w:val="20"/>
          <w:szCs w:val="20"/>
          <w:u w:val="single"/>
        </w:rPr>
        <w:t>Exigences fonctionnelles</w:t>
      </w:r>
    </w:p>
    <w:p w:rsidR="00885C64" w:rsidRPr="00D47BF1" w:rsidRDefault="00C629AE" w:rsidP="00C629AE">
      <w:pPr>
        <w:pStyle w:val="Paragraphedeliste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D47BF1">
        <w:rPr>
          <w:rFonts w:cstheme="minorHAnsi"/>
          <w:sz w:val="20"/>
          <w:szCs w:val="20"/>
        </w:rPr>
        <w:t>Gestion des acquisitions</w:t>
      </w:r>
    </w:p>
    <w:p w:rsidR="00113FA0" w:rsidRPr="006A1DEE" w:rsidRDefault="007400F4" w:rsidP="00CD48D1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 xml:space="preserve">Saisie et </w:t>
      </w:r>
      <w:r w:rsidR="00CD48D1" w:rsidRPr="006A1DEE">
        <w:rPr>
          <w:rFonts w:cstheme="minorHAnsi"/>
          <w:color w:val="2E74B5" w:themeColor="accent5" w:themeShade="BF"/>
          <w:sz w:val="20"/>
          <w:szCs w:val="20"/>
        </w:rPr>
        <w:t>Enregistrement des informations des ouvrages :</w:t>
      </w:r>
    </w:p>
    <w:p w:rsidR="00237370" w:rsidRPr="006A1DEE" w:rsidRDefault="00237370" w:rsidP="00237370">
      <w:pPr>
        <w:pStyle w:val="Paragraphedeliste"/>
        <w:numPr>
          <w:ilvl w:val="4"/>
          <w:numId w:val="9"/>
        </w:numPr>
        <w:rPr>
          <w:rFonts w:cstheme="minorHAnsi"/>
          <w:color w:val="2E74B5" w:themeColor="accent5" w:themeShade="BF"/>
          <w:sz w:val="20"/>
          <w:szCs w:val="20"/>
        </w:rPr>
      </w:pPr>
      <w:r w:rsidRPr="006A1DEE">
        <w:rPr>
          <w:rFonts w:cstheme="minorHAnsi"/>
          <w:color w:val="2E74B5" w:themeColor="accent5" w:themeShade="BF"/>
          <w:sz w:val="20"/>
          <w:szCs w:val="20"/>
        </w:rPr>
        <w:t>Titre</w:t>
      </w:r>
    </w:p>
    <w:p w:rsidR="00237370" w:rsidRPr="006A1DEE" w:rsidRDefault="00237370" w:rsidP="00237370">
      <w:pPr>
        <w:pStyle w:val="Paragraphedeliste"/>
        <w:numPr>
          <w:ilvl w:val="4"/>
          <w:numId w:val="9"/>
        </w:numPr>
        <w:rPr>
          <w:rFonts w:cstheme="minorHAnsi"/>
          <w:color w:val="2E74B5" w:themeColor="accent5" w:themeShade="BF"/>
          <w:sz w:val="20"/>
          <w:szCs w:val="20"/>
        </w:rPr>
      </w:pPr>
      <w:r w:rsidRPr="006A1DEE">
        <w:rPr>
          <w:rFonts w:cstheme="minorHAnsi"/>
          <w:color w:val="2E74B5" w:themeColor="accent5" w:themeShade="BF"/>
          <w:sz w:val="20"/>
          <w:szCs w:val="20"/>
        </w:rPr>
        <w:t>Sous-titre</w:t>
      </w:r>
    </w:p>
    <w:p w:rsidR="00CD48D1" w:rsidRPr="006A1DEE" w:rsidRDefault="00CD48D1" w:rsidP="00CD48D1">
      <w:pPr>
        <w:pStyle w:val="Paragraphedeliste"/>
        <w:numPr>
          <w:ilvl w:val="4"/>
          <w:numId w:val="9"/>
        </w:numPr>
        <w:rPr>
          <w:rFonts w:cstheme="minorHAnsi"/>
          <w:color w:val="2E74B5" w:themeColor="accent5" w:themeShade="BF"/>
          <w:sz w:val="20"/>
          <w:szCs w:val="20"/>
        </w:rPr>
      </w:pPr>
      <w:r w:rsidRPr="006A1DEE">
        <w:rPr>
          <w:rFonts w:cstheme="minorHAnsi"/>
          <w:color w:val="2E74B5" w:themeColor="accent5" w:themeShade="BF"/>
          <w:sz w:val="20"/>
          <w:szCs w:val="20"/>
        </w:rPr>
        <w:t>Auteur</w:t>
      </w:r>
    </w:p>
    <w:p w:rsidR="00CD48D1" w:rsidRPr="006A1DEE" w:rsidRDefault="00CD48D1" w:rsidP="00CD48D1">
      <w:pPr>
        <w:pStyle w:val="Paragraphedeliste"/>
        <w:numPr>
          <w:ilvl w:val="4"/>
          <w:numId w:val="9"/>
        </w:numPr>
        <w:rPr>
          <w:rFonts w:cstheme="minorHAnsi"/>
          <w:color w:val="2E74B5" w:themeColor="accent5" w:themeShade="BF"/>
          <w:sz w:val="20"/>
          <w:szCs w:val="20"/>
        </w:rPr>
      </w:pPr>
      <w:r w:rsidRPr="006A1DEE">
        <w:rPr>
          <w:rFonts w:cstheme="minorHAnsi"/>
          <w:color w:val="2E74B5" w:themeColor="accent5" w:themeShade="BF"/>
          <w:sz w:val="20"/>
          <w:szCs w:val="20"/>
        </w:rPr>
        <w:t>Co-auteur</w:t>
      </w:r>
    </w:p>
    <w:p w:rsidR="00CD48D1" w:rsidRPr="006A1DEE" w:rsidRDefault="00CD48D1" w:rsidP="00CD48D1">
      <w:pPr>
        <w:pStyle w:val="Paragraphedeliste"/>
        <w:numPr>
          <w:ilvl w:val="4"/>
          <w:numId w:val="9"/>
        </w:numPr>
        <w:rPr>
          <w:rFonts w:cstheme="minorHAnsi"/>
          <w:color w:val="2E74B5" w:themeColor="accent5" w:themeShade="BF"/>
          <w:sz w:val="20"/>
          <w:szCs w:val="20"/>
        </w:rPr>
      </w:pPr>
      <w:r w:rsidRPr="006A1DEE">
        <w:rPr>
          <w:rFonts w:cstheme="minorHAnsi"/>
          <w:color w:val="2E74B5" w:themeColor="accent5" w:themeShade="BF"/>
          <w:sz w:val="20"/>
          <w:szCs w:val="20"/>
        </w:rPr>
        <w:t>Nombre des pages</w:t>
      </w:r>
    </w:p>
    <w:p w:rsidR="00CD48D1" w:rsidRPr="006A1DEE" w:rsidRDefault="00CD48D1" w:rsidP="00CD48D1">
      <w:pPr>
        <w:pStyle w:val="Paragraphedeliste"/>
        <w:numPr>
          <w:ilvl w:val="4"/>
          <w:numId w:val="9"/>
        </w:numPr>
        <w:rPr>
          <w:rFonts w:cstheme="minorHAnsi"/>
          <w:color w:val="2E74B5" w:themeColor="accent5" w:themeShade="BF"/>
          <w:sz w:val="20"/>
          <w:szCs w:val="20"/>
        </w:rPr>
      </w:pPr>
      <w:r w:rsidRPr="006A1DEE">
        <w:rPr>
          <w:rFonts w:cstheme="minorHAnsi"/>
          <w:color w:val="2E74B5" w:themeColor="accent5" w:themeShade="BF"/>
          <w:sz w:val="20"/>
          <w:szCs w:val="20"/>
        </w:rPr>
        <w:t>Nombre des exemplaires</w:t>
      </w:r>
    </w:p>
    <w:p w:rsidR="00DE7509" w:rsidRPr="006A1DEE" w:rsidRDefault="00DE7509" w:rsidP="00CD48D1">
      <w:pPr>
        <w:pStyle w:val="Paragraphedeliste"/>
        <w:numPr>
          <w:ilvl w:val="4"/>
          <w:numId w:val="9"/>
        </w:numPr>
        <w:rPr>
          <w:rFonts w:cstheme="minorHAnsi"/>
          <w:color w:val="2E74B5" w:themeColor="accent5" w:themeShade="BF"/>
          <w:sz w:val="20"/>
          <w:szCs w:val="20"/>
        </w:rPr>
      </w:pPr>
      <w:r w:rsidRPr="006A1DEE">
        <w:rPr>
          <w:rFonts w:cstheme="minorHAnsi"/>
          <w:color w:val="2E74B5" w:themeColor="accent5" w:themeShade="BF"/>
          <w:sz w:val="20"/>
          <w:szCs w:val="20"/>
        </w:rPr>
        <w:t>Volume</w:t>
      </w:r>
    </w:p>
    <w:p w:rsidR="00CD48D1" w:rsidRPr="006A1DEE" w:rsidRDefault="00CD48D1" w:rsidP="00CD48D1">
      <w:pPr>
        <w:pStyle w:val="Paragraphedeliste"/>
        <w:numPr>
          <w:ilvl w:val="4"/>
          <w:numId w:val="9"/>
        </w:numPr>
        <w:rPr>
          <w:rFonts w:cstheme="minorHAnsi"/>
          <w:color w:val="2E74B5" w:themeColor="accent5" w:themeShade="BF"/>
          <w:sz w:val="20"/>
          <w:szCs w:val="20"/>
        </w:rPr>
      </w:pPr>
      <w:r w:rsidRPr="006A1DEE">
        <w:rPr>
          <w:rFonts w:cstheme="minorHAnsi"/>
          <w:color w:val="2E74B5" w:themeColor="accent5" w:themeShade="BF"/>
          <w:sz w:val="20"/>
          <w:szCs w:val="20"/>
        </w:rPr>
        <w:t>Editeur</w:t>
      </w:r>
    </w:p>
    <w:p w:rsidR="00CD48D1" w:rsidRPr="006A1DEE" w:rsidRDefault="00CD48D1" w:rsidP="00CD48D1">
      <w:pPr>
        <w:pStyle w:val="Paragraphedeliste"/>
        <w:numPr>
          <w:ilvl w:val="4"/>
          <w:numId w:val="9"/>
        </w:numPr>
        <w:rPr>
          <w:rFonts w:cstheme="minorHAnsi"/>
          <w:color w:val="2E74B5" w:themeColor="accent5" w:themeShade="BF"/>
          <w:sz w:val="20"/>
          <w:szCs w:val="20"/>
        </w:rPr>
      </w:pPr>
      <w:r w:rsidRPr="006A1DEE">
        <w:rPr>
          <w:rFonts w:cstheme="minorHAnsi"/>
          <w:color w:val="2E74B5" w:themeColor="accent5" w:themeShade="BF"/>
          <w:sz w:val="20"/>
          <w:szCs w:val="20"/>
        </w:rPr>
        <w:t>Date d’édition</w:t>
      </w:r>
    </w:p>
    <w:p w:rsidR="00CD48D1" w:rsidRPr="006A1DEE" w:rsidRDefault="00CD48D1" w:rsidP="00CD48D1">
      <w:pPr>
        <w:pStyle w:val="Paragraphedeliste"/>
        <w:numPr>
          <w:ilvl w:val="4"/>
          <w:numId w:val="9"/>
        </w:numPr>
        <w:rPr>
          <w:rFonts w:cstheme="minorHAnsi"/>
          <w:color w:val="2E74B5" w:themeColor="accent5" w:themeShade="BF"/>
          <w:sz w:val="20"/>
          <w:szCs w:val="20"/>
        </w:rPr>
      </w:pPr>
      <w:r w:rsidRPr="006A1DEE">
        <w:rPr>
          <w:rFonts w:cstheme="minorHAnsi"/>
          <w:color w:val="2E74B5" w:themeColor="accent5" w:themeShade="BF"/>
          <w:sz w:val="20"/>
          <w:szCs w:val="20"/>
        </w:rPr>
        <w:t>Année d’édition</w:t>
      </w:r>
    </w:p>
    <w:p w:rsidR="00237370" w:rsidRPr="006A1DEE" w:rsidRDefault="00237370" w:rsidP="00CD48D1">
      <w:pPr>
        <w:pStyle w:val="Paragraphedeliste"/>
        <w:numPr>
          <w:ilvl w:val="4"/>
          <w:numId w:val="9"/>
        </w:numPr>
        <w:rPr>
          <w:rFonts w:cstheme="minorHAnsi"/>
          <w:color w:val="2E74B5" w:themeColor="accent5" w:themeShade="BF"/>
          <w:sz w:val="20"/>
          <w:szCs w:val="20"/>
        </w:rPr>
      </w:pPr>
      <w:r w:rsidRPr="006A1DEE">
        <w:rPr>
          <w:rFonts w:cstheme="minorHAnsi"/>
          <w:color w:val="2E74B5" w:themeColor="accent5" w:themeShade="BF"/>
          <w:sz w:val="20"/>
          <w:szCs w:val="20"/>
        </w:rPr>
        <w:t>Lieu d’édition</w:t>
      </w:r>
    </w:p>
    <w:p w:rsidR="00DE7509" w:rsidRPr="006A1DEE" w:rsidRDefault="00DE7509" w:rsidP="00CD48D1">
      <w:pPr>
        <w:pStyle w:val="Paragraphedeliste"/>
        <w:numPr>
          <w:ilvl w:val="4"/>
          <w:numId w:val="9"/>
        </w:numPr>
        <w:rPr>
          <w:rFonts w:cstheme="minorHAnsi"/>
          <w:color w:val="2E74B5" w:themeColor="accent5" w:themeShade="BF"/>
          <w:sz w:val="20"/>
          <w:szCs w:val="20"/>
        </w:rPr>
      </w:pPr>
      <w:r w:rsidRPr="006A1DEE">
        <w:rPr>
          <w:rFonts w:cstheme="minorHAnsi"/>
          <w:color w:val="2E74B5" w:themeColor="accent5" w:themeShade="BF"/>
          <w:sz w:val="20"/>
          <w:szCs w:val="20"/>
        </w:rPr>
        <w:t>Numéro d’édition</w:t>
      </w:r>
    </w:p>
    <w:p w:rsidR="00CD48D1" w:rsidRPr="006A1DEE" w:rsidRDefault="00CD48D1" w:rsidP="00CD48D1">
      <w:pPr>
        <w:pStyle w:val="Paragraphedeliste"/>
        <w:numPr>
          <w:ilvl w:val="4"/>
          <w:numId w:val="9"/>
        </w:numPr>
        <w:rPr>
          <w:rFonts w:cstheme="minorHAnsi"/>
          <w:color w:val="2E74B5" w:themeColor="accent5" w:themeShade="BF"/>
          <w:sz w:val="20"/>
          <w:szCs w:val="20"/>
        </w:rPr>
      </w:pPr>
      <w:r w:rsidRPr="006A1DEE">
        <w:rPr>
          <w:rFonts w:cstheme="minorHAnsi"/>
          <w:color w:val="2E74B5" w:themeColor="accent5" w:themeShade="BF"/>
          <w:sz w:val="20"/>
          <w:szCs w:val="20"/>
        </w:rPr>
        <w:t xml:space="preserve">Numéro </w:t>
      </w:r>
      <w:r w:rsidR="00306494" w:rsidRPr="006A1DEE">
        <w:rPr>
          <w:rFonts w:cstheme="minorHAnsi"/>
          <w:color w:val="2E74B5" w:themeColor="accent5" w:themeShade="BF"/>
          <w:sz w:val="20"/>
          <w:szCs w:val="20"/>
        </w:rPr>
        <w:t>I</w:t>
      </w:r>
      <w:r w:rsidRPr="006A1DEE">
        <w:rPr>
          <w:rFonts w:cstheme="minorHAnsi"/>
          <w:color w:val="2E74B5" w:themeColor="accent5" w:themeShade="BF"/>
          <w:sz w:val="20"/>
          <w:szCs w:val="20"/>
        </w:rPr>
        <w:t>SBN/</w:t>
      </w:r>
      <w:r w:rsidR="00237370" w:rsidRPr="006A1DEE">
        <w:rPr>
          <w:rFonts w:cstheme="minorHAnsi"/>
          <w:color w:val="2E74B5" w:themeColor="accent5" w:themeShade="BF"/>
          <w:sz w:val="20"/>
          <w:szCs w:val="20"/>
        </w:rPr>
        <w:t>I</w:t>
      </w:r>
      <w:r w:rsidRPr="006A1DEE">
        <w:rPr>
          <w:rFonts w:cstheme="minorHAnsi"/>
          <w:color w:val="2E74B5" w:themeColor="accent5" w:themeShade="BF"/>
          <w:sz w:val="20"/>
          <w:szCs w:val="20"/>
        </w:rPr>
        <w:t>SSN</w:t>
      </w:r>
    </w:p>
    <w:p w:rsidR="00D2422E" w:rsidRDefault="00D2422E" w:rsidP="00CD48D1">
      <w:pPr>
        <w:pStyle w:val="Paragraphedeliste"/>
        <w:numPr>
          <w:ilvl w:val="4"/>
          <w:numId w:val="9"/>
        </w:numPr>
        <w:rPr>
          <w:rFonts w:cstheme="minorHAnsi"/>
          <w:sz w:val="20"/>
          <w:szCs w:val="20"/>
        </w:rPr>
      </w:pPr>
      <w:r w:rsidRPr="006A1DEE">
        <w:rPr>
          <w:rFonts w:cstheme="minorHAnsi"/>
          <w:color w:val="2E74B5" w:themeColor="accent5" w:themeShade="BF"/>
          <w:sz w:val="20"/>
          <w:szCs w:val="20"/>
        </w:rPr>
        <w:t>Résumé</w:t>
      </w:r>
    </w:p>
    <w:p w:rsidR="00D2422E" w:rsidRDefault="00D2422E" w:rsidP="00D2422E">
      <w:pPr>
        <w:pStyle w:val="Paragraphedeliste"/>
        <w:ind w:left="3600"/>
        <w:rPr>
          <w:rFonts w:cstheme="minorHAnsi"/>
          <w:sz w:val="20"/>
          <w:szCs w:val="20"/>
        </w:rPr>
      </w:pPr>
    </w:p>
    <w:p w:rsidR="00FD5257" w:rsidRPr="006A1DEE" w:rsidRDefault="00FD5257" w:rsidP="00FD5257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Validation</w:t>
      </w:r>
      <w:r w:rsidRPr="006A1DEE">
        <w:rPr>
          <w:rFonts w:cstheme="minorHAnsi"/>
          <w:color w:val="2E74B5" w:themeColor="accent5" w:themeShade="BF"/>
          <w:sz w:val="20"/>
          <w:szCs w:val="20"/>
        </w:rPr>
        <w:t xml:space="preserve"> des informations des ouvrages </w:t>
      </w:r>
      <w:r>
        <w:rPr>
          <w:rFonts w:cstheme="minorHAnsi"/>
          <w:color w:val="2E74B5" w:themeColor="accent5" w:themeShade="BF"/>
          <w:sz w:val="20"/>
          <w:szCs w:val="20"/>
        </w:rPr>
        <w:t xml:space="preserve">après </w:t>
      </w:r>
      <w:r w:rsidR="00C83127">
        <w:rPr>
          <w:rFonts w:cstheme="minorHAnsi"/>
          <w:color w:val="2E74B5" w:themeColor="accent5" w:themeShade="BF"/>
          <w:sz w:val="20"/>
          <w:szCs w:val="20"/>
        </w:rPr>
        <w:t xml:space="preserve">saisie et </w:t>
      </w:r>
      <w:r>
        <w:rPr>
          <w:rFonts w:cstheme="minorHAnsi"/>
          <w:color w:val="2E74B5" w:themeColor="accent5" w:themeShade="BF"/>
          <w:sz w:val="20"/>
          <w:szCs w:val="20"/>
        </w:rPr>
        <w:t>vérification.</w:t>
      </w:r>
    </w:p>
    <w:p w:rsidR="00AA3091" w:rsidRDefault="00AA3091" w:rsidP="00C629AE">
      <w:pPr>
        <w:pStyle w:val="Paragraphedeliste"/>
        <w:numPr>
          <w:ilvl w:val="0"/>
          <w:numId w:val="1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Consultation du catalogue</w:t>
      </w:r>
    </w:p>
    <w:p w:rsidR="00AA3091" w:rsidRDefault="00AA3091" w:rsidP="00AA3091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Consultation générale</w:t>
      </w:r>
    </w:p>
    <w:p w:rsidR="00AA3091" w:rsidRDefault="00AA3091" w:rsidP="00AA3091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Consultation thématique</w:t>
      </w:r>
    </w:p>
    <w:p w:rsidR="00AA3091" w:rsidRDefault="00AA3091" w:rsidP="00AA3091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Consultation par l’identifiant de l’ouvrage (</w:t>
      </w:r>
      <w:r w:rsidR="001427E1">
        <w:rPr>
          <w:rFonts w:cstheme="minorHAnsi"/>
          <w:color w:val="2E74B5" w:themeColor="accent5" w:themeShade="BF"/>
          <w:sz w:val="20"/>
          <w:szCs w:val="20"/>
        </w:rPr>
        <w:t>COTE</w:t>
      </w:r>
      <w:r>
        <w:rPr>
          <w:rFonts w:cstheme="minorHAnsi"/>
          <w:color w:val="2E74B5" w:themeColor="accent5" w:themeShade="BF"/>
          <w:sz w:val="20"/>
          <w:szCs w:val="20"/>
        </w:rPr>
        <w:t>, ISBN, ISSN)</w:t>
      </w:r>
    </w:p>
    <w:p w:rsidR="00AA3091" w:rsidRDefault="0097117F" w:rsidP="00AA3091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 xml:space="preserve">Consultation par </w:t>
      </w:r>
      <w:r w:rsidR="00AA3091">
        <w:rPr>
          <w:rFonts w:cstheme="minorHAnsi"/>
          <w:color w:val="2E74B5" w:themeColor="accent5" w:themeShade="BF"/>
          <w:sz w:val="20"/>
          <w:szCs w:val="20"/>
        </w:rPr>
        <w:t>auteur</w:t>
      </w:r>
    </w:p>
    <w:p w:rsidR="00AA3091" w:rsidRDefault="00AA3091" w:rsidP="00AA3091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Consultation par titre</w:t>
      </w:r>
    </w:p>
    <w:p w:rsidR="00AE6201" w:rsidRDefault="0097117F" w:rsidP="00AA3091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 xml:space="preserve">Consultation par </w:t>
      </w:r>
      <w:r w:rsidR="00AE6201">
        <w:rPr>
          <w:rFonts w:cstheme="minorHAnsi"/>
          <w:color w:val="2E74B5" w:themeColor="accent5" w:themeShade="BF"/>
          <w:sz w:val="20"/>
          <w:szCs w:val="20"/>
        </w:rPr>
        <w:t>éditeur</w:t>
      </w:r>
    </w:p>
    <w:p w:rsidR="00AA3091" w:rsidRPr="00AA3091" w:rsidRDefault="00AE6201" w:rsidP="00AA3091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Consultation par mot clé</w:t>
      </w:r>
    </w:p>
    <w:p w:rsidR="00AA3091" w:rsidRDefault="00AA3091" w:rsidP="00AA3091">
      <w:pPr>
        <w:pStyle w:val="Paragraphedeliste"/>
        <w:ind w:left="2160"/>
        <w:rPr>
          <w:rFonts w:cstheme="minorHAnsi"/>
          <w:sz w:val="20"/>
          <w:szCs w:val="20"/>
        </w:rPr>
      </w:pPr>
    </w:p>
    <w:p w:rsidR="00C629AE" w:rsidRDefault="00113FA0" w:rsidP="00C629AE">
      <w:pPr>
        <w:pStyle w:val="Paragraphedeliste"/>
        <w:numPr>
          <w:ilvl w:val="0"/>
          <w:numId w:val="1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Réception de demande de prêt</w:t>
      </w:r>
    </w:p>
    <w:p w:rsidR="00A32AE1" w:rsidRDefault="00A32AE1" w:rsidP="00C83127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Consultation de la demande de prêt</w:t>
      </w:r>
    </w:p>
    <w:p w:rsidR="00A32AE1" w:rsidRDefault="00A32AE1" w:rsidP="00C83127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Vérification de la disponib</w:t>
      </w:r>
      <w:r w:rsidR="006563E5">
        <w:rPr>
          <w:rFonts w:cstheme="minorHAnsi"/>
          <w:color w:val="2E74B5" w:themeColor="accent5" w:themeShade="BF"/>
          <w:sz w:val="20"/>
          <w:szCs w:val="20"/>
        </w:rPr>
        <w:t>ilité</w:t>
      </w:r>
      <w:r>
        <w:rPr>
          <w:rFonts w:cstheme="minorHAnsi"/>
          <w:color w:val="2E74B5" w:themeColor="accent5" w:themeShade="BF"/>
          <w:sz w:val="20"/>
          <w:szCs w:val="20"/>
        </w:rPr>
        <w:t xml:space="preserve"> des ouvrages</w:t>
      </w:r>
    </w:p>
    <w:p w:rsidR="008B0444" w:rsidRDefault="008B0444" w:rsidP="00C83127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 xml:space="preserve">Acceptation de la demande </w:t>
      </w:r>
      <w:r w:rsidR="006C1755">
        <w:rPr>
          <w:rFonts w:cstheme="minorHAnsi"/>
          <w:color w:val="2E74B5" w:themeColor="accent5" w:themeShade="BF"/>
          <w:sz w:val="20"/>
          <w:szCs w:val="20"/>
        </w:rPr>
        <w:t>de prêt</w:t>
      </w:r>
    </w:p>
    <w:p w:rsidR="00FD5257" w:rsidRDefault="00FD5257" w:rsidP="00FD5257">
      <w:pPr>
        <w:pStyle w:val="Paragraphedeliste"/>
        <w:ind w:left="2160"/>
        <w:rPr>
          <w:rFonts w:cstheme="minorHAnsi"/>
          <w:sz w:val="20"/>
          <w:szCs w:val="20"/>
        </w:rPr>
      </w:pPr>
    </w:p>
    <w:p w:rsidR="00113FA0" w:rsidRDefault="00113FA0" w:rsidP="00C629AE">
      <w:pPr>
        <w:pStyle w:val="Paragraphedeliste"/>
        <w:numPr>
          <w:ilvl w:val="0"/>
          <w:numId w:val="1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Gestion de prêt</w:t>
      </w:r>
    </w:p>
    <w:p w:rsidR="00584FA8" w:rsidRDefault="0025697E" w:rsidP="00584FA8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Saisie de l’identifiant de l’ouvrage : Côte et/ou Titre</w:t>
      </w:r>
      <w:r w:rsidR="00BE240A">
        <w:rPr>
          <w:rFonts w:cstheme="minorHAnsi"/>
          <w:color w:val="2E74B5" w:themeColor="accent5" w:themeShade="BF"/>
          <w:sz w:val="20"/>
          <w:szCs w:val="20"/>
        </w:rPr>
        <w:t> …</w:t>
      </w:r>
    </w:p>
    <w:p w:rsidR="0025697E" w:rsidRDefault="0025697E" w:rsidP="00584FA8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Saisie de l’identifiant du demandeur : Matricule et/ou Nom</w:t>
      </w:r>
      <w:r w:rsidR="00BE240A">
        <w:rPr>
          <w:rFonts w:cstheme="minorHAnsi"/>
          <w:color w:val="2E74B5" w:themeColor="accent5" w:themeShade="BF"/>
          <w:sz w:val="20"/>
          <w:szCs w:val="20"/>
        </w:rPr>
        <w:t>…</w:t>
      </w:r>
    </w:p>
    <w:p w:rsidR="0025697E" w:rsidRDefault="0025697E" w:rsidP="00584FA8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Validation de l’emprunt après vérification</w:t>
      </w:r>
      <w:r w:rsidR="004B019B">
        <w:rPr>
          <w:rFonts w:cstheme="minorHAnsi"/>
          <w:color w:val="2E74B5" w:themeColor="accent5" w:themeShade="BF"/>
          <w:sz w:val="20"/>
          <w:szCs w:val="20"/>
        </w:rPr>
        <w:t>.</w:t>
      </w:r>
    </w:p>
    <w:p w:rsidR="00891D11" w:rsidRDefault="00891D11" w:rsidP="00584FA8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Notification du demandeur de la disponibilité de l’ouvrage</w:t>
      </w:r>
      <w:r w:rsidR="00BA59B4">
        <w:rPr>
          <w:rFonts w:cstheme="minorHAnsi"/>
          <w:color w:val="2E74B5" w:themeColor="accent5" w:themeShade="BF"/>
          <w:sz w:val="20"/>
          <w:szCs w:val="20"/>
        </w:rPr>
        <w:t xml:space="preserve"> et de </w:t>
      </w:r>
      <w:r w:rsidR="00E413D4">
        <w:rPr>
          <w:rFonts w:cstheme="minorHAnsi"/>
          <w:color w:val="2E74B5" w:themeColor="accent5" w:themeShade="BF"/>
          <w:sz w:val="20"/>
          <w:szCs w:val="20"/>
        </w:rPr>
        <w:t>la date d</w:t>
      </w:r>
      <w:r w:rsidR="00BA59B4">
        <w:rPr>
          <w:rFonts w:cstheme="minorHAnsi"/>
          <w:color w:val="2E74B5" w:themeColor="accent5" w:themeShade="BF"/>
          <w:sz w:val="20"/>
          <w:szCs w:val="20"/>
        </w:rPr>
        <w:t>’échéance de prêt</w:t>
      </w:r>
      <w:r w:rsidR="004B019B">
        <w:rPr>
          <w:rFonts w:cstheme="minorHAnsi"/>
          <w:color w:val="2E74B5" w:themeColor="accent5" w:themeShade="BF"/>
          <w:sz w:val="20"/>
          <w:szCs w:val="20"/>
        </w:rPr>
        <w:t>.</w:t>
      </w:r>
    </w:p>
    <w:p w:rsidR="00891D11" w:rsidRDefault="00891D11" w:rsidP="00584FA8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Notification du demandeur après la fin de délais d’emprunt</w:t>
      </w:r>
      <w:r w:rsidR="004B019B">
        <w:rPr>
          <w:rFonts w:cstheme="minorHAnsi"/>
          <w:color w:val="2E74B5" w:themeColor="accent5" w:themeShade="BF"/>
          <w:sz w:val="20"/>
          <w:szCs w:val="20"/>
        </w:rPr>
        <w:t>.</w:t>
      </w:r>
    </w:p>
    <w:p w:rsidR="0087326C" w:rsidRPr="00584FA8" w:rsidRDefault="0087326C" w:rsidP="0087326C">
      <w:pPr>
        <w:pStyle w:val="Paragraphedeliste"/>
        <w:ind w:left="2880"/>
        <w:rPr>
          <w:rFonts w:cstheme="minorHAnsi"/>
          <w:color w:val="2E74B5" w:themeColor="accent5" w:themeShade="BF"/>
          <w:sz w:val="20"/>
          <w:szCs w:val="20"/>
        </w:rPr>
      </w:pPr>
    </w:p>
    <w:p w:rsidR="00113FA0" w:rsidRDefault="00113FA0" w:rsidP="00C629AE">
      <w:pPr>
        <w:pStyle w:val="Paragraphedeliste"/>
        <w:numPr>
          <w:ilvl w:val="0"/>
          <w:numId w:val="1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Gestion de retour</w:t>
      </w:r>
    </w:p>
    <w:p w:rsidR="0087326C" w:rsidRDefault="0087326C" w:rsidP="0087326C">
      <w:pPr>
        <w:pStyle w:val="Paragraphedeliste"/>
        <w:numPr>
          <w:ilvl w:val="3"/>
          <w:numId w:val="17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Saisie de l’identifiant de l’ouvrage : Côte et/ou Titre …</w:t>
      </w:r>
    </w:p>
    <w:p w:rsidR="0087326C" w:rsidRPr="0087326C" w:rsidRDefault="0087326C" w:rsidP="0087326C">
      <w:pPr>
        <w:pStyle w:val="Paragraphedeliste"/>
        <w:numPr>
          <w:ilvl w:val="3"/>
          <w:numId w:val="17"/>
        </w:numPr>
        <w:rPr>
          <w:rFonts w:cstheme="minorHAnsi"/>
          <w:color w:val="2E74B5" w:themeColor="accent5" w:themeShade="BF"/>
          <w:sz w:val="20"/>
          <w:szCs w:val="20"/>
        </w:rPr>
      </w:pPr>
      <w:r w:rsidRPr="0087326C">
        <w:rPr>
          <w:rFonts w:cstheme="minorHAnsi"/>
          <w:color w:val="2E74B5" w:themeColor="accent5" w:themeShade="BF"/>
          <w:sz w:val="20"/>
          <w:szCs w:val="20"/>
        </w:rPr>
        <w:t>Saisie de l’identifiant du demandeur : Matricule et/ou Nom…</w:t>
      </w:r>
    </w:p>
    <w:p w:rsidR="0087326C" w:rsidRPr="0087326C" w:rsidRDefault="0087326C" w:rsidP="0087326C">
      <w:pPr>
        <w:pStyle w:val="Paragraphedeliste"/>
        <w:numPr>
          <w:ilvl w:val="0"/>
          <w:numId w:val="18"/>
        </w:numPr>
        <w:spacing w:after="0" w:line="240" w:lineRule="auto"/>
        <w:rPr>
          <w:rFonts w:cstheme="minorHAnsi"/>
          <w:color w:val="2E74B5" w:themeColor="accent5" w:themeShade="BF"/>
          <w:sz w:val="20"/>
          <w:szCs w:val="20"/>
        </w:rPr>
      </w:pPr>
      <w:r w:rsidRPr="0087326C">
        <w:rPr>
          <w:rFonts w:cstheme="minorHAnsi"/>
          <w:color w:val="2E74B5" w:themeColor="accent5" w:themeShade="BF"/>
          <w:sz w:val="20"/>
          <w:szCs w:val="20"/>
        </w:rPr>
        <w:t xml:space="preserve">Validation de </w:t>
      </w:r>
      <w:r>
        <w:rPr>
          <w:rFonts w:cstheme="minorHAnsi"/>
          <w:color w:val="2E74B5" w:themeColor="accent5" w:themeShade="BF"/>
          <w:sz w:val="20"/>
          <w:szCs w:val="20"/>
        </w:rPr>
        <w:t>retour</w:t>
      </w:r>
      <w:r w:rsidRPr="0087326C">
        <w:rPr>
          <w:rFonts w:cstheme="minorHAnsi"/>
          <w:color w:val="2E74B5" w:themeColor="accent5" w:themeShade="BF"/>
          <w:sz w:val="20"/>
          <w:szCs w:val="20"/>
        </w:rPr>
        <w:t xml:space="preserve"> après vérification </w:t>
      </w:r>
    </w:p>
    <w:p w:rsidR="0087326C" w:rsidRPr="0087326C" w:rsidRDefault="0087326C" w:rsidP="0087326C">
      <w:pPr>
        <w:pStyle w:val="Paragraphedeliste"/>
        <w:numPr>
          <w:ilvl w:val="0"/>
          <w:numId w:val="18"/>
        </w:numPr>
        <w:spacing w:after="0" w:line="240" w:lineRule="auto"/>
        <w:rPr>
          <w:rFonts w:cstheme="minorHAnsi"/>
          <w:color w:val="2E74B5" w:themeColor="accent5" w:themeShade="BF"/>
          <w:sz w:val="20"/>
          <w:szCs w:val="20"/>
        </w:rPr>
      </w:pPr>
      <w:r w:rsidRPr="0087326C">
        <w:rPr>
          <w:rFonts w:cstheme="minorHAnsi"/>
          <w:color w:val="2E74B5" w:themeColor="accent5" w:themeShade="BF"/>
          <w:sz w:val="20"/>
          <w:szCs w:val="20"/>
        </w:rPr>
        <w:t xml:space="preserve">Notification du demandeur du retour de l’ouvrage </w:t>
      </w:r>
    </w:p>
    <w:p w:rsidR="0087326C" w:rsidRPr="0087326C" w:rsidRDefault="0087326C" w:rsidP="007E232F">
      <w:pPr>
        <w:pStyle w:val="Paragraphedeliste"/>
        <w:spacing w:after="0" w:line="240" w:lineRule="auto"/>
        <w:ind w:left="2880"/>
        <w:rPr>
          <w:rFonts w:cstheme="minorHAnsi"/>
          <w:color w:val="2E74B5" w:themeColor="accent5" w:themeShade="BF"/>
          <w:sz w:val="20"/>
          <w:szCs w:val="20"/>
        </w:rPr>
      </w:pPr>
    </w:p>
    <w:p w:rsidR="00113FA0" w:rsidRDefault="00113FA0" w:rsidP="00C629AE">
      <w:pPr>
        <w:pStyle w:val="Paragraphedeliste"/>
        <w:numPr>
          <w:ilvl w:val="0"/>
          <w:numId w:val="1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Gestion de renouvellement</w:t>
      </w:r>
    </w:p>
    <w:p w:rsidR="0012081B" w:rsidRDefault="0012081B" w:rsidP="0012081B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Saisie de l’identifiant de l’ouvrage : Côte et/ou Titre …</w:t>
      </w:r>
    </w:p>
    <w:p w:rsidR="0012081B" w:rsidRPr="0012081B" w:rsidRDefault="0012081B" w:rsidP="0012081B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 w:rsidRPr="0012081B">
        <w:rPr>
          <w:rFonts w:cstheme="minorHAnsi"/>
          <w:color w:val="2E74B5" w:themeColor="accent5" w:themeShade="BF"/>
          <w:sz w:val="20"/>
          <w:szCs w:val="20"/>
        </w:rPr>
        <w:t xml:space="preserve">Vérification de l’échéance </w:t>
      </w:r>
      <w:r>
        <w:rPr>
          <w:rFonts w:cstheme="minorHAnsi"/>
          <w:color w:val="2E74B5" w:themeColor="accent5" w:themeShade="BF"/>
          <w:sz w:val="20"/>
          <w:szCs w:val="20"/>
        </w:rPr>
        <w:t>de prêt</w:t>
      </w:r>
    </w:p>
    <w:p w:rsidR="0012081B" w:rsidRDefault="0012081B" w:rsidP="0012081B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Saisie de l’identifiant du demandeur : Matricule et/ou Nom…</w:t>
      </w:r>
    </w:p>
    <w:p w:rsidR="0012081B" w:rsidRDefault="0012081B" w:rsidP="0012081B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 xml:space="preserve">Validation de renouvellement de l’emprunt après vérification </w:t>
      </w:r>
    </w:p>
    <w:p w:rsidR="0012081B" w:rsidRDefault="0012081B" w:rsidP="0012081B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Notification du demandeur de la disponibilité de l’ouvrage et de la date d’échéance de prêt</w:t>
      </w:r>
    </w:p>
    <w:p w:rsidR="0012081B" w:rsidRDefault="0012081B" w:rsidP="0012081B">
      <w:pPr>
        <w:pStyle w:val="Paragraphedeliste"/>
        <w:numPr>
          <w:ilvl w:val="3"/>
          <w:numId w:val="1"/>
        </w:numPr>
        <w:rPr>
          <w:rFonts w:cstheme="minorHAnsi"/>
          <w:color w:val="2E74B5" w:themeColor="accent5" w:themeShade="BF"/>
          <w:sz w:val="20"/>
          <w:szCs w:val="20"/>
        </w:rPr>
      </w:pPr>
      <w:r>
        <w:rPr>
          <w:rFonts w:cstheme="minorHAnsi"/>
          <w:color w:val="2E74B5" w:themeColor="accent5" w:themeShade="BF"/>
          <w:sz w:val="20"/>
          <w:szCs w:val="20"/>
        </w:rPr>
        <w:t>Notification du demandeur après la fin de délais d’emprunt définitif</w:t>
      </w:r>
    </w:p>
    <w:p w:rsidR="0012081B" w:rsidRPr="00C629AE" w:rsidRDefault="0012081B" w:rsidP="0012081B">
      <w:pPr>
        <w:pStyle w:val="Paragraphedeliste"/>
        <w:ind w:left="2160"/>
        <w:rPr>
          <w:rFonts w:cstheme="minorHAnsi"/>
          <w:sz w:val="20"/>
          <w:szCs w:val="20"/>
        </w:rPr>
      </w:pPr>
    </w:p>
    <w:p w:rsidR="006A7FFE" w:rsidRDefault="006A7FFE" w:rsidP="006A7FFE">
      <w:pPr>
        <w:pStyle w:val="Paragraphedeliste"/>
        <w:numPr>
          <w:ilvl w:val="0"/>
          <w:numId w:val="1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Gestion de mise à jour de l’information</w:t>
      </w:r>
    </w:p>
    <w:p w:rsidR="006A7FFE" w:rsidRPr="00EA14A7" w:rsidRDefault="00EA14A7" w:rsidP="00EA14A7">
      <w:pPr>
        <w:pStyle w:val="Paragraphedeliste"/>
        <w:numPr>
          <w:ilvl w:val="0"/>
          <w:numId w:val="20"/>
        </w:numPr>
        <w:spacing w:after="0" w:line="240" w:lineRule="auto"/>
        <w:rPr>
          <w:rFonts w:cstheme="minorHAnsi"/>
          <w:color w:val="0070C0"/>
          <w:sz w:val="20"/>
          <w:szCs w:val="20"/>
        </w:rPr>
      </w:pPr>
      <w:r w:rsidRPr="00EA14A7">
        <w:rPr>
          <w:rFonts w:cstheme="minorHAnsi"/>
          <w:color w:val="0070C0"/>
          <w:sz w:val="20"/>
          <w:szCs w:val="20"/>
        </w:rPr>
        <w:t>Suppression des informations à modifier</w:t>
      </w:r>
    </w:p>
    <w:p w:rsidR="00EA14A7" w:rsidRPr="00EA14A7" w:rsidRDefault="00EA14A7" w:rsidP="00EA14A7">
      <w:pPr>
        <w:pStyle w:val="Paragraphedeliste"/>
        <w:numPr>
          <w:ilvl w:val="0"/>
          <w:numId w:val="20"/>
        </w:numPr>
        <w:spacing w:after="0" w:line="240" w:lineRule="auto"/>
        <w:rPr>
          <w:rFonts w:cstheme="minorHAnsi"/>
          <w:color w:val="0070C0"/>
          <w:sz w:val="20"/>
          <w:szCs w:val="20"/>
        </w:rPr>
      </w:pPr>
      <w:r w:rsidRPr="00EA14A7">
        <w:rPr>
          <w:rFonts w:cstheme="minorHAnsi"/>
          <w:color w:val="0070C0"/>
          <w:sz w:val="20"/>
          <w:szCs w:val="20"/>
        </w:rPr>
        <w:t xml:space="preserve">Saisie de </w:t>
      </w:r>
      <w:r w:rsidR="00996482">
        <w:rPr>
          <w:rFonts w:cstheme="minorHAnsi"/>
          <w:color w:val="0070C0"/>
          <w:sz w:val="20"/>
          <w:szCs w:val="20"/>
        </w:rPr>
        <w:t xml:space="preserve">la nouvelle information, </w:t>
      </w:r>
      <w:r w:rsidR="00C05892">
        <w:rPr>
          <w:rFonts w:cstheme="minorHAnsi"/>
          <w:color w:val="0070C0"/>
          <w:sz w:val="20"/>
          <w:szCs w:val="20"/>
        </w:rPr>
        <w:t>AJOUT</w:t>
      </w:r>
      <w:r w:rsidR="00996482">
        <w:rPr>
          <w:rFonts w:cstheme="minorHAnsi"/>
          <w:color w:val="0070C0"/>
          <w:sz w:val="20"/>
          <w:szCs w:val="20"/>
        </w:rPr>
        <w:t xml:space="preserve"> ET/OU </w:t>
      </w:r>
      <w:r w:rsidR="00C05892">
        <w:rPr>
          <w:rFonts w:cstheme="minorHAnsi"/>
          <w:color w:val="0070C0"/>
          <w:sz w:val="20"/>
          <w:szCs w:val="20"/>
        </w:rPr>
        <w:t>MODIFICATION</w:t>
      </w:r>
    </w:p>
    <w:p w:rsidR="00EA14A7" w:rsidRPr="00EA14A7" w:rsidRDefault="00EA14A7" w:rsidP="00EA14A7">
      <w:pPr>
        <w:pStyle w:val="Paragraphedeliste"/>
        <w:numPr>
          <w:ilvl w:val="0"/>
          <w:numId w:val="20"/>
        </w:numPr>
        <w:spacing w:after="0" w:line="240" w:lineRule="auto"/>
        <w:rPr>
          <w:rFonts w:cstheme="minorHAnsi"/>
          <w:color w:val="0070C0"/>
          <w:sz w:val="20"/>
          <w:szCs w:val="20"/>
        </w:rPr>
      </w:pPr>
      <w:r w:rsidRPr="00EA14A7">
        <w:rPr>
          <w:rFonts w:cstheme="minorHAnsi"/>
          <w:color w:val="0070C0"/>
          <w:sz w:val="20"/>
          <w:szCs w:val="20"/>
        </w:rPr>
        <w:t>Validation de l’information modifiée après vérification</w:t>
      </w:r>
    </w:p>
    <w:p w:rsidR="00996482" w:rsidRPr="00EA14A7" w:rsidRDefault="00996482" w:rsidP="000F1289">
      <w:pPr>
        <w:pStyle w:val="Paragraphedeliste"/>
        <w:ind w:left="1440"/>
        <w:rPr>
          <w:rFonts w:cstheme="minorHAnsi"/>
          <w:color w:val="0070C0"/>
          <w:sz w:val="20"/>
          <w:szCs w:val="20"/>
        </w:rPr>
      </w:pPr>
    </w:p>
    <w:p w:rsidR="000F2336" w:rsidRPr="00346703" w:rsidRDefault="000F2336" w:rsidP="000F2336">
      <w:pPr>
        <w:pStyle w:val="Paragraphedeliste"/>
        <w:numPr>
          <w:ilvl w:val="1"/>
          <w:numId w:val="5"/>
        </w:numPr>
        <w:rPr>
          <w:rFonts w:cstheme="minorHAnsi"/>
          <w:sz w:val="20"/>
          <w:szCs w:val="20"/>
          <w:u w:val="single"/>
        </w:rPr>
      </w:pPr>
      <w:r w:rsidRPr="00346703">
        <w:rPr>
          <w:rFonts w:cstheme="minorHAnsi"/>
          <w:sz w:val="20"/>
          <w:szCs w:val="20"/>
          <w:u w:val="single"/>
        </w:rPr>
        <w:t xml:space="preserve">Exigences techniques </w:t>
      </w:r>
    </w:p>
    <w:p w:rsidR="00A8628D" w:rsidRPr="00A8628D" w:rsidRDefault="00B3263E" w:rsidP="00A8628D">
      <w:pPr>
        <w:rPr>
          <w:rFonts w:cstheme="minorHAnsi"/>
          <w:color w:val="0070C0"/>
          <w:sz w:val="20"/>
          <w:szCs w:val="20"/>
        </w:rPr>
      </w:pPr>
      <w:r>
        <w:rPr>
          <w:rFonts w:cstheme="minorHAnsi"/>
          <w:color w:val="0070C0"/>
          <w:sz w:val="20"/>
          <w:szCs w:val="20"/>
        </w:rPr>
        <w:t>Champ d’</w:t>
      </w:r>
      <w:r w:rsidR="00176328">
        <w:rPr>
          <w:rFonts w:cstheme="minorHAnsi"/>
          <w:color w:val="0070C0"/>
          <w:sz w:val="20"/>
          <w:szCs w:val="20"/>
        </w:rPr>
        <w:t xml:space="preserve">application simplifié mais complète, facile à manipuler avec chemin d’accès facilement accessible </w:t>
      </w:r>
    </w:p>
    <w:p w:rsidR="000F1289" w:rsidRDefault="000F1289" w:rsidP="000F1289">
      <w:pPr>
        <w:pStyle w:val="Paragraphedeliste"/>
        <w:ind w:left="1440"/>
        <w:rPr>
          <w:rFonts w:cstheme="minorHAnsi"/>
          <w:sz w:val="20"/>
          <w:szCs w:val="20"/>
        </w:rPr>
      </w:pPr>
    </w:p>
    <w:p w:rsidR="007075DC" w:rsidRDefault="007075DC" w:rsidP="000F1289">
      <w:pPr>
        <w:pStyle w:val="Paragraphedeliste"/>
        <w:ind w:left="1440"/>
        <w:rPr>
          <w:rFonts w:cstheme="minorHAnsi"/>
          <w:sz w:val="20"/>
          <w:szCs w:val="20"/>
        </w:rPr>
      </w:pPr>
    </w:p>
    <w:p w:rsidR="007075DC" w:rsidRDefault="007075DC" w:rsidP="000F1289">
      <w:pPr>
        <w:pStyle w:val="Paragraphedeliste"/>
        <w:ind w:left="1440"/>
        <w:rPr>
          <w:rFonts w:cstheme="minorHAnsi"/>
          <w:sz w:val="20"/>
          <w:szCs w:val="20"/>
        </w:rPr>
      </w:pPr>
    </w:p>
    <w:p w:rsidR="00660207" w:rsidRDefault="00660207" w:rsidP="00660207">
      <w:pPr>
        <w:pStyle w:val="Paragraphedeliste"/>
        <w:ind w:left="1440"/>
        <w:rPr>
          <w:rFonts w:cstheme="minorHAnsi"/>
          <w:sz w:val="20"/>
          <w:szCs w:val="20"/>
        </w:rPr>
      </w:pPr>
    </w:p>
    <w:p w:rsidR="007075DC" w:rsidRDefault="007075DC" w:rsidP="00660207">
      <w:pPr>
        <w:pStyle w:val="Paragraphedeliste"/>
        <w:ind w:left="1440"/>
        <w:rPr>
          <w:rFonts w:cstheme="minorHAnsi"/>
          <w:sz w:val="20"/>
          <w:szCs w:val="20"/>
        </w:rPr>
      </w:pPr>
      <w:bookmarkStart w:id="8" w:name="_GoBack"/>
      <w:bookmarkEnd w:id="8"/>
    </w:p>
    <w:sectPr w:rsidR="007075DC" w:rsidSect="007F7B3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A94" w:rsidRDefault="003B3A94" w:rsidP="007F7B34">
      <w:pPr>
        <w:spacing w:after="0" w:line="240" w:lineRule="auto"/>
      </w:pPr>
      <w:r>
        <w:separator/>
      </w:r>
    </w:p>
    <w:p w:rsidR="003B3A94" w:rsidRDefault="003B3A94"/>
  </w:endnote>
  <w:endnote w:type="continuationSeparator" w:id="1">
    <w:p w:rsidR="003B3A94" w:rsidRDefault="003B3A94" w:rsidP="007F7B34">
      <w:pPr>
        <w:spacing w:after="0" w:line="240" w:lineRule="auto"/>
      </w:pPr>
      <w:r>
        <w:continuationSeparator/>
      </w:r>
    </w:p>
    <w:p w:rsidR="003B3A94" w:rsidRDefault="003B3A9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LuzSans-Book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CCC" w:rsidRPr="00515CCC" w:rsidRDefault="00515CCC" w:rsidP="00515CCC">
    <w:pPr>
      <w:tabs>
        <w:tab w:val="center" w:pos="4550"/>
        <w:tab w:val="left" w:pos="5818"/>
      </w:tabs>
      <w:ind w:right="261"/>
      <w:contextualSpacing/>
      <w:jc w:val="center"/>
      <w:rPr>
        <w:color w:val="8496B0" w:themeColor="text2" w:themeTint="99"/>
        <w:spacing w:val="60"/>
        <w:sz w:val="6"/>
        <w:szCs w:val="6"/>
      </w:rPr>
    </w:pPr>
  </w:p>
  <w:p w:rsidR="00ED0BDA" w:rsidRPr="00DB3425" w:rsidRDefault="00ED0BDA" w:rsidP="00ED0BDA">
    <w:pPr>
      <w:tabs>
        <w:tab w:val="center" w:pos="4550"/>
        <w:tab w:val="left" w:pos="5818"/>
      </w:tabs>
      <w:ind w:right="261"/>
      <w:contextualSpacing/>
      <w:jc w:val="center"/>
      <w:rPr>
        <w:sz w:val="18"/>
        <w:szCs w:val="20"/>
      </w:rPr>
    </w:pPr>
    <w:r w:rsidRPr="00DB3425">
      <w:rPr>
        <w:sz w:val="18"/>
        <w:szCs w:val="20"/>
      </w:rPr>
      <w:t>________________________________________________________________________________</w:t>
    </w:r>
    <w:r>
      <w:rPr>
        <w:sz w:val="18"/>
        <w:szCs w:val="20"/>
      </w:rPr>
      <w:t>__________________</w:t>
    </w:r>
  </w:p>
  <w:p w:rsidR="001E655A" w:rsidRPr="00ED0BDA" w:rsidRDefault="00ED0BDA" w:rsidP="00ED0BDA">
    <w:pPr>
      <w:tabs>
        <w:tab w:val="center" w:pos="4550"/>
        <w:tab w:val="left" w:pos="5818"/>
      </w:tabs>
      <w:ind w:right="261"/>
      <w:contextualSpacing/>
      <w:jc w:val="right"/>
      <w:rPr>
        <w:sz w:val="20"/>
        <w:szCs w:val="20"/>
      </w:rPr>
    </w:pPr>
    <w:r w:rsidRPr="00DB3425">
      <w:rPr>
        <w:sz w:val="20"/>
        <w:szCs w:val="20"/>
      </w:rPr>
      <w:t xml:space="preserve">Page </w:t>
    </w:r>
    <w:r w:rsidR="00391FE3" w:rsidRPr="00DB3425">
      <w:rPr>
        <w:sz w:val="20"/>
        <w:szCs w:val="20"/>
      </w:rPr>
      <w:fldChar w:fldCharType="begin"/>
    </w:r>
    <w:r w:rsidRPr="00DB3425">
      <w:rPr>
        <w:sz w:val="20"/>
        <w:szCs w:val="20"/>
      </w:rPr>
      <w:instrText>PAGE   \* MERGEFORMAT</w:instrText>
    </w:r>
    <w:r w:rsidR="00391FE3" w:rsidRPr="00DB3425">
      <w:rPr>
        <w:sz w:val="20"/>
        <w:szCs w:val="20"/>
      </w:rPr>
      <w:fldChar w:fldCharType="separate"/>
    </w:r>
    <w:r w:rsidR="002C1571">
      <w:rPr>
        <w:noProof/>
        <w:sz w:val="20"/>
        <w:szCs w:val="20"/>
      </w:rPr>
      <w:t>5</w:t>
    </w:r>
    <w:r w:rsidR="00391FE3" w:rsidRPr="00DB3425">
      <w:rPr>
        <w:sz w:val="20"/>
        <w:szCs w:val="20"/>
      </w:rPr>
      <w:fldChar w:fldCharType="end"/>
    </w:r>
    <w:r w:rsidRPr="00DB3425">
      <w:rPr>
        <w:sz w:val="20"/>
        <w:szCs w:val="20"/>
      </w:rPr>
      <w:t xml:space="preserve"> / </w:t>
    </w:r>
    <w:fldSimple w:instr="NUMPAGES  \* Arabic  \* MERGEFORMAT">
      <w:r w:rsidR="002C1571">
        <w:rPr>
          <w:noProof/>
          <w:sz w:val="20"/>
          <w:szCs w:val="20"/>
        </w:rPr>
        <w:t>6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6BC" w:rsidRPr="009A43CA" w:rsidRDefault="00F176BC" w:rsidP="00F176BC">
    <w:pPr>
      <w:pStyle w:val="Pieddepage"/>
      <w:jc w:val="center"/>
      <w:rPr>
        <w:sz w:val="20"/>
      </w:rPr>
    </w:pPr>
    <w:r w:rsidRPr="009A43CA">
      <w:rPr>
        <w:sz w:val="20"/>
      </w:rPr>
      <w:t>&lt; Identification de la société ou de l’organisation &gt;</w:t>
    </w:r>
  </w:p>
  <w:p w:rsidR="00DD44EB" w:rsidRPr="00F176BC" w:rsidRDefault="00F176BC" w:rsidP="00F176BC">
    <w:pPr>
      <w:pStyle w:val="Pieddepage"/>
      <w:jc w:val="center"/>
      <w:rPr>
        <w:sz w:val="20"/>
      </w:rPr>
    </w:pPr>
    <w:r w:rsidRPr="009A43CA">
      <w:rPr>
        <w:sz w:val="20"/>
      </w:rPr>
      <w:t>&lt; Adresse et Numéro de téléphone &gt;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A94" w:rsidRDefault="003B3A94" w:rsidP="007F7B34">
      <w:pPr>
        <w:spacing w:after="0" w:line="240" w:lineRule="auto"/>
      </w:pPr>
      <w:r>
        <w:separator/>
      </w:r>
    </w:p>
    <w:p w:rsidR="003B3A94" w:rsidRDefault="003B3A94"/>
  </w:footnote>
  <w:footnote w:type="continuationSeparator" w:id="1">
    <w:p w:rsidR="003B3A94" w:rsidRDefault="003B3A94" w:rsidP="007F7B34">
      <w:pPr>
        <w:spacing w:after="0" w:line="240" w:lineRule="auto"/>
      </w:pPr>
      <w:r>
        <w:continuationSeparator/>
      </w:r>
    </w:p>
    <w:p w:rsidR="003B3A94" w:rsidRDefault="003B3A9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BDA" w:rsidRPr="00DB3425" w:rsidRDefault="00ED0BDA" w:rsidP="00ED0BDA">
    <w:pPr>
      <w:pStyle w:val="En-tte"/>
      <w:rPr>
        <w:sz w:val="20"/>
      </w:rPr>
    </w:pPr>
    <w:r w:rsidRPr="00DB3425">
      <w:rPr>
        <w:sz w:val="20"/>
      </w:rPr>
      <w:t>&lt; Nom du projet &gt;</w:t>
    </w:r>
  </w:p>
  <w:p w:rsidR="00ED0BDA" w:rsidRPr="00DB3425" w:rsidRDefault="009B0718" w:rsidP="00ED0BDA">
    <w:pPr>
      <w:pStyle w:val="En-tte"/>
      <w:rPr>
        <w:sz w:val="20"/>
      </w:rPr>
    </w:pPr>
    <w:r>
      <w:rPr>
        <w:sz w:val="20"/>
      </w:rPr>
      <w:t>Cahier des charges</w:t>
    </w:r>
    <w:r w:rsidR="00ED0BDA" w:rsidRPr="00DB3425">
      <w:rPr>
        <w:sz w:val="20"/>
      </w:rPr>
      <w:tab/>
      <w:t>Version &lt; N° &gt; du &lt; Date &gt;</w:t>
    </w:r>
    <w:r w:rsidR="00ED0BDA" w:rsidRPr="00DB3425">
      <w:rPr>
        <w:sz w:val="20"/>
      </w:rPr>
      <w:tab/>
      <w:t>&lt; Logo projet &gt;</w:t>
    </w:r>
  </w:p>
  <w:p w:rsidR="00ED0BDA" w:rsidRPr="00DB3425" w:rsidRDefault="00ED0BDA" w:rsidP="00ED0BDA">
    <w:pPr>
      <w:pStyle w:val="En-tte"/>
      <w:jc w:val="center"/>
      <w:rPr>
        <w:sz w:val="18"/>
      </w:rPr>
    </w:pPr>
    <w:r w:rsidRPr="00DB3425">
      <w:rPr>
        <w:sz w:val="18"/>
      </w:rPr>
      <w:t>______________________</w:t>
    </w:r>
    <w:r>
      <w:rPr>
        <w:sz w:val="18"/>
      </w:rPr>
      <w:t>___________________</w:t>
    </w:r>
    <w:r w:rsidRPr="00DB3425">
      <w:rPr>
        <w:sz w:val="18"/>
      </w:rPr>
      <w:t>____________________________________________________________</w:t>
    </w:r>
  </w:p>
  <w:p w:rsidR="001E655A" w:rsidRDefault="001E655A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E65" w:rsidRDefault="00391FE3" w:rsidP="00071E65">
    <w:pPr>
      <w:pStyle w:val="En-tte"/>
      <w:jc w:val="right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8" o:spid="_x0000_s4097" type="#_x0000_t202" style="position:absolute;left:0;text-align:left;margin-left:-19.1pt;margin-top:-10.05pt;width:40.9pt;height:44.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" filled="f" strokecolor="white [3212]" strokeweight=".5pt">
          <v:textbox>
            <w:txbxContent>
              <w:p w:rsidR="00071E65" w:rsidRPr="00F3657B" w:rsidRDefault="00071E65" w:rsidP="00071E65">
                <w:pPr>
                  <w:pStyle w:val="En-tte"/>
                  <w:jc w:val="center"/>
                </w:pPr>
                <w:r>
                  <w:rPr>
                    <w:noProof/>
                    <w:lang w:eastAsia="fr-FR"/>
                  </w:rPr>
                  <w:drawing>
                    <wp:inline distT="0" distB="0" distL="0" distR="0">
                      <wp:extent cx="381897" cy="519953"/>
                      <wp:effectExtent l="0" t="0" r="0" b="0"/>
                      <wp:docPr id="9" name="Image 9" descr="E:\LOGO\LOGOS JPEG\LOGO CNaPS FINAL 02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 3" descr="E:\LOGO\LOGOS JPEG\LOGO CNaPS FINAL 02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91339" cy="5328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="00071E65">
      <w:t>SERVICE DU PERSONNEL ET DE LA FORMATION</w:t>
    </w:r>
  </w:p>
  <w:p w:rsidR="00071E65" w:rsidRPr="00670403" w:rsidRDefault="00071E65" w:rsidP="00071E65">
    <w:pPr>
      <w:pStyle w:val="En-tte"/>
      <w:jc w:val="right"/>
    </w:pPr>
    <w:r>
      <w:t>DRH/ CNaPS</w:t>
    </w:r>
  </w:p>
  <w:p w:rsidR="00D5576C" w:rsidRPr="00071E65" w:rsidRDefault="00D5576C" w:rsidP="00071E6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07217"/>
    <w:multiLevelType w:val="hybridMultilevel"/>
    <w:tmpl w:val="3864A4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F55EB"/>
    <w:multiLevelType w:val="hybridMultilevel"/>
    <w:tmpl w:val="D0362F24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0DD1ACC"/>
    <w:multiLevelType w:val="hybridMultilevel"/>
    <w:tmpl w:val="896EE82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6C77F84"/>
    <w:multiLevelType w:val="hybridMultilevel"/>
    <w:tmpl w:val="9DD2242A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84D7EE0"/>
    <w:multiLevelType w:val="hybridMultilevel"/>
    <w:tmpl w:val="6F84A8BE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8F36ADE"/>
    <w:multiLevelType w:val="hybridMultilevel"/>
    <w:tmpl w:val="044057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34C9D"/>
    <w:multiLevelType w:val="hybridMultilevel"/>
    <w:tmpl w:val="435203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301F38"/>
    <w:multiLevelType w:val="hybridMultilevel"/>
    <w:tmpl w:val="ABF8E1D6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E3D137C"/>
    <w:multiLevelType w:val="hybridMultilevel"/>
    <w:tmpl w:val="56FEC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1F16C4"/>
    <w:multiLevelType w:val="hybridMultilevel"/>
    <w:tmpl w:val="03E49E8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3195827"/>
    <w:multiLevelType w:val="hybridMultilevel"/>
    <w:tmpl w:val="044057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EE20F2"/>
    <w:multiLevelType w:val="hybridMultilevel"/>
    <w:tmpl w:val="492EE7F8"/>
    <w:lvl w:ilvl="0" w:tplc="0FC65D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7AB5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2E74B5" w:themeColor="accent5" w:themeShade="BF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EB4C79"/>
    <w:multiLevelType w:val="hybridMultilevel"/>
    <w:tmpl w:val="ED649D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FA3C0C"/>
    <w:multiLevelType w:val="multilevel"/>
    <w:tmpl w:val="C0226A9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55D50231"/>
    <w:multiLevelType w:val="hybridMultilevel"/>
    <w:tmpl w:val="266A321E"/>
    <w:lvl w:ilvl="0" w:tplc="A7BC88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4E6DD6"/>
    <w:multiLevelType w:val="hybridMultilevel"/>
    <w:tmpl w:val="0A5E1EC2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799A5EC6"/>
    <w:multiLevelType w:val="hybridMultilevel"/>
    <w:tmpl w:val="7FB236FA"/>
    <w:lvl w:ilvl="0" w:tplc="167E4F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D634A9"/>
    <w:multiLevelType w:val="hybridMultilevel"/>
    <w:tmpl w:val="2FF8B1A6"/>
    <w:lvl w:ilvl="0" w:tplc="C2F01900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0"/>
  </w:num>
  <w:num w:numId="4">
    <w:abstractNumId w:val="5"/>
  </w:num>
  <w:num w:numId="5">
    <w:abstractNumId w:val="10"/>
  </w:num>
  <w:num w:numId="6">
    <w:abstractNumId w:val="17"/>
    <w:lvlOverride w:ilvl="0">
      <w:startOverride w:val="1"/>
    </w:lvlOverride>
  </w:num>
  <w:num w:numId="7">
    <w:abstractNumId w:val="17"/>
    <w:lvlOverride w:ilvl="0">
      <w:startOverride w:val="1"/>
    </w:lvlOverride>
  </w:num>
  <w:num w:numId="8">
    <w:abstractNumId w:val="9"/>
  </w:num>
  <w:num w:numId="9">
    <w:abstractNumId w:val="11"/>
  </w:num>
  <w:num w:numId="10">
    <w:abstractNumId w:val="14"/>
  </w:num>
  <w:num w:numId="11">
    <w:abstractNumId w:val="2"/>
  </w:num>
  <w:num w:numId="12">
    <w:abstractNumId w:val="13"/>
  </w:num>
  <w:num w:numId="13">
    <w:abstractNumId w:val="16"/>
  </w:num>
  <w:num w:numId="14">
    <w:abstractNumId w:val="8"/>
  </w:num>
  <w:num w:numId="15">
    <w:abstractNumId w:val="7"/>
  </w:num>
  <w:num w:numId="16">
    <w:abstractNumId w:val="4"/>
  </w:num>
  <w:num w:numId="17">
    <w:abstractNumId w:val="12"/>
  </w:num>
  <w:num w:numId="18">
    <w:abstractNumId w:val="1"/>
  </w:num>
  <w:num w:numId="19">
    <w:abstractNumId w:val="3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162BBD"/>
    <w:rsid w:val="0000035D"/>
    <w:rsid w:val="0000198F"/>
    <w:rsid w:val="00002EEF"/>
    <w:rsid w:val="00005A6E"/>
    <w:rsid w:val="00012F74"/>
    <w:rsid w:val="00017ED9"/>
    <w:rsid w:val="00021E1C"/>
    <w:rsid w:val="00022D7A"/>
    <w:rsid w:val="000322FE"/>
    <w:rsid w:val="00044FEC"/>
    <w:rsid w:val="000463DF"/>
    <w:rsid w:val="00071E65"/>
    <w:rsid w:val="00075A39"/>
    <w:rsid w:val="00081E52"/>
    <w:rsid w:val="00092E69"/>
    <w:rsid w:val="000951FB"/>
    <w:rsid w:val="00095CD7"/>
    <w:rsid w:val="0009688F"/>
    <w:rsid w:val="000B6C53"/>
    <w:rsid w:val="000D552A"/>
    <w:rsid w:val="000D630E"/>
    <w:rsid w:val="000E1FFF"/>
    <w:rsid w:val="000E712B"/>
    <w:rsid w:val="000F0FD2"/>
    <w:rsid w:val="000F1289"/>
    <w:rsid w:val="000F1C10"/>
    <w:rsid w:val="000F2336"/>
    <w:rsid w:val="00105EE4"/>
    <w:rsid w:val="00111CDA"/>
    <w:rsid w:val="00113FA0"/>
    <w:rsid w:val="0011443D"/>
    <w:rsid w:val="0012081B"/>
    <w:rsid w:val="00127A1B"/>
    <w:rsid w:val="00133323"/>
    <w:rsid w:val="001419FE"/>
    <w:rsid w:val="001427E1"/>
    <w:rsid w:val="0014772D"/>
    <w:rsid w:val="00162BBD"/>
    <w:rsid w:val="00176328"/>
    <w:rsid w:val="00191BEC"/>
    <w:rsid w:val="0019315F"/>
    <w:rsid w:val="001A7BD1"/>
    <w:rsid w:val="001C09B6"/>
    <w:rsid w:val="001D428A"/>
    <w:rsid w:val="001E0CB6"/>
    <w:rsid w:val="001E2D8F"/>
    <w:rsid w:val="001E655A"/>
    <w:rsid w:val="001F34C0"/>
    <w:rsid w:val="002070EC"/>
    <w:rsid w:val="00210B56"/>
    <w:rsid w:val="0022339F"/>
    <w:rsid w:val="00230417"/>
    <w:rsid w:val="002328C9"/>
    <w:rsid w:val="00237370"/>
    <w:rsid w:val="00245A41"/>
    <w:rsid w:val="00252EA2"/>
    <w:rsid w:val="00253E95"/>
    <w:rsid w:val="00254908"/>
    <w:rsid w:val="0025697E"/>
    <w:rsid w:val="0027545D"/>
    <w:rsid w:val="00282DC7"/>
    <w:rsid w:val="00284A3E"/>
    <w:rsid w:val="00285FFD"/>
    <w:rsid w:val="002C1571"/>
    <w:rsid w:val="002D170F"/>
    <w:rsid w:val="002D1BB7"/>
    <w:rsid w:val="002D4196"/>
    <w:rsid w:val="002E1B02"/>
    <w:rsid w:val="00301713"/>
    <w:rsid w:val="00303832"/>
    <w:rsid w:val="003043EB"/>
    <w:rsid w:val="00306494"/>
    <w:rsid w:val="00310C3A"/>
    <w:rsid w:val="00312601"/>
    <w:rsid w:val="00332F4E"/>
    <w:rsid w:val="003367E5"/>
    <w:rsid w:val="00346703"/>
    <w:rsid w:val="0036390B"/>
    <w:rsid w:val="00363B48"/>
    <w:rsid w:val="00374414"/>
    <w:rsid w:val="0037522D"/>
    <w:rsid w:val="00375527"/>
    <w:rsid w:val="003840C7"/>
    <w:rsid w:val="00391FE3"/>
    <w:rsid w:val="003B3A94"/>
    <w:rsid w:val="003B5CEE"/>
    <w:rsid w:val="003C0359"/>
    <w:rsid w:val="003C789F"/>
    <w:rsid w:val="003E689D"/>
    <w:rsid w:val="003E6D88"/>
    <w:rsid w:val="00402D1D"/>
    <w:rsid w:val="004043C9"/>
    <w:rsid w:val="00411696"/>
    <w:rsid w:val="004169A0"/>
    <w:rsid w:val="00422021"/>
    <w:rsid w:val="00426FF4"/>
    <w:rsid w:val="00433E7A"/>
    <w:rsid w:val="0044104C"/>
    <w:rsid w:val="0044203C"/>
    <w:rsid w:val="00442F23"/>
    <w:rsid w:val="00442F2B"/>
    <w:rsid w:val="00444D61"/>
    <w:rsid w:val="0046082A"/>
    <w:rsid w:val="004648FA"/>
    <w:rsid w:val="004741EE"/>
    <w:rsid w:val="004831C3"/>
    <w:rsid w:val="00497C52"/>
    <w:rsid w:val="004B019B"/>
    <w:rsid w:val="004B2A28"/>
    <w:rsid w:val="004D6D2C"/>
    <w:rsid w:val="004E5AB4"/>
    <w:rsid w:val="004F0F48"/>
    <w:rsid w:val="00515CCC"/>
    <w:rsid w:val="005175E4"/>
    <w:rsid w:val="0052448C"/>
    <w:rsid w:val="0053198D"/>
    <w:rsid w:val="00536B2B"/>
    <w:rsid w:val="0054090B"/>
    <w:rsid w:val="00555E2E"/>
    <w:rsid w:val="00556B32"/>
    <w:rsid w:val="0056527F"/>
    <w:rsid w:val="00566F96"/>
    <w:rsid w:val="005711D6"/>
    <w:rsid w:val="00582948"/>
    <w:rsid w:val="00584FA8"/>
    <w:rsid w:val="00585BC1"/>
    <w:rsid w:val="00590074"/>
    <w:rsid w:val="00590197"/>
    <w:rsid w:val="0059724D"/>
    <w:rsid w:val="005B4407"/>
    <w:rsid w:val="005C0BDB"/>
    <w:rsid w:val="005C4034"/>
    <w:rsid w:val="005C43E1"/>
    <w:rsid w:val="005E28CE"/>
    <w:rsid w:val="005F06E6"/>
    <w:rsid w:val="00601ECF"/>
    <w:rsid w:val="006033B5"/>
    <w:rsid w:val="00613EF3"/>
    <w:rsid w:val="00620169"/>
    <w:rsid w:val="0062111F"/>
    <w:rsid w:val="00622F30"/>
    <w:rsid w:val="006250DD"/>
    <w:rsid w:val="00634846"/>
    <w:rsid w:val="006352C3"/>
    <w:rsid w:val="00637D09"/>
    <w:rsid w:val="0064128C"/>
    <w:rsid w:val="00650F42"/>
    <w:rsid w:val="006563E5"/>
    <w:rsid w:val="00660207"/>
    <w:rsid w:val="006651EE"/>
    <w:rsid w:val="006657F9"/>
    <w:rsid w:val="0067280A"/>
    <w:rsid w:val="00691174"/>
    <w:rsid w:val="006A1DEE"/>
    <w:rsid w:val="006A7FFE"/>
    <w:rsid w:val="006B188A"/>
    <w:rsid w:val="006B7FA9"/>
    <w:rsid w:val="006C1726"/>
    <w:rsid w:val="006C1755"/>
    <w:rsid w:val="006D250C"/>
    <w:rsid w:val="006D5689"/>
    <w:rsid w:val="006F06A9"/>
    <w:rsid w:val="006F5B82"/>
    <w:rsid w:val="007075DC"/>
    <w:rsid w:val="00713D95"/>
    <w:rsid w:val="007239C5"/>
    <w:rsid w:val="007242B1"/>
    <w:rsid w:val="00731AC5"/>
    <w:rsid w:val="007400F4"/>
    <w:rsid w:val="00745BA3"/>
    <w:rsid w:val="007506BC"/>
    <w:rsid w:val="00751436"/>
    <w:rsid w:val="007578F7"/>
    <w:rsid w:val="00760850"/>
    <w:rsid w:val="00767E3B"/>
    <w:rsid w:val="00770D25"/>
    <w:rsid w:val="00775C07"/>
    <w:rsid w:val="00777F97"/>
    <w:rsid w:val="00794027"/>
    <w:rsid w:val="00794E16"/>
    <w:rsid w:val="0079668E"/>
    <w:rsid w:val="007A3259"/>
    <w:rsid w:val="007B0EE2"/>
    <w:rsid w:val="007C1AA8"/>
    <w:rsid w:val="007D0AB1"/>
    <w:rsid w:val="007E232F"/>
    <w:rsid w:val="007E5CED"/>
    <w:rsid w:val="007E709D"/>
    <w:rsid w:val="007F4A8D"/>
    <w:rsid w:val="007F7B34"/>
    <w:rsid w:val="00812C4B"/>
    <w:rsid w:val="008221F0"/>
    <w:rsid w:val="008229F3"/>
    <w:rsid w:val="00826E82"/>
    <w:rsid w:val="00830108"/>
    <w:rsid w:val="00835E76"/>
    <w:rsid w:val="008412EB"/>
    <w:rsid w:val="0084161E"/>
    <w:rsid w:val="00852A86"/>
    <w:rsid w:val="00856C6B"/>
    <w:rsid w:val="0086054E"/>
    <w:rsid w:val="008644C3"/>
    <w:rsid w:val="0087326C"/>
    <w:rsid w:val="00884776"/>
    <w:rsid w:val="00885C64"/>
    <w:rsid w:val="00887044"/>
    <w:rsid w:val="008911BE"/>
    <w:rsid w:val="00891D11"/>
    <w:rsid w:val="008A29B1"/>
    <w:rsid w:val="008B0444"/>
    <w:rsid w:val="008B1B4C"/>
    <w:rsid w:val="008B1D35"/>
    <w:rsid w:val="008C50D0"/>
    <w:rsid w:val="008D6454"/>
    <w:rsid w:val="008E25E7"/>
    <w:rsid w:val="008F548F"/>
    <w:rsid w:val="00912552"/>
    <w:rsid w:val="0091391A"/>
    <w:rsid w:val="00920B5F"/>
    <w:rsid w:val="0092246F"/>
    <w:rsid w:val="00924124"/>
    <w:rsid w:val="00931ADD"/>
    <w:rsid w:val="00931E59"/>
    <w:rsid w:val="00936A43"/>
    <w:rsid w:val="00951D3E"/>
    <w:rsid w:val="00965705"/>
    <w:rsid w:val="0097117F"/>
    <w:rsid w:val="0098788D"/>
    <w:rsid w:val="009920B2"/>
    <w:rsid w:val="00996482"/>
    <w:rsid w:val="009A5796"/>
    <w:rsid w:val="009B0718"/>
    <w:rsid w:val="009C3120"/>
    <w:rsid w:val="009F301F"/>
    <w:rsid w:val="009F6DAC"/>
    <w:rsid w:val="00A02328"/>
    <w:rsid w:val="00A038F6"/>
    <w:rsid w:val="00A25076"/>
    <w:rsid w:val="00A32AE1"/>
    <w:rsid w:val="00A512BF"/>
    <w:rsid w:val="00A55A25"/>
    <w:rsid w:val="00A565DF"/>
    <w:rsid w:val="00A641C8"/>
    <w:rsid w:val="00A654A5"/>
    <w:rsid w:val="00A66EF8"/>
    <w:rsid w:val="00A82EE9"/>
    <w:rsid w:val="00A83B02"/>
    <w:rsid w:val="00A8628D"/>
    <w:rsid w:val="00AA3091"/>
    <w:rsid w:val="00AB2DA8"/>
    <w:rsid w:val="00AB6D53"/>
    <w:rsid w:val="00AC74D2"/>
    <w:rsid w:val="00AD17FB"/>
    <w:rsid w:val="00AD761A"/>
    <w:rsid w:val="00AE0D98"/>
    <w:rsid w:val="00AE593F"/>
    <w:rsid w:val="00AE6201"/>
    <w:rsid w:val="00AF65F3"/>
    <w:rsid w:val="00B03A13"/>
    <w:rsid w:val="00B12B5E"/>
    <w:rsid w:val="00B3263E"/>
    <w:rsid w:val="00B63E13"/>
    <w:rsid w:val="00B8692A"/>
    <w:rsid w:val="00B93B21"/>
    <w:rsid w:val="00BA59B4"/>
    <w:rsid w:val="00BC299F"/>
    <w:rsid w:val="00BC6F92"/>
    <w:rsid w:val="00BD4A11"/>
    <w:rsid w:val="00BE240A"/>
    <w:rsid w:val="00BE322B"/>
    <w:rsid w:val="00BF2255"/>
    <w:rsid w:val="00C05892"/>
    <w:rsid w:val="00C06D4A"/>
    <w:rsid w:val="00C10329"/>
    <w:rsid w:val="00C15099"/>
    <w:rsid w:val="00C17356"/>
    <w:rsid w:val="00C23D99"/>
    <w:rsid w:val="00C26E4C"/>
    <w:rsid w:val="00C32E06"/>
    <w:rsid w:val="00C413BE"/>
    <w:rsid w:val="00C416A0"/>
    <w:rsid w:val="00C46390"/>
    <w:rsid w:val="00C53C0D"/>
    <w:rsid w:val="00C5480F"/>
    <w:rsid w:val="00C629AE"/>
    <w:rsid w:val="00C70EED"/>
    <w:rsid w:val="00C72B34"/>
    <w:rsid w:val="00C83127"/>
    <w:rsid w:val="00CB0FA4"/>
    <w:rsid w:val="00CB2355"/>
    <w:rsid w:val="00CB6121"/>
    <w:rsid w:val="00CB74DF"/>
    <w:rsid w:val="00CC32BB"/>
    <w:rsid w:val="00CC34D0"/>
    <w:rsid w:val="00CC5C45"/>
    <w:rsid w:val="00CC6F4B"/>
    <w:rsid w:val="00CD2009"/>
    <w:rsid w:val="00CD48D1"/>
    <w:rsid w:val="00CD56F1"/>
    <w:rsid w:val="00CF4294"/>
    <w:rsid w:val="00D2422E"/>
    <w:rsid w:val="00D30170"/>
    <w:rsid w:val="00D474CE"/>
    <w:rsid w:val="00D47BF1"/>
    <w:rsid w:val="00D5576C"/>
    <w:rsid w:val="00D66886"/>
    <w:rsid w:val="00D668B3"/>
    <w:rsid w:val="00D81EDF"/>
    <w:rsid w:val="00D84B26"/>
    <w:rsid w:val="00D84DF0"/>
    <w:rsid w:val="00D863F3"/>
    <w:rsid w:val="00D90238"/>
    <w:rsid w:val="00D90BB6"/>
    <w:rsid w:val="00D91E75"/>
    <w:rsid w:val="00D946E5"/>
    <w:rsid w:val="00DA0993"/>
    <w:rsid w:val="00DA1096"/>
    <w:rsid w:val="00DB3D5A"/>
    <w:rsid w:val="00DB508F"/>
    <w:rsid w:val="00DB7B0B"/>
    <w:rsid w:val="00DC25B6"/>
    <w:rsid w:val="00DC6CFF"/>
    <w:rsid w:val="00DD10E1"/>
    <w:rsid w:val="00DD1212"/>
    <w:rsid w:val="00DD44EB"/>
    <w:rsid w:val="00DD5C3C"/>
    <w:rsid w:val="00DE3F58"/>
    <w:rsid w:val="00DE7509"/>
    <w:rsid w:val="00DF0AD3"/>
    <w:rsid w:val="00DF439D"/>
    <w:rsid w:val="00DF593F"/>
    <w:rsid w:val="00DF7A2F"/>
    <w:rsid w:val="00E01ED4"/>
    <w:rsid w:val="00E1276F"/>
    <w:rsid w:val="00E12A59"/>
    <w:rsid w:val="00E13E36"/>
    <w:rsid w:val="00E151B7"/>
    <w:rsid w:val="00E158C9"/>
    <w:rsid w:val="00E169AA"/>
    <w:rsid w:val="00E266A2"/>
    <w:rsid w:val="00E308F1"/>
    <w:rsid w:val="00E413D4"/>
    <w:rsid w:val="00E768E5"/>
    <w:rsid w:val="00E83415"/>
    <w:rsid w:val="00E9286D"/>
    <w:rsid w:val="00E96192"/>
    <w:rsid w:val="00E96F12"/>
    <w:rsid w:val="00EA14A7"/>
    <w:rsid w:val="00EB526D"/>
    <w:rsid w:val="00EB73B2"/>
    <w:rsid w:val="00ED0BDA"/>
    <w:rsid w:val="00EE41B9"/>
    <w:rsid w:val="00EE76D2"/>
    <w:rsid w:val="00EF5393"/>
    <w:rsid w:val="00F11641"/>
    <w:rsid w:val="00F13093"/>
    <w:rsid w:val="00F176BC"/>
    <w:rsid w:val="00F2052D"/>
    <w:rsid w:val="00F24700"/>
    <w:rsid w:val="00F2592E"/>
    <w:rsid w:val="00F321CC"/>
    <w:rsid w:val="00F325A8"/>
    <w:rsid w:val="00F5242A"/>
    <w:rsid w:val="00F63F1D"/>
    <w:rsid w:val="00F64B12"/>
    <w:rsid w:val="00F65C7D"/>
    <w:rsid w:val="00F72728"/>
    <w:rsid w:val="00F75137"/>
    <w:rsid w:val="00F76D62"/>
    <w:rsid w:val="00F90B85"/>
    <w:rsid w:val="00F91BBD"/>
    <w:rsid w:val="00FA2656"/>
    <w:rsid w:val="00FA3A1B"/>
    <w:rsid w:val="00FA7405"/>
    <w:rsid w:val="00FB28E4"/>
    <w:rsid w:val="00FB59B2"/>
    <w:rsid w:val="00FC7B0B"/>
    <w:rsid w:val="00FD5257"/>
    <w:rsid w:val="00FE206C"/>
    <w:rsid w:val="00FF0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Connecteur droit avec flèche 45"/>
        <o:r id="V:Rule2" type="connector" idref="#Connecteur droit avec flèche 44"/>
        <o:r id="V:Rule3" type="connector" idref="#Connecteur droit avec flèche 10"/>
        <o:r id="V:Rule4" type="connector" idref="#Connecteur droit avec flèche 11"/>
        <o:r id="V:Rule5" type="connector" idref="#Connecteur droit avec flèche 32"/>
        <o:r id="V:Rule6" type="connector" idref="#Connecteur droit avec flèche 36"/>
        <o:r id="V:Rule7" type="connector" idref="#Connecteur droit avec flèche 42"/>
        <o:r id="V:Rule8" type="connector" idref="#Connecteur droit avec flèche 33"/>
        <o:r id="V:Rule9" type="connector" idref="#Connecteur droit avec flèche 35"/>
        <o:r id="V:Rule10" type="connector" idref="#Connecteur droit avec flèche 16"/>
        <o:r id="V:Rule11" type="connector" idref="#Connecteur en angle 17"/>
        <o:r id="V:Rule12" type="connector" idref="#Connecteur droit avec flèche 12"/>
        <o:r id="V:Rule13" type="connector" idref="#Connecteur droit avec flèche 19"/>
        <o:r id="V:Rule14" type="connector" idref="#Connecteur droit avec flèche 20"/>
        <o:r id="V:Rule15" type="connector" idref="#Connecteur en angle 24"/>
        <o:r id="V:Rule16" type="connector" idref="#Connecteur droit avec flèche 21"/>
        <o:r id="V:Rule17" type="connector" idref="#Connecteur droit avec flèche 40"/>
        <o:r id="V:Rule18" type="connector" idref="#Connecteur droit avec flèche 2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FE3"/>
  </w:style>
  <w:style w:type="paragraph" w:styleId="Titre1">
    <w:name w:val="heading 1"/>
    <w:basedOn w:val="Normal"/>
    <w:next w:val="Normal"/>
    <w:link w:val="Titre1Car"/>
    <w:uiPriority w:val="9"/>
    <w:qFormat/>
    <w:rsid w:val="004F0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CB2355"/>
    <w:pPr>
      <w:numPr>
        <w:numId w:val="2"/>
      </w:numPr>
      <w:spacing w:after="0"/>
      <w:ind w:left="714" w:hanging="357"/>
      <w:outlineLvl w:val="1"/>
    </w:pPr>
    <w:rPr>
      <w:rFonts w:cstheme="minorHAnsi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Normal"/>
    <w:link w:val="SansinterligneCar"/>
    <w:uiPriority w:val="1"/>
    <w:qFormat/>
    <w:rsid w:val="00CB2355"/>
    <w:pPr>
      <w:ind w:left="709"/>
      <w:contextualSpacing/>
    </w:pPr>
    <w:rPr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2355"/>
    <w:rPr>
      <w:sz w:val="20"/>
      <w:szCs w:val="20"/>
    </w:rPr>
  </w:style>
  <w:style w:type="paragraph" w:styleId="En-tte">
    <w:name w:val="header"/>
    <w:basedOn w:val="Normal"/>
    <w:link w:val="En-tteCar"/>
    <w:unhideWhenUsed/>
    <w:rsid w:val="007F7B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7B34"/>
  </w:style>
  <w:style w:type="paragraph" w:styleId="Pieddepage">
    <w:name w:val="footer"/>
    <w:basedOn w:val="Normal"/>
    <w:link w:val="PieddepageCar"/>
    <w:uiPriority w:val="99"/>
    <w:unhideWhenUsed/>
    <w:rsid w:val="007F7B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7B34"/>
  </w:style>
  <w:style w:type="paragraph" w:styleId="Titre">
    <w:name w:val="Title"/>
    <w:basedOn w:val="Normal"/>
    <w:next w:val="Normal"/>
    <w:link w:val="TitreCar"/>
    <w:uiPriority w:val="10"/>
    <w:qFormat/>
    <w:rsid w:val="00DD44E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DD44E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44E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DD44EB"/>
    <w:rPr>
      <w:rFonts w:eastAsiaTheme="minorEastAsia" w:cs="Times New Roman"/>
      <w:color w:val="5A5A5A" w:themeColor="text1" w:themeTint="A5"/>
      <w:spacing w:val="15"/>
      <w:lang w:eastAsia="fr-FR"/>
    </w:rPr>
  </w:style>
  <w:style w:type="paragraph" w:styleId="Paragraphedeliste">
    <w:name w:val="List Paragraph"/>
    <w:basedOn w:val="Normal"/>
    <w:uiPriority w:val="34"/>
    <w:qFormat/>
    <w:rsid w:val="00191BEC"/>
    <w:pPr>
      <w:ind w:left="720"/>
      <w:contextualSpacing/>
    </w:pPr>
  </w:style>
  <w:style w:type="table" w:styleId="Grilledutableau">
    <w:name w:val="Table Grid"/>
    <w:basedOn w:val="TableauNormal"/>
    <w:uiPriority w:val="39"/>
    <w:rsid w:val="00D55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auNormal"/>
    <w:uiPriority w:val="40"/>
    <w:rsid w:val="00515CC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4F0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E76D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E76D2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EE76D2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B2355"/>
    <w:rPr>
      <w:rFonts w:cstheme="minorHAnsi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14772D"/>
    <w:pPr>
      <w:spacing w:before="240" w:after="0"/>
    </w:pPr>
    <w:rPr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14772D"/>
    <w:pPr>
      <w:spacing w:after="0"/>
      <w:ind w:left="22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14772D"/>
    <w:pP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14772D"/>
    <w:pP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14772D"/>
    <w:pP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14772D"/>
    <w:pP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14772D"/>
    <w:pP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14772D"/>
    <w:pP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32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0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CB2355"/>
    <w:pPr>
      <w:numPr>
        <w:numId w:val="2"/>
      </w:numPr>
      <w:spacing w:after="0"/>
      <w:ind w:left="714" w:hanging="357"/>
      <w:outlineLvl w:val="1"/>
    </w:pPr>
    <w:rPr>
      <w:rFonts w:cstheme="minorHAnsi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Normal"/>
    <w:link w:val="SansinterligneCar"/>
    <w:uiPriority w:val="1"/>
    <w:qFormat/>
    <w:rsid w:val="00CB2355"/>
    <w:pPr>
      <w:ind w:left="709"/>
      <w:contextualSpacing/>
    </w:pPr>
    <w:rPr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2355"/>
    <w:rPr>
      <w:sz w:val="20"/>
      <w:szCs w:val="20"/>
    </w:rPr>
  </w:style>
  <w:style w:type="paragraph" w:styleId="En-tte">
    <w:name w:val="header"/>
    <w:basedOn w:val="Normal"/>
    <w:link w:val="En-tteCar"/>
    <w:unhideWhenUsed/>
    <w:rsid w:val="007F7B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7B34"/>
  </w:style>
  <w:style w:type="paragraph" w:styleId="Pieddepage">
    <w:name w:val="footer"/>
    <w:basedOn w:val="Normal"/>
    <w:link w:val="PieddepageCar"/>
    <w:uiPriority w:val="99"/>
    <w:unhideWhenUsed/>
    <w:rsid w:val="007F7B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7B34"/>
  </w:style>
  <w:style w:type="paragraph" w:styleId="Titre">
    <w:name w:val="Title"/>
    <w:basedOn w:val="Normal"/>
    <w:next w:val="Normal"/>
    <w:link w:val="TitreCar"/>
    <w:uiPriority w:val="10"/>
    <w:qFormat/>
    <w:rsid w:val="00DD44E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DD44E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44E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DD44EB"/>
    <w:rPr>
      <w:rFonts w:eastAsiaTheme="minorEastAsia" w:cs="Times New Roman"/>
      <w:color w:val="5A5A5A" w:themeColor="text1" w:themeTint="A5"/>
      <w:spacing w:val="15"/>
      <w:lang w:eastAsia="fr-FR"/>
    </w:rPr>
  </w:style>
  <w:style w:type="paragraph" w:styleId="Paragraphedeliste">
    <w:name w:val="List Paragraph"/>
    <w:basedOn w:val="Normal"/>
    <w:uiPriority w:val="34"/>
    <w:qFormat/>
    <w:rsid w:val="00191BEC"/>
    <w:pPr>
      <w:ind w:left="720"/>
      <w:contextualSpacing/>
    </w:pPr>
  </w:style>
  <w:style w:type="table" w:styleId="Grilledutableau">
    <w:name w:val="Table Grid"/>
    <w:basedOn w:val="TableauNormal"/>
    <w:uiPriority w:val="39"/>
    <w:rsid w:val="00D55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auNormal"/>
    <w:uiPriority w:val="40"/>
    <w:rsid w:val="00515CC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4F0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E76D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E76D2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EE76D2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B2355"/>
    <w:rPr>
      <w:rFonts w:cstheme="minorHAnsi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14772D"/>
    <w:pPr>
      <w:spacing w:before="240" w:after="0"/>
    </w:pPr>
    <w:rPr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14772D"/>
    <w:pPr>
      <w:spacing w:after="0"/>
      <w:ind w:left="22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14772D"/>
    <w:pP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14772D"/>
    <w:pP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14772D"/>
    <w:pP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14772D"/>
    <w:pP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14772D"/>
    <w:pP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14772D"/>
    <w:pP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3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9B5192-5D54-4910-97BB-2989B1F5E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6</Pages>
  <Words>1247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BIBLIOTHEQUE </vt:lpstr>
    </vt:vector>
  </TitlesOfParts>
  <Company>[Nom de la société]</Company>
  <LinksUpToDate>false</LinksUpToDate>
  <CharactersWithSpaces>8095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BIBLIOTHEQUE </dc:title>
  <dc:subject>GESTION DE LA BIBLIOTHEQUE </dc:subject>
  <dc:creator>Andriantianasolo, Mirana (Ext)</dc:creator>
  <cp:keywords/>
  <dc:description/>
  <cp:lastModifiedBy>660563</cp:lastModifiedBy>
  <cp:revision>349</cp:revision>
  <dcterms:created xsi:type="dcterms:W3CDTF">2017-12-05T17:50:00Z</dcterms:created>
  <dcterms:modified xsi:type="dcterms:W3CDTF">2018-04-20T05:35:00Z</dcterms:modified>
</cp:coreProperties>
</file>