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Css渐变：gradiant；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渐变多为背景属性的一种值：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渐变分为两种：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linear-gradient线性渐变：</w:t>
      </w: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写法：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background: linear-gradient(</w:t>
      </w:r>
      <w:r>
        <w:rPr>
          <w:rStyle w:val="4"/>
          <w:rFonts w:ascii="宋体" w:hAnsi="宋体" w:eastAsia="宋体" w:cs="宋体"/>
          <w:sz w:val="24"/>
          <w:szCs w:val="24"/>
        </w:rPr>
        <w:t>direction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Style w:val="4"/>
          <w:rFonts w:ascii="宋体" w:hAnsi="宋体" w:eastAsia="宋体" w:cs="宋体"/>
          <w:sz w:val="24"/>
          <w:szCs w:val="24"/>
        </w:rPr>
        <w:t>color-stop1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Style w:val="4"/>
          <w:rFonts w:ascii="宋体" w:hAnsi="宋体" w:eastAsia="宋体" w:cs="宋体"/>
          <w:sz w:val="24"/>
          <w:szCs w:val="24"/>
        </w:rPr>
        <w:t>color-stop2, ...</w:t>
      </w:r>
      <w:r>
        <w:rPr>
          <w:rFonts w:ascii="宋体" w:hAnsi="宋体" w:eastAsia="宋体" w:cs="宋体"/>
          <w:sz w:val="24"/>
          <w:szCs w:val="24"/>
        </w:rPr>
        <w:t>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我们需要颜色节点：如果不写direction则默认为从上到下从节点一到节点2.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当然也可以是横向的：</w:t>
      </w:r>
    </w:p>
    <w:p>
      <w:r>
        <w:drawing>
          <wp:inline distT="0" distB="0" distL="114300" distR="114300">
            <wp:extent cx="5269865" cy="10401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我推荐使用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linear-gradient(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 direction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Style w:val="4"/>
          <w:rFonts w:ascii="宋体" w:hAnsi="宋体" w:eastAsia="宋体" w:cs="宋体"/>
          <w:sz w:val="24"/>
          <w:szCs w:val="24"/>
        </w:rPr>
        <w:t>color-stop1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Style w:val="4"/>
          <w:rFonts w:ascii="宋体" w:hAnsi="宋体" w:eastAsia="宋体" w:cs="宋体"/>
          <w:sz w:val="24"/>
          <w:szCs w:val="24"/>
        </w:rPr>
        <w:t>color-stop2, ...</w:t>
      </w:r>
      <w:r>
        <w:rPr>
          <w:rFonts w:ascii="宋体" w:hAnsi="宋体" w:eastAsia="宋体" w:cs="宋体"/>
          <w:sz w:val="24"/>
          <w:szCs w:val="24"/>
        </w:rPr>
        <w:t>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也可以是对角的和大部分对角写法遵循同样原则：先纵后横。</w:t>
      </w:r>
    </w:p>
    <w:p>
      <w:pPr>
        <w:rPr>
          <w:rFonts w:hint="eastAsia" w:ascii="宋体" w:hAnsi="宋体" w:eastAsia="宋体" w:cs="宋体"/>
          <w:color w:val="0000FF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lang w:val="en-US" w:eastAsia="zh-CN"/>
        </w:rPr>
        <w:t>颜色节点可以设置多个：</w:t>
      </w:r>
    </w:p>
    <w:p>
      <w:r>
        <w:drawing>
          <wp:inline distT="0" distB="0" distL="114300" distR="114300">
            <wp:extent cx="5269230" cy="10642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color w:val="0000FF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lang w:val="en-US" w:eastAsia="zh-CN"/>
        </w:rPr>
        <w:t>颜色渐变是可以重复的，我们可通过百分比的方式设置渐变的间隔大小。</w:t>
      </w:r>
    </w:p>
    <w:p>
      <w:r>
        <w:drawing>
          <wp:inline distT="0" distB="0" distL="114300" distR="114300">
            <wp:extent cx="5238115" cy="2762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就是说分三段多，红到绿三次重复。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在一个颜色渐变的同时我们还可以添加透明度的渐变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049655"/>
            <wp:effectExtent l="0" t="0" r="1016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 -gradient（rgb（255，0，0，0），rgb（255，0，0，1））；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方法就是使用同颜色值的rgb形式透明度一小一大。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radial-gradient径向渐变：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径向渐变的基本写法和线性渐变相似只是没有方向之说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方向值的栏位用来表示形状默认值是椭圆所以我们只需要记住⚪。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83740"/>
            <wp:effectExtent l="0" t="0" r="317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12E1"/>
    <w:multiLevelType w:val="singleLevel"/>
    <w:tmpl w:val="021712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3428B"/>
    <w:rsid w:val="38C3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2018-12-17T02:09:00Z</dcterms:created>
  <dc:creator>一枝鱼</dc:creator>
  <cp:lastModifiedBy>一枝鱼</cp:lastModifiedBy>
  <dcterms:modified xsi:type="dcterms:W3CDTF">2018-12-17T02:29:55Z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