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幼圆" w:hAnsi="幼圆" w:eastAsia="幼圆" w:cs="幼圆"/>
          <w:color w:val="0000FF"/>
          <w:sz w:val="36"/>
          <w:szCs w:val="36"/>
          <w:lang w:val="en-US" w:eastAsia="zh-CN"/>
        </w:rPr>
      </w:pPr>
      <w:r>
        <w:rPr>
          <w:rFonts w:hint="eastAsia" w:ascii="幼圆" w:hAnsi="幼圆" w:eastAsia="幼圆" w:cs="幼圆"/>
          <w:color w:val="0000FF"/>
          <w:sz w:val="36"/>
          <w:szCs w:val="36"/>
          <w:lang w:val="en-US" w:eastAsia="zh-CN"/>
        </w:rPr>
        <w:t>数据类型</w:t>
      </w:r>
    </w:p>
    <w:p>
      <w:pPr>
        <w:pStyle w:val="3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从html里面拿到的东西的类型都是字符串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涉及到数据类型js的数据类型和php是非常相似的，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ECMAscrip是声明所有的格式的东西，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06140" cy="136271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这个可以输出格式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类型转换</w:t>
      </w:r>
    </w:p>
    <w:p>
      <w:pPr>
        <w:numPr>
          <w:ilvl w:val="0"/>
          <w:numId w:val="1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highlight w:val="yellow"/>
          <w:lang w:val="en-US" w:eastAsia="zh-CN"/>
        </w:rPr>
        <w:t>看起来像数字的</w:t>
      </w:r>
      <w:r>
        <w:rPr>
          <w:rFonts w:hint="eastAsia"/>
          <w:lang w:val="en-US" w:eastAsia="zh-CN"/>
        </w:rPr>
        <w:t>）字符串可以转换为数字。（000111-&gt;111）</w:t>
      </w:r>
    </w:p>
    <w:p>
      <w:pPr>
        <w:numPr>
          <w:ilvl w:val="0"/>
          <w:numId w:val="1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布尔类型可以转换为数字。</w:t>
      </w:r>
    </w:p>
    <w:p>
      <w:pPr>
        <w:numPr>
          <w:ilvl w:val="0"/>
          <w:numId w:val="1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数字和字符串都是真哦</w:t>
      </w:r>
    </w:p>
    <w:p>
      <w:pPr>
        <w:numPr>
          <w:ilvl w:val="0"/>
          <w:numId w:val="1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 {就是只有一个位的数组} 数组可以转换为数字。</w:t>
      </w:r>
    </w:p>
    <w:p>
      <w:pPr>
        <w:numPr>
          <w:ilvl w:val="0"/>
          <w:numId w:val="1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空数组转化为0</w:t>
      </w:r>
    </w:p>
    <w:p>
      <w:r>
        <w:drawing>
          <wp:inline distT="0" distB="0" distL="114300" distR="114300">
            <wp:extent cx="2984500" cy="118046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Number是整体的转换，也就是说碰到无法识别的就不能转换。（NAN）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而parseInt是从左到右的转换，碰到不能转换的东西就会停下。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这种方法可以识别符号（+  - 空格）。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要转换的变量后面可以加上要转换的进制。</w:t>
      </w:r>
    </w:p>
    <w:p>
      <w:pPr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Alert（parseFlaot（b），2）；</w:t>
      </w:r>
    </w:p>
    <w:p>
      <w:pPr>
        <w:rPr>
          <w:rFonts w:hint="eastAsia"/>
          <w:color w:val="FF0000"/>
          <w:highlight w:val="none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+号连接的变量会转化为字符串</w:t>
      </w: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++，--的字符串会转化为数字</w:t>
      </w: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-*/%连接的都会变成数字（</w:t>
      </w:r>
      <w:r>
        <w:rPr>
          <w:rFonts w:hint="default"/>
          <w:color w:val="FF0000"/>
          <w:highlight w:val="yellow"/>
          <w:lang w:val="en-US" w:eastAsia="zh-CN"/>
        </w:rPr>
        <w:t>‘</w:t>
      </w:r>
      <w:r>
        <w:rPr>
          <w:rFonts w:hint="eastAsia"/>
          <w:color w:val="FF0000"/>
          <w:highlight w:val="yellow"/>
          <w:lang w:val="en-US" w:eastAsia="zh-CN"/>
        </w:rPr>
        <w:t>200</w:t>
      </w:r>
      <w:r>
        <w:rPr>
          <w:rFonts w:hint="default"/>
          <w:color w:val="FF0000"/>
          <w:highlight w:val="yellow"/>
          <w:lang w:val="en-US" w:eastAsia="zh-CN"/>
        </w:rPr>
        <w:t>’</w:t>
      </w:r>
      <w:r>
        <w:rPr>
          <w:rFonts w:hint="eastAsia"/>
          <w:color w:val="FF0000"/>
          <w:highlight w:val="yellow"/>
          <w:lang w:val="en-US" w:eastAsia="zh-CN"/>
        </w:rPr>
        <w:t>-3-&gt;197）</w:t>
      </w: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54300" cy="1309370"/>
            <wp:effectExtent l="0" t="0" r="1270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309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当数字的类型为浮点数的时候转换为float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color w:val="0000FF"/>
          <w:highlight w:val="yellow"/>
          <w:lang w:val="en-US" w:eastAsia="zh-CN"/>
        </w:rPr>
        <w:t>三个等号（比较数据类型也比较大小。）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highlight w:val="yellow"/>
          <w:lang w:val="en-US" w:eastAsia="zh-CN"/>
        </w:rPr>
        <w:t>两个等号比较大小（也就是说右数据类型转换</w:t>
      </w:r>
      <w:bookmarkStart w:id="0" w:name="_GoBack"/>
      <w:bookmarkEnd w:id="0"/>
      <w:r>
        <w:rPr>
          <w:rFonts w:hint="eastAsia"/>
          <w:color w:val="0000FF"/>
          <w:highlight w:val="yellow"/>
          <w:lang w:val="en-US" w:eastAsia="zh-CN"/>
        </w:rPr>
        <w:t>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隐形转换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633980"/>
            <wp:effectExtent l="0" t="0" r="5715" b="2540"/>
            <wp:docPr id="4" name="图片 4" descr="Screenshot_20181030-132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reenshot_20181030-1321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只有加的时候会变成字符串因为这更多的表示连接的意思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字符串比较比较的是第一位的大小。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NAN是不是 数字 的 数字类型。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如果程序有问题就会显示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NAN不等于他自己。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isNAN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使用方法alert（isNAN（要判断的东西））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不是数字就是true</w:t>
      </w:r>
    </w:p>
    <w:p>
      <w:pPr>
        <w:pStyle w:val="3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从html里面拿到的东西的类型都是字符串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072640" cy="42672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isNAN自带一个number（）会判断字符串等的值所以用来判断value里的东西就可以用它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也就是isNAN可以用来判断用户输入的是不是数字。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93939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t>转换规则：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t>Number():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t>1）如果是Boolean值，true和false将分别转换为1和0。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t>2）如果是数字值，只是简单的传入和返回。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t>3）如果是null值，返回0。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t>4）如果是undefined,返回NaN。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t>5）如果是字符串，遵循下列规则：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360" w:right="0" w:hanging="360"/>
        <w:jc w:val="left"/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t>如果是字符串中只包含数字（包括前面带正号或负号的情况），则将其转换为十进制数值，即“1”变成1，“123”会变成123，而“011”会变成11（前导的零被忽略了）；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360" w:right="0" w:hanging="360"/>
        <w:jc w:val="left"/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t>如果字符串中包含有效的浮点格式，如“1.1”，则将其转换为对应的浮点数值（同样也会忽略前导零）；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360" w:right="0" w:hanging="360"/>
        <w:jc w:val="left"/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t>如果字符串中包含有效的十六进制格式，例如"0xf"，则将其他转换为相同大小的十进制整数值；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360" w:right="0" w:hanging="360"/>
        <w:jc w:val="left"/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t>如果字符串是空的（不包含任何字符），则将其转换为0；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360" w:right="0" w:hanging="360"/>
        <w:jc w:val="left"/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t>如果字符串中包含除上述格式之外的字符，则将其他转换成NaN.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t>6)如果是对象，则调用对象的valueOf()方法，然后依照前面的规则转换返回的值。如果转换的结果是NaN，则调用的对象的toString()方法，然后再次依照前面的规则转换返回的字符串值。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文鼎行楷碑体_B">
    <w:panose1 w:val="04020800000000000000"/>
    <w:charset w:val="86"/>
    <w:family w:val="auto"/>
    <w:pitch w:val="default"/>
    <w:sig w:usb0="A00002BF" w:usb1="184F6CF8" w:usb2="00000012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8EDCBB"/>
    <w:multiLevelType w:val="multilevel"/>
    <w:tmpl w:val="B08EDC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D08F0E4"/>
    <w:multiLevelType w:val="singleLevel"/>
    <w:tmpl w:val="BD08F0E4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86EB3"/>
    <w:rsid w:val="0EC139B3"/>
    <w:rsid w:val="0F871242"/>
    <w:rsid w:val="11915BFF"/>
    <w:rsid w:val="17F53C83"/>
    <w:rsid w:val="2505377C"/>
    <w:rsid w:val="40476C46"/>
    <w:rsid w:val="413052B0"/>
    <w:rsid w:val="534148F1"/>
    <w:rsid w:val="56F60AB6"/>
    <w:rsid w:val="6C48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2018-11-10T08:47:20Z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