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DB" w:rsidRDefault="00330E54">
      <w:pPr>
        <w:pStyle w:val="2"/>
      </w:pP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</w:p>
    <w:p w:rsidR="002739DB" w:rsidRDefault="00330E54">
      <w:r>
        <w:rPr>
          <w:noProof/>
        </w:rPr>
        <w:drawing>
          <wp:inline distT="0" distB="0" distL="114300" distR="114300">
            <wp:extent cx="6042991" cy="23504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565" cy="23588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>
      <w:r>
        <w:rPr>
          <w:rFonts w:hint="eastAsia"/>
        </w:rPr>
        <w:t>写在函数里面让函数的</w:t>
      </w:r>
      <w:r>
        <w:rPr>
          <w:rFonts w:hint="eastAsia"/>
        </w:rPr>
        <w:t>this</w:t>
      </w:r>
      <w:r>
        <w:rPr>
          <w:rFonts w:hint="eastAsia"/>
        </w:rPr>
        <w:t>的目标改变成，</w:t>
      </w:r>
      <w:r>
        <w:rPr>
          <w:rFonts w:hint="eastAsia"/>
        </w:rPr>
        <w:t>call</w:t>
      </w:r>
      <w:r>
        <w:rPr>
          <w:rFonts w:hint="eastAsia"/>
        </w:rPr>
        <w:t>前面的函数。</w:t>
      </w:r>
    </w:p>
    <w:p w:rsidR="002739DB" w:rsidRDefault="00330E54">
      <w:r>
        <w:rPr>
          <w:noProof/>
        </w:rPr>
        <w:drawing>
          <wp:inline distT="0" distB="0" distL="114300" distR="114300">
            <wp:extent cx="6027088" cy="22205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966" cy="22403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>
      <w:r>
        <w:rPr>
          <w:rFonts w:hint="eastAsia"/>
        </w:rPr>
        <w:t>构造</w:t>
      </w:r>
      <w:proofErr w:type="gramStart"/>
      <w:r>
        <w:rPr>
          <w:rFonts w:hint="eastAsia"/>
        </w:rPr>
        <w:t>函数函数</w:t>
      </w:r>
      <w:proofErr w:type="gramEnd"/>
      <w:r>
        <w:rPr>
          <w:rFonts w:hint="eastAsia"/>
        </w:rPr>
        <w:t>等等各种函数都是</w:t>
      </w:r>
      <w:r>
        <w:rPr>
          <w:rFonts w:hint="eastAsia"/>
        </w:rPr>
        <w:t>Function</w:t>
      </w:r>
      <w:r>
        <w:rPr>
          <w:rFonts w:hint="eastAsia"/>
        </w:rPr>
        <w:t>的实例对象。</w:t>
      </w:r>
    </w:p>
    <w:p w:rsidR="002739DB" w:rsidRDefault="00330E54">
      <w:bookmarkStart w:id="0" w:name="_GoBack"/>
      <w:r>
        <w:rPr>
          <w:noProof/>
        </w:rPr>
        <w:drawing>
          <wp:inline distT="0" distB="0" distL="114300" distR="114300">
            <wp:extent cx="6026785" cy="38180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703" cy="38509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39DB" w:rsidRDefault="00330E54">
      <w:r>
        <w:rPr>
          <w:rFonts w:hint="eastAsia"/>
        </w:rPr>
        <w:lastRenderedPageBreak/>
        <w:t>新的理解</w:t>
      </w:r>
    </w:p>
    <w:p w:rsidR="002739DB" w:rsidRDefault="00330E54">
      <w:r>
        <w:rPr>
          <w:noProof/>
        </w:rPr>
        <w:drawing>
          <wp:inline distT="0" distB="0" distL="114300" distR="114300">
            <wp:extent cx="6591300" cy="5226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6814" cy="52392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>
      <w:pPr>
        <w:pStyle w:val="2"/>
      </w:pPr>
      <w:r>
        <w:rPr>
          <w:rFonts w:hint="eastAsia"/>
        </w:rPr>
        <w:t>Bind</w:t>
      </w:r>
    </w:p>
    <w:p w:rsidR="002739DB" w:rsidRDefault="00330E54">
      <w:r>
        <w:rPr>
          <w:noProof/>
        </w:rPr>
        <w:drawing>
          <wp:inline distT="0" distB="0" distL="114300" distR="114300">
            <wp:extent cx="6680434" cy="12858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3225" cy="12883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 w:rsidP="006F7D35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6669272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4138" cy="14892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>
      <w:pPr>
        <w:pStyle w:val="2"/>
      </w:pPr>
      <w:r>
        <w:rPr>
          <w:rFonts w:hint="eastAsia"/>
        </w:rPr>
        <w:lastRenderedPageBreak/>
        <w:t>函</w:t>
      </w:r>
      <w:r>
        <w:rPr>
          <w:rFonts w:hint="eastAsia"/>
        </w:rPr>
        <w:t>数的三种属性</w:t>
      </w:r>
    </w:p>
    <w:p w:rsidR="002739DB" w:rsidRDefault="00330E54">
      <w:r>
        <w:rPr>
          <w:rFonts w:hint="eastAsia"/>
        </w:rPr>
        <w:t>写在要探索的函数里。</w:t>
      </w:r>
    </w:p>
    <w:p w:rsidR="002739DB" w:rsidRDefault="00330E54">
      <w:r>
        <w:rPr>
          <w:noProof/>
        </w:rPr>
        <w:drawing>
          <wp:inline distT="0" distB="0" distL="114300" distR="114300">
            <wp:extent cx="5270500" cy="161798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>
      <w:r>
        <w:rPr>
          <w:rFonts w:hint="eastAsia"/>
        </w:rPr>
        <w:t>Length</w:t>
      </w:r>
      <w:r>
        <w:rPr>
          <w:rFonts w:hint="eastAsia"/>
        </w:rPr>
        <w:t>就是形参个数</w:t>
      </w:r>
    </w:p>
    <w:p w:rsidR="002739DB" w:rsidRDefault="00330E54">
      <w:r>
        <w:rPr>
          <w:noProof/>
        </w:rPr>
        <w:drawing>
          <wp:inline distT="0" distB="0" distL="114300" distR="114300">
            <wp:extent cx="5271135" cy="3053715"/>
            <wp:effectExtent l="0" t="0" r="571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39DB" w:rsidRDefault="00330E54">
      <w:r>
        <w:rPr>
          <w:rFonts w:hint="eastAsia"/>
        </w:rPr>
        <w:t>还有这个</w:t>
      </w:r>
      <w:r>
        <w:rPr>
          <w:rFonts w:hint="eastAsia"/>
        </w:rPr>
        <w:t>caller</w:t>
      </w:r>
      <w:r>
        <w:rPr>
          <w:rFonts w:hint="eastAsia"/>
        </w:rPr>
        <w:t>，我的效果好像不太对劲。</w:t>
      </w:r>
    </w:p>
    <w:sectPr w:rsidR="002739DB" w:rsidSect="006F7D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54" w:rsidRDefault="00330E54" w:rsidP="006F7D35">
      <w:r>
        <w:separator/>
      </w:r>
    </w:p>
  </w:endnote>
  <w:endnote w:type="continuationSeparator" w:id="0">
    <w:p w:rsidR="00330E54" w:rsidRDefault="00330E54" w:rsidP="006F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54" w:rsidRDefault="00330E54" w:rsidP="006F7D35">
      <w:r>
        <w:separator/>
      </w:r>
    </w:p>
  </w:footnote>
  <w:footnote w:type="continuationSeparator" w:id="0">
    <w:p w:rsidR="00330E54" w:rsidRDefault="00330E54" w:rsidP="006F7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EAA"/>
    <w:multiLevelType w:val="hybridMultilevel"/>
    <w:tmpl w:val="2F6E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A91DF5"/>
    <w:rsid w:val="002739DB"/>
    <w:rsid w:val="00330E54"/>
    <w:rsid w:val="006F7D35"/>
    <w:rsid w:val="008A151C"/>
    <w:rsid w:val="008C6B75"/>
    <w:rsid w:val="032C52C5"/>
    <w:rsid w:val="09A45755"/>
    <w:rsid w:val="17A91DF5"/>
    <w:rsid w:val="205032BD"/>
    <w:rsid w:val="26084902"/>
    <w:rsid w:val="2AEA1C2F"/>
    <w:rsid w:val="325A5635"/>
    <w:rsid w:val="4BDE033B"/>
    <w:rsid w:val="5A562E7A"/>
    <w:rsid w:val="63A5634B"/>
    <w:rsid w:val="6DDF5FBD"/>
    <w:rsid w:val="6FA0472B"/>
    <w:rsid w:val="73C83386"/>
    <w:rsid w:val="74F04266"/>
    <w:rsid w:val="75164DD4"/>
    <w:rsid w:val="7CEC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46C7E"/>
  <w15:docId w15:val="{2D45B594-0527-4248-807E-2B2990A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7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7D35"/>
    <w:rPr>
      <w:kern w:val="2"/>
      <w:sz w:val="18"/>
      <w:szCs w:val="18"/>
    </w:rPr>
  </w:style>
  <w:style w:type="paragraph" w:styleId="a5">
    <w:name w:val="footer"/>
    <w:basedOn w:val="a"/>
    <w:link w:val="a6"/>
    <w:rsid w:val="006F7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7D3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F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1DCB1B-FF0A-4DB4-99EC-835A376A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一枝鱼</dc:creator>
  <cp:lastModifiedBy>于 金洋</cp:lastModifiedBy>
  <cp:revision>2</cp:revision>
  <dcterms:created xsi:type="dcterms:W3CDTF">2018-12-26T04:40:00Z</dcterms:created>
  <dcterms:modified xsi:type="dcterms:W3CDTF">2019-03-09T02:50:00Z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