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969DA"/>
          <w:sz w:val="64"/>
          <w:szCs w:val="64"/>
        </w:rPr>
        <w:t xml:space="preserve">MERIDIAN</w:t>
      </w:r>
    </w:p>
    <w:p>
      <w:pPr>
        <w:spacing w:after="120"/>
      </w:pPr>
      <w:r>
        <w:rPr>
          <w:b/>
          <w:bCs/>
          <w:color w:val="1F2328"/>
          <w:sz w:val="40"/>
          <w:szCs w:val="40"/>
        </w:rPr>
        <w:t xml:space="preserve">Deployment Guide</w:t>
      </w:r>
    </w:p>
    <w:p>
      <w:pPr>
        <w:spacing w:after="600"/>
      </w:pPr>
      <w:r>
        <w:rPr>
          <w:color w:val="59636E"/>
          <w:sz w:val="26"/>
          <w:szCs w:val="26"/>
        </w:rPr>
        <w:t xml:space="preserve">Step-by-step runbooks: prerequisites, local pilot, Azure, AWS, source onboarding, go-live, upgrade and DR,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5"/>
        <w:gridCol w:w="6733"/>
      </w:tblGrid>
      <w:tr>
        <w:trPr>
          <w:tblHeader/>
        </w:trP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 1.0.0 - SIEM-less detection, investigation and response with AI agents over MCP</w:t>
            </w:r>
          </w:p>
        </w:tc>
      </w:tr>
      <w:t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Deployment Guide</w:t>
            </w:r>
          </w:p>
        </w:tc>
      </w:tr>
      <w:t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Deployment option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Both: Azure + Microsoft Foundry, AWS + Amazon Bedrock</w:t>
            </w:r>
          </w:p>
        </w:tc>
      </w:tr>
      <w:t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1.0.0 / 2026-10-01</w:t>
            </w:r>
          </w:p>
        </w:tc>
      </w:tr>
      <w:t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Peter Akinyele</w:t>
            </w:r>
          </w:p>
        </w:tc>
      </w:tr>
      <w:t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9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67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Generated from the repository markdown (docs/) by scripts/build_docx.js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9636E"/>
          <w:sz w:val="16"/>
          <w:szCs w:val="16"/>
        </w:rPr>
        <w:t xml:space="preserve">Right-click the table and choose Update Field if page numbers are not shown.</w:t>
      </w:r>
    </w:p>
    <w:p>
      <w:r>
        <w:br w:type="page"/>
      </w:r>
    </w:p>
    <w:p>
      <w:pPr>
        <w:pStyle w:val="Heading1"/>
      </w:pPr>
      <w:r>
        <w:t xml:space="preserve">MERIDIAN deployment documentation</w:t>
      </w:r>
    </w:p>
    <w:p>
      <w:pPr>
        <w:spacing w:after="140"/>
      </w:pPr>
      <w:r>
        <w:t xml:space="preserve">These are step-by-step runbooks for deploying, onboarding, validating, operating and upgrading MERIDIAN. Every step ends with a </w:t>
      </w:r>
      <w:r>
        <w:rPr>
          <w:b/>
          <w:bCs/>
        </w:rPr>
        <w:t xml:space="preserve">Verify</w:t>
      </w:r>
      <w:r>
        <w:t xml:space="preserve"> check. Do not move on until the check passes.</w:t>
      </w:r>
    </w:p>
    <w:p>
      <w:pPr>
        <w:pStyle w:val="Heading2"/>
      </w:pPr>
      <w:r>
        <w:t xml:space="preserve">Choose your path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8"/>
        <w:gridCol w:w="3253"/>
        <w:gridCol w:w="2287"/>
      </w:tblGrid>
      <w:tr>
        <w:trPr>
          <w:tblHeader/>
        </w:trPr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Situation</w:t>
            </w:r>
          </w:p>
        </w:tc>
        <w:tc>
          <w:tcPr>
            <w:tcW w:type="dxa" w:w="3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Runbook</w:t>
            </w:r>
          </w:p>
        </w:tc>
        <w:tc>
          <w:tcPr>
            <w:tcW w:type="dxa" w:w="22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Evaluate on a laptop with fictional data</w:t>
            </w:r>
          </w:p>
        </w:tc>
        <w:tc>
          <w:tcPr>
            <w:tcW w:type="dxa" w:w="3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DEPLOY-LOCAL.md</w:t>
            </w:r>
            <w:r>
              <w:rPr>
                <w:sz w:val="18"/>
                <w:szCs w:val="18"/>
              </w:rPr>
              <w:t xml:space="preserve">, section 1</w:t>
            </w:r>
          </w:p>
        </w:tc>
        <w:tc>
          <w:tcPr>
            <w:tcW w:type="dxa" w:w="22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 minutes</w:t>
            </w:r>
          </w:p>
        </w:tc>
      </w:tr>
      <w:tr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Single-host pilot on your own data (Docker)</w:t>
            </w:r>
          </w:p>
        </w:tc>
        <w:tc>
          <w:tcPr>
            <w:tcW w:type="dxa" w:w="3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DEPLOY-LOCAL.md</w:t>
            </w:r>
            <w:r>
              <w:rPr>
                <w:sz w:val="18"/>
                <w:szCs w:val="18"/>
              </w:rPr>
              <w:t xml:space="preserve">, section 2</w:t>
            </w:r>
          </w:p>
        </w:tc>
        <w:tc>
          <w:tcPr>
            <w:tcW w:type="dxa" w:w="22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Half a day</w:t>
            </w:r>
          </w:p>
        </w:tc>
      </w:tr>
      <w:tr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Production on Microsoft Azure + Microsoft Foundry</w:t>
            </w:r>
          </w:p>
        </w:tc>
        <w:tc>
          <w:tcPr>
            <w:tcW w:type="dxa" w:w="3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DEPLOY-AZURE.md</w:t>
            </w:r>
          </w:p>
        </w:tc>
        <w:tc>
          <w:tcPr>
            <w:tcW w:type="dxa" w:w="22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2-3 days, plus approvals</w:t>
            </w:r>
          </w:p>
        </w:tc>
      </w:tr>
      <w:tr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Production on AWS + Amazon Bedrock</w:t>
            </w:r>
          </w:p>
        </w:tc>
        <w:tc>
          <w:tcPr>
            <w:tcW w:type="dxa" w:w="32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DEPLOY-AWS.md</w:t>
            </w:r>
          </w:p>
        </w:tc>
        <w:tc>
          <w:tcPr>
            <w:tcW w:type="dxa" w:w="228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2-3 days, plus approvals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Then, in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PREREQUISITES.md</w:t>
      </w:r>
      <w:r>
        <w:t xml:space="preserve">: accounts, permissions, tools, identity and network decisions. Read this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cloud runbook for your platform.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ONBOARD-SOURCES.md</w:t>
      </w:r>
      <w:r>
        <w:t xml:space="preserve">: connect Defender, Entra, CloudTrail, firewalls, proxies and SaaS sources.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GO-LIVE-CHECKLIST.md</w:t>
      </w:r>
      <w:r>
        <w:t xml:space="preserve">: the gate before analysts rely on MERIDIAN.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UPGRADE-ROLLBACK.md</w:t>
      </w:r>
      <w:r>
        <w:t xml:space="preserve">: releases, rollback and disaster recovery.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TROUBLESHOOTING.md</w:t>
      </w:r>
      <w:r>
        <w:t xml:space="preserve">: symptoms, causes and fixes.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 sources by path and preview their normalisation with </w:t>
      </w:r>
      <w:r>
        <w:t xml:space="preserve">LOG-00</w:t>
      </w:r>
      <w:r>
        <w:t xml:space="preserve"> (source </w:t>
      </w:r>
      <w:r>
        <w:t xml:space="preserve">../ingestion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connect LODESTAR with </w:t>
      </w:r>
      <w:r>
        <w:t xml:space="preserve">INT-00</w:t>
      </w:r>
      <w:r>
        <w:t xml:space="preserve"> (steps I0-I6; source </w:t>
      </w:r>
      <w:r>
        <w:t xml:space="preserve">../integration</w:t>
      </w:r>
      <w:r>
        <w:t xml:space="preserve">).</w:t>
      </w:r>
    </w:p>
    <w:p>
      <w:pPr>
        <w:spacing w:after="60"/>
      </w:pPr>
    </w:p>
    <w:p>
      <w:pPr>
        <w:spacing w:after="140"/>
      </w:pPr>
      <w:r>
        <w:t xml:space="preserve">The build documents </w:t>
      </w:r>
      <w:r>
        <w:t xml:space="preserve">AZ-00</w:t>
      </w:r>
      <w:r>
        <w:t xml:space="preserve"> and </w:t>
      </w:r>
      <w:r>
        <w:t xml:space="preserve">AWS-00</w:t>
      </w:r>
      <w:r>
        <w:t xml:space="preserve"> give the same procedure as stages S0-S7, with the residency position, the go-live gate and the agent constitutions in one place.</w:t>
      </w:r>
    </w:p>
    <w:p>
      <w:pPr>
        <w:spacing w:after="140"/>
      </w:pPr>
      <w:r>
        <w:t xml:space="preserve">Day-2 operations (alerts, runbooks, capacity) are in </w:t>
      </w:r>
      <w:r>
        <w:t xml:space="preserve">../OPERATIONS.md</w:t>
      </w:r>
      <w:r>
        <w:t xml:space="preserve">. The phased adoption plan and business case are in </w:t>
      </w:r>
      <w:r>
        <w:t xml:space="preserve">../EXECUTIVE_REVIEW.md</w:t>
      </w:r>
      <w:r>
        <w:t xml:space="preserve">.</w:t>
      </w:r>
    </w:p>
    <w:p>
      <w:pPr>
        <w:pStyle w:val="Heading2"/>
      </w:pPr>
      <w:r>
        <w:t xml:space="preserve">Conventions in these runbooks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Commands are written for bash</w:t>
      </w:r>
      <w:r>
        <w:t xml:space="preserve"> (Linux, macOS, WSL, Azure Cloud Shell, AWS CloudShell).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 Windows PowerShell,</w:t>
      </w:r>
      <w:r>
        <w:t xml:space="preserve"> use the same commands with these changes: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replace </w:t>
      </w:r>
      <w:r>
        <w:rPr>
          <w:rFonts w:ascii="Consolas" w:cs="Consolas" w:eastAsia="Consolas" w:hAnsi="Consolas"/>
          <w:sz w:val="19"/>
          <w:szCs w:val="19"/>
        </w:rPr>
        <w:t xml:space="preserve">\</w:t>
      </w:r>
      <w:r>
        <w:t xml:space="preserve"> line continuations with a backtick (`</w:t>
      </w:r>
      <w:r>
        <w:rPr>
          <w:rFonts w:ascii="Consolas" w:cs="Consolas" w:eastAsia="Consolas" w:hAnsi="Consolas"/>
          <w:sz w:val="19"/>
          <w:szCs w:val="19"/>
        </w:rPr>
        <w:t xml:space="preserve"> </w:t>
      </w:r>
      <w:r>
        <w:t xml:space="preserve"> ``), or join the lines;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set variables as </w:t>
      </w:r>
      <w:r>
        <w:rPr>
          <w:rFonts w:ascii="Consolas" w:cs="Consolas" w:eastAsia="Consolas" w:hAnsi="Consolas"/>
          <w:sz w:val="19"/>
          <w:szCs w:val="19"/>
        </w:rPr>
        <w:t xml:space="preserve">$env:NAME = "value"</w:t>
      </w:r>
      <w:r>
        <w:t xml:space="preserve"> instead of </w:t>
      </w:r>
      <w:r>
        <w:rPr>
          <w:rFonts w:ascii="Consolas" w:cs="Consolas" w:eastAsia="Consolas" w:hAnsi="Consolas"/>
          <w:sz w:val="19"/>
          <w:szCs w:val="19"/>
        </w:rPr>
        <w:t xml:space="preserve">export NAME=value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read Terraform outputs with </w:t>
      </w:r>
      <w:r>
        <w:rPr>
          <w:rFonts w:ascii="Consolas" w:cs="Consolas" w:eastAsia="Consolas" w:hAnsi="Consolas"/>
          <w:sz w:val="19"/>
          <w:szCs w:val="19"/>
        </w:rPr>
        <w:t xml:space="preserve">terraform output -raw &lt;name&gt;</w:t>
      </w:r>
      <w:r>
        <w:t xml:space="preserve"> in both shells.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Placeholders</w:t>
      </w:r>
      <w:r>
        <w:t xml:space="preserve"> look like </w:t>
      </w:r>
      <w:r>
        <w:rPr>
          <w:rFonts w:ascii="Consolas" w:cs="Consolas" w:eastAsia="Consolas" w:hAnsi="Consolas"/>
          <w:sz w:val="19"/>
          <w:szCs w:val="19"/>
        </w:rPr>
        <w:t xml:space="preserve">&lt;prefix&gt;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&lt;acr&gt;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&lt;account-id&gt;</w:t>
      </w:r>
      <w:r>
        <w:t xml:space="preserve">. Replace them; do not type the angle brackets.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Secrets are never pasted into files in the repository.</w:t>
      </w:r>
      <w:r>
        <w:t xml:space="preserve"> They go into Key Vault or Secrets Manager, or a git-ignored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for local use.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Prerequisites</w:t>
      </w:r>
    </w:p>
    <w:p>
      <w:pPr>
        <w:spacing w:after="140"/>
      </w:pPr>
      <w:r>
        <w:t xml:space="preserve">Complete this checklist before starting a cloud runbook. Most delays come from approvals (model access, app registrations, firewall changes), not from the deployment itself, so start those first.</w:t>
      </w:r>
    </w:p>
    <w:p>
      <w:pPr>
        <w:pStyle w:val="Heading2"/>
      </w:pPr>
      <w:r>
        <w:t xml:space="preserve">1. Decisions (record them in your change ticket)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3504"/>
        <w:gridCol w:w="3894"/>
      </w:tblGrid>
      <w:tr>
        <w:trPr>
          <w:tblHeader/>
        </w:trP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Options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Azure + Foundry, or AWS + Bedrock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 the cloud where your security tooling and identity already live. Both are fully specified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Region (data residency)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 example UAE North / me-central-1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lake, database and compute stay here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Model region / inference mode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In-region, data-zone or global cross-region inference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DPO / legal decision.</w:t>
            </w:r>
            <w:r>
              <w:rPr>
                <w:sz w:val="18"/>
                <w:szCs w:val="18"/>
              </w:rPr>
              <w:t xml:space="preserve"> In the Middle East, Claude is available through cross-region inference: data is stored in-region, but inference may run in other regions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 engine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DuckDB (&lt; 100 GB/day), Athena (AWS), Azure Data Explorer (Azure, &gt; 100 GB/day)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See HLD section 12 and the cost model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Retention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Lake WORM days (default 365); landing 90 days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Match your logging policy and PCI DSS 10.5.1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Object Lock / immutability mode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GOVERNANCE (default) or COMPLIANCE / locked policy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COMPLIANCE cannot be shortened, even by administrators. Needs legal approval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Response actions to enable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isolate, revoke, disable, block, AWS key and instance, SOAR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start in dry-run mode</w:t>
            </w:r>
          </w:p>
        </w:tc>
      </w:tr>
      <w:tr>
        <w:tc>
          <w:tcPr>
            <w:tcW w:type="dxa" w:w="2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Network exposure of the console</w:t>
            </w:r>
          </w:p>
        </w:tc>
        <w:tc>
          <w:tcPr>
            <w:tcW w:type="dxa" w:w="35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only, via corporate WAN/VPN, or via an edge (Front Door / App Gateway WAF / CloudFront + WAF)</w:t>
            </w:r>
          </w:p>
        </w:tc>
        <w:tc>
          <w:tcPr>
            <w:tcW w:type="dxa" w:w="38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The reference deployments are private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Accounts and permissions</w:t>
      </w:r>
    </w:p>
    <w:p>
      <w:pPr>
        <w:pStyle w:val="Heading3"/>
      </w:pPr>
      <w:r>
        <w:t xml:space="preserve">Azure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Subscription</w:t>
      </w:r>
      <w:r>
        <w:t xml:space="preserve"> with quota for: Container Apps (consumption), PostgreSQL Flexible Server (D-series), Event Hubs Standard, Storage, Key Vault and, optionally, Azure Data Explorer.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Deployer identity</w:t>
      </w:r>
      <w:r>
        <w:t xml:space="preserve"> (a person or CI service principal) with Owner, or Contributor + User Access Administrator, on the target subscription or resource group. The Terraform creates role assignments, and grants the deployer Key Vault Secrets Officer on the vault.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Microsoft Foundry: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Claude models available in your chosen </w:t>
      </w:r>
      <w:r>
        <w:rPr>
          <w:rFonts w:ascii="Consolas" w:cs="Consolas" w:eastAsia="Consolas" w:hAnsi="Consolas"/>
          <w:sz w:val="19"/>
          <w:szCs w:val="19"/>
        </w:rPr>
        <w:t xml:space="preserve">foundry_location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enough deployment quota (tokens per minute) for the fast and deep models;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model terms accepted in the Foundry portal.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Entra ID:</w:t>
      </w:r>
      <w:r>
        <w:t xml:space="preserve"> rights to create two app registrations (console SSO and the MCP API) and security groups for the SOC roles.</w:t>
      </w:r>
    </w:p>
    <w:p>
      <w:pPr>
        <w:spacing w:after="60"/>
      </w:pPr>
    </w:p>
    <w:p>
      <w:pPr>
        <w:pStyle w:val="Heading3"/>
      </w:pPr>
      <w:r>
        <w:t xml:space="preserve">AWS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dedicated security-tooling account</w:t>
      </w:r>
      <w:r>
        <w:t xml:space="preserve"> (recommended: the Organizations delegated administrator or log-archive pattern), with administrator access for the deployer.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Amazon Bedrock model access</w:t>
      </w:r>
      <w:r>
        <w:t xml:space="preserve"> granted in </w:t>
      </w:r>
      <w:r>
        <w:rPr>
          <w:rFonts w:ascii="Consolas" w:cs="Consolas" w:eastAsia="Consolas" w:hAnsi="Consolas"/>
          <w:sz w:val="19"/>
          <w:szCs w:val="19"/>
        </w:rPr>
        <w:t xml:space="preserve">bedrock_region</w:t>
      </w:r>
      <w:r>
        <w:t xml:space="preserve"> for the chosen Claude models (Bedrock console: Model access).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 ACM certificate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region</w:t>
      </w:r>
      <w:r>
        <w:t xml:space="preserve"> for the internal load balancer hostname.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 an organisation CloudTrail:</w:t>
      </w:r>
      <w:r>
        <w:t xml:space="preserve"> access to the management account (or delegated administrator) to point the trail at the landing bucket.</w:t>
      </w:r>
    </w:p>
    <w:p>
      <w:pPr>
        <w:spacing w:after="60"/>
      </w:pPr>
    </w:p>
    <w:p>
      <w:pPr>
        <w:pStyle w:val="Heading2"/>
      </w:pPr>
      <w:r>
        <w:t xml:space="preserve">3. Tools on the deployment workstation or CI runner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5"/>
        <w:gridCol w:w="2018"/>
        <w:gridCol w:w="3825"/>
      </w:tblGrid>
      <w:tr>
        <w:trPr>
          <w:tblHeader/>
        </w:trPr>
        <w:tc>
          <w:tcPr>
            <w:tcW w:type="dxa" w:w="37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2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8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37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Terraform (or OpenTofu)</w:t>
            </w:r>
          </w:p>
        </w:tc>
        <w:tc>
          <w:tcPr>
            <w:tcW w:type="dxa" w:w="2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&gt;= 1.9</w:t>
            </w:r>
          </w:p>
        </w:tc>
        <w:tc>
          <w:tcPr>
            <w:tcW w:type="dxa" w:w="38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version</w:t>
            </w:r>
          </w:p>
        </w:tc>
      </w:tr>
      <w:tr>
        <w:tc>
          <w:tcPr>
            <w:tcW w:type="dxa" w:w="37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Azure CLI (Azure path)</w:t>
            </w:r>
          </w:p>
        </w:tc>
        <w:tc>
          <w:tcPr>
            <w:tcW w:type="dxa" w:w="2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2.60+</w:t>
            </w:r>
          </w:p>
        </w:tc>
        <w:tc>
          <w:tcPr>
            <w:tcW w:type="dxa" w:w="38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version</w:t>
            </w:r>
          </w:p>
        </w:tc>
      </w:tr>
      <w:tr>
        <w:tc>
          <w:tcPr>
            <w:tcW w:type="dxa" w:w="37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 CLI (AWS path)</w:t>
            </w:r>
          </w:p>
        </w:tc>
        <w:tc>
          <w:tcPr>
            <w:tcW w:type="dxa" w:w="2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38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--version</w:t>
            </w:r>
          </w:p>
        </w:tc>
      </w:tr>
      <w:tr>
        <w:tc>
          <w:tcPr>
            <w:tcW w:type="dxa" w:w="37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Docker with buildx</w:t>
            </w:r>
          </w:p>
        </w:tc>
        <w:tc>
          <w:tcPr>
            <w:tcW w:type="dxa" w:w="2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24+</w:t>
            </w:r>
          </w:p>
        </w:tc>
        <w:tc>
          <w:tcPr>
            <w:tcW w:type="dxa" w:w="38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buildx version</w:t>
            </w:r>
          </w:p>
        </w:tc>
      </w:tr>
      <w:tr>
        <w:tc>
          <w:tcPr>
            <w:tcW w:type="dxa" w:w="37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2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3.11 or 3.12</w:t>
            </w:r>
          </w:p>
        </w:tc>
        <w:tc>
          <w:tcPr>
            <w:tcW w:type="dxa" w:w="38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--version</w:t>
            </w:r>
          </w:p>
        </w:tc>
      </w:tr>
      <w:tr>
        <w:tc>
          <w:tcPr>
            <w:tcW w:type="dxa" w:w="37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2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38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Azure: Key Vault access for Terraform.</w:t>
      </w:r>
      <w:r>
        <w:t xml:space="preserve"> Key Vault has no public access, and Terraform writes the secret placeholders through the data plane. The VNet is created by the same Terraform, so the </w:t>
      </w:r>
      <w:r>
        <w:rPr>
          <w:b/>
          <w:bCs/>
        </w:rPr>
        <w:t xml:space="preserve">first</w:t>
      </w:r>
      <w:r>
        <w:t xml:space="preserve"> apply uses </w:t>
      </w:r>
      <w:r>
        <w:rPr>
          <w:rFonts w:ascii="Consolas" w:cs="Consolas" w:eastAsia="Consolas" w:hAnsi="Consolas"/>
          <w:sz w:val="19"/>
          <w:szCs w:val="19"/>
        </w:rPr>
        <w:t xml:space="preserve">deployer_cidrs</w:t>
      </w:r>
      <w:r>
        <w:t xml:space="preserve"> (your runner's egress IP, opened only on Key Vault). Later applies run from a runner inside the VNet or a peered hub, with </w:t>
      </w:r>
      <w:r>
        <w:rPr>
          <w:rFonts w:ascii="Consolas" w:cs="Consolas" w:eastAsia="Consolas" w:hAnsi="Consolas"/>
          <w:sz w:val="19"/>
          <w:szCs w:val="19"/>
        </w:rPr>
        <w:t xml:space="preserve">deployer_cidrs = []</w:t>
      </w:r>
      <w:r>
        <w:t xml:space="preserve">.</w:t>
      </w:r>
    </w:p>
    <w:p>
      <w:pPr>
        <w:pStyle w:val="Heading2"/>
      </w:pPr>
      <w:r>
        <w:t xml:space="preserve">4. Remote Terraform state (before the first apply)</w:t>
      </w:r>
    </w:p>
    <w:p>
      <w:pPr>
        <w:spacing w:after="140"/>
      </w:pPr>
      <w:r>
        <w:rPr>
          <w:b/>
          <w:bCs/>
        </w:rPr>
        <w:t xml:space="preserve">Azure.</w:t>
      </w:r>
      <w:r>
        <w:t xml:space="preserve"> Create a storage account and container for state, then enable the </w:t>
      </w:r>
      <w:r>
        <w:rPr>
          <w:rFonts w:ascii="Consolas" w:cs="Consolas" w:eastAsia="Consolas" w:hAnsi="Consolas"/>
          <w:sz w:val="19"/>
          <w:szCs w:val="19"/>
        </w:rPr>
        <w:t xml:space="preserve">backend "azurerm" {}</w:t>
      </w:r>
      <w:r>
        <w:t xml:space="preserve"> block in </w:t>
      </w:r>
      <w:r>
        <w:rPr>
          <w:rFonts w:ascii="Consolas" w:cs="Consolas" w:eastAsia="Consolas" w:hAnsi="Consolas"/>
          <w:sz w:val="19"/>
          <w:szCs w:val="19"/>
        </w:rPr>
        <w:t xml:space="preserve">infra/azure/versions.tf</w:t>
      </w:r>
      <w:r>
        <w:t xml:space="preserve">: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init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-backend-config="resource_group_name=&lt;state-rg&gt;"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-backend-config="storage_account_name=&lt;statestorage&gt;"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-backend-config="container_name=tfstate"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-backend-config="key=meridian.tfstate" \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-backend-config="use_azuread_auth=true"</w:t>
      </w:r>
    </w:p>
    <w:p>
      <w:pPr>
        <w:spacing w:after="140"/>
      </w:pPr>
      <w:r>
        <w:rPr>
          <w:b/>
          <w:bCs/>
        </w:rPr>
        <w:t xml:space="preserve">AWS.</w:t>
      </w:r>
      <w:r>
        <w:t xml:space="preserve"> Create an S3 bucket (versioned, encrypted), then enable the </w:t>
      </w:r>
      <w:r>
        <w:rPr>
          <w:rFonts w:ascii="Consolas" w:cs="Consolas" w:eastAsia="Consolas" w:hAnsi="Consolas"/>
          <w:sz w:val="19"/>
          <w:szCs w:val="19"/>
        </w:rPr>
        <w:t xml:space="preserve">backend "s3" {}</w:t>
      </w:r>
      <w:r>
        <w:t xml:space="preserve"> block in </w:t>
      </w:r>
      <w:r>
        <w:rPr>
          <w:rFonts w:ascii="Consolas" w:cs="Consolas" w:eastAsia="Consolas" w:hAnsi="Consolas"/>
          <w:sz w:val="19"/>
          <w:szCs w:val="19"/>
        </w:rPr>
        <w:t xml:space="preserve">infra/aws/versions.tf</w:t>
      </w:r>
      <w:r>
        <w:t xml:space="preserve">: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init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-backend-config="bucket=&lt;state-bucket&gt;"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-backend-config="key=meridian/terraform.tfstate"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-backend-config="region=&lt;region&gt;" \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-backend-config="use_lockfile=true"</w:t>
      </w:r>
    </w:p>
    <w:p>
      <w:pPr>
        <w:pStyle w:val="Heading2"/>
      </w:pPr>
      <w:r>
        <w:t xml:space="preserve">5. Information to collect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8"/>
        <w:gridCol w:w="4240"/>
      </w:tblGrid>
      <w:tr>
        <w:trPr>
          <w:tblHeader/>
        </w:trP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CMDB export (CSV: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asset_id, name, asset_type, business_service, owner, criticality, exposure, tags, aliases, ips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Enrichment, crown-jewel gating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 export (CSV: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identity_id, display_name, upn, email, sam, entra_object_id, aliases, privileged, department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Enrichment, privileged-user tagging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Threat-intel feeds (CSV / STIX 2.1 / TXT)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IOC matching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SOC group IDs: viewer, analyst, responder, admin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security.oidc.role_map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 and proxy syslog source IPs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syslog_cidrs</w:t>
            </w:r>
            <w:r>
              <w:rPr>
                <w:sz w:val="18"/>
                <w:szCs w:val="18"/>
              </w:rPr>
              <w:t xml:space="preserve"> (AWS), the listener ACL (Azure)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Corporate client CIDRs for the console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client_cidrs</w:t>
            </w:r>
            <w:r>
              <w:rPr>
                <w:sz w:val="18"/>
                <w:szCs w:val="18"/>
              </w:rPr>
              <w:t xml:space="preserve"> (AWS), edge configuration (Azure)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Teams workflow URL / Slack webhook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 notifications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LODESTAR URL, org key and webhook secret (optional)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CISO reporting</w:t>
            </w:r>
          </w:p>
        </w:tc>
      </w:tr>
      <w:tr>
        <w:tc>
          <w:tcPr>
            <w:tcW w:type="dxa" w:w="53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 volume per source (GB/day)</w:t>
            </w:r>
          </w:p>
        </w:tc>
        <w:tc>
          <w:tcPr>
            <w:tcW w:type="dxa" w:w="42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Sizing, budget, cost model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Change and security approvals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Architecture review: HLD, LLD for your cloud, SECURITY.md.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DPO sign-off on model inference residency and data minimisation.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Firewall change requests: syslog to MERIDIAN, EDL pull from MERIDIAN, and the console route.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SOC process change: approval duties for responders (four-eyes), on-call for platform alerts.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Deploy locally: evaluation and single-host pilot</w:t>
      </w:r>
    </w:p>
    <w:p>
      <w:pPr>
        <w:pStyle w:val="Heading2"/>
      </w:pPr>
      <w:r>
        <w:t xml:space="preserve">1. Ten-minute evaluation (fictional data, no cloud, no model)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git clone https://github.com/manabouprj/Meridian.git &amp;&amp; cd Meridian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-m venv .venv &amp;&amp; . .venv/bin/activate          # Windows: .venv\Scripts\Activate.ps1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-m meridian demo --serve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 it does.</w:t>
      </w:r>
      <w:r>
        <w:t xml:space="preserve"> It generates about 3,000 events for a fictional company (Kestrel Logistics, </w:t>
      </w:r>
      <w:r>
        <w:rPr>
          <w:rFonts w:ascii="Consolas" w:cs="Consolas" w:eastAsia="Consolas" w:hAnsi="Consolas"/>
          <w:sz w:val="19"/>
          <w:szCs w:val="19"/>
        </w:rPr>
        <w:t xml:space="preserve">*.example</w:t>
      </w:r>
      <w:r>
        <w:t xml:space="preserve">), ingests them, raises alerts, triages them with the offline analyst and opens cases. Then it starts the console on http://127.0.0.1:8090 and prints one-time sign-in keys for the admin, responder and analyst roles.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output ends with </w:t>
      </w:r>
      <w:r>
        <w:rPr>
          <w:rFonts w:ascii="Consolas" w:cs="Consolas" w:eastAsia="Consolas" w:hAnsi="Consolas"/>
          <w:sz w:val="19"/>
          <w:szCs w:val="19"/>
        </w:rPr>
        <w:t xml:space="preserve">audit chain valid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you can sign in with the responder key;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phishing case shows pending </w:t>
      </w:r>
      <w:r>
        <w:rPr>
          <w:rFonts w:ascii="Consolas" w:cs="Consolas" w:eastAsia="Consolas" w:hAnsi="Consolas"/>
          <w:sz w:val="19"/>
          <w:szCs w:val="19"/>
        </w:rPr>
        <w:t xml:space="preserve">isolate_device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revoke_sessions</w:t>
      </w:r>
      <w:r>
        <w:t xml:space="preserve"> approvals;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approving one records a dry-run execution in the case timeline.</w:t>
      </w:r>
    </w:p>
    <w:p>
      <w:pPr>
        <w:spacing w:after="60"/>
      </w:pPr>
    </w:p>
    <w:p>
      <w:pPr>
        <w:pStyle w:val="Heading2"/>
      </w:pPr>
      <w:r>
        <w:t xml:space="preserve">2. Single-host pilot with Docker Compose (your data)</w:t>
      </w:r>
    </w:p>
    <w:p>
      <w:pPr>
        <w:spacing w:after="140"/>
      </w:pPr>
      <w:r>
        <w:t xml:space="preserve">Suitable for a proof of value on one Linux VM: 4 vCPU, 16 GB RAM and 200 GB disk handle roughly 20 GB/day. This setup is </w:t>
      </w:r>
      <w:r>
        <w:rPr>
          <w:b/>
          <w:bCs/>
        </w:rPr>
        <w:t xml:space="preserve">not</w:t>
      </w:r>
      <w:r>
        <w:t xml:space="preserve"> highly available. Use the cloud runbooks for production.</w:t>
      </w:r>
    </w:p>
    <w:p>
      <w:pPr>
        <w:pStyle w:val="Heading3"/>
      </w:pPr>
      <w:r>
        <w:t xml:space="preserve">Step 1: build the image</w:t>
      </w:r>
    </w:p>
    <w:p>
      <w:pPr>
        <w:shd w:fill="F6F8FA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build -t meridian:1.0.0 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docker run --rm meridian:1.0.0 rules --check</w:t>
      </w:r>
      <w:r>
        <w:t xml:space="preserve"> prints </w:t>
      </w:r>
      <w:r>
        <w:rPr>
          <w:rFonts w:ascii="Consolas" w:cs="Consolas" w:eastAsia="Consolas" w:hAnsi="Consolas"/>
          <w:sz w:val="19"/>
          <w:szCs w:val="19"/>
        </w:rPr>
        <w:t xml:space="preserve">30 rules loaded, 0 error(s)</w:t>
      </w:r>
      <w:r>
        <w:t xml:space="preserve">.</w:t>
      </w:r>
    </w:p>
    <w:p>
      <w:pPr>
        <w:pStyle w:val="Heading3"/>
      </w:pPr>
      <w:r>
        <w:t xml:space="preserve">Step 2: create secrets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cp .env.example .env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-c "import secrets; [print(n, secrets.token_urlsafe(32)) for n in ('admin','responder','analyst','session','ingest','edl','metrics')]"</w:t>
      </w:r>
    </w:p>
    <w:p>
      <w:pPr>
        <w:spacing w:after="140"/>
      </w:pPr>
      <w:r>
        <w:t xml:space="preserve">Edit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and replace every </w:t>
      </w:r>
      <w:r>
        <w:rPr>
          <w:rFonts w:ascii="Consolas" w:cs="Consolas" w:eastAsia="Consolas" w:hAnsi="Consolas"/>
          <w:sz w:val="19"/>
          <w:szCs w:val="19"/>
        </w:rPr>
        <w:t xml:space="preserve">change-me...</w:t>
      </w:r>
      <w:r>
        <w:t xml:space="preserve"> value. API keys use the format </w:t>
      </w:r>
      <w:r>
        <w:rPr>
          <w:rFonts w:ascii="Consolas" w:cs="Consolas" w:eastAsia="Consolas" w:hAnsi="Consolas"/>
          <w:sz w:val="19"/>
          <w:szCs w:val="19"/>
        </w:rPr>
        <w:t xml:space="preserve">role:key,role:key</w:t>
      </w:r>
      <w:r>
        <w:t xml:space="preserve">, for example </w:t>
      </w:r>
      <w:r>
        <w:rPr>
          <w:rFonts w:ascii="Consolas" w:cs="Consolas" w:eastAsia="Consolas" w:hAnsi="Consolas"/>
          <w:sz w:val="19"/>
          <w:szCs w:val="19"/>
        </w:rPr>
        <w:t xml:space="preserve">admin:&lt;key&gt;,responder:&lt;key&gt;,analyst:&lt;key&gt;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grep -c change-me .env</w:t>
      </w:r>
      <w:r>
        <w:t xml:space="preserve"> prints </w:t>
      </w:r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t xml:space="preserve">. If any placeholder remains, </w:t>
      </w: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 refuses traffic.</w:t>
      </w:r>
    </w:p>
    <w:p>
      <w:pPr>
        <w:pStyle w:val="Heading3"/>
      </w:pPr>
      <w:r>
        <w:t xml:space="preserve">Step 3: configure</w:t>
      </w:r>
    </w:p>
    <w:p>
      <w:pPr>
        <w:spacing w:after="140"/>
      </w:pPr>
      <w:r>
        <w:t xml:space="preserve">Edit </w:t>
      </w:r>
      <w:r>
        <w:rPr>
          <w:rFonts w:ascii="Consolas" w:cs="Consolas" w:eastAsia="Consolas" w:hAnsi="Consolas"/>
          <w:sz w:val="19"/>
          <w:szCs w:val="19"/>
        </w:rPr>
        <w:t xml:space="preserve">config/meridian.yaml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org</w:t>
      </w:r>
      <w:r>
        <w:t xml:space="preserve"> (name, industry, crown jewels);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sources</w:t>
      </w:r>
      <w:r>
        <w:t xml:space="preserve"> (keep only the ones you will send);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response</w:t>
      </w:r>
      <w:r>
        <w:t xml:space="preserve"> (leave </w:t>
      </w:r>
      <w:r>
        <w:rPr>
          <w:rFonts w:ascii="Consolas" w:cs="Consolas" w:eastAsia="Consolas" w:hAnsi="Consolas"/>
          <w:sz w:val="19"/>
          <w:szCs w:val="19"/>
        </w:rPr>
        <w:t xml:space="preserve">dry_run: true</w:t>
      </w:r>
      <w:r>
        <w:t xml:space="preserve">).</w:t>
      </w:r>
    </w:p>
    <w:p>
      <w:pPr>
        <w:spacing w:after="60"/>
      </w:pPr>
    </w:p>
    <w:p>
      <w:pPr>
        <w:spacing w:after="140"/>
      </w:pPr>
      <w:r>
        <w:t xml:space="preserve">Put your CMDB and identity CSVs in </w:t>
      </w:r>
      <w:r>
        <w:rPr>
          <w:rFonts w:ascii="Consolas" w:cs="Consolas" w:eastAsia="Consolas" w:hAnsi="Consolas"/>
          <w:sz w:val="19"/>
          <w:szCs w:val="19"/>
        </w:rPr>
        <w:t xml:space="preserve">config/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assets.csv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identities.csv</w:t>
      </w:r>
      <w:r>
        <w:t xml:space="preserve">) and intel files in </w:t>
      </w:r>
      <w:r>
        <w:rPr>
          <w:rFonts w:ascii="Consolas" w:cs="Consolas" w:eastAsia="Consolas" w:hAnsi="Consolas"/>
          <w:sz w:val="19"/>
          <w:szCs w:val="19"/>
        </w:rPr>
        <w:t xml:space="preserve">config/intel/</w:t>
      </w:r>
      <w:r>
        <w:t xml:space="preserve">.</w:t>
      </w:r>
    </w:p>
    <w:p>
      <w:pPr>
        <w:spacing w:after="140"/>
      </w:pPr>
      <w:r>
        <w:t xml:space="preserve">To use Claude, set the </w:t>
      </w:r>
      <w:r>
        <w:rPr>
          <w:rFonts w:ascii="Consolas" w:cs="Consolas" w:eastAsia="Consolas" w:hAnsi="Consolas"/>
          <w:sz w:val="19"/>
          <w:szCs w:val="19"/>
        </w:rPr>
        <w:t xml:space="preserve">model</w:t>
      </w:r>
      <w:r>
        <w:t xml:space="preserve"> section to Foundry or Bedrock and give the container credentials: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Foundry: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AZURE_CLIENT_ID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AZURE_TENANT_ID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AZURE_CLIENT_SECRET</w:t>
      </w:r>
      <w:r>
        <w:t xml:space="preserve"> for a service principal with the Azure AI User role.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Bedrock:</w:t>
      </w:r>
      <w:r>
        <w:t xml:space="preserve"> an instance role, or </w:t>
      </w:r>
      <w:r>
        <w:rPr>
          <w:rFonts w:ascii="Consolas" w:cs="Consolas" w:eastAsia="Consolas" w:hAnsi="Consolas"/>
          <w:sz w:val="19"/>
          <w:szCs w:val="19"/>
        </w:rPr>
        <w:t xml:space="preserve">AWS_*</w:t>
      </w:r>
      <w:r>
        <w:t xml:space="preserve"> variables.</w:t>
      </w:r>
    </w:p>
    <w:p>
      <w:pPr>
        <w:spacing w:after="60"/>
      </w:pPr>
    </w:p>
    <w:p>
      <w:pPr>
        <w:spacing w:after="140"/>
      </w:pPr>
      <w:r>
        <w:t xml:space="preserve">Otherwise keep </w:t>
      </w:r>
      <w:r>
        <w:rPr>
          <w:rFonts w:ascii="Consolas" w:cs="Consolas" w:eastAsia="Consolas" w:hAnsi="Consolas"/>
          <w:sz w:val="19"/>
          <w:szCs w:val="19"/>
        </w:rPr>
        <w:t xml:space="preserve">provider: scripted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docker compose run --rm api doctor</w:t>
      </w:r>
      <w:r>
        <w:t xml:space="preserve"> shows no FAIL lines.</w:t>
      </w:r>
    </w:p>
    <w:p>
      <w:pPr>
        <w:pStyle w:val="Heading3"/>
      </w:pPr>
      <w:r>
        <w:t xml:space="preserve">Step 4: start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up -d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ps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http://127.0.0.1:8090/readyz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all five services are </w:t>
      </w:r>
      <w:r>
        <w:rPr>
          <w:rFonts w:ascii="Consolas" w:cs="Consolas" w:eastAsia="Consolas" w:hAnsi="Consolas"/>
          <w:sz w:val="19"/>
          <w:szCs w:val="19"/>
        </w:rPr>
        <w:t xml:space="preserve">running</w:t>
      </w:r>
      <w: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{"ready": true, ...}</w:t>
      </w:r>
      <w:r>
        <w:t xml:space="preserve">.</w:t>
      </w:r>
    </w:p>
    <w:p>
      <w:pPr>
        <w:pStyle w:val="Heading3"/>
      </w:pPr>
      <w:r>
        <w:t xml:space="preserve">Step 5: send test data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MERIDIAN_INGEST_SECRET=&lt;the ingest secret from .env&gt;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 scripts/push_events.py --url http://127.0.0.1:8090 --source firewall \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--line "CEF:0|Vendor|FW|1|100|deny|5|src=203.0.113.5 dst=10.0.0.1 dpt=3389"</w:t>
      </w:r>
    </w:p>
    <w:p>
      <w:pPr>
        <w:spacing w:after="140"/>
      </w:pPr>
      <w:r>
        <w:t xml:space="preserve">Point a firewall's syslog (CEF) at the host on port 5514 (UDP or TCP).</w:t>
      </w: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push returns </w:t>
      </w:r>
      <w:r>
        <w:rPr>
          <w:rFonts w:ascii="Consolas" w:cs="Consolas" w:eastAsia="Consolas" w:hAnsi="Consolas"/>
          <w:sz w:val="19"/>
          <w:szCs w:val="19"/>
        </w:rPr>
        <w:t xml:space="preserve">202 {'accepted': 1, ...}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docker compose logs worker | tail</w:t>
      </w:r>
      <w:r>
        <w:t xml:space="preserve"> shows the batch;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within a minute, </w:t>
      </w:r>
      <w:r>
        <w:rPr>
          <w:rFonts w:ascii="Consolas" w:cs="Consolas" w:eastAsia="Consolas" w:hAnsi="Consolas"/>
          <w:sz w:val="19"/>
          <w:szCs w:val="19"/>
        </w:rPr>
        <w:t xml:space="preserve">docker compose run --rm api query '{"classes":[4001],"last_minutes":60,"limit":5}'</w:t>
      </w:r>
      <w:r>
        <w:t xml:space="preserve"> returns the event.</w:t>
      </w:r>
    </w:p>
    <w:p>
      <w:pPr>
        <w:spacing w:after="60"/>
      </w:pPr>
    </w:p>
    <w:p>
      <w:pPr>
        <w:pStyle w:val="Heading3"/>
      </w:pPr>
      <w:r>
        <w:t xml:space="preserve">Step 6: day-2 basics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6"/>
        <w:gridCol w:w="7032"/>
      </w:tblGrid>
      <w:tr>
        <w:trPr>
          <w:tblHeader/>
        </w:trPr>
        <w:tc>
          <w:tcPr>
            <w:tcW w:type="dxa" w:w="2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70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2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Logs</w:t>
            </w:r>
          </w:p>
        </w:tc>
        <w:tc>
          <w:tcPr>
            <w:tcW w:type="dxa" w:w="70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logs -f worker agents scheduler</w:t>
            </w:r>
          </w:p>
        </w:tc>
      </w:tr>
      <w:tr>
        <w:tc>
          <w:tcPr>
            <w:tcW w:type="dxa" w:w="2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Validate the audit chain</w:t>
            </w:r>
          </w:p>
        </w:tc>
        <w:tc>
          <w:tcPr>
            <w:tcW w:type="dxa" w:w="70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run --rm api verify-audit</w:t>
            </w:r>
          </w:p>
        </w:tc>
      </w:tr>
      <w:tr>
        <w:tc>
          <w:tcPr>
            <w:tcW w:type="dxa" w:w="2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Re-process a day after a mapper fix</w:t>
            </w:r>
          </w:p>
        </w:tc>
        <w:tc>
          <w:tcPr>
            <w:tcW w:type="dxa" w:w="70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run --rm api replay --prefix firewall/2026/10/01</w:t>
            </w:r>
          </w:p>
        </w:tc>
      </w:tr>
      <w:tr>
        <w:tc>
          <w:tcPr>
            <w:tcW w:type="dxa" w:w="2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 up</w:t>
            </w:r>
          </w:p>
        </w:tc>
        <w:tc>
          <w:tcPr>
            <w:tcW w:type="dxa" w:w="70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Stop the stack, then back up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meridian-data</w:t>
            </w:r>
            <w:r>
              <w:rPr>
                <w:sz w:val="18"/>
                <w:szCs w:val="18"/>
              </w:rPr>
              <w:t xml:space="preserve"> volume (lake, landing, SQLite)</w:t>
            </w:r>
          </w:p>
        </w:tc>
      </w:tr>
      <w:tr>
        <w:tc>
          <w:tcPr>
            <w:tcW w:type="dxa" w:w="260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Stop</w:t>
            </w:r>
          </w:p>
        </w:tc>
        <w:tc>
          <w:tcPr>
            <w:tcW w:type="dxa" w:w="703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 down</w:t>
            </w:r>
            <w:r>
              <w:rPr>
                <w:sz w:val="18"/>
                <w:szCs w:val="18"/>
              </w:rPr>
              <w:t xml:space="preserve"> (data is kept in the volume)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Deploy on Microsoft Azure + Microsoft Foundry</w:t>
      </w:r>
    </w:p>
    <w:p>
      <w:pPr>
        <w:spacing w:after="140"/>
      </w:pPr>
      <w:r>
        <w:t xml:space="preserve">Target architecture: </w:t>
      </w:r>
      <w:r>
        <w:t xml:space="preserve">../LLD-azure.md</w:t>
      </w:r>
      <w:r>
        <w:t xml:space="preserve">. Complete </w:t>
      </w:r>
      <w:r>
        <w:t xml:space="preserve">PREREQUISITES.md</w:t>
      </w:r>
      <w:r>
        <w:t xml:space="preserve"> first.</w:t>
      </w:r>
    </w:p>
    <w:p>
      <w:pPr>
        <w:spacing w:after="140"/>
      </w:pPr>
      <w:r>
        <w:rPr>
          <w:b/>
          <w:bCs/>
        </w:rPr>
        <w:t xml:space="preserve">Elapsed time:</w:t>
      </w:r>
      <w:r>
        <w:t xml:space="preserve"> about 1 day of hands-on work, plus approvals and the export configuration. Each step ends with a </w:t>
      </w:r>
      <w:r>
        <w:rPr>
          <w:b/>
          <w:bCs/>
        </w:rPr>
        <w:t xml:space="preserve">Verify</w:t>
      </w:r>
      <w:r>
        <w:t xml:space="preserve"> check.</w:t>
      </w:r>
    </w:p>
    <w:p>
      <w:pPr>
        <w:pStyle w:val="Heading2"/>
      </w:pPr>
      <w:r>
        <w:t xml:space="preserve">Step 0: set variables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ARM_SUBSCRIPTION_ID=&lt;subscription-id&gt;      # required by the azurerm provider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PREFIX=meridian                            # 3-10 lowercase letters/digits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LOCATION=uaenorth                          # data residency region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FOUNDRY_LOCATION=eastus2                   # region where your Claude models are offered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ACR=&lt;your-acr-name&gt;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login &amp;&amp; az account set --subscription "$ARM_SUBSCRIPTION_ID"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az account show --query name -o tsv</w:t>
      </w:r>
      <w:r>
        <w:t xml:space="preserve"> prints the intended subscription.</w:t>
      </w:r>
    </w:p>
    <w:p>
      <w:pPr>
        <w:pStyle w:val="Heading2"/>
      </w:pPr>
      <w:r>
        <w:t xml:space="preserve">Step 1: register resource providers (once per subscription)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ns in Microsoft.App Microsoft.CognitiveServices Microsoft.DBforPostgreSQL Microsoft.EventHub Microsoft.EventGrid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Microsoft.KeyVault Microsoft.Storage Microsoft.OperationalInsights Microsoft.Network Microsoft.ManagedIdentity Microsoft.Kusto; do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az provider register --namespace $ns; done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az provider show -n Microsoft.App --query registrationState -o tsv</w:t>
      </w:r>
      <w:r>
        <w:t xml:space="preserve"> prints </w:t>
      </w:r>
      <w:r>
        <w:rPr>
          <w:rFonts w:ascii="Consolas" w:cs="Consolas" w:eastAsia="Consolas" w:hAnsi="Consolas"/>
          <w:sz w:val="19"/>
          <w:szCs w:val="19"/>
        </w:rPr>
        <w:t xml:space="preserve">Registered</w:t>
      </w:r>
      <w:r>
        <w:t xml:space="preserve"> (repeat for the others).</w:t>
      </w:r>
    </w:p>
    <w:p>
      <w:pPr>
        <w:pStyle w:val="Heading2"/>
      </w:pPr>
      <w:r>
        <w:t xml:space="preserve">Step 2: build and push the image</w:t>
      </w:r>
    </w:p>
    <w:p>
      <w:pPr>
        <w:shd w:fill="F6F8FA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acr build --registry $ACR --image meridian:1.0.0 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az acr repository show-tags -n $ACR --repository meridian -o tsv</w:t>
      </w:r>
      <w:r>
        <w:t xml:space="preserve"> lists </w:t>
      </w:r>
      <w:r>
        <w:rPr>
          <w:rFonts w:ascii="Consolas" w:cs="Consolas" w:eastAsia="Consolas" w:hAnsi="Consolas"/>
          <w:sz w:val="19"/>
          <w:szCs w:val="19"/>
        </w:rPr>
        <w:t xml:space="preserve">1.0.0</w:t>
      </w:r>
      <w:r>
        <w:t xml:space="preserve">.</w:t>
      </w:r>
    </w:p>
    <w:p>
      <w:pPr>
        <w:pStyle w:val="Heading2"/>
      </w:pPr>
      <w:r>
        <w:t xml:space="preserve">Step 3: Entra ID app registrations and groups</w:t>
      </w:r>
    </w:p>
    <w:p>
      <w:pPr>
        <w:pStyle w:val="Heading3"/>
      </w:pPr>
      <w:r>
        <w:t xml:space="preserve">3a. Console SSO app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CONSOLE_APP=$(az ad app create --display-name "MERIDIAN Console" --sign-in-audience AzureADMyOrg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--web-redirect-uris "https://&lt;public-url&gt;/auth/callback" --query appId -o tsv)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ad app update --id $CONSOLE_APP --set groupMembershipClaims=SecurityGroup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ad sp create --id $CONSOLE_APP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OIDC_SECRET=$(az ad app credential reset --id $CONSOLE_APP --display-name meridian --years 1 --query password -o tsv)</w:t>
      </w:r>
    </w:p>
    <w:p>
      <w:pPr>
        <w:pStyle w:val="Heading3"/>
      </w:pPr>
      <w:r>
        <w:t xml:space="preserve">3b. MCP API app</w:t>
      </w:r>
    </w:p>
    <w:p>
      <w:pPr>
        <w:spacing w:after="140"/>
      </w:pPr>
      <w:r>
        <w:t xml:space="preserve">This app is only needed for Foundry Agent Service or other remote MCP clients. Create it and expose it as </w:t>
      </w:r>
      <w:r>
        <w:rPr>
          <w:rFonts w:ascii="Consolas" w:cs="Consolas" w:eastAsia="Consolas" w:hAnsi="Consolas"/>
          <w:sz w:val="19"/>
          <w:szCs w:val="19"/>
        </w:rPr>
        <w:t xml:space="preserve">api://&lt;appId&gt;</w:t>
      </w:r>
      <w:r>
        <w:t xml:space="preserve">, with one app role per scope set: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MCP_APP=$(az ad app create --display-name "MERIDIAN MCP" --sign-in-audience AzureADMyOrg --query appId -o tsv)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ad app update --id $MCP_APP --identifier-uris "api://$MCP_APP"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ad app update --id $MCP_APP --app-roles @infra/azure/mcp-app-roles.json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ad sp create --id $MCP_APP</w:t>
      </w:r>
    </w:p>
    <w:p>
      <w:pPr>
        <w:pStyle w:val="Heading3"/>
      </w:pPr>
      <w:r>
        <w:t xml:space="preserve">3c. Security groups</w:t>
      </w:r>
    </w:p>
    <w:p>
      <w:pPr>
        <w:spacing w:after="140"/>
      </w:pPr>
      <w:r>
        <w:t xml:space="preserve">Create (or reuse) four groups: SOC viewers, SOC analysts, SOC responders and SOC admins. Record their object IDs for </w:t>
      </w:r>
      <w:r>
        <w:rPr>
          <w:rFonts w:ascii="Consolas" w:cs="Consolas" w:eastAsia="Consolas" w:hAnsi="Consolas"/>
          <w:sz w:val="19"/>
          <w:szCs w:val="19"/>
        </w:rPr>
        <w:t xml:space="preserve">role_map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az ad app show --id $CONSOLE_APP --query groupMembershipClaims</w:t>
      </w:r>
      <w:r>
        <w:t xml:space="preserve"> prints </w:t>
      </w:r>
      <w:r>
        <w:rPr>
          <w:rFonts w:ascii="Consolas" w:cs="Consolas" w:eastAsia="Consolas" w:hAnsi="Consolas"/>
          <w:sz w:val="19"/>
          <w:szCs w:val="19"/>
        </w:rPr>
        <w:t xml:space="preserve">"SecurityGroup"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az ad app show --id $MCP_APP --query "appRoles[].value"</w:t>
      </w:r>
      <w:r>
        <w:t xml:space="preserve"> lists </w:t>
      </w:r>
      <w:r>
        <w:rPr>
          <w:rFonts w:ascii="Consolas" w:cs="Consolas" w:eastAsia="Consolas" w:hAnsi="Consolas"/>
          <w:sz w:val="19"/>
          <w:szCs w:val="19"/>
        </w:rPr>
        <w:t xml:space="preserve">Lake.Read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Context.Read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Cases.Write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Response.Request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Step 4: configure Terraform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infra/azure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cp terraform.tfvars.example terraform.tfvars</w:t>
      </w:r>
    </w:p>
    <w:p>
      <w:pPr>
        <w:spacing w:after="140"/>
      </w:pPr>
      <w:r>
        <w:t xml:space="preserve">Set these values in </w:t>
      </w:r>
      <w:r>
        <w:rPr>
          <w:rFonts w:ascii="Consolas" w:cs="Consolas" w:eastAsia="Consolas" w:hAnsi="Consolas"/>
          <w:sz w:val="19"/>
          <w:szCs w:val="19"/>
        </w:rPr>
        <w:t xml:space="preserve">terraform.tfvars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prefix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location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foundry_location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image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&lt;acr&gt;.azurecr.io/meridian:1.0.0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acr_id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public_url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oidc_client_id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$CONSOLE_APP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model_deployments</w:t>
      </w:r>
      <w:r>
        <w:t xml:space="preserve">: the format, name and version exactly as shown in your Foundry model catalog;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deployer_cidrs</w:t>
      </w:r>
      <w:r>
        <w:t xml:space="preserve">: your runner's egress IP, for example </w:t>
      </w:r>
      <w:r>
        <w:rPr>
          <w:rFonts w:ascii="Consolas" w:cs="Consolas" w:eastAsia="Consolas" w:hAnsi="Consolas"/>
          <w:sz w:val="19"/>
          <w:szCs w:val="19"/>
        </w:rPr>
        <w:t xml:space="preserve">["203.0.113.10/32"]</w:t>
      </w:r>
      <w:r>
        <w:t xml:space="preserve">. The VNet does not exist yet, so the first apply reaches Key Vault through this narrow allow-list.</w:t>
      </w:r>
    </w:p>
    <w:p>
      <w:pPr>
        <w:spacing w:after="60"/>
      </w:pPr>
    </w:p>
    <w:p>
      <w:pPr>
        <w:spacing w:after="140"/>
      </w:pPr>
      <w:r>
        <w:t xml:space="preserve">Also enable the </w:t>
      </w:r>
      <w:r>
        <w:rPr>
          <w:rFonts w:ascii="Consolas" w:cs="Consolas" w:eastAsia="Consolas" w:hAnsi="Consolas"/>
          <w:sz w:val="19"/>
          <w:szCs w:val="19"/>
        </w:rPr>
        <w:t xml:space="preserve">backend "azurerm" {}</w:t>
      </w:r>
      <w:r>
        <w:t xml:space="preserve"> block (PREREQUISITES section 4).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terraform init</w:t>
      </w:r>
      <w:r>
        <w:t xml:space="preserve"> succeeds and </w:t>
      </w:r>
      <w:r>
        <w:rPr>
          <w:rFonts w:ascii="Consolas" w:cs="Consolas" w:eastAsia="Consolas" w:hAnsi="Consolas"/>
          <w:sz w:val="19"/>
          <w:szCs w:val="19"/>
        </w:rPr>
        <w:t xml:space="preserve">terraform validate</w:t>
      </w:r>
      <w:r>
        <w:t xml:space="preserve"> prints </w:t>
      </w:r>
      <w:r>
        <w:rPr>
          <w:rFonts w:ascii="Consolas" w:cs="Consolas" w:eastAsia="Consolas" w:hAnsi="Consolas"/>
          <w:sz w:val="19"/>
          <w:szCs w:val="19"/>
        </w:rPr>
        <w:t xml:space="preserve">Success!</w:t>
      </w:r>
      <w:r>
        <w:t xml:space="preserve">.</w:t>
      </w:r>
    </w:p>
    <w:p>
      <w:pPr>
        <w:pStyle w:val="Heading2"/>
      </w:pPr>
      <w:r>
        <w:t xml:space="preserve">Step 5: plan and apply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plan -out tf.plan      # review the resource list: everything lands in rg-$PREFIX (Foundry in $FOUNDRY_LOCATION)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apply tf.plan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output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usually takes 20-30 minutes; PostgreSQL HA and the private endpoints are the slowest parts.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Foundry deployment step fails with a model or format error, correct </w:t>
      </w:r>
      <w:r>
        <w:rPr>
          <w:rFonts w:ascii="Consolas" w:cs="Consolas" w:eastAsia="Consolas" w:hAnsi="Consolas"/>
          <w:sz w:val="19"/>
          <w:szCs w:val="19"/>
        </w:rPr>
        <w:t xml:space="preserve">model_deployments</w:t>
      </w:r>
      <w:r>
        <w:t xml:space="preserve"> from the model catalog and apply again.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terraform output api_fqdn</w:t>
      </w:r>
      <w:r>
        <w:t xml:space="preserve"> returns an internal FQDN;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az containerapp list -g rg-$PREFIX --query "[].name" -o tsv</w:t>
      </w:r>
      <w:r>
        <w:t xml:space="preserve"> lists the api, worker, agents, scheduler and collector apps (and syslog when </w:t>
      </w:r>
      <w:r>
        <w:rPr>
          <w:rFonts w:ascii="Consolas" w:cs="Consolas" w:eastAsia="Consolas" w:hAnsi="Consolas"/>
          <w:sz w:val="19"/>
          <w:szCs w:val="19"/>
        </w:rPr>
        <w:t xml:space="preserve">syslog_receiver = true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t xml:space="preserve">Step 6: set the secrets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KV=$(terraform output -raw key_vault)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gen() { python -c "import secrets; print(secrets.token_urlsafe(32))"; }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meridian-api-keys      --value "admin:$(gen),responder:$(gen),analyst:$(gen)"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meridian-session-secret --value "$(gen)$(gen)"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meridian-ingest-secret  --value "$(gen)"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meridian-ingest-tokens  --value "none"   # or "source:&lt;token&gt;,..." (LOG-00 §4.4)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meridian-edl-token      --value "$(gen)"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meridian-metrics-token  --value "$(gen)"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meridian-agent-tokens   --value "none:$(gen):lake:read"   # replace when remote agents are used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oidc-client-secret      --value "$OIDC_SECRET"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keyvault secret set --vault-name $KV --name lodestar-webhook-secret --value "&lt;from LODESTAR, or $(gen)&gt;"   # same value as LODESTAR_WEBHOOK_SECRET_&lt;ORG&gt;; set lodestar_url / lodestar_org in tfvars (INT-00 §7)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a copy of the API keys in your privileged-access vault.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meridian-database-url</w:t>
      </w:r>
      <w:r>
        <w:t xml:space="preserve"> was generated by Terraform; do not change it.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Restart the apps</w:t>
      </w:r>
      <w:r>
        <w:t xml:space="preserve"> so they read the new values: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r in api worker agents scheduler; do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az containerapp revision restart -g rg-$PREFIX -n ca-$PREFIX-$r \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--revision $(az containerapp revision list -g rg-$PREFIX -n ca-$PREFIX-$r --query "[?properties.active].name | [0]" -o tsv); done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az containerapp exec -g rg-$PREFIX -n ca-$PREFIX-api --command "python -c \"import urllib.request;print(urllib.request.urlopen('http://127.0.0.1:8090/readyz').read())\""</w:t>
      </w:r>
      <w:r>
        <w:t xml:space="preserve"> prints </w:t>
      </w:r>
      <w:r>
        <w:rPr>
          <w:rFonts w:ascii="Consolas" w:cs="Consolas" w:eastAsia="Consolas" w:hAnsi="Consolas"/>
          <w:sz w:val="19"/>
          <w:szCs w:val="19"/>
        </w:rPr>
        <w:t xml:space="preserve">"ready": true</w:t>
      </w:r>
      <w:r>
        <w:t xml:space="preserve"> with no </w:t>
      </w:r>
      <w:r>
        <w:rPr>
          <w:rFonts w:ascii="Consolas" w:cs="Consolas" w:eastAsia="Consolas" w:hAnsi="Consolas"/>
          <w:sz w:val="19"/>
          <w:szCs w:val="19"/>
        </w:rPr>
        <w:t xml:space="preserve">placeholder_secrets</w:t>
      </w:r>
      <w:r>
        <w:t xml:space="preserve">.</w:t>
      </w:r>
    </w:p>
    <w:p>
      <w:pPr>
        <w:pStyle w:val="Heading2"/>
      </w:pPr>
      <w:r>
        <w:t xml:space="preserve">Step 7: worker autoscaling (KEDA queue rule)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containerapp update -g rg-$PREFIX -n ca-$PREFIX-worker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--scale-rule-name landing-queue --scale-rule-type azure-queue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--scale-rule-metadata accountName=$(terraform output -raw lake_account) queueName=meridian-landing queueLength=20 \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--scale-rule-identity $(az identity show -g rg-$PREFIX -n id-$PREFIX --query id -o tsv)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az containerapp show -g rg-$PREFIX -n ca-$PREFIX-worker --query "properties.template.scale.rules[].name"</w:t>
      </w:r>
      <w:r>
        <w:t xml:space="preserve"> lists </w:t>
      </w:r>
      <w:r>
        <w:rPr>
          <w:rFonts w:ascii="Consolas" w:cs="Consolas" w:eastAsia="Consolas" w:hAnsi="Consolas"/>
          <w:sz w:val="19"/>
          <w:szCs w:val="19"/>
        </w:rPr>
        <w:t xml:space="preserve">landing-queue</w:t>
      </w:r>
      <w:r>
        <w:t xml:space="preserve">.</w:t>
      </w:r>
    </w:p>
    <w:p>
      <w:pPr>
        <w:pStyle w:val="Heading2"/>
      </w:pPr>
      <w:r>
        <w:t xml:space="preserve">Step 8: application configuration</w:t>
      </w:r>
    </w:p>
    <w:p>
      <w:pPr>
        <w:spacing w:after="140"/>
      </w:pPr>
      <w:r>
        <w:t xml:space="preserve">The image ships </w:t>
      </w:r>
      <w:r>
        <w:rPr>
          <w:rFonts w:ascii="Consolas" w:cs="Consolas" w:eastAsia="Consolas" w:hAnsi="Consolas"/>
          <w:sz w:val="19"/>
          <w:szCs w:val="19"/>
        </w:rPr>
        <w:t xml:space="preserve">config/examples/azure.yaml</w:t>
      </w:r>
      <w:r>
        <w:t xml:space="preserve">. For your organisation, edit a copy: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org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security.oidc.role_map</w:t>
      </w:r>
      <w:r>
        <w:t xml:space="preserve"> (group object ID -&gt; role);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security.mcp_scope_map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response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notify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Then rebuild the image with that file as </w:t>
      </w:r>
      <w:r>
        <w:rPr>
          <w:rFonts w:ascii="Consolas" w:cs="Consolas" w:eastAsia="Consolas" w:hAnsi="Consolas"/>
          <w:sz w:val="19"/>
          <w:szCs w:val="19"/>
        </w:rPr>
        <w:t xml:space="preserve">/app/config/examples/azure.yaml</w:t>
      </w:r>
      <w:r>
        <w:t xml:space="preserve">, or mount it from an Azure Files share and point </w:t>
      </w:r>
      <w:r>
        <w:rPr>
          <w:rFonts w:ascii="Consolas" w:cs="Consolas" w:eastAsia="Consolas" w:hAnsi="Consolas"/>
          <w:sz w:val="19"/>
          <w:szCs w:val="19"/>
        </w:rPr>
        <w:t xml:space="preserve">MERIDIAN_CONFIG</w:t>
      </w:r>
      <w:r>
        <w:t xml:space="preserve"> at it.</w:t>
      </w:r>
    </w:p>
    <w:p>
      <w:pPr>
        <w:spacing w:after="140"/>
      </w:pPr>
      <w:r>
        <w:t xml:space="preserve">Context files (</w:t>
      </w:r>
      <w:r>
        <w:rPr>
          <w:rFonts w:ascii="Consolas" w:cs="Consolas" w:eastAsia="Consolas" w:hAnsi="Consolas"/>
          <w:sz w:val="19"/>
          <w:szCs w:val="19"/>
        </w:rPr>
        <w:t xml:space="preserve">assets.csv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identities.csv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intel/</w:t>
      </w:r>
      <w:r>
        <w:t xml:space="preserve">) follow the same path. Refresh them with a pipeline job and restart the worker app.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the next step's </w:t>
      </w:r>
      <w:r>
        <w:rPr>
          <w:rFonts w:ascii="Consolas" w:cs="Consolas" w:eastAsia="Consolas" w:hAnsi="Consolas"/>
          <w:sz w:val="19"/>
          <w:szCs w:val="19"/>
        </w:rPr>
        <w:t xml:space="preserve">doctor</w:t>
      </w:r>
      <w:r>
        <w:t xml:space="preserve"> shows your organisation name and the expected number of sources.</w:t>
      </w:r>
    </w:p>
    <w:p>
      <w:pPr>
        <w:pStyle w:val="Heading2"/>
      </w:pPr>
      <w:r>
        <w:t xml:space="preserve">Step 9: health check and model evaluation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containerapp exec -g rg-$PREFIX -n ca-$PREFIX-api --command "python -m meridian doctor"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containerapp exec -g rg-$PREFIX -n ca-$PREFIX-agents --command "python -m meridian eval"</w:t>
      </w: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doctor</w:t>
      </w:r>
      <w:r>
        <w:t xml:space="preserve"> shows no FAIL lines. A WARN for </w:t>
      </w:r>
      <w:r>
        <w:rPr>
          <w:rFonts w:ascii="Consolas" w:cs="Consolas" w:eastAsia="Consolas" w:hAnsi="Consolas"/>
          <w:sz w:val="19"/>
          <w:szCs w:val="19"/>
        </w:rPr>
        <w:t xml:space="preserve">context</w:t>
      </w:r>
      <w:r>
        <w:t xml:space="preserve"> is expected until the CMDB is loaded.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t xml:space="preserve"> reports </w:t>
      </w:r>
      <w:r>
        <w:rPr>
          <w:rFonts w:ascii="Consolas" w:cs="Consolas" w:eastAsia="Consolas" w:hAnsi="Consolas"/>
          <w:sz w:val="19"/>
          <w:szCs w:val="19"/>
        </w:rPr>
        <w:t xml:space="preserve">accuracy &gt;= 80%</w:t>
      </w:r>
      <w:r>
        <w:t xml:space="preserve"> using the Foundry deployments. The runs page shows the provider </w:t>
      </w:r>
      <w:r>
        <w:rPr>
          <w:rFonts w:ascii="Consolas" w:cs="Consolas" w:eastAsia="Consolas" w:hAnsi="Consolas"/>
          <w:sz w:val="19"/>
          <w:szCs w:val="19"/>
        </w:rPr>
        <w:t xml:space="preserve">anthropic_foundry</w:t>
      </w:r>
      <w:r>
        <w:t xml:space="preserve">, not </w:t>
      </w:r>
      <w:r>
        <w:rPr>
          <w:rFonts w:ascii="Consolas" w:cs="Consolas" w:eastAsia="Consolas" w:hAnsi="Consolas"/>
          <w:sz w:val="19"/>
          <w:szCs w:val="19"/>
        </w:rPr>
        <w:t xml:space="preserve">degraded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Step 10: console access and SSO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Publish the api app's internal FQDN through your edge: Application Gateway WAF in a hub VNet, or Front Door Premium with Private Link. Use your </w:t>
      </w:r>
      <w:r>
        <w:rPr>
          <w:rFonts w:ascii="Consolas" w:cs="Consolas" w:eastAsia="Consolas" w:hAnsi="Consolas"/>
          <w:sz w:val="19"/>
          <w:szCs w:val="19"/>
        </w:rPr>
        <w:t xml:space="preserve">public_url</w:t>
      </w:r>
      <w:r>
        <w:t xml:space="preserve"> hostname and certificate.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Browse to </w:t>
      </w:r>
      <w:r>
        <w:rPr>
          <w:rFonts w:ascii="Consolas" w:cs="Consolas" w:eastAsia="Consolas" w:hAnsi="Consolas"/>
          <w:sz w:val="19"/>
          <w:szCs w:val="19"/>
        </w:rPr>
        <w:t xml:space="preserve">https://&lt;public-url&gt;/</w:t>
      </w:r>
      <w:r>
        <w:t xml:space="preserve"> and sign in with Entra ID.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members of the responder group land on the console with the responder role (</w:t>
      </w:r>
      <w:r>
        <w:rPr>
          <w:rFonts w:ascii="Consolas" w:cs="Consolas" w:eastAsia="Consolas" w:hAnsi="Consolas"/>
          <w:sz w:val="19"/>
          <w:szCs w:val="19"/>
        </w:rPr>
        <w:t xml:space="preserve">/api/me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users outside the mapped groups are refused.</w:t>
      </w:r>
    </w:p>
    <w:p>
      <w:pPr>
        <w:spacing w:after="60"/>
      </w:pPr>
    </w:p>
    <w:p>
      <w:pPr>
        <w:pStyle w:val="Heading2"/>
      </w:pPr>
      <w:r>
        <w:t xml:space="preserve">Step 11: onboard sources</w:t>
      </w:r>
    </w:p>
    <w:p>
      <w:pPr>
        <w:spacing w:after="140"/>
      </w:pPr>
      <w:r>
        <w:t xml:space="preserve">Follow </w:t>
      </w:r>
      <w:r>
        <w:t xml:space="preserve">ONBOARD-SOURCES.md</w:t>
      </w:r>
      <w:r>
        <w:t xml:space="preserve">. Start with Entra ID and Defender XDR (Event Hubs), then syslog and push sources.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/metrics</w:t>
      </w:r>
      <w:r>
        <w:t xml:space="preserve"> shows </w:t>
      </w:r>
      <w:r>
        <w:rPr>
          <w:rFonts w:ascii="Consolas" w:cs="Consolas" w:eastAsia="Consolas" w:hAnsi="Consolas"/>
          <w:sz w:val="19"/>
          <w:szCs w:val="19"/>
        </w:rPr>
        <w:t xml:space="preserve">meridian_source_last_batch_age_seconds</w:t>
      </w:r>
      <w:r>
        <w:t xml:space="preserve"> below 300 for each onboarded source.</w:t>
      </w:r>
    </w:p>
    <w:p>
      <w:pPr>
        <w:pStyle w:val="Heading2"/>
      </w:pPr>
      <w:r>
        <w:t xml:space="preserve">Step 12: end-to-end test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Push a test event that triggers a rule. For example, use the IOC rule with an indicator from your intel feed:</w:t>
      </w:r>
    </w:p>
    <w:p>
      <w:pPr>
        <w:shd w:fill="F6F8FA" w:color="auto" w:val="clear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python scripts/push_events.py --url https://&lt;public-url&gt; --source proxy \</w:t>
      </w:r>
    </w:p>
    <w:p>
      <w:pPr>
        <w:shd w:fill="F6F8FA" w:color="auto" w:val="clear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  --line "CEF:0|Zscaler|NSS|6|1|blocked|5|src=10.1.2.3 suser=test.user@&lt;domain&gt; dhost=&lt;an IOC domain&gt; request=http://&lt;an IOC domain&gt;/x"</w:t>
      </w:r>
    </w:p>
    <w:p>
      <w:pPr>
        <w:spacing w:after="80"/>
        <w:ind w:left="720"/>
      </w:pPr>
      <w:r>
        <w:t xml:space="preserve">Run this from a host that can reach the console. </w:t>
      </w:r>
      <w:r>
        <w:rPr>
          <w:rFonts w:ascii="Consolas" w:cs="Consolas" w:eastAsia="Consolas" w:hAnsi="Consolas"/>
          <w:sz w:val="19"/>
          <w:szCs w:val="19"/>
        </w:rPr>
        <w:t xml:space="preserve">MERIDIAN_INGEST_SECRET</w:t>
      </w:r>
      <w:r>
        <w:t xml:space="preserve"> must be set in your shell.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Within about 2 minutes: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alert appears;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it is triaged with an agent note;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if the severity is high enough, a case opens.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Request and approve a </w:t>
      </w:r>
      <w:r>
        <w:rPr>
          <w:rFonts w:ascii="Consolas" w:cs="Consolas" w:eastAsia="Consolas" w:hAnsi="Consolas"/>
          <w:sz w:val="19"/>
          <w:szCs w:val="19"/>
        </w:rPr>
        <w:t xml:space="preserve">block_indicator</w:t>
      </w:r>
      <w:r>
        <w:t xml:space="preserve"> action from the case, as a different responder.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Check the containment path: </w:t>
      </w:r>
      <w:r>
        <w:rPr>
          <w:rFonts w:ascii="Consolas" w:cs="Consolas" w:eastAsia="Consolas" w:hAnsi="Consolas"/>
          <w:sz w:val="19"/>
          <w:szCs w:val="19"/>
        </w:rPr>
        <w:t xml:space="preserve">curl -u edl:&lt;edl-token&gt; https://&lt;public-url&gt;/edl/domain.txt</w:t>
      </w:r>
      <w:r>
        <w:t xml:space="preserve"> lists the domain.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case timeline shows triage, the approval, and the execution (dry run, or listed for the EDL);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meridian verify-audit</w:t>
      </w:r>
      <w:r>
        <w:t xml:space="preserve"> (run through </w:t>
      </w:r>
      <w:r>
        <w:rPr>
          <w:rFonts w:ascii="Consolas" w:cs="Consolas" w:eastAsia="Consolas" w:hAnsi="Consolas"/>
          <w:sz w:val="19"/>
          <w:szCs w:val="19"/>
        </w:rPr>
        <w:t xml:space="preserve">az containerapp exec</w:t>
      </w:r>
      <w:r>
        <w:t xml:space="preserve">) prints </w:t>
      </w:r>
      <w:r>
        <w:rPr>
          <w:rFonts w:ascii="Consolas" w:cs="Consolas" w:eastAsia="Consolas" w:hAnsi="Consolas"/>
          <w:sz w:val="19"/>
          <w:szCs w:val="19"/>
        </w:rPr>
        <w:t xml:space="preserve">valid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Step 13: tighten after go-live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</w:t>
      </w:r>
      <w:r>
        <w:rPr>
          <w:rFonts w:ascii="Consolas" w:cs="Consolas" w:eastAsia="Consolas" w:hAnsi="Consolas"/>
          <w:sz w:val="19"/>
          <w:szCs w:val="19"/>
        </w:rPr>
        <w:t xml:space="preserve">deployer_cidrs</w:t>
      </w:r>
      <w:r>
        <w:t xml:space="preserve"> (set it to </w:t>
      </w:r>
      <w:r>
        <w:rPr>
          <w:rFonts w:ascii="Consolas" w:cs="Consolas" w:eastAsia="Consolas" w:hAnsi="Consolas"/>
          <w:sz w:val="19"/>
          <w:szCs w:val="19"/>
        </w:rPr>
        <w:t xml:space="preserve">[]</w:t>
      </w:r>
      <w:r>
        <w:t xml:space="preserve">) and run further applies from a runner inside the VNet or a peered 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Lock the lake immutability policy if your retention policy requires it (irreversible: get legal approval first).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the alerts listed in </w:t>
      </w:r>
      <w:r>
        <w:t xml:space="preserve">../OPERATIONS.md</w:t>
      </w:r>
      <w:r>
        <w:t xml:space="preserve"> section 4 in Azure Monitor. Scrape </w:t>
      </w:r>
      <w:r>
        <w:rPr>
          <w:rFonts w:ascii="Consolas" w:cs="Consolas" w:eastAsia="Consolas" w:hAnsi="Consolas"/>
          <w:sz w:val="19"/>
          <w:szCs w:val="19"/>
        </w:rPr>
        <w:t xml:space="preserve">/metrics</w:t>
      </w:r>
      <w:r>
        <w:t xml:space="preserve"> with Azure Monitor managed Prometheus.</w:t>
      </w:r>
    </w:p>
    <w:p>
      <w:pPr>
        <w:spacing w:after="60"/>
      </w:pPr>
    </w:p>
    <w:p>
      <w:pPr>
        <w:pStyle w:val="Heading2"/>
      </w:pPr>
      <w:r>
        <w:t xml:space="preserve">Optional: Azure Data Explorer and Foundry Agent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ADX</w:t>
      </w:r>
      <w:r>
        <w:t xml:space="preserve"> (estates above about 100 GB/day): set </w:t>
      </w:r>
      <w:r>
        <w:rPr>
          <w:rFonts w:ascii="Consolas" w:cs="Consolas" w:eastAsia="Consolas" w:hAnsi="Consolas"/>
          <w:sz w:val="19"/>
          <w:szCs w:val="19"/>
        </w:rPr>
        <w:t xml:space="preserve">enable_adx = true</w:t>
      </w:r>
      <w:r>
        <w:t xml:space="preserve">, then complete the post-apply steps in LLD-azure §5.3.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Foundry Agent Service:</w:t>
      </w:r>
      <w:r>
        <w:t xml:space="preserve"> follow LLD-azure §7. Grant the Foundry project's identity the MCP app roles it needs; MERIDIAN keeps the approvals.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Deploy on AWS + Amazon Bedrock</w:t>
      </w:r>
    </w:p>
    <w:p>
      <w:pPr>
        <w:spacing w:after="140"/>
      </w:pPr>
      <w:r>
        <w:t xml:space="preserve">Target architecture: </w:t>
      </w:r>
      <w:r>
        <w:t xml:space="preserve">../LLD-aws.md</w:t>
      </w:r>
      <w:r>
        <w:t xml:space="preserve">. Complete </w:t>
      </w:r>
      <w:r>
        <w:t xml:space="preserve">PREREQUISITES.md</w:t>
      </w:r>
      <w:r>
        <w:t xml:space="preserve"> first.</w:t>
      </w:r>
    </w:p>
    <w:p>
      <w:pPr>
        <w:spacing w:after="140"/>
      </w:pPr>
      <w:r>
        <w:rPr>
          <w:b/>
          <w:bCs/>
        </w:rPr>
        <w:t xml:space="preserve">Elapsed time:</w:t>
      </w:r>
      <w:r>
        <w:t xml:space="preserve"> about 1 day of hands-on work, plus approvals and the export configuration. Each step ends with a </w:t>
      </w:r>
      <w:r>
        <w:rPr>
          <w:b/>
          <w:bCs/>
        </w:rPr>
        <w:t xml:space="preserve">Verify</w:t>
      </w:r>
      <w:r>
        <w:t xml:space="preserve"> check.</w:t>
      </w:r>
    </w:p>
    <w:p>
      <w:pPr>
        <w:pStyle w:val="Heading2"/>
      </w:pPr>
      <w:r>
        <w:t xml:space="preserve">Step 0: set variables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AWS_REGION=me-central-1              # data residency region (lake, database, compute)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BEDROCK_REGION=me-central-1          # region where your Claude models / inference profiles are enabled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PREFIX=meridian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ACCOUNT_ID=$(aws sts get-caller-identity --query Account --output text)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export ECR=$ACCOUNT_ID.dkr.ecr.$AWS_REGION.amazonaws.com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aws sts get-caller-identity</w:t>
      </w:r>
      <w:r>
        <w:t xml:space="preserve"> shows the security-tooling account.</w:t>
      </w:r>
    </w:p>
    <w:p>
      <w:pPr>
        <w:pStyle w:val="Heading2"/>
      </w:pPr>
      <w:r>
        <w:t xml:space="preserve">Step 1: Bedrock model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Bedrock console (Model access), enable the chosen Claude models in </w:t>
      </w:r>
      <w:r>
        <w:rPr>
          <w:rFonts w:ascii="Consolas" w:cs="Consolas" w:eastAsia="Consolas" w:hAnsi="Consolas"/>
          <w:sz w:val="19"/>
          <w:szCs w:val="19"/>
        </w:rPr>
        <w:t xml:space="preserve">$BEDROCK_REGION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the model IDs and inference profiles:</w:t>
      </w:r>
    </w:p>
    <w:p>
      <w:pPr>
        <w:shd w:fill="F6F8FA" w:color="auto" w:val="clear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aws bedrock list-foundation-models --region $BEDROCK_REGION --by-provider anthropic --query "modelSummaries[].modelId"</w:t>
      </w:r>
    </w:p>
    <w:p>
      <w:pPr>
        <w:shd w:fill="F6F8FA" w:color="auto" w:val="clear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aws bedrock list-inference-profiles --region $BEDROCK_REGION --query "inferenceProfileSummaries[].inferenceProfileId"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the model IDs or inference-profile IDs for </w:t>
      </w:r>
      <w:r>
        <w:rPr>
          <w:rFonts w:ascii="Consolas" w:cs="Consolas" w:eastAsia="Consolas" w:hAnsi="Consolas"/>
          <w:sz w:val="19"/>
          <w:szCs w:val="19"/>
        </w:rPr>
        <w:t xml:space="preserve">model.fast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model.deep</w:t>
      </w:r>
      <w:r>
        <w:t xml:space="preserve">, and their ARNs for the Terraform variable </w:t>
      </w:r>
      <w:r>
        <w:rPr>
          <w:rFonts w:ascii="Consolas" w:cs="Consolas" w:eastAsia="Consolas" w:hAnsi="Consolas"/>
          <w:sz w:val="19"/>
          <w:szCs w:val="19"/>
        </w:rPr>
        <w:t xml:space="preserve">bedrock_model_arns</w:t>
      </w:r>
      <w:r>
        <w:t xml:space="preserve">. Include the foundation-model ARNs in every destination region the profile can route to.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  <w:r>
        <w:t xml:space="preserve"> both lists contain the Claude models you plan to use.</w:t>
      </w:r>
    </w:p>
    <w:p>
      <w:pPr>
        <w:pStyle w:val="Heading2"/>
      </w:pPr>
      <w:r>
        <w:t xml:space="preserve">Step 2: build and push the image (ARM64 / Graviton)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ecr create-repository --repository-name meridian --image-scanning-configuration scanOnPush=true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--encryption-configuration encryptionType=KMS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ecr get-login-password | docker login --username AWS --password-stdin $ECR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buildx build --platform linux/arm64 -t $ECR/meridian:1.0.0 --push 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aws ecr describe-images --repository-name meridian --query "imageDetails[].imageTags"</w:t>
      </w:r>
      <w:r>
        <w:t xml:space="preserve"> lists </w:t>
      </w:r>
      <w:r>
        <w:rPr>
          <w:rFonts w:ascii="Consolas" w:cs="Consolas" w:eastAsia="Consolas" w:hAnsi="Consolas"/>
          <w:sz w:val="19"/>
          <w:szCs w:val="19"/>
        </w:rPr>
        <w:t xml:space="preserve">1.0.0</w:t>
      </w:r>
      <w:r>
        <w:t xml:space="preserve">, and the scan shows no critical findings.</w:t>
      </w:r>
    </w:p>
    <w:p>
      <w:pPr>
        <w:pStyle w:val="Heading2"/>
      </w:pPr>
      <w:r>
        <w:t xml:space="preserve">Step 3: configure Terraform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infra/aws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cp terraform.tfvars.example terraform.tfvars</w:t>
      </w:r>
    </w:p>
    <w:p>
      <w:pPr>
        <w:spacing w:after="140"/>
      </w:pPr>
      <w:r>
        <w:t xml:space="preserve">Set these values in </w:t>
      </w:r>
      <w:r>
        <w:rPr>
          <w:rFonts w:ascii="Consolas" w:cs="Consolas" w:eastAsia="Consolas" w:hAnsi="Consolas"/>
          <w:sz w:val="19"/>
          <w:szCs w:val="19"/>
        </w:rPr>
        <w:t xml:space="preserve">terraform.tfvars</w:t>
      </w:r>
      <w: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prefix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bedrock_region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bedrock_model_arns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image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$ECR/meridian:1.0.0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certificate_arn</w:t>
      </w:r>
      <w:r>
        <w:t xml:space="preserve"> (ACM certificate for the console hostname);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public_url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oidc_issuer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oidc_client_id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object_lock_mode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GOVERNANCE</w:t>
      </w:r>
      <w:r>
        <w:t xml:space="preserve"> unless legal approved </w:t>
      </w:r>
      <w:r>
        <w:rPr>
          <w:rFonts w:ascii="Consolas" w:cs="Consolas" w:eastAsia="Consolas" w:hAnsi="Consolas"/>
          <w:sz w:val="19"/>
          <w:szCs w:val="19"/>
        </w:rPr>
        <w:t xml:space="preserve">COMPLIANCE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nat_gateway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true</w:t>
      </w:r>
      <w:r>
        <w:t xml:space="preserve"> if MERIDIAN must call vendor SaaS APIs such as Defender, Graph or intel feeds);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client_cidrs</w:t>
      </w:r>
      <w:r>
        <w:t xml:space="preserve"> (corporate ranges that may open the console);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syslog_cidrs</w:t>
      </w:r>
      <w:r>
        <w:t xml:space="preserve"> (firewall and proxy sources);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cloudtrail_account_ids</w:t>
      </w:r>
      <w:r>
        <w:t xml:space="preserve"> (the organisation management account, if it owns the trail).</w:t>
      </w:r>
    </w:p>
    <w:p>
      <w:pPr>
        <w:spacing w:after="60"/>
      </w:pPr>
    </w:p>
    <w:p>
      <w:pPr>
        <w:spacing w:after="140"/>
      </w:pPr>
      <w:r>
        <w:t xml:space="preserve">Also enable the </w:t>
      </w:r>
      <w:r>
        <w:rPr>
          <w:rFonts w:ascii="Consolas" w:cs="Consolas" w:eastAsia="Consolas" w:hAnsi="Consolas"/>
          <w:sz w:val="19"/>
          <w:szCs w:val="19"/>
        </w:rPr>
        <w:t xml:space="preserve">backend "s3" {}</w:t>
      </w:r>
      <w:r>
        <w:t xml:space="preserve"> block (PREREQUISITES section 4).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terraform init</w:t>
      </w:r>
      <w:r>
        <w:t xml:space="preserve"> succeeds and </w:t>
      </w:r>
      <w:r>
        <w:rPr>
          <w:rFonts w:ascii="Consolas" w:cs="Consolas" w:eastAsia="Consolas" w:hAnsi="Consolas"/>
          <w:sz w:val="19"/>
          <w:szCs w:val="19"/>
        </w:rPr>
        <w:t xml:space="preserve">terraform validate</w:t>
      </w:r>
      <w:r>
        <w:t xml:space="preserve"> prints </w:t>
      </w:r>
      <w:r>
        <w:rPr>
          <w:rFonts w:ascii="Consolas" w:cs="Consolas" w:eastAsia="Consolas" w:hAnsi="Consolas"/>
          <w:sz w:val="19"/>
          <w:szCs w:val="19"/>
        </w:rPr>
        <w:t xml:space="preserve">Success!</w:t>
      </w:r>
      <w:r>
        <w:t xml:space="preserve">. Optionally run </w:t>
      </w:r>
      <w:r>
        <w:rPr>
          <w:rFonts w:ascii="Consolas" w:cs="Consolas" w:eastAsia="Consolas" w:hAnsi="Consolas"/>
          <w:sz w:val="19"/>
          <w:szCs w:val="19"/>
        </w:rPr>
        <w:t xml:space="preserve">terraform test</w:t>
      </w:r>
      <w:r>
        <w:t xml:space="preserve">, an offline plan with mocked providers.</w:t>
      </w:r>
    </w:p>
    <w:p>
      <w:pPr>
        <w:pStyle w:val="Heading2"/>
      </w:pPr>
      <w:r>
        <w:t xml:space="preserve">Step 4: plan and apply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plan -out tf.plan      # review the resource list before applying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apply tf.plan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output</w:t>
      </w:r>
    </w:p>
    <w:p>
      <w:pPr>
        <w:spacing w:after="140"/>
      </w:pPr>
      <w:r>
        <w:t xml:space="preserve">Apply usually takes 15-25 minutes; Aurora is the slowest part. ECS tasks will fail to start until step 5 is done. This is expected, because the secrets have no values yet.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terraform output api_internal_dns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terraform output landing_queue_url</w:t>
      </w:r>
      <w:r>
        <w:t xml:space="preserve"> return values.</w:t>
      </w:r>
    </w:p>
    <w:p>
      <w:pPr>
        <w:pStyle w:val="Heading2"/>
      </w:pPr>
      <w:r>
        <w:t xml:space="preserve">Step 5: set the secrets and start the services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gen() { python -c "import secrets; print(secrets.token_urlsafe(32))"; }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put() { aws secretsmanager put-secret-value --secret-id "$PREFIX/$1" --secret-string "$2" &gt;/dev/null &amp;&amp; echo "set $1"; }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api-keys "admin:$(gen),responder:$(gen),analyst:$(gen)"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session-secret "$(gen)$(gen)"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ingest-secret "$(gen)"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ingest-tokens "none"                           # or "source:&lt;32+ char token&gt;,..." for shippers (LOG-00 §4.4)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edl-token "$(gen)"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metrics-token "$(gen)"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agent-tokens "none:$(gen):lake:read"          # replace when AgentCore / remote agents are used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oidc-client-secret "&lt;client secret from your IdP&gt;"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put lodestar-webhook-secret "&lt;from LODESTAR, or $(gen)&gt;"   # same value as LODESTAR_WEBHOOK_SECRET_&lt;ORG&gt;; set lodestar_url / lodestar_org in tfvars (INT-00 §7)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for s in api worker agents scheduler syslog collector; do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aws ecs update-service --cluster $PREFIX --service $s --force-new-deployment &gt;/dev/null &amp;&amp; echo "redeploy $s"; done</w:t>
      </w:r>
    </w:p>
    <w:p>
      <w:pPr>
        <w:spacing w:after="140"/>
      </w:pPr>
      <w:r>
        <w:t xml:space="preserve">Keep a copy of the API keys in your privileged-access vault. The database credentials are managed by Aurora; there is nothing to set.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after about 3 minutes, </w:t>
      </w:r>
      <w:r>
        <w:rPr>
          <w:rFonts w:ascii="Consolas" w:cs="Consolas" w:eastAsia="Consolas" w:hAnsi="Consolas"/>
          <w:sz w:val="19"/>
          <w:szCs w:val="19"/>
        </w:rPr>
        <w:t xml:space="preserve">aws ecs describe-services --cluster $PREFIX --services api worker agents scheduler syslog --query "services[].[serviceName,runningCount,desiredCount]" --output table</w:t>
      </w:r>
      <w:r>
        <w:t xml:space="preserve"> shows </w:t>
      </w:r>
      <w:r>
        <w:rPr>
          <w:rFonts w:ascii="Consolas" w:cs="Consolas" w:eastAsia="Consolas" w:hAnsi="Consolas"/>
          <w:sz w:val="19"/>
          <w:szCs w:val="19"/>
        </w:rPr>
        <w:t xml:space="preserve">runningCount = desiredCount</w:t>
      </w:r>
      <w:r>
        <w:t xml:space="preserve"> for every service, and the ALB target group is healthy (its health check is </w:t>
      </w: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).</w:t>
      </w:r>
    </w:p>
    <w:p>
      <w:pPr>
        <w:pStyle w:val="Heading2"/>
      </w:pPr>
      <w:r>
        <w:t xml:space="preserve">Step 6: application configuration</w:t>
      </w:r>
    </w:p>
    <w:p>
      <w:pPr>
        <w:spacing w:after="140"/>
      </w:pPr>
      <w:r>
        <w:t xml:space="preserve">The image ships </w:t>
      </w:r>
      <w:r>
        <w:rPr>
          <w:rFonts w:ascii="Consolas" w:cs="Consolas" w:eastAsia="Consolas" w:hAnsi="Consolas"/>
          <w:sz w:val="19"/>
          <w:szCs w:val="19"/>
        </w:rPr>
        <w:t xml:space="preserve">config/examples/aws.yaml</w:t>
      </w:r>
      <w:r>
        <w:t xml:space="preserve">. For your organisation, edit a copy: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org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security.oidc.role_map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security.mcp_scope_map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response</w:t>
      </w:r>
      <w:r>
        <w:t xml:space="preserve"> (including </w:t>
      </w:r>
      <w:r>
        <w:rPr>
          <w:rFonts w:ascii="Consolas" w:cs="Consolas" w:eastAsia="Consolas" w:hAnsi="Consolas"/>
          <w:sz w:val="19"/>
          <w:szCs w:val="19"/>
        </w:rPr>
        <w:t xml:space="preserve">aws_quarantine_instance.quarantine_security_group</w:t>
      </w:r>
      <w:r>
        <w:t xml:space="preserve">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notify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Rebuild the image with it as </w:t>
      </w:r>
      <w:r>
        <w:rPr>
          <w:rFonts w:ascii="Consolas" w:cs="Consolas" w:eastAsia="Consolas" w:hAnsi="Consolas"/>
          <w:sz w:val="19"/>
          <w:szCs w:val="19"/>
        </w:rPr>
        <w:t xml:space="preserve">/app/config/examples/aws.yaml</w:t>
      </w:r>
      <w:r>
        <w:t xml:space="preserve">, and include the context files (</w:t>
      </w:r>
      <w:r>
        <w:rPr>
          <w:rFonts w:ascii="Consolas" w:cs="Consolas" w:eastAsia="Consolas" w:hAnsi="Consolas"/>
          <w:sz w:val="19"/>
          <w:szCs w:val="19"/>
        </w:rPr>
        <w:t xml:space="preserve">assets.csv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identities.csv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intel/</w:t>
      </w:r>
      <w:r>
        <w:t xml:space="preserve">), or deliver them through your image pipeline. Then roll out the new tag:</w:t>
      </w:r>
    </w:p>
    <w:p>
      <w:pPr>
        <w:shd w:fill="F6F8FA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terraform apply -var image=$ECR/meridian:1.0.0-&lt;build&gt;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the next step's </w:t>
      </w:r>
      <w:r>
        <w:rPr>
          <w:rFonts w:ascii="Consolas" w:cs="Consolas" w:eastAsia="Consolas" w:hAnsi="Consolas"/>
          <w:sz w:val="19"/>
          <w:szCs w:val="19"/>
        </w:rPr>
        <w:t xml:space="preserve">doctor</w:t>
      </w:r>
      <w:r>
        <w:t xml:space="preserve"> shows your organisation name and source count.</w:t>
      </w:r>
    </w:p>
    <w:p>
      <w:pPr>
        <w:pStyle w:val="Heading2"/>
      </w:pPr>
      <w:r>
        <w:t xml:space="preserve">Step 7: containment prerequisites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Quarantine security group (no inbound, no outbound) in each VPC where instances may be contained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SG=$(aws ec2 create-security-group --group-name meridian-quarantine --description "MERIDIAN quarantine"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--vpc-id &lt;workload-vpc&gt; --query GroupId --output text)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ec2 revoke-security-group-egress --group-id $SG --ip-permissions '[{"IpProtocol":"-1","IpRanges":[{"CidrIp":"0.0.0.0/0"}]}]'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Opt in the resources MERIDIAN may contain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ec2 create-tags --resources &lt;instance-id&gt; --tags Key=meridian-containable,Value=true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iam tag-user --user-name &lt;user&gt; --tags Key=meridian-containable,Value=true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a dry-run </w:t>
      </w:r>
      <w:r>
        <w:rPr>
          <w:rFonts w:ascii="Consolas" w:cs="Consolas" w:eastAsia="Consolas" w:hAnsi="Consolas"/>
          <w:sz w:val="19"/>
          <w:szCs w:val="19"/>
        </w:rPr>
        <w:t xml:space="preserve">aws_quarantine_instance</w:t>
      </w:r>
      <w:r>
        <w:t xml:space="preserve"> approval on a tagged instance shows the intended </w:t>
      </w:r>
      <w:r>
        <w:rPr>
          <w:rFonts w:ascii="Consolas" w:cs="Consolas" w:eastAsia="Consolas" w:hAnsi="Consolas"/>
          <w:sz w:val="19"/>
          <w:szCs w:val="19"/>
        </w:rPr>
        <w:t xml:space="preserve">ModifyInstanceAttribute</w:t>
      </w:r>
      <w:r>
        <w:t xml:space="preserve"> request.</w:t>
      </w:r>
    </w:p>
    <w:p>
      <w:pPr>
        <w:pStyle w:val="Heading2"/>
      </w:pPr>
      <w:r>
        <w:t xml:space="preserve">Step 8: health check and model evaluation (one-off tasks)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NET="awsvpcConfiguration={subnets=[$(terraform output -json private_subnet_ids | python -c 'import json,sys;print(",".join(json.load(sys.stdin)))')],securityGroups=[$(terraform output -raw app_security_group_id)],assignPublicIp=DISABLED}"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ecs run-task --cluster $PREFIX --launch-type FARGATE --task-definition $PREFIX-api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--network-configuration "$NET" --overrides '{"containerOverrides":[{"name":"api","command":["doctor"]}]}'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ecs run-task --cluster $PREFIX --launch-type FARGATE --task-definition $PREFIX-agents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--network-configuration "$NET" --overrides '{"containerOverrides":[{"name":"agents","command":["eval"]}]}'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logs tail /meridian/$PREFIX --since 10m --format short | grep -E "PASS|WARN|FAIL|accuracy"</w:t>
      </w:r>
    </w:p>
    <w:p>
      <w:pPr>
        <w:spacing w:after="140"/>
      </w:pPr>
      <w:r>
        <w:t xml:space="preserve">The evaluation uses the agents task definition because only the agents role may call Bedrock.</w:t>
      </w: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doctor</w:t>
      </w:r>
      <w:r>
        <w:t xml:space="preserve"> shows no FAIL lines. A WARN for </w:t>
      </w:r>
      <w:r>
        <w:rPr>
          <w:rFonts w:ascii="Consolas" w:cs="Consolas" w:eastAsia="Consolas" w:hAnsi="Consolas"/>
          <w:sz w:val="19"/>
          <w:szCs w:val="19"/>
        </w:rPr>
        <w:t xml:space="preserve">context</w:t>
      </w:r>
      <w:r>
        <w:t xml:space="preserve"> is expected until the CMDB is loaded.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t xml:space="preserve"> reports </w:t>
      </w:r>
      <w:r>
        <w:rPr>
          <w:rFonts w:ascii="Consolas" w:cs="Consolas" w:eastAsia="Consolas" w:hAnsi="Consolas"/>
          <w:sz w:val="19"/>
          <w:szCs w:val="19"/>
        </w:rPr>
        <w:t xml:space="preserve">accuracy &gt;= 80%</w:t>
      </w:r>
      <w:r>
        <w:t xml:space="preserve"> with provider </w:t>
      </w:r>
      <w:r>
        <w:rPr>
          <w:rFonts w:ascii="Consolas" w:cs="Consolas" w:eastAsia="Consolas" w:hAnsi="Consolas"/>
          <w:sz w:val="19"/>
          <w:szCs w:val="19"/>
        </w:rPr>
        <w:t xml:space="preserve">anthropic_bedrock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Step 9: console access and SSO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a DNS record for the </w:t>
      </w:r>
      <w:r>
        <w:rPr>
          <w:rFonts w:ascii="Consolas" w:cs="Consolas" w:eastAsia="Consolas" w:hAnsi="Consolas"/>
          <w:sz w:val="19"/>
          <w:szCs w:val="19"/>
        </w:rPr>
        <w:t xml:space="preserve">public_url</w:t>
      </w:r>
      <w:r>
        <w:t xml:space="preserve"> hostname, pointing to </w:t>
      </w:r>
      <w:r>
        <w:rPr>
          <w:rFonts w:ascii="Consolas" w:cs="Consolas" w:eastAsia="Consolas" w:hAnsi="Consolas"/>
          <w:sz w:val="19"/>
          <w:szCs w:val="19"/>
        </w:rPr>
        <w:t xml:space="preserve">terraform output -raw api_internal_dns</w:t>
      </w:r>
      <w:r>
        <w:t xml:space="preserve">. Use a private hosted zone associated with the VPCs your users route through, or your corporate DNS.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Route user traffic to the internal ALB through Transit Gateway, VPN or Direct Connect, or publish it through your edge (CloudFront + WAF with VPC origins).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Register the redirect URI </w:t>
      </w:r>
      <w:r>
        <w:rPr>
          <w:rFonts w:ascii="Consolas" w:cs="Consolas" w:eastAsia="Consolas" w:hAnsi="Consolas"/>
          <w:sz w:val="19"/>
          <w:szCs w:val="19"/>
        </w:rPr>
        <w:t xml:space="preserve">https://&lt;public-url&gt;/auth/callback</w:t>
      </w:r>
      <w:r>
        <w:t xml:space="preserve"> in your IdP application.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  <w:r>
        <w:t xml:space="preserve"> members of the responder group sign in and </w:t>
      </w:r>
      <w:r>
        <w:rPr>
          <w:rFonts w:ascii="Consolas" w:cs="Consolas" w:eastAsia="Consolas" w:hAnsi="Consolas"/>
          <w:sz w:val="19"/>
          <w:szCs w:val="19"/>
        </w:rPr>
        <w:t xml:space="preserve">/api/me</w:t>
      </w:r>
      <w:r>
        <w:t xml:space="preserve"> shows the responder role. Unmapped users are refused.</w:t>
      </w:r>
    </w:p>
    <w:p>
      <w:pPr>
        <w:pStyle w:val="Heading2"/>
      </w:pPr>
      <w:r>
        <w:t xml:space="preserve">Step 10: onboard sources</w:t>
      </w:r>
    </w:p>
    <w:p>
      <w:pPr>
        <w:spacing w:after="140"/>
      </w:pPr>
      <w:r>
        <w:t xml:space="preserve">Follow </w:t>
      </w:r>
      <w:r>
        <w:t xml:space="preserve">ONBOARD-SOURCES.md</w:t>
      </w:r>
      <w:r>
        <w:t xml:space="preserve">. Start with the organisation CloudTrail, then syslog through your Network Load Balancer, then push sources.</w:t>
      </w: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aws sqs get-queue-attributes --queue-url $(terraform output -raw landing_queue_url) --attribute-names ApproximateNumberOfMessages</w:t>
      </w:r>
      <w:r>
        <w:t xml:space="preserve"> stays near 0;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DLQ is empty;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/metrics</w:t>
      </w:r>
      <w:r>
        <w:t xml:space="preserve"> shows fresh </w:t>
      </w:r>
      <w:r>
        <w:rPr>
          <w:rFonts w:ascii="Consolas" w:cs="Consolas" w:eastAsia="Consolas" w:hAnsi="Consolas"/>
          <w:sz w:val="19"/>
          <w:szCs w:val="19"/>
        </w:rPr>
        <w:t xml:space="preserve">meridian_source_last_batch_age_seconds</w:t>
      </w:r>
      <w:r>
        <w:t xml:space="preserve"> values.</w:t>
      </w:r>
    </w:p>
    <w:p>
      <w:pPr>
        <w:spacing w:after="60"/>
      </w:pPr>
    </w:p>
    <w:p>
      <w:pPr>
        <w:pStyle w:val="Heading2"/>
      </w:pPr>
      <w:r>
        <w:t xml:space="preserve">Step 11: end-to-end test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Trigger a CloudTrail detection in a sandbox account, for example create an access key for a test IAM user. This should raise </w:t>
      </w:r>
      <w:r>
        <w:rPr>
          <w:rFonts w:ascii="Consolas" w:cs="Consolas" w:eastAsia="Consolas" w:hAnsi="Consolas"/>
          <w:sz w:val="19"/>
          <w:szCs w:val="19"/>
        </w:rPr>
        <w:t xml:space="preserve">mer-aws-access-key-created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Within about 10 minutes (trail delivery plus processing), the alert appears and is triaged.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Request </w:t>
      </w:r>
      <w:r>
        <w:rPr>
          <w:rFonts w:ascii="Consolas" w:cs="Consolas" w:eastAsia="Consolas" w:hAnsi="Consolas"/>
          <w:sz w:val="19"/>
          <w:szCs w:val="19"/>
        </w:rPr>
        <w:t xml:space="preserve">aws_deactivate_access_key</w:t>
      </w:r>
      <w:r>
        <w:t xml:space="preserve"> from the case and approve it as a second responder. It runs as a dry run unless enabled.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  <w:r>
        <w:t xml:space="preserve"> the case timeline shows triage, the approval and the execution, and </w:t>
      </w:r>
      <w:r>
        <w:rPr>
          <w:rFonts w:ascii="Consolas" w:cs="Consolas" w:eastAsia="Consolas" w:hAnsi="Consolas"/>
          <w:sz w:val="19"/>
          <w:szCs w:val="19"/>
        </w:rPr>
        <w:t xml:space="preserve">verify-audit</w:t>
      </w:r>
      <w:r>
        <w:t xml:space="preserve"> (as a one-off task) prints </w:t>
      </w:r>
      <w:r>
        <w:rPr>
          <w:rFonts w:ascii="Consolas" w:cs="Consolas" w:eastAsia="Consolas" w:hAnsi="Consolas"/>
          <w:sz w:val="19"/>
          <w:szCs w:val="19"/>
        </w:rPr>
        <w:t xml:space="preserve">valid</w:t>
      </w:r>
      <w:r>
        <w:t xml:space="preserve">.</w:t>
      </w:r>
    </w:p>
    <w:p>
      <w:pPr>
        <w:pStyle w:val="Heading2"/>
      </w:pPr>
      <w:r>
        <w:t xml:space="preserve">Step 12: tighten after go-live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the CloudWatch alarms from </w:t>
      </w:r>
      <w:r>
        <w:t xml:space="preserve">../OPERATIONS.md</w:t>
      </w:r>
      <w:r>
        <w:t xml:space="preserve"> section 4. At minimum: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DLQ depth &gt; 0;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oldest message age &gt; 900 s;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ALB 5xx;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running task count &lt; desired;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Aurora CPU.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Scrape </w:t>
      </w:r>
      <w:r>
        <w:rPr>
          <w:rFonts w:ascii="Consolas" w:cs="Consolas" w:eastAsia="Consolas" w:hAnsi="Consolas"/>
          <w:sz w:val="19"/>
          <w:szCs w:val="19"/>
        </w:rPr>
        <w:t xml:space="preserve">/metrics</w:t>
      </w:r>
      <w:r>
        <w:t xml:space="preserve"> with Amazon Managed Service for Prometheus (ADOT collector).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Bedrock model invocation logging to the KMS-encrypted log group if your AI governance policy requires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Object Lock mode with legal before moving to </w:t>
      </w:r>
      <w:r>
        <w:rPr>
          <w:rFonts w:ascii="Consolas" w:cs="Consolas" w:eastAsia="Consolas" w:hAnsi="Consolas"/>
          <w:sz w:val="19"/>
          <w:szCs w:val="19"/>
        </w:rPr>
        <w:t xml:space="preserve">COMPLIANCE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Optional: Bedrock AgentCore</w:t>
      </w:r>
    </w:p>
    <w:p>
      <w:pPr>
        <w:spacing w:after="140"/>
      </w:pPr>
      <w:r>
        <w:t xml:space="preserve">Follow LLD-aws §7: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register the MCP servers as AgentCore Gateway targets;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attach </w:t>
      </w:r>
      <w:r>
        <w:rPr>
          <w:rFonts w:ascii="Consolas" w:cs="Consolas" w:eastAsia="Consolas" w:hAnsi="Consolas"/>
          <w:sz w:val="19"/>
          <w:szCs w:val="19"/>
        </w:rPr>
        <w:t xml:space="preserve">infra/aws/agentcore-policy.cedar</w:t>
      </w:r>
      <w:r>
        <w:t xml:space="preserve">;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configure outbound OAuth to MERIDIAN.</w:t>
      </w:r>
    </w:p>
    <w:p>
      <w:pPr>
        <w:spacing w:after="60"/>
      </w:pPr>
    </w:p>
    <w:p>
      <w:pPr>
        <w:spacing w:after="140"/>
      </w:pPr>
      <w:r>
        <w:t xml:space="preserve">Approvals stay in MERIDIAN.</w:t>
      </w:r>
    </w:p>
    <w:p>
      <w:r>
        <w:br w:type="page"/>
      </w:r>
    </w:p>
    <w:p>
      <w:pPr>
        <w:pStyle w:val="Heading1"/>
      </w:pPr>
      <w:r>
        <w:t xml:space="preserve">Onboard data sources</w:t>
      </w:r>
    </w:p>
    <w:p>
      <w:pPr>
        <w:spacing w:after="140"/>
      </w:pPr>
      <w:r>
        <w:t xml:space="preserve">Every source follows the same pattern: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</w:t>
      </w:r>
      <w:r>
        <w:t xml:space="preserve"> batches to the landing zone under </w:t>
      </w:r>
      <w:r>
        <w:rPr>
          <w:rFonts w:ascii="Consolas" w:cs="Consolas" w:eastAsia="Consolas" w:hAnsi="Consolas"/>
          <w:sz w:val="19"/>
          <w:szCs w:val="19"/>
        </w:rPr>
        <w:t xml:space="preserve">&lt;prefix&gt;/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Declare</w:t>
      </w:r>
      <w:r>
        <w:t xml:space="preserve"> the source in </w:t>
      </w:r>
      <w:r>
        <w:rPr>
          <w:rFonts w:ascii="Consolas" w:cs="Consolas" w:eastAsia="Consolas" w:hAnsi="Consolas"/>
          <w:sz w:val="19"/>
          <w:szCs w:val="19"/>
        </w:rPr>
        <w:t xml:space="preserve">sources:</w:t>
      </w:r>
      <w:r>
        <w:t xml:space="preserve"> with the right </w:t>
      </w:r>
      <w:r>
        <w:rPr>
          <w:rFonts w:ascii="Consolas" w:cs="Consolas" w:eastAsia="Consolas" w:hAnsi="Consolas"/>
          <w:sz w:val="19"/>
          <w:szCs w:val="19"/>
        </w:rPr>
        <w:t xml:space="preserve">format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</w:t>
      </w:r>
      <w:r>
        <w:t xml:space="preserve"> that events arrive and map.</w:t>
      </w:r>
    </w:p>
    <w:p>
      <w:pPr>
        <w:spacing w:after="60"/>
      </w:pPr>
    </w:p>
    <w:p>
      <w:pPr>
        <w:spacing w:after="140"/>
      </w:pPr>
      <w:r>
        <w:t xml:space="preserve">The full ingestion design (six paths, Windows and Sysmon, normalisation, retention and rotation, sizing, troubleshooting) is </w:t>
      </w:r>
      <w:r>
        <w:t xml:space="preserve">LOG-00</w:t>
      </w:r>
      <w:r>
        <w:t xml:space="preserve"> (source: </w:t>
      </w:r>
      <w:r>
        <w:t xml:space="preserve">../ingestion/MERIDIAN-LOG-00.md</w:t>
      </w:r>
      <w:r>
        <w:t xml:space="preserve">). Before any source goes live, preview its normalisation on a sample:</w:t>
      </w:r>
    </w:p>
    <w:p>
      <w:pPr>
        <w:shd w:fill="F6F8FA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meridian map-test --file sample.jsonl --source &lt;key&gt;        # or --format windows|syslog|cef|leef|... --timezone +04:00</w:t>
      </w:r>
    </w:p>
    <w:p>
      <w:pPr>
        <w:spacing w:after="140"/>
      </w:pPr>
      <w:r>
        <w:t xml:space="preserve">Use this query to check that a source's events are in the lake:</w:t>
      </w:r>
    </w:p>
    <w:p>
      <w:pPr>
        <w:shd w:fill="F6F8FA" w:color="auto" w:val="clear"/>
        <w:spacing w:after="16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meridian query '{"classes":[&lt;class&gt;],"last_minutes":60,"where":[{"field":"source","op":"eq","value":"&lt;key&gt;"}],"limit":5}'</w:t>
      </w:r>
    </w:p>
    <w:p>
      <w:pPr>
        <w:spacing w:after="140"/>
      </w:pPr>
      <w:r>
        <w:t xml:space="preserve">In the cloud, run it with </w:t>
      </w:r>
      <w:r>
        <w:rPr>
          <w:rFonts w:ascii="Consolas" w:cs="Consolas" w:eastAsia="Consolas" w:hAnsi="Consolas"/>
          <w:sz w:val="19"/>
          <w:szCs w:val="19"/>
        </w:rPr>
        <w:t xml:space="preserve">az containerapp exec</w:t>
      </w:r>
      <w:r>
        <w:t xml:space="preserve"> (Azure) or a one-off ECS task (AWS). </w:t>
      </w:r>
      <w:r>
        <w:rPr>
          <w:rFonts w:ascii="Consolas" w:cs="Consolas" w:eastAsia="Consolas" w:hAnsi="Consolas"/>
          <w:sz w:val="19"/>
          <w:szCs w:val="19"/>
        </w:rPr>
        <w:t xml:space="preserve">/metrics</w:t>
      </w:r>
      <w:r>
        <w:t xml:space="preserve"> also shows </w:t>
      </w:r>
      <w:r>
        <w:rPr>
          <w:rFonts w:ascii="Consolas" w:cs="Consolas" w:eastAsia="Consolas" w:hAnsi="Consolas"/>
          <w:sz w:val="19"/>
          <w:szCs w:val="19"/>
        </w:rPr>
        <w:t xml:space="preserve">meridian_source_last_batch_age_seconds{source="&lt;prefix&gt;"}</w:t>
      </w:r>
      <w:r>
        <w:t xml:space="preserve">, which should stay below your alert threshold (default 300 s).</w:t>
      </w:r>
    </w:p>
    <w:p>
      <w:pPr>
        <w:pStyle w:val="Heading2"/>
      </w:pPr>
      <w:r>
        <w:t xml:space="preserve">Source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2811"/>
        <w:gridCol w:w="2246"/>
        <w:gridCol w:w="1445"/>
        <w:gridCol w:w="1309"/>
      </w:tblGrid>
      <w:tr>
        <w:trPr>
          <w:tblHeader/>
        </w:trP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Azure path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AWS path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OCSF classes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Defender XDR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Streaming API to Event Hub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Hub, then relay function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/api/ingest/mde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1007, 4001, 1001, 3002, 2004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Entra ID sign-in / audit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Diagnostic settings to Event Hub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Same, through a relay function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3002, 3001, 3005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Azure Activity log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Subscription diagnostic settings to Event Hub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azure-activity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  <w:r>
              <w:rPr>
                <w:sz w:val="18"/>
                <w:szCs w:val="18"/>
              </w:rPr>
              <w:t xml:space="preserve"> (field map)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6003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 CloudTrail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n/a (or push)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Organisation trail to the landing bucket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AWSLogs/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6003, 3002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Amazon Security Lake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Subscriber copy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securitylake/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ocsf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 produced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Firewalls (Palo Alto, Fortinet, Check Point)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CEF to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syslog</w:t>
            </w:r>
            <w:r>
              <w:rPr>
                <w:sz w:val="18"/>
                <w:szCs w:val="18"/>
              </w:rPr>
              <w:t xml:space="preserve"> listener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CEF to an NLB in front of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 service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cef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4001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Web proxy (Zscaler NSS, Netskope)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CEF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CEF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cef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4002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DNS (Infoblox, Route 53 resolver)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OCSF producer or push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Security Lake / push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ocsf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4003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Windows servers and DCs, Sysmon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Forwarding to a collector; NXLog CE to the TLS syslog receiver, or Fluent Bit push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 (syslog through the NLB)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windows</w:t>
            </w:r>
            <w:r>
              <w:rPr>
                <w:sz w:val="18"/>
                <w:szCs w:val="18"/>
              </w:rPr>
              <w:t xml:space="preserve"> (via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3002, 3001, 3005, 1007, 4001, 4003, 1001, 6003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Linux (rsyslog, syslog-ng, journald)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TLS syslog (6514)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via NLB, or Vector / Fluent Bit to S3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3002, 1007, 3001, 0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Network, OT and appliances (CEF, LEEF, plain syslog)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Site relay, then TLS syslog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via NLB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patterns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4001, 0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Microsoft 365 audit, Okta, GitHub, other SaaS APIs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collector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pull:</w:t>
            </w:r>
            <w:r>
              <w:rPr>
                <w:sz w:val="18"/>
                <w:szCs w:val="18"/>
              </w:rPr>
              <w:t xml:space="preserve"> block)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  <w:r>
              <w:rPr>
                <w:sz w:val="18"/>
                <w:szCs w:val="18"/>
              </w:rPr>
              <w:t xml:space="preserve"> (field map)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 mapped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Existing Splunk HEC senders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</w:t>
            </w:r>
            <w:r>
              <w:rPr>
                <w:sz w:val="18"/>
                <w:szCs w:val="18"/>
              </w:rPr>
              <w:t xml:space="preserve"> with a source token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 source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 mapped</w:t>
            </w:r>
          </w:p>
        </w:tc>
      </w:tr>
      <w:tr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Any SaaS with JSON logs</w:t>
            </w:r>
          </w:p>
        </w:tc>
        <w:tc>
          <w:tcPr>
            <w:tcW w:type="dxa" w:w="2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/api/ingest/&lt;key&gt;</w:t>
            </w:r>
            <w:r>
              <w:rPr>
                <w:sz w:val="18"/>
                <w:szCs w:val="18"/>
              </w:rPr>
              <w:t xml:space="preserve"> (HMAC or source token)</w:t>
            </w:r>
          </w:p>
        </w:tc>
        <w:tc>
          <w:tcPr>
            <w:tcW w:type="dxa" w:w="22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14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  <w:tc>
          <w:tcPr>
            <w:tcW w:type="dxa" w:w="13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 mapped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 Microsoft Defender XDR (Azure)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 the Microsoft Defender portal, go to Settings &gt; Microsoft Defender XDR &gt; Streaming API &gt; Add.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Choose </w:t>
      </w:r>
      <w:r>
        <w:rPr>
          <w:b/>
          <w:bCs/>
        </w:rPr>
        <w:t xml:space="preserve">Forward events to Event Hub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Event Hub resource ID: </w:t>
      </w:r>
      <w:r>
        <w:rPr>
          <w:rFonts w:ascii="Consolas" w:cs="Consolas" w:eastAsia="Consolas" w:hAnsi="Consolas"/>
          <w:sz w:val="19"/>
          <w:szCs w:val="19"/>
        </w:rPr>
        <w:t xml:space="preserve">az eventhubs namespace show -g rg-$PREFIX -n $(terraform output -raw eventhub_namespace) --query id -o tsv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event hub name: </w:t>
      </w:r>
      <w:r>
        <w:rPr>
          <w:rFonts w:ascii="Consolas" w:cs="Consolas" w:eastAsia="Consolas" w:hAnsi="Consolas"/>
          <w:sz w:val="19"/>
          <w:szCs w:val="19"/>
        </w:rPr>
        <w:t xml:space="preserve">mde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Select the event types: </w:t>
      </w:r>
      <w:r>
        <w:rPr>
          <w:rFonts w:ascii="Consolas" w:cs="Consolas" w:eastAsia="Consolas" w:hAnsi="Consolas"/>
          <w:sz w:val="19"/>
          <w:szCs w:val="19"/>
        </w:rPr>
        <w:t xml:space="preserve">DeviceProcessEvents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DeviceNetworkEvents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DeviceFileEvents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DeviceLogonEvents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AlertInfo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AlertEvidence</w:t>
      </w:r>
      <w:r>
        <w:t xml:space="preserve">. Other tables are ignored by the current mapper.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Event Hubs Capture writes Avro to </w:t>
      </w:r>
      <w:r>
        <w:rPr>
          <w:rFonts w:ascii="Consolas" w:cs="Consolas" w:eastAsia="Consolas" w:hAnsi="Consolas"/>
          <w:sz w:val="19"/>
          <w:szCs w:val="19"/>
        </w:rPr>
        <w:t xml:space="preserve">landing/mde/...</w:t>
      </w:r>
      <w:r>
        <w:t xml:space="preserve"> every minute.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  <w:r>
        <w:t xml:space="preserve"> after about 5 minutes, </w:t>
      </w:r>
      <w:r>
        <w:rPr>
          <w:rFonts w:ascii="Consolas" w:cs="Consolas" w:eastAsia="Consolas" w:hAnsi="Consolas"/>
          <w:sz w:val="19"/>
          <w:szCs w:val="19"/>
        </w:rPr>
        <w:t xml:space="preserve">query</w:t>
      </w:r>
      <w:r>
        <w:t xml:space="preserve"> for class 1007 with </w:t>
      </w:r>
      <w:r>
        <w:rPr>
          <w:rFonts w:ascii="Consolas" w:cs="Consolas" w:eastAsia="Consolas" w:hAnsi="Consolas"/>
          <w:sz w:val="19"/>
          <w:szCs w:val="19"/>
        </w:rPr>
        <w:t xml:space="preserve">source = mde</w:t>
      </w:r>
      <w:r>
        <w:t xml:space="preserve"> returns rows.</w:t>
      </w:r>
    </w:p>
    <w:p>
      <w:pPr>
        <w:pStyle w:val="Heading2"/>
      </w:pPr>
      <w:r>
        <w:t xml:space="preserve">2. Entra ID (Azure)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 the Entra admin center, go to Monitoring &amp; health &gt; Diagnostic settings &gt; Add diagnostic setting.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Select the logs </w:t>
      </w:r>
      <w:r>
        <w:rPr>
          <w:rFonts w:ascii="Consolas" w:cs="Consolas" w:eastAsia="Consolas" w:hAnsi="Consolas"/>
          <w:sz w:val="19"/>
          <w:szCs w:val="19"/>
        </w:rPr>
        <w:t xml:space="preserve">SignInLogs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NonInteractiveUserSignInLogs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ServicePrincipalSignInLogs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AuditLogs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RiskyUsers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Choose </w:t>
      </w:r>
      <w:r>
        <w:rPr>
          <w:b/>
          <w:bCs/>
        </w:rPr>
        <w:t xml:space="preserve">Stream to an event hub</w:t>
      </w:r>
      <w:r>
        <w:t xml:space="preserve">: the MERIDIAN namespace, event hub </w:t>
      </w:r>
      <w:r>
        <w:rPr>
          <w:rFonts w:ascii="Consolas" w:cs="Consolas" w:eastAsia="Consolas" w:hAnsi="Consolas"/>
          <w:sz w:val="19"/>
          <w:szCs w:val="19"/>
        </w:rPr>
        <w:t xml:space="preserve">entra</w:t>
      </w:r>
      <w:r>
        <w:t xml:space="preserve">, and policy </w:t>
      </w:r>
      <w:r>
        <w:rPr>
          <w:rFonts w:ascii="Consolas" w:cs="Consolas" w:eastAsia="Consolas" w:hAnsi="Consolas"/>
          <w:sz w:val="19"/>
          <w:szCs w:val="19"/>
        </w:rPr>
        <w:t xml:space="preserve">RootManageSharedAccessKey</w:t>
      </w:r>
      <w:r>
        <w:t xml:space="preserve"> (or a send-only policy you create).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query</w:t>
      </w:r>
      <w:r>
        <w:t xml:space="preserve"> for class 3002 with </w:t>
      </w:r>
      <w:r>
        <w:rPr>
          <w:rFonts w:ascii="Consolas" w:cs="Consolas" w:eastAsia="Consolas" w:hAnsi="Consolas"/>
          <w:sz w:val="19"/>
          <w:szCs w:val="19"/>
        </w:rPr>
        <w:t xml:space="preserve">source = entra</w:t>
      </w:r>
      <w:r>
        <w:t xml:space="preserve"> returns sign-ins within about 10 minutes.</w:t>
      </w:r>
    </w:p>
    <w:p>
      <w:pPr>
        <w:pStyle w:val="Heading2"/>
      </w:pPr>
      <w:r>
        <w:t xml:space="preserve">3. Azure Activity log (Azure)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az monitor diagnostic-settings subscription create --name meridian --location $LOCATION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--event-hub-auth-rule "$(az eventhubs namespace authorization-rule show -g rg-$PREFIX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--namespace-name $(terraform output -raw eventhub_namespace) -n RootManageSharedAccessKey --query id -o tsv)"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--event-hub-name azure-activity \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--logs '[{"category":"Administrative","enabled":true},{"category":"Security","enabled":true},{"category":"Policy","enabled":true}]'</w:t>
      </w:r>
    </w:p>
    <w:p>
      <w:pPr>
        <w:spacing w:after="140"/>
      </w:pPr>
      <w:r>
        <w:t xml:space="preserve">Repeat for each subscription you monitor. The source entry in </w:t>
      </w:r>
      <w:r>
        <w:rPr>
          <w:rFonts w:ascii="Consolas" w:cs="Consolas" w:eastAsia="Consolas" w:hAnsi="Consolas"/>
          <w:sz w:val="19"/>
          <w:szCs w:val="19"/>
        </w:rPr>
        <w:t xml:space="preserve">config/examples/azure.yaml</w:t>
      </w:r>
      <w:r>
        <w:t xml:space="preserve"> maps these records to API Activity (6003).</w:t>
      </w:r>
    </w:p>
    <w:p>
      <w:pPr>
        <w:pStyle w:val="Heading2"/>
      </w:pPr>
      <w:r>
        <w:t xml:space="preserve">4. AWS CloudTrail (AWS)</w:t>
      </w:r>
    </w:p>
    <w:p>
      <w:pPr>
        <w:spacing w:after="140"/>
      </w:pPr>
      <w:r>
        <w:rPr>
          <w:b/>
          <w:bCs/>
        </w:rPr>
        <w:t xml:space="preserve">New organisation trail.</w:t>
      </w:r>
      <w:r>
        <w:t xml:space="preserve"> Run from the management account (or the delegated administrator):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cloudtrail create-trail --name meridian-org --s3-bucket-name $(terraform output -raw landing_bucket) \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--is-organization-trail --is-multi-region-trail --kms-key-id $(terraform output -raw kms_key_arn)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aws cloudtrail start-logging --name meridian-org</w:t>
      </w:r>
    </w:p>
    <w:p>
      <w:pPr>
        <w:spacing w:after="140"/>
      </w:pPr>
      <w: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cloudtrail_account_ids</w:t>
      </w:r>
      <w:r>
        <w:t xml:space="preserve"> to the management account ID in </w:t>
      </w:r>
      <w:r>
        <w:rPr>
          <w:rFonts w:ascii="Consolas" w:cs="Consolas" w:eastAsia="Consolas" w:hAnsi="Consolas"/>
          <w:sz w:val="19"/>
          <w:szCs w:val="19"/>
        </w:rPr>
        <w:t xml:space="preserve">terraform.tfvars</w:t>
      </w:r>
      <w:r>
        <w:t xml:space="preserve"> before applying, so that the bucket and key policies allow delivery.</w:t>
      </w:r>
    </w:p>
    <w:p>
      <w:pPr>
        <w:spacing w:after="140"/>
      </w:pPr>
      <w:r>
        <w:rPr>
          <w:b/>
          <w:bCs/>
        </w:rPr>
        <w:t xml:space="preserve">Existing trail in a log-archive bucket.</w:t>
      </w:r>
      <w:r>
        <w:t xml:space="preserve"> Add an S3 replication rule from that bucket to the landing bucket, keeping the </w:t>
      </w:r>
      <w:r>
        <w:rPr>
          <w:rFonts w:ascii="Consolas" w:cs="Consolas" w:eastAsia="Consolas" w:hAnsi="Consolas"/>
          <w:sz w:val="19"/>
          <w:szCs w:val="19"/>
        </w:rPr>
        <w:t xml:space="preserve">AWSLogs/</w:t>
      </w:r>
      <w:r>
        <w:t xml:space="preserve"> prefix. Do not create a second trail.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within about 15 minutes, </w:t>
      </w:r>
      <w:r>
        <w:rPr>
          <w:rFonts w:ascii="Consolas" w:cs="Consolas" w:eastAsia="Consolas" w:hAnsi="Consolas"/>
          <w:sz w:val="19"/>
          <w:szCs w:val="19"/>
        </w:rPr>
        <w:t xml:space="preserve">query</w:t>
      </w:r>
      <w:r>
        <w:t xml:space="preserve"> for class 6003 with </w:t>
      </w:r>
      <w:r>
        <w:rPr>
          <w:rFonts w:ascii="Consolas" w:cs="Consolas" w:eastAsia="Consolas" w:hAnsi="Consolas"/>
          <w:sz w:val="19"/>
          <w:szCs w:val="19"/>
        </w:rPr>
        <w:t xml:space="preserve">source = cloudtrail</w:t>
      </w:r>
      <w:r>
        <w:t xml:space="preserve"> returns API calls, and the DLQ stays empty.</w:t>
      </w:r>
    </w:p>
    <w:p>
      <w:pPr>
        <w:pStyle w:val="Heading2"/>
      </w:pPr>
      <w:r>
        <w:t xml:space="preserve">5. Firewalls and proxies (CEF over syslog)</w:t>
      </w:r>
    </w:p>
    <w:p>
      <w:pPr>
        <w:spacing w:after="140"/>
      </w:pPr>
      <w:r>
        <w:rPr>
          <w:b/>
          <w:bCs/>
        </w:rPr>
        <w:t xml:space="preserve">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AWS:</w:t>
      </w:r>
      <w:r>
        <w:t xml:space="preserve"> the NLB in front of the </w:t>
      </w:r>
      <w:r>
        <w:rPr>
          <w:rFonts w:ascii="Consolas" w:cs="Consolas" w:eastAsia="Consolas" w:hAnsi="Consolas"/>
          <w:sz w:val="19"/>
          <w:szCs w:val="19"/>
        </w:rPr>
        <w:t xml:space="preserve">syslog</w:t>
      </w:r>
      <w:r>
        <w:t xml:space="preserve"> ECS service (TCP and UDP 5514). Allow the source IPs in </w:t>
      </w:r>
      <w:r>
        <w:rPr>
          <w:rFonts w:ascii="Consolas" w:cs="Consolas" w:eastAsia="Consolas" w:hAnsi="Consolas"/>
          <w:sz w:val="19"/>
          <w:szCs w:val="19"/>
        </w:rPr>
        <w:t xml:space="preserve">syslog_cidrs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Azure:</w:t>
      </w:r>
      <w:r>
        <w:t xml:space="preserve"> run </w:t>
      </w:r>
      <w:r>
        <w:rPr>
          <w:rFonts w:ascii="Consolas" w:cs="Consolas" w:eastAsia="Consolas" w:hAnsi="Consolas"/>
          <w:sz w:val="19"/>
          <w:szCs w:val="19"/>
        </w:rPr>
        <w:t xml:space="preserve">meridian syslog --source firewall --port 5514</w:t>
      </w:r>
      <w:r>
        <w:t xml:space="preserve"> on a small VM or Container Instance in the VNet. One listener per source key, or separate ports.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Pilot:</w:t>
      </w:r>
      <w:r>
        <w:t xml:space="preserve"> the </w:t>
      </w:r>
      <w:r>
        <w:rPr>
          <w:rFonts w:ascii="Consolas" w:cs="Consolas" w:eastAsia="Consolas" w:hAnsi="Consolas"/>
          <w:sz w:val="19"/>
          <w:szCs w:val="19"/>
        </w:rPr>
        <w:t xml:space="preserve">syslog</w:t>
      </w:r>
      <w:r>
        <w:t xml:space="preserve"> service in Docker Compose.</w:t>
      </w:r>
    </w:p>
    <w:p>
      <w:pPr>
        <w:spacing w:after="60"/>
      </w:pPr>
    </w:p>
    <w:p>
      <w:pPr>
        <w:spacing w:after="140"/>
      </w:pPr>
      <w:r>
        <w:t xml:space="preserve">Prefer TCP: it is reliable and supports RFC 6587 octet counting.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8"/>
        <w:gridCol w:w="7520"/>
      </w:tblGrid>
      <w:tr>
        <w:trPr>
          <w:tblHeader/>
        </w:trPr>
        <w:tc>
          <w:tcPr>
            <w:tcW w:type="dxa" w:w="21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7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1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Fortinet FortiGate</w:t>
            </w:r>
          </w:p>
        </w:tc>
        <w:tc>
          <w:tcPr>
            <w:tcW w:type="dxa" w:w="7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 log syslogd setting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status enable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server &lt;ip&gt;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port 5514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mode reliable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format cef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21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Point</w:t>
            </w:r>
          </w:p>
        </w:tc>
        <w:tc>
          <w:tcPr>
            <w:tcW w:type="dxa" w:w="7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cp_log_export add name meridian target-server &lt;ip&gt; target-port 5514 protocol tcp format cef</w:t>
            </w:r>
            <w:r>
              <w:rPr>
                <w:sz w:val="18"/>
                <w:szCs w:val="18"/>
              </w:rPr>
              <w:t xml:space="preserve">, then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cp_log_export restart name meridian</w:t>
            </w:r>
          </w:p>
        </w:tc>
      </w:tr>
      <w:tr>
        <w:tc>
          <w:tcPr>
            <w:tcW w:type="dxa" w:w="21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Palo Alto Networks</w:t>
            </w:r>
          </w:p>
        </w:tc>
        <w:tc>
          <w:tcPr>
            <w:tcW w:type="dxa" w:w="7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Device &gt; Server Profiles &gt; Syslog (TCP 5514, IETF), with a custom log format using Palo Alto's published CEF format strings for Traffic and Threat logs; attach it to a Log Forwarding profile</w:t>
            </w:r>
          </w:p>
        </w:tc>
      </w:tr>
      <w:tr>
        <w:tc>
          <w:tcPr>
            <w:tcW w:type="dxa" w:w="21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Zscaler NSS (proxy)</w:t>
            </w:r>
          </w:p>
        </w:tc>
        <w:tc>
          <w:tcPr>
            <w:tcW w:type="dxa" w:w="75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an NSS feed: SIEM type Other, TCP to the listener, feed output type CEF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Verify: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query</w:t>
      </w:r>
      <w:r>
        <w:t xml:space="preserve"> for class 4001 (firewall) or 4002 (proxy) returns events;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network rules fire on known test traffic, for example inbound RDP from a public test IP in a lab.</w:t>
      </w:r>
    </w:p>
    <w:p>
      <w:pPr>
        <w:spacing w:after="60"/>
      </w:pPr>
    </w:p>
    <w:p>
      <w:pPr>
        <w:pStyle w:val="Heading2"/>
      </w:pPr>
      <w:r>
        <w:t xml:space="preserve">6. Any JSON source (signed push)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Declare the source with a field map:</w:t>
      </w:r>
    </w:p>
    <w:p>
      <w:pPr>
        <w:shd w:fill="F6F8FA" w:color="auto" w:val="clear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- key: saas_audit</w:t>
      </w:r>
    </w:p>
    <w:p>
      <w:pPr>
        <w:shd w:fill="F6F8FA" w:color="auto" w:val="clear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  format: json</w:t>
      </w:r>
    </w:p>
    <w:p>
      <w:pPr>
        <w:shd w:fill="F6F8FA" w:color="auto" w:val="clear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  settings: {class_uid: 6003, field_map: {time: ts, user: actor.email, api_operation: action, src_ip: ip, resource: target.id}}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Give the sender a per-source secret, </w:t>
      </w:r>
      <w:r>
        <w:rPr>
          <w:rFonts w:ascii="Consolas" w:cs="Consolas" w:eastAsia="Consolas" w:hAnsi="Consolas"/>
          <w:sz w:val="19"/>
          <w:szCs w:val="19"/>
        </w:rPr>
        <w:t xml:space="preserve">MERIDIAN_INGEST_SECRET_SAAS_AUDIT</w:t>
      </w:r>
      <w:r>
        <w:t xml:space="preserve">, stored as a Key Vault / Secrets Manager secret mapped to that environment variable.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Push signed requests. </w:t>
      </w:r>
      <w:r>
        <w:rPr>
          <w:rFonts w:ascii="Consolas" w:cs="Consolas" w:eastAsia="Consolas" w:hAnsi="Consolas"/>
          <w:sz w:val="19"/>
          <w:szCs w:val="19"/>
        </w:rPr>
        <w:t xml:space="preserve">scripts/push_events.py</w:t>
      </w:r>
      <w:r>
        <w:t xml:space="preserve"> is the reference client. Log shippers that cannot sign (Fluent Bit, Vector, NXLog Agent, Logstash, Cribl) use a source token instead: add </w:t>
      </w:r>
      <w:r>
        <w:rPr>
          <w:rFonts w:ascii="Consolas" w:cs="Consolas" w:eastAsia="Consolas" w:hAnsi="Consolas"/>
          <w:sz w:val="19"/>
          <w:szCs w:val="19"/>
        </w:rPr>
        <w:t xml:space="preserve">&lt;key&gt;:&lt;token of 32+ characters&gt;</w:t>
      </w:r>
      <w:r>
        <w:t xml:space="preserve"> to the </w:t>
      </w:r>
      <w:r>
        <w:rPr>
          <w:rFonts w:ascii="Consolas" w:cs="Consolas" w:eastAsia="Consolas" w:hAnsi="Consolas"/>
          <w:sz w:val="19"/>
          <w:szCs w:val="19"/>
        </w:rPr>
        <w:t xml:space="preserve">ingest-tokens</w:t>
      </w:r>
      <w:r>
        <w:t xml:space="preserve"> secret and send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  <w:r>
        <w:t xml:space="preserve"> (LOG-00 §4.4). SaaS webhooks that sign with their own scheme still need a small relay (Azure Function or Lambda) that verifies the vendor's signature.</w:t>
      </w:r>
    </w:p>
    <w:p>
      <w:pPr>
        <w:spacing w:after="60"/>
      </w:pP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python scripts/push_events.py --url https://&lt;public-url&gt; --source saas_audit --file sample.json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</w:rPr>
        <w:t xml:space="preserve">202</w:t>
      </w:r>
      <w:r>
        <w:t xml:space="preserve">, and the events can be queried.</w:t>
      </w:r>
    </w:p>
    <w:p>
      <w:pPr>
        <w:pStyle w:val="Heading2"/>
      </w:pPr>
      <w:r>
        <w:t xml:space="preserve">7. Context: CMDB, identities and threat intel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13"/>
        <w:gridCol w:w="4725"/>
      </w:tblGrid>
      <w:tr>
        <w:trPr>
          <w:tblHeader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3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Refresh</w:t>
            </w:r>
          </w:p>
        </w:tc>
        <w:tc>
          <w:tcPr>
            <w:tcW w:type="dxa" w:w="47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assets.csv</w:t>
            </w:r>
          </w:p>
        </w:tc>
        <w:tc>
          <w:tcPr>
            <w:tcW w:type="dxa" w:w="23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 (pipeline export from the CMDB)</w:t>
            </w:r>
          </w:p>
        </w:tc>
        <w:tc>
          <w:tcPr>
            <w:tcW w:type="dxa" w:w="47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Criticality 5 or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crown_jewel</w:t>
            </w:r>
            <w:r>
              <w:rPr>
                <w:sz w:val="18"/>
                <w:szCs w:val="18"/>
              </w:rPr>
              <w:t xml:space="preserve"> tag marks crown jewels; these always reach a human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identities.csv</w:t>
            </w:r>
          </w:p>
        </w:tc>
        <w:tc>
          <w:tcPr>
            <w:tcW w:type="dxa" w:w="23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 (HR / IdP export)</w:t>
            </w:r>
          </w:p>
        </w:tc>
        <w:tc>
          <w:tcPr>
            <w:tcW w:type="dxa" w:w="47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privileged = true</w:t>
            </w:r>
            <w:r>
              <w:rPr>
                <w:sz w:val="18"/>
                <w:szCs w:val="18"/>
              </w:rPr>
              <w:t xml:space="preserve"> drives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privileged_user</w:t>
            </w:r>
            <w:r>
              <w:rPr>
                <w:sz w:val="18"/>
                <w:szCs w:val="18"/>
              </w:rPr>
              <w:t xml:space="preserve"> tag</w:t>
            </w:r>
          </w:p>
        </w:tc>
      </w:tr>
      <w:t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intel/*.csv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*.json</w:t>
            </w:r>
            <w:r>
              <w:rPr>
                <w:sz w:val="18"/>
                <w:szCs w:val="18"/>
              </w:rPr>
              <w:t xml:space="preserve"> (STIX 2.1),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*.txt</w:t>
            </w:r>
          </w:p>
        </w:tc>
        <w:tc>
          <w:tcPr>
            <w:tcW w:type="dxa" w:w="23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 feeds update</w:t>
            </w:r>
          </w:p>
        </w:tc>
        <w:tc>
          <w:tcPr>
            <w:tcW w:type="dxa" w:w="47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Indicators of type ip, domain (parent domains match), url, sha256 and md5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Context is loaded at start-up. After a refresh, restart the worker and agents roles. Live reload is planned.</w:t>
      </w:r>
    </w:p>
    <w:p>
      <w:pPr>
        <w:spacing w:after="140"/>
      </w:pP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meridian doctor</w:t>
      </w:r>
      <w:r>
        <w:t xml:space="preserve"> reports the asset, identity and indicator counts.</w:t>
      </w:r>
    </w:p>
    <w:p>
      <w:pPr>
        <w:pStyle w:val="Heading2"/>
      </w:pPr>
      <w:r>
        <w:t xml:space="preserve">8. Windows, Linux, network devices and SaaS APIs</w:t>
      </w:r>
    </w:p>
    <w:p>
      <w:pPr>
        <w:spacing w:after="140"/>
      </w:pPr>
      <w:r>
        <w:t xml:space="preserve">These paths are designed in </w:t>
      </w:r>
      <w:r>
        <w:t xml:space="preserve">LOG-00</w:t>
      </w:r>
      <w:r>
        <w:t xml:space="preserve">; this section is the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Windows (domain):</w:t>
      </w:r>
      <w:r>
        <w:t xml:space="preserve"> Group Policy for the advanced audit policy and command-line process auditing (LOG-00 §5); a Windows Event Forwarding subscription to two collectors; NXLog CE on each collector (</w:t>
      </w:r>
      <w:r>
        <w:rPr>
          <w:rFonts w:ascii="Consolas" w:cs="Consolas" w:eastAsia="Consolas" w:hAnsi="Consolas"/>
          <w:sz w:val="19"/>
          <w:szCs w:val="19"/>
        </w:rPr>
        <w:t xml:space="preserve">im_msvistalog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ForwardedEvents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to_json()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om_ssl</w:t>
      </w:r>
      <w:r>
        <w:t xml:space="preserve"> to the syslog receiver on 6514 with a client certificate). Declare </w:t>
      </w:r>
      <w:r>
        <w:rPr>
          <w:rFonts w:ascii="Consolas" w:cs="Consolas" w:eastAsia="Consolas" w:hAnsi="Consolas"/>
          <w:sz w:val="19"/>
          <w:szCs w:val="19"/>
        </w:rPr>
        <w:t xml:space="preserve">{key: syslog, format: syslog, settings: {timezone: &lt;collector time zone&gt;}}</w:t>
      </w:r>
      <w:r>
        <w:t xml:space="preserve">. </w:t>
      </w:r>
      <w:r>
        <w:rPr>
          <w:b/>
          <w:bCs/>
        </w:rPr>
        <w:t xml:space="preserve">Verify:</w:t>
      </w:r>
      <w:r>
        <w:t xml:space="preserve"> a test failed logon appears as class 3002 with </w:t>
      </w:r>
      <w:r>
        <w:rPr>
          <w:rFonts w:ascii="Consolas" w:cs="Consolas" w:eastAsia="Consolas" w:hAnsi="Consolas"/>
          <w:sz w:val="19"/>
          <w:szCs w:val="19"/>
        </w:rPr>
        <w:t xml:space="preserve">status = Failure</w:t>
      </w:r>
      <w:r>
        <w:t xml:space="preserve"> within a minute.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Sysmon:</w:t>
      </w:r>
      <w:r>
        <w:t xml:space="preserve"> deploy with a maintained configuration and include its channel in the subscription. </w:t>
      </w: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certutil -urlcache</w:t>
      </w:r>
      <w:r>
        <w:t xml:space="preserve"> on a lab host raises </w:t>
      </w:r>
      <w:r>
        <w:rPr>
          <w:rFonts w:ascii="Consolas" w:cs="Consolas" w:eastAsia="Consolas" w:hAnsi="Consolas"/>
          <w:sz w:val="19"/>
          <w:szCs w:val="19"/>
        </w:rPr>
        <w:t xml:space="preserve">mer-ep-lolbin-download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Linux:</w:t>
      </w:r>
      <w:r>
        <w:t xml:space="preserve"> rsyslog or syslog-ng with TLS and a disk queue (LOG-00 §4.3). </w:t>
      </w:r>
      <w:r>
        <w:rPr>
          <w:b/>
          <w:bCs/>
        </w:rPr>
        <w:t xml:space="preserve">Verify:</w:t>
      </w:r>
      <w:r>
        <w:t xml:space="preserve"> a failed SSH login appears as class 3002.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Network and OT devices:</w:t>
      </w:r>
      <w:r>
        <w:t xml:space="preserve"> UDP to a site relay; relay to MERIDIAN over TLS. Add </w:t>
      </w:r>
      <w:r>
        <w:rPr>
          <w:rFonts w:ascii="Consolas" w:cs="Consolas" w:eastAsia="Consolas" w:hAnsi="Consolas"/>
          <w:sz w:val="19"/>
          <w:szCs w:val="19"/>
        </w:rPr>
        <w:t xml:space="preserve">patterns</w:t>
      </w:r>
      <w:r>
        <w:t xml:space="preserve"> for the messages you want typed, replay, and confirm with </w:t>
      </w:r>
      <w:r>
        <w:rPr>
          <w:rFonts w:ascii="Consolas" w:cs="Consolas" w:eastAsia="Consolas" w:hAnsi="Consolas"/>
          <w:sz w:val="19"/>
          <w:szCs w:val="19"/>
        </w:rPr>
        <w:t xml:space="preserve">map-test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TLS syslog receiver:</w:t>
      </w:r>
      <w:r>
        <w:t xml:space="preserve"> AWS: an NLB TLS listener with an ACM certificate in front of TCP 5514, or </w:t>
      </w:r>
      <w:r>
        <w:rPr>
          <w:rFonts w:ascii="Consolas" w:cs="Consolas" w:eastAsia="Consolas" w:hAnsi="Consolas"/>
          <w:sz w:val="19"/>
          <w:szCs w:val="19"/>
        </w:rPr>
        <w:t xml:space="preserve">--tls-port 6514</w:t>
      </w:r>
      <w:r>
        <w:t xml:space="preserve">. Azure: </w:t>
      </w:r>
      <w:r>
        <w:rPr>
          <w:rFonts w:ascii="Consolas" w:cs="Consolas" w:eastAsia="Consolas" w:hAnsi="Consolas"/>
          <w:sz w:val="19"/>
          <w:szCs w:val="19"/>
        </w:rPr>
        <w:t xml:space="preserve">syslog_receiver = true</w:t>
      </w:r>
      <w:r>
        <w:t xml:space="preserve"> after putting the PEM certificate and key into Key Vault (</w:t>
      </w:r>
      <w:r>
        <w:rPr>
          <w:rFonts w:ascii="Consolas" w:cs="Consolas" w:eastAsia="Consolas" w:hAnsi="Consolas"/>
          <w:sz w:val="19"/>
          <w:szCs w:val="19"/>
        </w:rPr>
        <w:t xml:space="preserve">syslog-tls-cert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syslog-tls-key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SaaS APIs:</w:t>
      </w:r>
      <w:r>
        <w:t xml:space="preserve"> add a </w:t>
      </w:r>
      <w:r>
        <w:rPr>
          <w:rFonts w:ascii="Consolas" w:cs="Consolas" w:eastAsia="Consolas" w:hAnsi="Consolas"/>
          <w:sz w:val="19"/>
          <w:szCs w:val="19"/>
        </w:rPr>
        <w:t xml:space="preserve">pull:</w:t>
      </w:r>
      <w:r>
        <w:t xml:space="preserve"> block to the source, create the credential with </w:t>
      </w:r>
      <w:r>
        <w:rPr>
          <w:rFonts w:ascii="Consolas" w:cs="Consolas" w:eastAsia="Consolas" w:hAnsi="Consolas"/>
          <w:sz w:val="19"/>
          <w:szCs w:val="19"/>
        </w:rPr>
        <w:t xml:space="preserve">extra_secrets</w:t>
      </w:r>
      <w:r>
        <w:t xml:space="preserve"> in Terraform, and run </w:t>
      </w:r>
      <w:r>
        <w:rPr>
          <w:rFonts w:ascii="Consolas" w:cs="Consolas" w:eastAsia="Consolas" w:hAnsi="Consolas"/>
          <w:sz w:val="19"/>
          <w:szCs w:val="19"/>
        </w:rPr>
        <w:t xml:space="preserve">meridian pull --source &lt;key&gt;</w:t>
      </w:r>
      <w:r>
        <w:t xml:space="preserve"> once to test. </w:t>
      </w:r>
      <w:r>
        <w:rPr>
          <w:b/>
          <w:bCs/>
        </w:rPr>
        <w:t xml:space="preserve">Verify: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meridian_pull_last_run_ok{source="&lt;key&gt;"} 1</w:t>
      </w:r>
      <w:r>
        <w:t xml:space="preserve">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Go-live checklist</w:t>
      </w:r>
    </w:p>
    <w:p>
      <w:pPr>
        <w:spacing w:after="140"/>
      </w:pPr>
      <w:r>
        <w:t xml:space="preserve">Use this as the gate before analysts rely on MERIDIAN in production, with the SIEM still running. Every item needs evidence: a screenshot, command output or ticket. The SIEM decommission gate is separate and stricter (see EXECUTIVE_REVIEW.md, Phase 5).</w:t>
      </w:r>
    </w:p>
    <w:p>
      <w:pPr>
        <w:pStyle w:val="Heading2"/>
      </w:pPr>
      <w:r>
        <w:t xml:space="preserve">A. Platform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"/>
        <w:gridCol w:w="5018"/>
        <w:gridCol w:w="4098"/>
      </w:tblGrid>
      <w:tr>
        <w:trPr>
          <w:tblHeader/>
        </w:trP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 returns ready, with no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placeholder_secrets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Command output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doctor</w:t>
            </w:r>
            <w:r>
              <w:rPr>
                <w:sz w:val="18"/>
                <w:szCs w:val="18"/>
              </w:rPr>
              <w:t xml:space="preserve"> has no FAIL lines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roles running at the desired count; heartbeat ages &lt; 120 s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/metrics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Exactly one active scheduler (leader lock held)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Scheduler logs;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lock:scheduler</w:t>
            </w:r>
            <w:r>
              <w:rPr>
                <w:sz w:val="18"/>
                <w:szCs w:val="18"/>
              </w:rPr>
              <w:t xml:space="preserve"> cursor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HA enabled; PITR 35 days; restore tested into a scratch server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ticket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Lake WORM policy active with the agreed retention and mode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Portal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s3api get-object-lock-configuration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 lifecycle (90 days) and lake tiering active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Portal / CLI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Alerts configured: dead-letter or poison queue, queue age, readiness, heartbeat, silent source, degraded runs, spend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Monitoring screenshots</w:t>
            </w:r>
          </w:p>
        </w:tc>
      </w:tr>
      <w:tr>
        <w:tc>
          <w:tcPr>
            <w:tcW w:type="dxa" w:w="5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A9</w:t>
            </w:r>
          </w:p>
        </w:tc>
        <w:tc>
          <w:tcPr>
            <w:tcW w:type="dxa" w:w="501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Terraform state remote, locked and access-controlled;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deployer_cidrs</w:t>
            </w:r>
            <w:r>
              <w:rPr>
                <w:sz w:val="18"/>
                <w:szCs w:val="18"/>
              </w:rPr>
              <w:t xml:space="preserve"> cleared (Azure)</w:t>
            </w:r>
          </w:p>
        </w:tc>
        <w:tc>
          <w:tcPr>
            <w:tcW w:type="dxa" w:w="40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Backend configuration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"/>
        <w:gridCol w:w="7062"/>
        <w:gridCol w:w="1972"/>
      </w:tblGrid>
      <w:tr>
        <w:trPr>
          <w:tblHeader/>
        </w:trP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 reachable only from approved networks; TLS certificate valid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 from an outside network fails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SSO works; unmapped users refused; roles match groups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 accounts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Four-eyes enforced: the requester cannot approve (console, API and MCP paths)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Interactive API docs disabled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/docs</w:t>
            </w:r>
            <w:r>
              <w:rPr>
                <w:sz w:val="18"/>
                <w:szCs w:val="18"/>
              </w:rPr>
              <w:t xml:space="preserve"> returns 404)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curl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B5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keys and tokens stored in the vault and the PAM tool; rotation date set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Ticket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B6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Model inference residency approved by the DPO; model invocation logging decision recorded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Sign-off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B7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verify-audit</w:t>
            </w:r>
            <w:r>
              <w:rPr>
                <w:sz w:val="18"/>
                <w:szCs w:val="18"/>
              </w:rPr>
              <w:t xml:space="preserve"> valid; daily verification scheduled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B8</w:t>
            </w:r>
          </w:p>
        </w:tc>
        <w:tc>
          <w:tcPr>
            <w:tcW w:type="dxa" w:w="70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Penetration test or security review of the console and ingest endpoints completed</w:t>
            </w:r>
          </w:p>
        </w:tc>
        <w:tc>
          <w:tcPr>
            <w:tcW w:type="dxa" w:w="19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 Data and detection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9"/>
        <w:gridCol w:w="7025"/>
        <w:gridCol w:w="2034"/>
      </w:tblGrid>
      <w:tr>
        <w:trPr>
          <w:tblHeader/>
        </w:trPr>
        <w:tc>
          <w:tcPr>
            <w:tcW w:type="dxa" w:w="5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0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2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70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in-scope source delivering;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source_last_batch_age</w:t>
            </w:r>
            <w:r>
              <w:rPr>
                <w:sz w:val="18"/>
                <w:szCs w:val="18"/>
              </w:rPr>
              <w:t xml:space="preserve"> &lt; 300 s</w:t>
            </w:r>
          </w:p>
        </w:tc>
        <w:tc>
          <w:tcPr>
            <w:tcW w:type="dxa" w:w="2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/metrics</w:t>
            </w:r>
          </w:p>
        </w:tc>
      </w:tr>
      <w:tr>
        <w:tc>
          <w:tcPr>
            <w:tcW w:type="dxa" w:w="5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70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Mapping spot-check: 20 random events per source reviewed against the raw record</w:t>
            </w:r>
          </w:p>
        </w:tc>
        <w:tc>
          <w:tcPr>
            <w:tcW w:type="dxa" w:w="2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Worksheet</w:t>
            </w:r>
          </w:p>
        </w:tc>
      </w:tr>
      <w:tr>
        <w:tc>
          <w:tcPr>
            <w:tcW w:type="dxa" w:w="5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70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 --check</w:t>
            </w:r>
            <w:r>
              <w:rPr>
                <w:sz w:val="18"/>
                <w:szCs w:val="18"/>
              </w:rPr>
              <w:t xml:space="preserve"> clean; rule volume over 7 days reviewed with the SOC lead</w:t>
            </w:r>
          </w:p>
        </w:tc>
        <w:tc>
          <w:tcPr>
            <w:tcW w:type="dxa" w:w="2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 and report</w:t>
            </w:r>
          </w:p>
        </w:tc>
      </w:tr>
      <w:tr>
        <w:tc>
          <w:tcPr>
            <w:tcW w:type="dxa" w:w="5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70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 detections fired for each source (lab or attack simulation)</w:t>
            </w:r>
          </w:p>
        </w:tc>
        <w:tc>
          <w:tcPr>
            <w:tcW w:type="dxa" w:w="2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Alert ids</w:t>
            </w:r>
          </w:p>
        </w:tc>
      </w:tr>
      <w:tr>
        <w:tc>
          <w:tcPr>
            <w:tcW w:type="dxa" w:w="5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702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CMDB and identity context loaded; crown jewels identified</w:t>
            </w:r>
          </w:p>
        </w:tc>
        <w:tc>
          <w:tcPr>
            <w:tcW w:type="dxa" w:w="20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doctor</w:t>
            </w:r>
            <w:r>
              <w:rPr>
                <w:sz w:val="18"/>
                <w:szCs w:val="18"/>
              </w:rPr>
              <w:t xml:space="preserve"> counts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D. AI and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"/>
        <w:gridCol w:w="7248"/>
        <w:gridCol w:w="1827"/>
      </w:tblGrid>
      <w:tr>
        <w:trPr>
          <w:tblHeader/>
        </w:trPr>
        <w:tc>
          <w:tcPr>
            <w:tcW w:type="dxa" w:w="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2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D1</w:t>
            </w:r>
          </w:p>
        </w:tc>
        <w:tc>
          <w:tcPr>
            <w:tcW w:type="dxa" w:w="72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eval</w:t>
            </w:r>
            <w:r>
              <w:rPr>
                <w:sz w:val="18"/>
                <w:szCs w:val="18"/>
              </w:rPr>
              <w:t xml:space="preserve"> &gt;= 0.8 on the shipped set </w:t>
            </w:r>
            <w:r>
              <w:rPr>
                <w:sz w:val="18"/>
                <w:szCs w:val="18"/>
              </w:rPr>
              <w:t xml:space="preserve">and</w:t>
            </w:r>
            <w:r>
              <w:rPr>
                <w:sz w:val="18"/>
                <w:szCs w:val="18"/>
              </w:rPr>
              <w:t xml:space="preserve"> on at least 50 of your own labelled alerts</w:t>
            </w:r>
          </w:p>
        </w:tc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D2</w:t>
            </w:r>
          </w:p>
        </w:tc>
        <w:tc>
          <w:tcPr>
            <w:tcW w:type="dxa" w:w="72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Auto-close policy set: confidence &gt;= 0.8, max severity 2, crown jewels excluded (or auto-close disabled for the first weeks)</w:t>
            </w:r>
          </w:p>
        </w:tc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 review</w:t>
            </w:r>
          </w:p>
        </w:tc>
      </w:tr>
      <w:tr>
        <w:tc>
          <w:tcPr>
            <w:tcW w:type="dxa" w:w="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D3</w:t>
            </w:r>
          </w:p>
        </w:tc>
        <w:tc>
          <w:tcPr>
            <w:tcW w:type="dxa" w:w="72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 and per-run budgets set from the cost model; spend alert at 80%</w:t>
            </w:r>
          </w:p>
        </w:tc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</w:t>
            </w:r>
          </w:p>
        </w:tc>
      </w:tr>
      <w:tr>
        <w:tc>
          <w:tcPr>
            <w:tcW w:type="dxa" w:w="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D4</w:t>
            </w:r>
          </w:p>
        </w:tc>
        <w:tc>
          <w:tcPr>
            <w:tcW w:type="dxa" w:w="72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Degraded mode tested (budget set to 0 in staging): triage continues and nothing auto-closes</w:t>
            </w:r>
          </w:p>
        </w:tc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D5</w:t>
            </w:r>
          </w:p>
        </w:tc>
        <w:tc>
          <w:tcPr>
            <w:tcW w:type="dxa" w:w="72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enabled response action tested in dry run; live actions enabled one at a time after a tabletop exercise</w:t>
            </w:r>
          </w:p>
        </w:tc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Tickets</w:t>
            </w:r>
          </w:p>
        </w:tc>
      </w:tr>
      <w:tr>
        <w:tc>
          <w:tcPr>
            <w:tcW w:type="dxa" w:w="5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D6</w:t>
            </w:r>
          </w:p>
        </w:tc>
        <w:tc>
          <w:tcPr>
            <w:tcW w:type="dxa" w:w="724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Teams / Slack approval notifications received by the on-call responder</w:t>
            </w:r>
          </w:p>
        </w:tc>
        <w:tc>
          <w:tcPr>
            <w:tcW w:type="dxa" w:w="18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Screenshot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E. People and process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7"/>
        <w:gridCol w:w="6859"/>
        <w:gridCol w:w="2182"/>
      </w:tblGrid>
      <w:tr>
        <w:trPr>
          <w:tblHeader/>
        </w:trPr>
        <w:tc>
          <w:tcPr>
            <w:tcW w:type="dxa" w:w="5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21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6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Named platform owner and detection-engineering owner</w:t>
            </w:r>
          </w:p>
        </w:tc>
        <w:tc>
          <w:tcPr>
            <w:tcW w:type="dxa" w:w="21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RACI</w:t>
            </w:r>
          </w:p>
        </w:tc>
      </w:tr>
      <w:tr>
        <w:tc>
          <w:tcPr>
            <w:tcW w:type="dxa" w:w="5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6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SOC trained on the console, case workflow and approvals</w:t>
            </w:r>
          </w:p>
        </w:tc>
        <w:tc>
          <w:tcPr>
            <w:tcW w:type="dxa" w:w="21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Attendance</w:t>
            </w:r>
          </w:p>
        </w:tc>
      </w:tr>
      <w:tr>
        <w:tc>
          <w:tcPr>
            <w:tcW w:type="dxa" w:w="5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6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Runbooks (OPERATIONS.md) linked from the on-call tool</w:t>
            </w:r>
          </w:p>
        </w:tc>
        <w:tc>
          <w:tcPr>
            <w:tcW w:type="dxa" w:w="21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Link</w:t>
            </w:r>
          </w:p>
        </w:tc>
      </w:tr>
      <w:tr>
        <w:tc>
          <w:tcPr>
            <w:tcW w:type="dxa" w:w="5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6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Weekly sampling of 50 auto-closed alerts assigned</w:t>
            </w:r>
          </w:p>
        </w:tc>
        <w:tc>
          <w:tcPr>
            <w:tcW w:type="dxa" w:w="21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Calendar or ticket</w:t>
            </w:r>
          </w:p>
        </w:tc>
      </w:tr>
      <w:tr>
        <w:tc>
          <w:tcPr>
            <w:tcW w:type="dxa" w:w="5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E5</w:t>
            </w:r>
          </w:p>
        </w:tc>
        <w:tc>
          <w:tcPr>
            <w:tcW w:type="dxa" w:w="68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Change process for rules, prompts and models agreed (pull request + CI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1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 document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Sign-off:</w:t>
      </w:r>
      <w:r>
        <w:t xml:space="preserve"> Platform owner, SOC lead, CISO delegate. Date.</w:t>
      </w:r>
    </w:p>
    <w:p>
      <w:r>
        <w:br w:type="page"/>
      </w:r>
    </w:p>
    <w:p>
      <w:pPr>
        <w:pStyle w:val="Heading1"/>
      </w:pPr>
      <w:r>
        <w:t xml:space="preserve">Upgrade, rollback and disaster recovery</w:t>
      </w:r>
    </w:p>
    <w:p>
      <w:pPr>
        <w:pStyle w:val="Heading2"/>
      </w:pPr>
      <w:r>
        <w:t xml:space="preserve">1. Release 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 the release notes,</w:t>
      </w:r>
      <w:r>
        <w:t xml:space="preserve"> in particular any line that says "schema" or "config".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CI</w:t>
      </w:r>
      <w:r>
        <w:t xml:space="preserve"> on the release tag: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tests on SQLite and PostgreSQL, ruff, rules check;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Terraform </w:t>
      </w:r>
      <w:r>
        <w:rPr>
          <w:rFonts w:ascii="Consolas" w:cs="Consolas" w:eastAsia="Consolas" w:hAnsi="Consolas"/>
          <w:sz w:val="19"/>
          <w:szCs w:val="19"/>
        </w:rPr>
        <w:t xml:space="preserve">validate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test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image build and its vulnerability scan.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it.</w:t>
      </w:r>
      <w:r>
        <w:t xml:space="preserve"> Deploy to non-production, then run: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doctor</w:t>
      </w:r>
      <w:r>
        <w:t xml:space="preserve">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t xml:space="preserve"> (the shipped set and your own labelled alerts);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replay</w:t>
      </w:r>
      <w:r>
        <w:t xml:space="preserve"> of one day of data;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 dry-run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 out in production</w:t>
      </w:r>
      <w:r>
        <w:t xml:space="preserve"> in this order. Ingestion is idempotent, so workers of different versions can overlap safely.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9"/>
        <w:gridCol w:w="1883"/>
        <w:gridCol w:w="3485"/>
        <w:gridCol w:w="3511"/>
      </w:tblGrid>
      <w:tr>
        <w:trPr>
          <w:tblHeader/>
        </w:trPr>
        <w:tc>
          <w:tcPr>
            <w:tcW w:type="dxa" w:w="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8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4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Azure</w:t>
            </w:r>
          </w:p>
        </w:tc>
        <w:tc>
          <w:tcPr>
            <w:tcW w:type="dxa" w:w="35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AWS</w:t>
            </w:r>
          </w:p>
        </w:tc>
      </w:tr>
      <w:tr>
        <w:tc>
          <w:tcPr>
            <w:tcW w:type="dxa" w:w="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Scheduler (pause)</w:t>
            </w:r>
          </w:p>
        </w:tc>
        <w:tc>
          <w:tcPr>
            <w:tcW w:type="dxa" w:w="34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 containerapp update ... --min-replicas 0 --max-replicas 0</w:t>
            </w:r>
          </w:p>
        </w:tc>
        <w:tc>
          <w:tcPr>
            <w:tcW w:type="dxa" w:w="35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ecs update-service --desired-count 0</w:t>
            </w:r>
          </w:p>
        </w:tc>
      </w:tr>
      <w:tr>
        <w:tc>
          <w:tcPr>
            <w:tcW w:type="dxa" w:w="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Worker</w:t>
            </w:r>
          </w:p>
        </w:tc>
        <w:tc>
          <w:tcPr>
            <w:tcW w:type="dxa" w:w="34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</w:t>
            </w:r>
          </w:p>
        </w:tc>
        <w:tc>
          <w:tcPr>
            <w:tcW w:type="dxa" w:w="35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</w:t>
            </w:r>
          </w:p>
        </w:tc>
      </w:tr>
      <w:tr>
        <w:tc>
          <w:tcPr>
            <w:tcW w:type="dxa" w:w="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Agents</w:t>
            </w:r>
          </w:p>
        </w:tc>
        <w:tc>
          <w:tcPr>
            <w:tcW w:type="dxa" w:w="34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</w:t>
            </w:r>
          </w:p>
        </w:tc>
        <w:tc>
          <w:tcPr>
            <w:tcW w:type="dxa" w:w="35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</w:t>
            </w:r>
          </w:p>
        </w:tc>
      </w:tr>
      <w:tr>
        <w:tc>
          <w:tcPr>
            <w:tcW w:type="dxa" w:w="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34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 (2 replicas: rolling)</w:t>
            </w:r>
          </w:p>
        </w:tc>
        <w:tc>
          <w:tcPr>
            <w:tcW w:type="dxa" w:w="35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 (rolling, ALB health 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Scheduler (resume)</w:t>
            </w:r>
          </w:p>
        </w:tc>
        <w:tc>
          <w:tcPr>
            <w:tcW w:type="dxa" w:w="34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image, replicas 1</w:t>
            </w:r>
          </w:p>
        </w:tc>
        <w:tc>
          <w:tcPr>
            <w:tcW w:type="dxa" w:w="35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image, desired count 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Azure: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az containerapp update -g rg-&lt;prefix&gt; -n ca-&lt;prefix&gt;-&lt;role&gt; --image &lt;acr&gt;.azurecr.io/meridian:&lt;new&gt;</w:t>
      </w:r>
      <w:r>
        <w:t xml:space="preserve">, or change </w:t>
      </w:r>
      <w:r>
        <w:rPr>
          <w:rFonts w:ascii="Consolas" w:cs="Consolas" w:eastAsia="Consolas" w:hAnsi="Consolas"/>
          <w:sz w:val="19"/>
          <w:szCs w:val="19"/>
        </w:rPr>
        <w:t xml:space="preserve">image</w:t>
      </w:r>
      <w:r>
        <w:t xml:space="preserve"> in tfvars and </w:t>
      </w:r>
      <w:r>
        <w:rPr>
          <w:rFonts w:ascii="Consolas" w:cs="Consolas" w:eastAsia="Consolas" w:hAnsi="Consolas"/>
          <w:sz w:val="19"/>
          <w:szCs w:val="19"/>
        </w:rPr>
        <w:t xml:space="preserve">terraform apply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AWS:</w:t>
      </w:r>
      <w:r>
        <w:t xml:space="preserve"> change </w:t>
      </w:r>
      <w:r>
        <w:rPr>
          <w:rFonts w:ascii="Consolas" w:cs="Consolas" w:eastAsia="Consolas" w:hAnsi="Consolas"/>
          <w:sz w:val="19"/>
          <w:szCs w:val="19"/>
        </w:rPr>
        <w:t xml:space="preserve">image</w:t>
      </w:r>
      <w:r>
        <w:t xml:space="preserve"> in tfvars and run </w:t>
      </w:r>
      <w:r>
        <w:rPr>
          <w:rFonts w:ascii="Consolas" w:cs="Consolas" w:eastAsia="Consolas" w:hAnsi="Consolas"/>
          <w:sz w:val="19"/>
          <w:szCs w:val="19"/>
        </w:rPr>
        <w:t xml:space="preserve">terraform apply</w:t>
      </w:r>
      <w:r>
        <w:t xml:space="preserve">. This creates new task definition revisions and the services roll.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Verify</w:t>
      </w:r>
      <w:r>
        <w:t xml:space="preserve"> after the rollout: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 is ready and heartbeats are fresh;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no new entries in the dead-letter or poison queue;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next correlation cycle completes;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verify-audit</w:t>
      </w:r>
      <w:r>
        <w:t xml:space="preserve"> is valid.</w:t>
      </w:r>
    </w:p>
    <w:p>
      <w:pPr>
        <w:spacing w:after="60"/>
      </w:pPr>
    </w:p>
    <w:p>
      <w:pPr>
        <w:pStyle w:val="Heading2"/>
      </w:pPr>
      <w:r>
        <w:t xml:space="preserve">2. Schema changes</w:t>
      </w:r>
    </w:p>
    <w:p>
      <w:pPr>
        <w:spacing w:after="140"/>
      </w:pPr>
      <w:r>
        <w:t xml:space="preserve">1.0 creates tables at start-up when they are missing. New releases follow these 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Additive changes</w:t>
      </w:r>
      <w:r>
        <w:t xml:space="preserve"> (new tables or nullable columns) apply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Destructive or type changes</w:t>
      </w:r>
      <w:r>
        <w:t xml:space="preserve"> ship with a migration script and must be run before step 2 above. A migration tool (Alembic) is planned before the first such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Always back up first: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Azure: on-demand backup (PITR covers 35 days);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AWS: </w:t>
      </w:r>
      <w:r>
        <w:rPr>
          <w:rFonts w:ascii="Consolas" w:cs="Consolas" w:eastAsia="Consolas" w:hAnsi="Consolas"/>
          <w:sz w:val="19"/>
          <w:szCs w:val="19"/>
        </w:rPr>
        <w:t xml:space="preserve">aws rds create-db-cluster-snapshot --db-cluster-identifier &lt;prefix&gt;-db --db-cluster-snapshot-identifier pre-upgrade-&lt;date&gt;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3. Rollback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5"/>
        <w:gridCol w:w="6693"/>
      </w:tblGrid>
      <w:tr>
        <w:trPr>
          <w:tblHeader/>
        </w:trPr>
        <w:tc>
          <w:tcPr>
            <w:tcW w:type="dxa" w:w="29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Situation</w:t>
            </w:r>
          </w:p>
        </w:tc>
        <w:tc>
          <w:tcPr>
            <w:tcW w:type="dxa" w:w="66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9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version unhealthy (no schema change)</w:t>
            </w:r>
          </w:p>
        </w:tc>
        <w:tc>
          <w:tcPr>
            <w:tcW w:type="dxa" w:w="66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Redeploy the previous image tag with the same commands. Batches that failed under the new version are retried from the queue</w:t>
            </w:r>
          </w:p>
        </w:tc>
      </w:tr>
      <w:tr>
        <w:tc>
          <w:tcPr>
            <w:tcW w:type="dxa" w:w="29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Bad rule or mapper produced wrong alerts</w:t>
            </w:r>
          </w:p>
        </w:tc>
        <w:tc>
          <w:tcPr>
            <w:tcW w:type="dxa" w:w="66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Revert the change, redeploy, then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replay --prefix &lt;affected prefix&gt;</w:t>
            </w:r>
            <w:r>
              <w:rPr>
                <w:sz w:val="18"/>
                <w:szCs w:val="18"/>
              </w:rPr>
              <w:t xml:space="preserve">; close the false alerts in bulk through the API</w:t>
            </w:r>
          </w:p>
        </w:tc>
      </w:tr>
      <w:tr>
        <w:tc>
          <w:tcPr>
            <w:tcW w:type="dxa" w:w="29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Model or prompt regression</w:t>
            </w:r>
          </w:p>
        </w:tc>
        <w:tc>
          <w:tcPr>
            <w:tcW w:type="dxa" w:w="66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Revert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model.*</w:t>
            </w:r>
            <w:r>
              <w:rPr>
                <w:sz w:val="18"/>
                <w:szCs w:val="18"/>
              </w:rPr>
              <w:t xml:space="preserve"> or the prompt release;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</w:t>
            </w:r>
            <w:r>
              <w:rPr>
                <w:sz w:val="18"/>
                <w:szCs w:val="18"/>
              </w:rPr>
              <w:t xml:space="preserve"> must pass before re-enabling auto-close</w:t>
            </w:r>
          </w:p>
        </w:tc>
      </w:tr>
      <w:tr>
        <w:tc>
          <w:tcPr>
            <w:tcW w:type="dxa" w:w="29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Schema migration failed</w:t>
            </w:r>
          </w:p>
        </w:tc>
        <w:tc>
          <w:tcPr>
            <w:tcW w:type="dxa" w:w="66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Restore the pre-upgrade snapshot (PITR) to a new server, repoint the database URL, redeploy the previous image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Disaster recovery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Targets:</w:t>
      </w:r>
      <w:r>
        <w:t xml:space="preserve"> RPO 0 for the lake (immutable, replicated storage), RPO &lt; 5 minutes for the store, RTO about 4 hours for a full region loss.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Annual drill:</w:t>
      </w:r>
      <w:r>
        <w:t xml:space="preserve"> restore the store to a new server, deploy the stack into a second resource group or account with Terraform, and run </w:t>
      </w:r>
      <w:r>
        <w:rPr>
          <w:rFonts w:ascii="Consolas" w:cs="Consolas" w:eastAsia="Consolas" w:hAnsi="Consolas"/>
          <w:sz w:val="19"/>
          <w:szCs w:val="19"/>
        </w:rPr>
        <w:t xml:space="preserve">doctor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verify-audit</w:t>
      </w:r>
      <w:r>
        <w:t xml:space="preserve">. Record the timings.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8"/>
        <w:gridCol w:w="4067"/>
        <w:gridCol w:w="3593"/>
      </w:tblGrid>
      <w:tr>
        <w:trPr>
          <w:tblHeader/>
        </w:trPr>
        <w:tc>
          <w:tcPr>
            <w:tcW w:type="dxa" w:w="1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Failure</w:t>
            </w:r>
          </w:p>
        </w:tc>
        <w:tc>
          <w:tcPr>
            <w:tcW w:type="dxa" w:w="40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Azure</w:t>
            </w:r>
          </w:p>
        </w:tc>
        <w:tc>
          <w:tcPr>
            <w:tcW w:type="dxa" w:w="35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AWS</w:t>
            </w:r>
          </w:p>
        </w:tc>
      </w:tr>
      <w:tr>
        <w:tc>
          <w:tcPr>
            <w:tcW w:type="dxa" w:w="1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Single zone</w:t>
            </w:r>
          </w:p>
        </w:tc>
        <w:tc>
          <w:tcPr>
            <w:tcW w:type="dxa" w:w="40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Automatic: ZRS storage, zone-redundant PostgreSQL HA and Container Apps</w:t>
            </w:r>
          </w:p>
        </w:tc>
        <w:tc>
          <w:tcPr>
            <w:tcW w:type="dxa" w:w="35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Automatic: S3, multi-AZ Aurora, ECS across 3 AZs</w:t>
            </w:r>
          </w:p>
        </w:tc>
      </w:tr>
      <w:tr>
        <w:tc>
          <w:tcPr>
            <w:tcW w:type="dxa" w:w="1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corruption / logical error</w:t>
            </w:r>
          </w:p>
        </w:tc>
        <w:tc>
          <w:tcPr>
            <w:tcW w:type="dxa" w:w="40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PITR to a point before the error; repoint</w:t>
            </w:r>
          </w:p>
        </w:tc>
        <w:tc>
          <w:tcPr>
            <w:tcW w:type="dxa" w:w="35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PITR or snapshot restore; repoint</w:t>
            </w:r>
          </w:p>
        </w:tc>
      </w:tr>
      <w:tr>
        <w:tc>
          <w:tcPr>
            <w:tcW w:type="dxa" w:w="1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Region loss</w:t>
            </w:r>
          </w:p>
        </w:tc>
        <w:tc>
          <w:tcPr>
            <w:tcW w:type="dxa" w:w="40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Restore the geo-redundant backup in the paired region;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apply</w:t>
            </w:r>
            <w:r>
              <w:rPr>
                <w:sz w:val="18"/>
                <w:szCs w:val="18"/>
              </w:rPr>
              <w:t xml:space="preserve"> with the new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location</w:t>
            </w:r>
            <w:r>
              <w:rPr>
                <w:sz w:val="18"/>
                <w:szCs w:val="18"/>
              </w:rPr>
              <w:t xml:space="preserve"> and a replicated or new storage account; repoint exports (diagnostic settings, Defender streaming)</w:t>
            </w:r>
          </w:p>
        </w:tc>
        <w:tc>
          <w:tcPr>
            <w:tcW w:type="dxa" w:w="35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Restore the snapshot copy (or Aurora Global Database);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terraform apply</w:t>
            </w:r>
            <w:r>
              <w:rPr>
                <w:sz w:val="18"/>
                <w:szCs w:val="18"/>
              </w:rPr>
              <w:t xml:space="preserve"> in the DR region; enable Cross-Region Replication of the lake ahead of time; repoint CloudTrail</w:t>
            </w:r>
          </w:p>
        </w:tc>
      </w:tr>
      <w:tr>
        <w:tc>
          <w:tcPr>
            <w:tcW w:type="dxa" w:w="1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Accidental resource deletion</w:t>
            </w:r>
          </w:p>
        </w:tc>
        <w:tc>
          <w:tcPr>
            <w:tcW w:type="dxa" w:w="40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 Vault soft delete + purge protection; storage soft delete; Terraform re-apply</w:t>
            </w:r>
          </w:p>
        </w:tc>
        <w:tc>
          <w:tcPr>
            <w:tcW w:type="dxa" w:w="35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Aurora deletion protection; S3 versioning + Object Lock; Terraform re-apply</w:t>
            </w:r>
          </w:p>
        </w:tc>
      </w:tr>
      <w:tr>
        <w:tc>
          <w:tcPr>
            <w:tcW w:type="dxa" w:w="19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Lost secrets</w:t>
            </w:r>
          </w:p>
        </w:tc>
        <w:tc>
          <w:tcPr>
            <w:tcW w:type="dxa" w:w="40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 Vault soft delete (90 days)</w:t>
            </w:r>
          </w:p>
        </w:tc>
        <w:tc>
          <w:tcPr>
            <w:tcW w:type="dxa" w:w="35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Secrets Manager recovery window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spacing w:after="140"/>
      </w:pPr>
      <w:r>
        <w:t xml:space="preserve">Start with three commands. They answer most questions: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meridian doctor                  # configuration, store, lake, queue, model, context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https://&lt;host&gt;/readyz    # readiness, rules, heartbeats, placeholder secrets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curl -s -H "Authorization: Bearer $METRICS_TOKEN" https://&lt;host&gt;/metrics | grep -E "heartbeat|source_last|work_items|approvals"</w:t>
      </w:r>
    </w:p>
    <w:p>
      <w:pPr>
        <w:pStyle w:val="Heading2"/>
      </w:pPr>
      <w:r>
        <w:t xml:space="preserve">Platform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6"/>
        <w:gridCol w:w="2143"/>
        <w:gridCol w:w="3769"/>
      </w:tblGrid>
      <w:tr>
        <w:trPr>
          <w:tblHeader/>
        </w:trP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 returns 503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placeholder_secrets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vault secret still holds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set-me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change-me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it (DEPLOY-* step 5/6) and restart the roles</w:t>
            </w:r>
          </w:p>
        </w:tc>
      </w:tr>
      <w:t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 returns 503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store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Database unreachable or wrong URL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the private DNS zone / security group,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MERIDIAN_DATABASE_URL</w:t>
            </w:r>
            <w:r>
              <w:rPr>
                <w:sz w:val="18"/>
                <w:szCs w:val="18"/>
              </w:rPr>
              <w:t xml:space="preserve"> (Azure)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MERIDIAN_DB_HOST</w:t>
            </w:r>
            <w:r>
              <w:rPr>
                <w:sz w:val="18"/>
                <w:szCs w:val="18"/>
              </w:rPr>
              <w:t xml:space="preserve"> + the Aurora secret (AWS)</w:t>
            </w:r>
          </w:p>
        </w:tc>
      </w:tr>
      <w:t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ECS tasks stop at once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ResourceInitializationError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referenced secret has no value, or the execution role cannot read it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Put the secret value; check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&lt;prefix&gt;-ecs-exec</w:t>
            </w:r>
            <w:r>
              <w:rPr>
                <w:sz w:val="18"/>
                <w:szCs w:val="18"/>
              </w:rPr>
              <w:t xml:space="preserve"> role and the KMS key policy</w:t>
            </w:r>
          </w:p>
        </w:tc>
      </w:tr>
      <w:t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Container App revision fails to provision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Key Vault reference denied or ACR pull denied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the identity's Key Vault Secrets User and AcrPull role assignments; wait for RBAC propagation (up to 10 minutes)</w:t>
            </w:r>
          </w:p>
        </w:tc>
      </w:tr>
      <w:t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ConfigError: Literal secret at ...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secret value typed into YAML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Replace it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${ENV_VAR}</w:t>
            </w:r>
            <w:r>
              <w:rPr>
                <w:sz w:val="18"/>
                <w:szCs w:val="18"/>
              </w:rPr>
              <w:t xml:space="preserve"> and put the value in the vault</w:t>
            </w:r>
          </w:p>
        </w:tc>
      </w:tr>
      <w:t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Two schedulers both logging cycles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Old version without the leader lock, or the clocks differ greatly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Upgrade; check NTP; inspect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lock:scheduler</w:t>
            </w:r>
            <w:r>
              <w:rPr>
                <w:sz w:val="18"/>
                <w:szCs w:val="18"/>
              </w:rPr>
              <w:t xml:space="preserve"> cursor in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cursors</w:t>
            </w:r>
            <w:r>
              <w:rPr>
                <w:sz w:val="18"/>
                <w:szCs w:val="18"/>
              </w:rPr>
              <w:t xml:space="preserve"> table</w:t>
            </w:r>
          </w:p>
        </w:tc>
      </w:tr>
      <w:tr>
        <w:tc>
          <w:tcPr>
            <w:tcW w:type="dxa" w:w="37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Heartbeat age keeps growing for one role</w:t>
            </w:r>
          </w:p>
        </w:tc>
        <w:tc>
          <w:tcPr>
            <w:tcW w:type="dxa" w:w="214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Role crashed or is blocked</w:t>
            </w:r>
          </w:p>
        </w:tc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that role's logs; restart; for agents, check model endpoint latency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Ingestion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9"/>
        <w:gridCol w:w="3021"/>
        <w:gridCol w:w="4508"/>
      </w:tblGrid>
      <w:tr>
        <w:trPr>
          <w:tblHeader/>
        </w:trP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 files arrive but no events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source matches the prefix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source configured</w:t>
            </w:r>
            <w:r>
              <w:rPr>
                <w:sz w:val="18"/>
                <w:szCs w:val="18"/>
              </w:rPr>
              <w:t xml:space="preserve">), or the mapper rejects records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processed_batches</w:t>
            </w:r>
            <w:r>
              <w:rPr>
                <w:sz w:val="18"/>
                <w:szCs w:val="18"/>
              </w:rPr>
              <w:t xml:space="preserve"> (errors = 1); add or fix the source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prefix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</w:t>
            </w:r>
            <w:r>
              <w:rPr>
                <w:sz w:val="18"/>
                <w:szCs w:val="18"/>
              </w:rPr>
              <w:t xml:space="preserve">; then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replay --prefix ...</w:t>
            </w:r>
          </w:p>
        </w:tc>
      </w:tr>
      <w:t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Messages in the DLQ / poison queue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batch fails repeatedly (bad format, permissions)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Look up the key in the worker logs; fix; replay the prefix; delete the parked message</w:t>
            </w:r>
          </w:p>
        </w:tc>
      </w:tr>
      <w:t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Hubs Capture produces no blobs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Diagnostic setting or streaming API not sending; Capture disabled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incoming messages in the namespace metrics; confirm the hub names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azure-activity</w:t>
            </w:r>
          </w:p>
        </w:tc>
      </w:tr>
      <w:t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CloudTrail objects missing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Bucket or KMS policy does not allow the trail's account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cloudtrail_account_ids</w:t>
            </w:r>
            <w:r>
              <w:rPr>
                <w:sz w:val="18"/>
                <w:szCs w:val="18"/>
              </w:rPr>
              <w:t xml:space="preserve"> and re-apply; check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cloudtrail get-trail-status</w:t>
            </w:r>
          </w:p>
        </w:tc>
      </w:tr>
      <w:t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Syslog events missing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 cannot reach the port; UDP dropped; wrong source key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Test with `logger -n &lt;ip&gt; -P 5514 -T "CEF:0</w:t>
            </w:r>
          </w:p>
        </w:tc>
      </w:tr>
      <w:t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 invalid signature or stale timestamp</w:t>
            </w:r>
            <w:r>
              <w:rPr>
                <w:sz w:val="18"/>
                <w:szCs w:val="18"/>
              </w:rPr>
              <w:t xml:space="preserve"> on push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Wrong secret, clock skew &gt; 300 s, or body changed after signing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Sync the clock; sign the exact bytes sent; check that the per-source secret name matches the key</w:t>
            </w:r>
          </w:p>
        </w:tc>
      </w:tr>
      <w:tr>
        <w:tc>
          <w:tcPr>
            <w:tcW w:type="dxa" w:w="2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Events in the wrong hour or day</w:t>
            </w:r>
          </w:p>
        </w:tc>
        <w:tc>
          <w:tcPr>
            <w:tcW w:type="dxa" w:w="302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Fixed in 1.0 (all timestamps normalised to UTC)</w:t>
            </w:r>
          </w:p>
        </w:tc>
        <w:tc>
          <w:tcPr>
            <w:tcW w:type="dxa" w:w="45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Replay the affected prefixes after upgrading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Detection and agents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4"/>
        <w:gridCol w:w="3317"/>
        <w:gridCol w:w="3477"/>
      </w:tblGrid>
      <w:tr>
        <w:trPr>
          <w:tblHeader/>
        </w:trP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 never fires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Field not populated by the mapper, logsource maps to another class, or the rule is disabled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query</w:t>
            </w:r>
            <w:r>
              <w:rPr>
                <w:sz w:val="18"/>
                <w:szCs w:val="18"/>
              </w:rPr>
              <w:t xml:space="preserve"> for the class and field; check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detections.disabled</w:t>
            </w:r>
            <w:r>
              <w:rPr>
                <w:sz w:val="18"/>
                <w:szCs w:val="18"/>
              </w:rPr>
              <w:t xml:space="preserve">; add a unit test</w:t>
            </w:r>
          </w:p>
        </w:tc>
      </w:tr>
      <w:t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Correlations late after an outage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Expected: catch-up evaluates missed windows (up to 24 h)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Watch the next cycles; beyond 24 h, replay or run a hunt</w:t>
            </w:r>
          </w:p>
        </w:tc>
      </w:tr>
      <w:t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 runs show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(degraded)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Daily budget reached, or model errors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/api/runs</w:t>
            </w:r>
            <w:r>
              <w:rPr>
                <w:sz w:val="18"/>
                <w:szCs w:val="18"/>
              </w:rPr>
              <w:t xml:space="preserve"> errors; Foundry / Bedrock quota and access;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model.pricing</w:t>
            </w:r>
            <w:r>
              <w:rPr>
                <w:sz w:val="18"/>
                <w:szCs w:val="18"/>
              </w:rPr>
              <w:t xml:space="preserve"> set correctly; raise the budget only with approval</w:t>
            </w:r>
          </w:p>
        </w:tc>
      </w:tr>
      <w:t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AccessDeniedException</w:t>
            </w:r>
            <w:r>
              <w:rPr>
                <w:sz w:val="18"/>
                <w:szCs w:val="18"/>
              </w:rPr>
              <w:t xml:space="preserve"> from Bedrock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Model access not granted, ARN missing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bedrock_model_arns</w:t>
            </w:r>
            <w:r>
              <w:rPr>
                <w:sz w:val="18"/>
                <w:szCs w:val="18"/>
              </w:rPr>
              <w:t xml:space="preserve"> (include inference-profile destinations), or wrong region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Bedrock console Model access; fix the ARNs and re-apply</w:t>
            </w:r>
          </w:p>
        </w:tc>
      </w:tr>
      <w:t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Foundry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401/403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 lacks Azure AI User on the Foundry account, or the wrong resource name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the role assignment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FOUNDRY_RESOURCE</w:t>
            </w:r>
            <w:r>
              <w:rPr>
                <w:sz w:val="18"/>
                <w:szCs w:val="18"/>
              </w:rPr>
              <w:t xml:space="preserve">; local auth is disabled by design</w:t>
            </w:r>
          </w:p>
        </w:tc>
      </w:tr>
      <w:t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Alerts never auto-close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By design for severity &gt; 2, crown jewels, confidence &lt; 0.8 or degraded runs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Review the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agents.policy</w:t>
            </w:r>
            <w:r>
              <w:rPr>
                <w:sz w:val="18"/>
                <w:szCs w:val="18"/>
              </w:rPr>
              <w:t xml:space="preserve"> settings</w:t>
            </w:r>
          </w:p>
        </w:tc>
      </w:tr>
      <w:tr>
        <w:tc>
          <w:tcPr>
            <w:tcW w:type="dxa" w:w="2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Slow hunts / high Athena cost</w:t>
            </w:r>
          </w:p>
        </w:tc>
        <w:tc>
          <w:tcPr>
            <w:tcW w:type="dxa" w:w="331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Wide time windows, no class filter, many small files</w:t>
            </w:r>
          </w:p>
        </w:tc>
        <w:tc>
          <w:tcPr>
            <w:tcW w:type="dxa" w:w="3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Narrow the queries; schedule compaction (Phase 1); consider ADX on Azure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2"/>
        <w:gridCol w:w="4627"/>
        <w:gridCol w:w="2789"/>
      </w:tblGrid>
      <w:tr>
        <w:trPr>
          <w:tblHeader/>
        </w:trPr>
        <w:tc>
          <w:tcPr>
            <w:tcW w:type="dxa" w:w="22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Symptom</w:t>
            </w:r>
          </w:p>
        </w:tc>
        <w:tc>
          <w:tcPr>
            <w:tcW w:type="dxa" w:w="46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27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2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403 the requester cannot approve</w:t>
            </w:r>
          </w:p>
        </w:tc>
        <w:tc>
          <w:tcPr>
            <w:tcW w:type="dxa" w:w="46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Four-eyes: the same person requested and approved</w:t>
            </w:r>
          </w:p>
        </w:tc>
        <w:tc>
          <w:tcPr>
            <w:tcW w:type="dxa" w:w="27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Another responder approves</w:t>
            </w:r>
          </w:p>
        </w:tc>
      </w:tr>
      <w:tr>
        <w:tc>
          <w:tcPr>
            <w:tcW w:type="dxa" w:w="22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409 approval is expired</w:t>
            </w:r>
          </w:p>
        </w:tc>
        <w:tc>
          <w:tcPr>
            <w:tcW w:type="dxa" w:w="46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TTL passed (default 24 h)</w:t>
            </w:r>
          </w:p>
        </w:tc>
        <w:tc>
          <w:tcPr>
            <w:tcW w:type="dxa" w:w="27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Ask the agent or an analyst to request again; consider a shorter on-call response time</w:t>
            </w:r>
          </w:p>
        </w:tc>
      </w:tr>
      <w:tr>
        <w:tc>
          <w:tcPr>
            <w:tcW w:type="dxa" w:w="22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failed</w:t>
            </w:r>
            <w:r>
              <w:rPr>
                <w:sz w:val="18"/>
                <w:szCs w:val="18"/>
              </w:rPr>
              <w:t xml:space="preserve"> with 403 from Defender or Graph</w:t>
            </w:r>
          </w:p>
        </w:tc>
        <w:tc>
          <w:tcPr>
            <w:tcW w:type="dxa" w:w="46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Missing application permission (Machine.Isolate, User.RevokeSessions.All, User.EnableDisableAccount.All) or no admin consent</w:t>
            </w:r>
          </w:p>
        </w:tc>
        <w:tc>
          <w:tcPr>
            <w:tcW w:type="dxa" w:w="27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Grant the permission and consent; retest in dry run, then live</w:t>
            </w:r>
          </w:p>
        </w:tc>
      </w:tr>
      <w:tr>
        <w:tc>
          <w:tcPr>
            <w:tcW w:type="dxa" w:w="22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 action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AccessDenied</w:t>
            </w:r>
          </w:p>
        </w:tc>
        <w:tc>
          <w:tcPr>
            <w:tcW w:type="dxa" w:w="46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Target not tagged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meridian-containable=true</w:t>
            </w:r>
            <w:r>
              <w:rPr>
                <w:sz w:val="18"/>
                <w:szCs w:val="18"/>
              </w:rPr>
              <w:t xml:space="preserve">, or a cross-account role is missing</w:t>
            </w:r>
          </w:p>
        </w:tc>
        <w:tc>
          <w:tcPr>
            <w:tcW w:type="dxa" w:w="27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Tag the resource; configure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role_arn</w:t>
            </w:r>
          </w:p>
        </w:tc>
      </w:tr>
      <w:tr>
        <w:tc>
          <w:tcPr>
            <w:tcW w:type="dxa" w:w="222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 does not block an EDL entry</w:t>
            </w:r>
          </w:p>
        </w:tc>
        <w:tc>
          <w:tcPr>
            <w:tcW w:type="dxa" w:w="46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 not pulling, or the token is wrong</w:t>
            </w:r>
          </w:p>
        </w:tc>
        <w:tc>
          <w:tcPr>
            <w:tcW w:type="dxa" w:w="27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Fetch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/edl/ip.txt</w:t>
            </w:r>
            <w:r>
              <w:rPr>
                <w:sz w:val="18"/>
                <w:szCs w:val="18"/>
              </w:rPr>
              <w:t xml:space="preserve"> with the token from the firewall's network; check the firewall's EDL refresh interval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636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636E"/>
        <w:sz w:val="16"/>
        <w:szCs w:val="16"/>
      </w:rPr>
      <w:t xml:space="preserve">MERIDIAN 1.0.0 -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◦"/>
      <w:lvlJc w:val="left"/>
      <w:pPr>
        <w:ind w:left="1080" w:hanging="260"/>
      </w:pPr>
    </w:lvl>
    <w:lvl w:ilvl="3" w15:tentative="1">
      <w:start w:val="1"/>
      <w:numFmt w:val="bullet"/>
      <w:lvlText w:val="–"/>
      <w:lvlJc w:val="lef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  <w:lvl w:ilvl="3" w15:tentative="1">
      <w:start w:val="1"/>
      <w:numFmt w:val="decimal"/>
      <w:lvlText w:val="%4."/>
      <w:lvlJc w:val="left"/>
      <w:pPr>
        <w:ind w:left="1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969D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963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Deployment Guide</dc:title>
  <dc:creator>Peter Akinyele</dc:creator>
  <dc:description>Step-by-step runbooks: prerequisites, local pilot, Azure, AWS, source onboarding, go-live, upgrade and DR, troubleshooting</dc:description>
  <cp:lastModifiedBy>Un-named</cp:lastModifiedBy>
  <cp:revision>1</cp:revision>
  <dcterms:created xsi:type="dcterms:W3CDTF">2026-10-01T21:11:35.114Z</dcterms:created>
  <dcterms:modified xsi:type="dcterms:W3CDTF">2026-10-01T21:11:35.114Z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