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システム要件定義書（SRS）</w:t>
      </w:r>
    </w:p>
    <w:p>
      <w:pPr>
        <w:jc w:val="center"/>
      </w:pPr>
      <w:r>
        <w:rPr>
          <w:sz w:val="24"/>
        </w:rPr>
        <w:t>館内配送システム（SBDS）　v1.0</w:t>
      </w:r>
    </w:p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SBDS システム要件定義書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自律COO（Claude Code）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代表取締役CEO 松浦 学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根拠文書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Ver.14.2要件定義書 / BRD v1.0 / LAYOUT_MASTER.md v1.0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システム全体像・対象領域</w:t>
      </w:r>
    </w:p>
    <w:p>
      <w:pPr>
        <w:spacing w:before="0" w:after="40"/>
      </w:pPr>
      <w:r>
        <w:rPr>
          <w:sz w:val="21"/>
        </w:rPr>
        <w:t>SBDSは集合住宅館内配送を完全デジタル化するシステムである。管理画面（TMS-SET-001）で建物マスタを設定し、配送員スマホアプリ（TMS-DRV-001）で最適ルート配送を実現する。LINE LIFF/PWAによるモバイルファーストUI、IndexedDB（niceeze_cache_v142）によるオフライン動作、GCP Cloud Run + Firestoreによるサーバーレス構成で運用する。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TMS-SET-001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建物マスタ・フロアグリッドエディタ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HTML/JS / IndexedDB v142 / Firestore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TMS-DRV-001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配送員スマホ・ルーティング画面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PWA / LINE LIFF / WebXR / IndexedDB v142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Run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APIサーバー / LINEプロキシ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Python / FastAPI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リアルタイムDB（配送データ）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GCP Firestore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Memorystore Redis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LINE Webhookデデュープ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Redis Streams Consumer Group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月次配送データアーカイブ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bigquery_pipeline.py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Secret Manager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APIキー管理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GCP Secret Manager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5つの絶対条件（Ver.14.2不変制約）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絶対条件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具体的要件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違反時の対応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APIキーフロント露出禁止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ANTHROPIC_API_KEY / LINE_CHANNEL_SECRET等は全てCloud Run経由またはSecret Manager経由のみ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bandit検知後即時ビルド停止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 v142固定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DB名: niceeze_cache_v142 / IDB_VERSION: 142（v140からの移行完了）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バージョン不一致はデータ不採用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Jaro-Winkler閾値 D_jw≥0.85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宛名名寄せ閾値は0.85固定。変更はCEO承認必須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テスト失敗でデプロイ停止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労働法ロック 4時間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LABOR_LAW_BREAK_MINUTES=240固定。STATUS_LOCKED_BY_LABOR_LAWに強制遷移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UI上で入力操作を完全無効化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LAYOUT_MASTER.md準拠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画面レイアウト変更はCEO承認→LAYOUT_MASTER更新→実装の順序厳守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layout-guard CIがビルドを拒否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機能要件一覧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画面ID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SRS-S-001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建物マスタ登録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棟数(1-20)・階数(1-100)・居住者用EV(0-20基)・業務用EV(最低4基)の入力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TMS-SET-001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SRS-S-002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フロアグリッド編集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棟名/部屋番号/専有面積(㎡)/家賃(円)/EV出口距離(m)/階のスプレッドシート型入力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TMS-SET-001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SRS-S-003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DXFインポート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dxf-parser.jsによるブラウザサイドDXF解析・RoomRecord自動生成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TMS-SET-001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SRS-S-004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AR計測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WebXR Hit Test APIによるEV出口距離実測（±50cm許容）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TMS-SET-001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SRS-S-005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IndexedDB v142保存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フロアグリッドデータをniceeze_cache_v142に保存・読み込み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両画面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SRS-S-006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最適ルーティングソート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フロア昇順→EV出口距離昇順→クレーム要注意最後尾のソート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SRS-S-007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Jaro-Winkler名寄せ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宛名表記ゆれD_jw≥0.85で同一人物判定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SRS-S-008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冷凍/冷蔵警告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冷凍・冷蔵フラグ時に赤字大文字「ロッカー格納禁止：手渡し必須」を表示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SRS-S-009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1分前PULL通知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estimated_arrival_ts - now ≤ 60秒でLINE PULL通知発火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SRS-S-010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労働法ロック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4時間(240分)連続でSTATUS_LOCKED_BY_LABOR_LAWに遷移・全入力無効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SRS-S-011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ETA残り時間表示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推定到着残り時間をリアルタイム（1秒更新）でfont-mono表示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TMS-DRV-001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SRS-S-012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Firestore永続化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BuildingMasterをFirestoreのbuilding_mastersコレクションに保存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バックエンド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SRS-S-013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LINE Webhookデデュープ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Redis Streams Consumer GroupによるLINE Webhook重複排除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バックエンド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SRS-S-014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BigQuery月次アーカイブ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配送完了データを月次でBigQueryへアーカイブ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バックエンド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IndexedDB応答速度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0.7秒以下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Chrome DevTools / Lighthouse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Run API応答速度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500ms以下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Cloud Trace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コスト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1個口インフラコスト（3万世帯）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¥0.50以下（実績¥0.10〜0.14）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GCP請求/月次配送件数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Run SLA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99.95%以上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SLAに依存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PII暗号化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AES-256（pgcrypto）+ Row Level Security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 + 定期監査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LINE Webhook署名検証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HMAC-SHA256（X-Line-Signature）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統合テスト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APIキーフロント露出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bandit自動スキャン（layout-guard CI）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拡張性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最大世帯数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3万世帯（Phase 1）→ 10万世帯（Phase 2）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Run自動スケール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オフライン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IndexedDB動作保証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ネットワーク切断時も配送リスト閲覧・完了登録可能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統合テスト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技術スタック定義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バージョン/設定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HTML5 / Vanilla JS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ES2022+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TMS-SET-001 / TMS-DRV-001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v142（niceeze_cache_v142）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オフラインキャッシュ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WebXR Device 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Level 1 / Hit Test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AR計測（判断③適用後）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dxf-parser.js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MIT License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DXFファイル解析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モバイル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LIFF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v2.x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配送員スマホUI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モバイル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Service Worker / Web App Manifest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LIFF非対応時フォールバック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Python / FastAPI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3.11 / 0.110+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 APIサーバー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ネイティブモード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リアルタイム配送データ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SQL PostgreSQL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AES-256 + RLS + パーティション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スケール後移行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キャッシュ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Memorystore Redis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LINE Webhookデデュープ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分析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Standard SQL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月次アーカイブ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Secret Manager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APIキー管理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layout-guard.yml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レイアウトガバナンス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7. 外部API・連携システム一覧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API/システム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認証方式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実装Gate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Messaging 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1分前PULL通知 / Webhook受信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Channel Secret + Access Token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LINE LIFF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配送員スマホUI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LIFF ID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WebXR Hit Test 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AR距離計測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ブラウザネイティブ（認証不要）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G1（判断③後）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Firestore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配送データ永続化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Service Account IAM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G0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 Secret Manager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APIキー管理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Service Account IAM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G0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BigQuery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月次アーカイブ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Service Account IAM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Claude API（将来）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ルーティング最適化AI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 Proxy経由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G4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8. データモデル概要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エンティティ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キーフィールド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主要フィールド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保存先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BuildingMaster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property_id (str)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spec, rooms[], created_at, updated_at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 / IndexedDB v142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RoomRecord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(building_name, room_number)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area_sqm, rent_jpy, ev_exit_distance_m, floor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 / IndexedDB v142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DeliveryPackage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package_id (str)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recipient_name, floor, is_frozen, is_refrigerated, is_complaint_risk, status, estimated_arrival_ts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 / IndexedDB v142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WorkSession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staff_id (str)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start_ts, status（ACTIVE/STATUS_LOCKED_BY_LABOR_LAW）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 v142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event_type, payload, sha256_hash, created_at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SQL（append-only RLS）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9. セキュリティ要件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実装方式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確認方法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PII暗号化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AES-256（pgcrypto encrypt_pii/decrypt_pii）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氏名・住所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 + 統合テスト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行レベルセキュリティ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PostgreSQL RLS（staff_id一致のみ参照可）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全テーブル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SQLテスト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LINE署名検証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HMAC-SHA256（X-Line-Signature）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Webhook受信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統合テスト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APIキー管理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Secret Manager（フロント露出0件）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全外部API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bandit自動スキャン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Redis重複排除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Consumer Group XACK/XCLAIM（処理タイムアウト30秒）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Webhook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負荷テスト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監査ログ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append-only（DELETE禁止RLS）+ SHA-256署名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全システム操作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監査レポート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【松浦CEO要件定義待ち】未決事項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判断ID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影響範囲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判断③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AR計測対象デバイス（iOS/Android同時対応 or Android優先）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WebXR実装工数・G1完了時期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館内配送システム（SBDS）  |  システム要件定義書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