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A53965" w:rsidRDefault="00C57815" w14:paraId="71320933" w14:textId="022C1F46">
      <w:pPr>
        <w:spacing w:before="300"/>
        <w:jc w:val="center"/>
      </w:pPr>
      <w:r>
        <w:rPr>
          <w:b/>
          <w:bCs/>
          <w:color w:val="2E5090"/>
          <w:sz w:val="36"/>
          <w:szCs w:val="36"/>
        </w:rPr>
        <w:t>3-phase</w:t>
      </w:r>
      <w:r w:rsidR="00904F64">
        <w:rPr>
          <w:b/>
          <w:bCs/>
          <w:color w:val="2E5090"/>
          <w:sz w:val="36"/>
          <w:szCs w:val="36"/>
        </w:rPr>
        <w:t xml:space="preserve"> DC to AC Power Inverter</w:t>
      </w:r>
    </w:p>
    <w:p w:rsidR="00A53965" w:rsidRDefault="00904F64" w14:paraId="2797EC21" w14:textId="77777777">
      <w:pPr>
        <w:spacing w:before="160"/>
        <w:jc w:val="center"/>
      </w:pPr>
      <w:r>
        <w:rPr>
          <w:i/>
          <w:iCs/>
          <w:color w:val="444444"/>
          <w:sz w:val="28"/>
          <w:szCs w:val="28"/>
        </w:rPr>
        <w:t>12V DC to 220V AC Conversion</w:t>
      </w:r>
    </w:p>
    <w:p w:rsidR="00A53965" w:rsidRDefault="00A53965" w14:paraId="0A4A788C" w14:textId="77777777">
      <w:pPr>
        <w:spacing w:before="800"/>
      </w:pPr>
    </w:p>
    <w:p w:rsidR="00A53965" w:rsidRDefault="00904F64" w14:paraId="65FF3C11" w14:textId="56D83E0F">
      <w:pPr>
        <w:jc w:val="center"/>
        <w:rPr>
          <w:color w:val="333333"/>
        </w:rPr>
      </w:pPr>
      <w:r w:rsidRPr="4E5F6A0C" w:rsidR="00904F64">
        <w:rPr>
          <w:color w:val="333333"/>
        </w:rPr>
        <w:t xml:space="preserve">Course: </w:t>
      </w:r>
      <w:r w:rsidRPr="4E5F6A0C" w:rsidR="00EF4DB5">
        <w:rPr>
          <w:color w:val="333333"/>
        </w:rPr>
        <w:t>Electric</w:t>
      </w:r>
      <w:r w:rsidRPr="4E5F6A0C" w:rsidR="1EFFC0DA">
        <w:rPr>
          <w:color w:val="333333"/>
        </w:rPr>
        <w:t>al</w:t>
      </w:r>
      <w:r w:rsidRPr="4E5F6A0C" w:rsidR="00EF4DB5">
        <w:rPr>
          <w:color w:val="333333"/>
        </w:rPr>
        <w:t xml:space="preserve"> Network Analysis</w:t>
      </w:r>
    </w:p>
    <w:p w:rsidR="00EF4DB5" w:rsidRDefault="00EF4DB5" w14:paraId="5E4E3309" w14:textId="40200ECF">
      <w:pPr>
        <w:jc w:val="center"/>
      </w:pPr>
      <w:r>
        <w:rPr>
          <w:color w:val="333333"/>
        </w:rPr>
        <w:t>Department of Computer Engineering</w:t>
      </w:r>
    </w:p>
    <w:p w:rsidR="00A53965" w:rsidRDefault="00904F64" w14:paraId="06AB9961" w14:textId="77777777">
      <w:pPr>
        <w:spacing w:before="80"/>
        <w:jc w:val="center"/>
      </w:pPr>
      <w:r>
        <w:rPr>
          <w:color w:val="333333"/>
        </w:rPr>
        <w:t>Submitted: May 6, 2026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4DB5" w:rsidTr="00EF4DB5" w14:paraId="5293F2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Pr="00EF4DB5" w:rsidR="00EF4DB5" w:rsidP="00EF4DB5" w:rsidRDefault="00EF4DB5" w14:paraId="5949F39B" w14:textId="2773EFBC">
            <w:pPr>
              <w:pStyle w:val="Heading1"/>
              <w:jc w:val="center"/>
              <w:outlineLvl w:val="0"/>
              <w:rPr>
                <w:b/>
                <w:bCs/>
              </w:rPr>
            </w:pPr>
            <w:r w:rsidRPr="00EF4DB5">
              <w:rPr>
                <w:b/>
                <w:bCs/>
              </w:rPr>
              <w:t>NAME</w:t>
            </w:r>
          </w:p>
        </w:tc>
        <w:tc>
          <w:tcPr>
            <w:tcW w:w="4508" w:type="dxa"/>
          </w:tcPr>
          <w:p w:rsidRPr="00EF4DB5" w:rsidR="00EF4DB5" w:rsidP="00EF4DB5" w:rsidRDefault="00EF4DB5" w14:paraId="05135AED" w14:textId="53362F07">
            <w:pPr>
              <w:pStyle w:val="Heading1"/>
              <w:jc w:val="center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F4DB5">
              <w:rPr>
                <w:b/>
                <w:bCs/>
              </w:rPr>
              <w:t>CMS ID</w:t>
            </w:r>
          </w:p>
        </w:tc>
      </w:tr>
      <w:tr w:rsidR="00EF4DB5" w:rsidTr="00EF4DB5" w14:paraId="02AB7C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EF4DB5" w:rsidP="00EF4DB5" w:rsidRDefault="00EF4DB5" w14:paraId="10D8EE0A" w14:textId="7923EF75">
            <w:pPr>
              <w:pStyle w:val="Heading1"/>
              <w:jc w:val="center"/>
              <w:outlineLvl w:val="0"/>
            </w:pPr>
            <w:r>
              <w:t>Ahmed Jahanzeb</w:t>
            </w:r>
          </w:p>
        </w:tc>
        <w:tc>
          <w:tcPr>
            <w:tcW w:w="4508" w:type="dxa"/>
          </w:tcPr>
          <w:p w:rsidR="00EF4DB5" w:rsidP="00EF4DB5" w:rsidRDefault="00EF4DB5" w14:paraId="6D30C2BB" w14:textId="4E32F38B">
            <w:pPr>
              <w:pStyle w:val="Heading1"/>
              <w:jc w:val="center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574930</w:t>
            </w:r>
          </w:p>
        </w:tc>
      </w:tr>
      <w:tr w:rsidR="00EF4DB5" w:rsidTr="00EF4DB5" w14:paraId="057871C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EF4DB5" w:rsidP="00EF4DB5" w:rsidRDefault="00EF4DB5" w14:paraId="07D87678" w14:textId="61F3D863">
            <w:pPr>
              <w:pStyle w:val="Heading1"/>
              <w:jc w:val="center"/>
              <w:outlineLvl w:val="0"/>
            </w:pPr>
            <w:proofErr w:type="spellStart"/>
            <w:r>
              <w:t>Haaris</w:t>
            </w:r>
            <w:proofErr w:type="spellEnd"/>
            <w:r>
              <w:t xml:space="preserve"> </w:t>
            </w:r>
            <w:proofErr w:type="spellStart"/>
            <w:r>
              <w:t>Mustufa</w:t>
            </w:r>
            <w:proofErr w:type="spellEnd"/>
            <w:r>
              <w:t xml:space="preserve"> Khan</w:t>
            </w:r>
          </w:p>
        </w:tc>
        <w:tc>
          <w:tcPr>
            <w:tcW w:w="4508" w:type="dxa"/>
          </w:tcPr>
          <w:p w:rsidR="00EF4DB5" w:rsidP="00EF4DB5" w:rsidRDefault="00EF4DB5" w14:paraId="16458E80" w14:textId="6D4D6466">
            <w:pPr>
              <w:pStyle w:val="Heading1"/>
              <w:jc w:val="center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554692</w:t>
            </w:r>
          </w:p>
        </w:tc>
      </w:tr>
      <w:tr w:rsidR="00EF4DB5" w:rsidTr="00EF4DB5" w14:paraId="55F225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EF4DB5" w:rsidP="00EF4DB5" w:rsidRDefault="00EF4DB5" w14:paraId="78B09240" w14:textId="34DF35FD">
            <w:pPr>
              <w:pStyle w:val="Heading1"/>
              <w:jc w:val="center"/>
              <w:outlineLvl w:val="0"/>
            </w:pPr>
            <w:r>
              <w:t>Amna Sohail</w:t>
            </w:r>
          </w:p>
        </w:tc>
        <w:tc>
          <w:tcPr>
            <w:tcW w:w="4508" w:type="dxa"/>
          </w:tcPr>
          <w:p w:rsidR="00EF4DB5" w:rsidP="00EF4DB5" w:rsidRDefault="00EF4DB5" w14:paraId="28E78BFD" w14:textId="400297B8">
            <w:pPr>
              <w:pStyle w:val="Heading1"/>
              <w:jc w:val="center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546827</w:t>
            </w:r>
          </w:p>
        </w:tc>
      </w:tr>
      <w:tr w:rsidR="00EF4DB5" w:rsidTr="00EF4DB5" w14:paraId="59D63B7D" w14:textId="77777777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EF4DB5" w:rsidP="00EF4DB5" w:rsidRDefault="00EF4DB5" w14:paraId="45A7C315" w14:textId="4829FD23">
            <w:pPr>
              <w:pStyle w:val="Heading1"/>
              <w:jc w:val="center"/>
              <w:outlineLvl w:val="0"/>
            </w:pPr>
            <w:proofErr w:type="spellStart"/>
            <w:r>
              <w:t>Emaan</w:t>
            </w:r>
            <w:proofErr w:type="spellEnd"/>
            <w:r>
              <w:t xml:space="preserve"> Imtiaz</w:t>
            </w:r>
          </w:p>
        </w:tc>
        <w:tc>
          <w:tcPr>
            <w:tcW w:w="4508" w:type="dxa"/>
          </w:tcPr>
          <w:p w:rsidR="00EF4DB5" w:rsidP="00EF4DB5" w:rsidRDefault="00EF4DB5" w14:paraId="4FF3DF9C" w14:textId="27CA5AFD">
            <w:pPr>
              <w:pStyle w:val="Heading1"/>
              <w:jc w:val="center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571400</w:t>
            </w:r>
          </w:p>
        </w:tc>
      </w:tr>
      <w:tr w:rsidR="00EF4DB5" w:rsidTr="00EF4DB5" w14:paraId="755751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EF4DB5" w:rsidP="00EF4DB5" w:rsidRDefault="00EF4DB5" w14:paraId="0AB4FFC2" w14:textId="5E4E4CA7">
            <w:pPr>
              <w:pStyle w:val="Heading1"/>
              <w:jc w:val="center"/>
              <w:outlineLvl w:val="0"/>
            </w:pPr>
            <w:proofErr w:type="spellStart"/>
            <w:r>
              <w:t>Manahil</w:t>
            </w:r>
            <w:proofErr w:type="spellEnd"/>
            <w:r>
              <w:t xml:space="preserve"> </w:t>
            </w:r>
            <w:proofErr w:type="spellStart"/>
            <w:r>
              <w:t>Waheed</w:t>
            </w:r>
            <w:proofErr w:type="spellEnd"/>
          </w:p>
        </w:tc>
        <w:tc>
          <w:tcPr>
            <w:tcW w:w="4508" w:type="dxa"/>
          </w:tcPr>
          <w:p w:rsidR="00EF4DB5" w:rsidP="00EF4DB5" w:rsidRDefault="00EF4DB5" w14:paraId="5CC464AE" w14:textId="2DBD7E98">
            <w:pPr>
              <w:pStyle w:val="Heading1"/>
              <w:jc w:val="center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543852</w:t>
            </w:r>
          </w:p>
        </w:tc>
      </w:tr>
    </w:tbl>
    <w:p w:rsidR="00EF4DB5" w:rsidP="00EF4DB5" w:rsidRDefault="00EF4DB5" w14:paraId="009481F2" w14:textId="28E4E5D4">
      <w:pPr>
        <w:pStyle w:val="Heading1"/>
        <w:pBdr>
          <w:bottom w:val="single" w:color="1F3864" w:sz="6" w:space="1"/>
        </w:pBdr>
        <w:jc w:val="center"/>
      </w:pPr>
    </w:p>
    <w:p w:rsidR="00EF4DB5" w:rsidRDefault="00EF4DB5" w14:paraId="7051CC8E" w14:textId="0D215BED">
      <w:pPr>
        <w:pStyle w:val="Heading1"/>
        <w:pBdr>
          <w:bottom w:val="single" w:color="1F3864" w:sz="6" w:space="1"/>
        </w:pBdr>
      </w:pPr>
    </w:p>
    <w:p w:rsidR="00EF4DB5" w:rsidRDefault="00EF4DB5" w14:paraId="53D03BC8" w14:textId="769259B2">
      <w:pPr>
        <w:pStyle w:val="Heading1"/>
        <w:pBdr>
          <w:bottom w:val="single" w:color="1F3864" w:sz="6" w:space="1"/>
        </w:pBdr>
      </w:pPr>
    </w:p>
    <w:p w:rsidR="00EF4DB5" w:rsidRDefault="00EF4DB5" w14:paraId="6787ED09" w14:textId="649D5759">
      <w:pPr>
        <w:pStyle w:val="Heading1"/>
        <w:pBdr>
          <w:bottom w:val="single" w:color="1F3864" w:sz="6" w:space="1"/>
        </w:pBdr>
      </w:pPr>
    </w:p>
    <w:p w:rsidR="00EF4DB5" w:rsidRDefault="00EF4DB5" w14:paraId="032CCC73" w14:textId="68AC0675">
      <w:pPr>
        <w:pStyle w:val="Heading1"/>
        <w:pBdr>
          <w:bottom w:val="single" w:color="1F3864" w:sz="6" w:space="1"/>
        </w:pBdr>
      </w:pPr>
    </w:p>
    <w:p w:rsidR="00EF4DB5" w:rsidP="4E5F6A0C" w:rsidRDefault="00EF4DB5" w14:paraId="2A809691" w14:textId="221CFDE9">
      <w:pPr>
        <w:pStyle w:val="Heading1"/>
        <w:pBdr>
          <w:bottom w:val="single" w:color="1F3864" w:sz="6" w:space="1"/>
        </w:pBdr>
      </w:pPr>
    </w:p>
    <w:p w:rsidR="4E5F6A0C" w:rsidP="4E5F6A0C" w:rsidRDefault="4E5F6A0C" w14:paraId="06B75731" w14:textId="2070457F">
      <w:pPr>
        <w:pStyle w:val="Heading1"/>
        <w:pBdr>
          <w:bottom w:val="single" w:color="1F3864" w:sz="6" w:space="1"/>
        </w:pBdr>
      </w:pPr>
    </w:p>
    <w:p w:rsidR="00EF4DB5" w:rsidRDefault="00EF4DB5" w14:paraId="4D45A730" w14:textId="042BCA96">
      <w:pPr>
        <w:pStyle w:val="Heading1"/>
        <w:pBdr>
          <w:bottom w:val="single" w:color="1F3864" w:sz="6" w:space="1"/>
        </w:pBdr>
      </w:pPr>
    </w:p>
    <w:p w:rsidRPr="00A83824" w:rsidR="00EF4DB5" w:rsidP="00EF4DB5" w:rsidRDefault="00EF4DB5" w14:paraId="6F2DA27B" w14:textId="77777777">
      <w:pPr>
        <w:pStyle w:val="Heading1"/>
        <w:pBdr>
          <w:bottom w:val="single" w:color="1F3864" w:sz="6" w:space="1"/>
        </w:pBdr>
        <w:rPr>
          <w:color w:val="FF0000"/>
        </w:rPr>
      </w:pPr>
      <w:r w:rsidRPr="00A83824">
        <w:rPr>
          <w:color w:val="FF0000"/>
        </w:rPr>
        <w:t>1. Introduction</w:t>
      </w:r>
    </w:p>
    <w:p w:rsidR="00EF4DB5" w:rsidP="00AD17AD" w:rsidRDefault="00EF4DB5" w14:paraId="44BF3781" w14:textId="77777777">
      <w:pPr>
        <w:spacing w:before="80" w:after="80"/>
        <w:ind w:firstLine="720"/>
        <w:jc w:val="both"/>
      </w:pPr>
      <w:r>
        <w:t>Power inverters are fundamental components in modern power electronics, enabling the conversion of direct current (DC) to alternating current (AC). This capability is essential in a wide range of applications including renewable energy systems, uninterruptible power supplies (UPS), motor drives, and portable power systems.</w:t>
      </w:r>
    </w:p>
    <w:p w:rsidR="00EF4DB5" w:rsidP="00AD17AD" w:rsidRDefault="00EF4DB5" w14:paraId="76C11C36" w14:textId="4CACDD59">
      <w:pPr>
        <w:spacing w:before="80" w:after="80"/>
        <w:ind w:firstLine="720"/>
        <w:jc w:val="both"/>
      </w:pPr>
      <w:r>
        <w:t xml:space="preserve">This laboratory experiment investigates the design, construction, and testing of a </w:t>
      </w:r>
      <w:r w:rsidR="00C57815">
        <w:t>3-phase</w:t>
      </w:r>
      <w:r>
        <w:t xml:space="preserve"> DC to AC inverter that </w:t>
      </w:r>
      <w:r w:rsidR="00A83824">
        <w:t>steps-up</w:t>
      </w:r>
      <w:r>
        <w:t xml:space="preserve"> a 12V DC input</w:t>
      </w:r>
      <w:r>
        <w:t xml:space="preserve"> (</w:t>
      </w:r>
      <w:r>
        <w:t>typical of lead</w:t>
      </w:r>
      <w:r>
        <w:t xml:space="preserve"> </w:t>
      </w:r>
      <w:r>
        <w:t>acid battery banks or photovoltaic (PV) systems</w:t>
      </w:r>
      <w:r>
        <w:t>)</w:t>
      </w:r>
      <w:r>
        <w:t xml:space="preserve"> to a 220V AC </w:t>
      </w:r>
      <w:r>
        <w:t>3-</w:t>
      </w:r>
      <w:r>
        <w:t xml:space="preserve">phase output at 50 Hz. The use of a </w:t>
      </w:r>
      <w:r>
        <w:t>3-phase</w:t>
      </w:r>
      <w:r>
        <w:t xml:space="preserve"> topology provides advantages over single</w:t>
      </w:r>
      <w:r>
        <w:t xml:space="preserve"> </w:t>
      </w:r>
      <w:r>
        <w:t>phase designs, including reduced torque ripple in motor applications, higher power density, and improved efficiency due to smoother waveform characteristics.</w:t>
      </w:r>
    </w:p>
    <w:p w:rsidR="00EF4DB5" w:rsidP="4E5F6A0C" w:rsidRDefault="00EF4DB5" w14:paraId="0E41075D" w14:textId="42853F55">
      <w:pPr>
        <w:pStyle w:val="Normal"/>
        <w:spacing w:before="80" w:after="80"/>
        <w:ind w:firstLine="720"/>
        <w:jc w:val="both"/>
      </w:pPr>
      <w:r w:rsidR="00EF4DB5">
        <w:rPr/>
        <w:t xml:space="preserve">A </w:t>
      </w:r>
      <w:r w:rsidR="00C57815">
        <w:rPr/>
        <w:t>3-phase</w:t>
      </w:r>
      <w:r w:rsidR="00EF4DB5">
        <w:rPr/>
        <w:t xml:space="preserve"> inverter consists of six switching devices (typically MOSFETs) arranged in </w:t>
      </w:r>
      <w:r w:rsidR="00C57815">
        <w:rPr/>
        <w:t xml:space="preserve">3 </w:t>
      </w:r>
      <w:r w:rsidR="00EF4DB5">
        <w:rPr/>
        <w:t xml:space="preserve">half-bridge legs. By controlling the switching sequence with a </w:t>
      </w:r>
      <w:r w:rsidRPr="4E5F6A0C" w:rsidR="71180F3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6-step symmetrical square-wave </w:t>
      </w:r>
      <w:r w:rsidRPr="4E5F6A0C" w:rsidR="71180F33">
        <w:rPr>
          <w:rFonts w:ascii="Arial" w:hAnsi="Arial" w:eastAsia="Arial" w:cs="Arial"/>
          <w:noProof w:val="0"/>
          <w:sz w:val="22"/>
          <w:szCs w:val="22"/>
          <w:lang w:val="en-US"/>
        </w:rPr>
        <w:t>switching</w:t>
      </w:r>
      <w:r w:rsidR="00EF4DB5">
        <w:rPr/>
        <w:t xml:space="preserve"> strategy and applying a step-up transformer, the desired output voltage and frequency can be achieved with acceptable harmonic distortion.</w:t>
      </w:r>
    </w:p>
    <w:p w:rsidR="00A83824" w:rsidP="00A83824" w:rsidRDefault="007820AD" w14:paraId="08D4FF17" w14:textId="5416DFC6">
      <w:pPr>
        <w:pStyle w:val="Heading1"/>
        <w:pBdr>
          <w:bottom w:val="single" w:color="1F3864" w:sz="6" w:space="1"/>
        </w:pBdr>
        <w:rPr>
          <w:color w:val="FF0000"/>
        </w:rPr>
      </w:pPr>
      <w:r w:rsidRPr="4E5F6A0C" w:rsidR="007820AD">
        <w:rPr>
          <w:color w:val="FF0000"/>
        </w:rPr>
        <w:t xml:space="preserve">2. </w:t>
      </w:r>
      <w:r w:rsidRPr="4E5F6A0C" w:rsidR="00EF4DB5">
        <w:rPr>
          <w:color w:val="FF0000"/>
        </w:rPr>
        <w:t>Abstract</w:t>
      </w:r>
    </w:p>
    <w:p w:rsidR="005E69BD" w:rsidP="4E5F6A0C" w:rsidRDefault="005E69BD" w14:paraId="58B4E2F4" w14:textId="71C4E32E">
      <w:pPr>
        <w:pStyle w:val="ListParagraph"/>
        <w:ind w:firstLine="720"/>
      </w:pPr>
      <w:r w:rsidRPr="4E5F6A0C" w:rsidR="01B58A5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This report details the design, construction, and evaluation of a 3-phase DC-to-AC power inverter converting a 12V DC input to a 220V AC 3-phase output at 50 Hz. The updated control strategy </w:t>
      </w:r>
      <w:r w:rsidRPr="4E5F6A0C" w:rsidR="01B58A5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utilizes</w:t>
      </w:r>
      <w:r w:rsidRPr="4E5F6A0C" w:rsidR="01B58A5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 6-step symmetrical switching sequence executed via the </w:t>
      </w:r>
      <w:r w:rsidRPr="4E5F6A0C" w:rsidR="01B58A5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TimerOne</w:t>
      </w:r>
      <w:r w:rsidRPr="4E5F6A0C" w:rsidR="01B58A5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interrupt library on an Arduino Uno. The hardware bridge consists of 6 IRFZ44N MOSFETs driven through optical isolation provided by PC817 optocouplers. Automated software protection continuously </w:t>
      </w:r>
      <w:r w:rsidRPr="4E5F6A0C" w:rsidR="01B58A5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monitors</w:t>
      </w:r>
      <w:r w:rsidRPr="4E5F6A0C" w:rsidR="01B58A5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battery health using an analog voltage divider on pin A0, executing an emergency shutdown if the supply falls below 10.5V. Step-up conversion is handled by three center-tapped transformers (XFRM_LIN/CT-PRI). Experimental results confirm a balanced 50 Hz output with safe thermal operation and reliable low-voltage cut-off protection.</w:t>
      </w:r>
      <w:r w:rsidR="01B58A5A">
        <w:rPr/>
        <w:t xml:space="preserve"> </w:t>
      </w:r>
    </w:p>
    <w:p w:rsidRPr="005E69BD" w:rsidR="00A53965" w:rsidRDefault="007820AD" w14:paraId="645C1EB5" w14:textId="15E0FD7D">
      <w:pPr>
        <w:pStyle w:val="Heading1"/>
        <w:pBdr>
          <w:bottom w:val="single" w:color="1F3864" w:sz="6" w:space="1"/>
        </w:pBdr>
        <w:rPr>
          <w:color w:val="FF0000"/>
        </w:rPr>
      </w:pPr>
      <w:r>
        <w:rPr>
          <w:color w:val="FF0000"/>
        </w:rPr>
        <w:lastRenderedPageBreak/>
        <w:t>3</w:t>
      </w:r>
      <w:r w:rsidRPr="005E69BD" w:rsidR="00904F64">
        <w:rPr>
          <w:color w:val="FF0000"/>
        </w:rPr>
        <w:t xml:space="preserve">. </w:t>
      </w:r>
      <w:r w:rsidR="00B839FD">
        <w:rPr>
          <w:color w:val="FF0000"/>
        </w:rPr>
        <w:t>Problem Statement</w:t>
      </w:r>
    </w:p>
    <w:p w:rsidR="00A53965" w:rsidP="008D673A" w:rsidRDefault="00B839FD" w14:paraId="3D12FCE4" w14:textId="0A995F5F">
      <w:pPr>
        <w:spacing w:before="80" w:after="80"/>
        <w:jc w:val="both"/>
      </w:pPr>
      <w:r>
        <w:t>Many off-grid and renewable energy systems generate low-voltage DC power</w:t>
      </w:r>
      <w:r w:rsidR="008D673A">
        <w:t>,</w:t>
      </w:r>
      <w:r>
        <w:t xml:space="preserve"> commonly 12V from battery banks or photovoltaic panels</w:t>
      </w:r>
      <w:r w:rsidR="008D673A">
        <w:t>,</w:t>
      </w:r>
      <w:r>
        <w:t xml:space="preserve"> that is incompatible with standard AC loads and the utility grid, which operates at 220V AC (</w:t>
      </w:r>
      <w:r w:rsidR="00344EC7">
        <w:t>3-phase</w:t>
      </w:r>
      <w:r>
        <w:t>, 50 Hz) in most countries. The central problem addressed by this project is:</w:t>
      </w:r>
    </w:p>
    <w:p w:rsidR="008D673A" w:rsidP="008D673A" w:rsidRDefault="008D673A" w14:paraId="738A5A87" w14:textId="637F9482">
      <w:pPr>
        <w:pBdr>
          <w:top w:val="single" w:color="1F3864" w:sz="4" w:space="6"/>
          <w:bottom w:val="single" w:color="1F3864" w:sz="4" w:space="6"/>
        </w:pBdr>
        <w:spacing w:before="120" w:after="120"/>
        <w:ind w:left="500" w:right="500"/>
        <w:jc w:val="center"/>
      </w:pPr>
      <w:r>
        <w:rPr>
          <w:b/>
          <w:bCs/>
          <w:i/>
          <w:iCs/>
          <w:color w:val="1F3864"/>
        </w:rPr>
        <w:t xml:space="preserve">"How can a 12V DC source be efficiently and reliably converted to a balanced 220V AC </w:t>
      </w:r>
      <w:r w:rsidR="00344EC7">
        <w:rPr>
          <w:b/>
          <w:bCs/>
          <w:i/>
          <w:iCs/>
          <w:color w:val="1F3864"/>
        </w:rPr>
        <w:t>3-phase</w:t>
      </w:r>
      <w:r>
        <w:rPr>
          <w:b/>
          <w:bCs/>
          <w:i/>
          <w:iCs/>
          <w:color w:val="1F3864"/>
        </w:rPr>
        <w:t xml:space="preserve"> output at 50 Hz, suitable for powering standard AC loads, using low-cost, readily available electronic components?"</w:t>
      </w:r>
    </w:p>
    <w:p w:rsidR="00344EC7" w:rsidP="00344EC7" w:rsidRDefault="00344EC7" w14:paraId="389E563D" w14:textId="77777777">
      <w:pPr>
        <w:spacing w:before="80" w:after="80"/>
        <w:jc w:val="both"/>
      </w:pPr>
      <w:r>
        <w:t>This problem encompasses several sub-challenges that must be addressed simultaneously:</w:t>
      </w:r>
    </w:p>
    <w:p w:rsidR="00344EC7" w:rsidP="00344EC7" w:rsidRDefault="00344EC7" w14:paraId="2D5F44EB" w14:textId="77777777">
      <w:pPr>
        <w:pStyle w:val="ListParagraph"/>
        <w:numPr>
          <w:ilvl w:val="0"/>
          <w:numId w:val="3"/>
        </w:numPr>
        <w:spacing w:before="60" w:after="60"/>
      </w:pPr>
      <w:r>
        <w:t>Voltage Boost: The DC voltage must be stepped up from 12V to the level required for 220V AC output (approximately 311V peak line-to-line), necessitating a transformer or boost converter stage.</w:t>
      </w:r>
    </w:p>
    <w:p w:rsidR="00344EC7" w:rsidP="00344EC7" w:rsidRDefault="00344EC7" w14:paraId="3AE3AE48" w14:textId="7465F9E5">
      <w:pPr>
        <w:pStyle w:val="ListParagraph"/>
        <w:numPr>
          <w:ilvl w:val="0"/>
          <w:numId w:val="3"/>
        </w:numPr>
        <w:spacing w:before="60" w:after="60"/>
      </w:pPr>
      <w:r>
        <w:t xml:space="preserve">Waveform Synthesis: The output must closely approximate a sinusoidal waveform to be compatible with AC loads, requiring an appropriate PWM modulation strategy to </w:t>
      </w:r>
      <w:r>
        <w:t>minimize</w:t>
      </w:r>
      <w:r>
        <w:t xml:space="preserve"> harmonic distortion.</w:t>
      </w:r>
    </w:p>
    <w:p w:rsidR="00344EC7" w:rsidP="00344EC7" w:rsidRDefault="00344EC7" w14:paraId="4BA1E1DD" w14:textId="11D84BA9">
      <w:pPr>
        <w:pStyle w:val="ListParagraph"/>
        <w:numPr>
          <w:ilvl w:val="0"/>
          <w:numId w:val="3"/>
        </w:numPr>
        <w:spacing w:before="60" w:after="60"/>
      </w:pPr>
      <w:r>
        <w:t>3-phase</w:t>
      </w:r>
      <w:r>
        <w:t xml:space="preserve"> Balance: The </w:t>
      </w:r>
      <w:r>
        <w:t>3</w:t>
      </w:r>
      <w:r>
        <w:t xml:space="preserve"> output phases must be balanced in amplitude (equal RMS voltages) and phase displacement (120° apart) to prevent unbalanced loading and torque pulsation in motor applications.</w:t>
      </w:r>
    </w:p>
    <w:p w:rsidR="00344EC7" w:rsidP="00344EC7" w:rsidRDefault="00344EC7" w14:paraId="1C62AFBB" w14:textId="53514F37">
      <w:pPr>
        <w:pStyle w:val="ListParagraph"/>
        <w:numPr>
          <w:ilvl w:val="0"/>
          <w:numId w:val="3"/>
        </w:numPr>
        <w:spacing w:before="60" w:after="60"/>
      </w:pPr>
      <w:r>
        <w:t xml:space="preserve">Switching Control: Safe and precise control of </w:t>
      </w:r>
      <w:r>
        <w:t>6</w:t>
      </w:r>
      <w:r>
        <w:t xml:space="preserve"> power switches must be achieved, including dead-time insertion to prevent shoot</w:t>
      </w:r>
      <w:r>
        <w:t xml:space="preserve"> </w:t>
      </w:r>
      <w:r>
        <w:t xml:space="preserve">through faults, gate isolation, and </w:t>
      </w:r>
      <w:r>
        <w:t>synchronization</w:t>
      </w:r>
      <w:r>
        <w:t xml:space="preserve"> of switching events.</w:t>
      </w:r>
    </w:p>
    <w:p w:rsidR="00344EC7" w:rsidP="00344EC7" w:rsidRDefault="00344EC7" w14:paraId="10FC679D" w14:textId="6C56AFC3">
      <w:pPr>
        <w:pStyle w:val="ListParagraph"/>
        <w:numPr>
          <w:ilvl w:val="0"/>
          <w:numId w:val="3"/>
        </w:numPr>
        <w:spacing w:before="60" w:after="60"/>
      </w:pPr>
      <w:r>
        <w:t xml:space="preserve">Efficiency: Power losses in the switching devices, gate drivers, transformer, and passive components must be </w:t>
      </w:r>
      <w:r>
        <w:t>minimized</w:t>
      </w:r>
      <w:r>
        <w:t xml:space="preserve"> to achieve acceptable overall conversion efficiency.</w:t>
      </w:r>
    </w:p>
    <w:p w:rsidR="00344EC7" w:rsidP="00344EC7" w:rsidRDefault="00344EC7" w14:paraId="3E1F9ADF" w14:textId="0D7B3D1C">
      <w:pPr>
        <w:pStyle w:val="ListParagraph"/>
        <w:numPr>
          <w:ilvl w:val="0"/>
          <w:numId w:val="3"/>
        </w:numPr>
        <w:spacing w:before="60" w:after="60"/>
      </w:pPr>
      <w:r>
        <w:t xml:space="preserve">Component Availability: The design must be </w:t>
      </w:r>
      <w:r>
        <w:t>easily made by</w:t>
      </w:r>
      <w:r>
        <w:t xml:space="preserve"> using standard, low-cost components available in a typical electronics laboratory environment.</w:t>
      </w:r>
    </w:p>
    <w:p w:rsidR="00344EC7" w:rsidP="00344EC7" w:rsidRDefault="00344EC7" w14:paraId="5D8536A0" w14:textId="77777777">
      <w:pPr>
        <w:spacing w:before="80"/>
      </w:pPr>
    </w:p>
    <w:p w:rsidR="00344EC7" w:rsidP="00344EC7" w:rsidRDefault="00344EC7" w14:paraId="5A8D7B41" w14:textId="77777777">
      <w:pPr>
        <w:spacing w:before="80" w:after="80"/>
        <w:jc w:val="both"/>
      </w:pPr>
      <w:r>
        <w:t>Addressing these challenges in a single integrated prototype forms the core scope of this laboratory experiment.</w:t>
      </w:r>
    </w:p>
    <w:p w:rsidR="00344EC7" w:rsidP="4E5F6A0C" w:rsidRDefault="00344EC7" w14:paraId="03B0E3E1" w14:textId="000AC89E">
      <w:pPr>
        <w:pStyle w:val="Normal"/>
        <w:spacing w:before="80" w:after="80"/>
        <w:jc w:val="both"/>
      </w:pPr>
    </w:p>
    <w:p w:rsidR="007820AD" w:rsidP="4E5F6A0C" w:rsidRDefault="007820AD" w14:paraId="00A3D72D" w14:textId="16268041">
      <w:pPr>
        <w:pStyle w:val="Normal"/>
        <w:spacing w:before="80" w:after="80"/>
        <w:jc w:val="both"/>
      </w:pPr>
      <w:r w:rsidRPr="4E5F6A0C" w:rsidR="007820AD">
        <w:rPr>
          <w:b w:val="1"/>
          <w:bCs w:val="1"/>
          <w:color w:val="FF0000"/>
          <w:sz w:val="30"/>
          <w:szCs w:val="30"/>
        </w:rPr>
        <w:t>4. Hardware / Software Requirements</w:t>
      </w:r>
    </w:p>
    <w:p w:rsidR="00344EC7" w:rsidP="4E5F6A0C" w:rsidRDefault="00344EC7" w14:paraId="49848574" w14:textId="028DA702">
      <w:pPr>
        <w:spacing w:before="240" w:after="100"/>
        <w:outlineLvl w:val="1"/>
      </w:pPr>
      <w:r w:rsidRPr="4E5F6A0C" w:rsidR="00344EC7">
        <w:rPr>
          <w:b w:val="1"/>
          <w:bCs w:val="1"/>
          <w:color w:val="2E5090"/>
          <w:sz w:val="24"/>
          <w:szCs w:val="24"/>
        </w:rPr>
        <w:t>4.1 Hardware Components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795"/>
        <w:gridCol w:w="2773"/>
        <w:gridCol w:w="574"/>
        <w:gridCol w:w="3358"/>
      </w:tblGrid>
      <w:tr w:rsidR="00E071C8" w:rsidTr="4E5F6A0C" w14:paraId="106F0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071C8" w:rsidP="00D81114" w:rsidRDefault="00E071C8" w14:paraId="5CDBE50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071C8" w:rsidP="00D81114" w:rsidRDefault="00E071C8" w14:paraId="7AEDBC91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071C8" w:rsidP="00D81114" w:rsidRDefault="00E071C8" w14:paraId="0D67F90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 / Model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071C8" w:rsidP="00D81114" w:rsidRDefault="00E071C8" w14:paraId="68C8EF7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071C8" w:rsidP="00D81114" w:rsidRDefault="00E071C8" w14:paraId="7F984A8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 / Role in Circuit</w:t>
            </w:r>
          </w:p>
        </w:tc>
      </w:tr>
      <w:tr w:rsidR="00E071C8" w:rsidTr="4E5F6A0C" w14:paraId="1AB952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0E03709C" w14:textId="777777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3503C439" w14:textId="77777777">
            <w:r>
              <w:rPr>
                <w:sz w:val="20"/>
                <w:szCs w:val="20"/>
              </w:rPr>
              <w:t>Microcontroller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6C8B9758" w14:textId="77E1F06E">
            <w:pPr>
              <w:jc w:val="center"/>
            </w:pPr>
            <w:r>
              <w:rPr>
                <w:sz w:val="20"/>
                <w:szCs w:val="20"/>
              </w:rPr>
              <w:t>Arduino Uno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423A069A" w14:textId="777777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471C10B2" w14:textId="0A27C020">
            <w:r w:rsidRPr="4E5F6A0C" w:rsidR="41B16F53">
              <w:rPr>
                <w:sz w:val="20"/>
                <w:szCs w:val="20"/>
              </w:rPr>
              <w:t>Generates  control signals for the MOSFETs</w:t>
            </w:r>
          </w:p>
        </w:tc>
      </w:tr>
      <w:tr w:rsidR="00E071C8" w:rsidTr="4E5F6A0C" w14:paraId="0C4183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52AB8ADF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19FB7085" w14:textId="77777777">
            <w:r>
              <w:rPr>
                <w:sz w:val="20"/>
                <w:szCs w:val="20"/>
              </w:rPr>
              <w:t>Voltage Regulator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5E185A2F" w14:textId="77777777">
            <w:pPr>
              <w:jc w:val="center"/>
            </w:pPr>
            <w:r>
              <w:rPr>
                <w:sz w:val="20"/>
                <w:szCs w:val="20"/>
              </w:rPr>
              <w:t>IC 7805 (5V, 1A Linear Regulator)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67489BEE" w14:textId="777777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6792F803" w14:textId="77777777">
            <w:r>
              <w:rPr>
                <w:sz w:val="20"/>
                <w:szCs w:val="20"/>
              </w:rPr>
              <w:t>Regulates 12V battery down to stable 5V for Arduino and logic circuits</w:t>
            </w:r>
          </w:p>
        </w:tc>
      </w:tr>
      <w:tr w:rsidR="00E071C8" w:rsidTr="4E5F6A0C" w14:paraId="6B753F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5E3F78C9" w14:textId="2C11ADF3">
            <w:pPr>
              <w:jc w:val="center"/>
            </w:pPr>
            <w:r w:rsidRPr="4E5F6A0C" w:rsidR="67166D70">
              <w:rPr>
                <w:sz w:val="20"/>
                <w:szCs w:val="20"/>
              </w:rPr>
              <w:t>3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44099A3A" w14:textId="77777777">
            <w:r>
              <w:rPr>
                <w:sz w:val="20"/>
                <w:szCs w:val="20"/>
              </w:rPr>
              <w:t>Transformer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3F6E696E" w14:textId="77777777">
            <w:pPr>
              <w:jc w:val="center"/>
            </w:pPr>
            <w:r>
              <w:rPr>
                <w:sz w:val="20"/>
                <w:szCs w:val="20"/>
              </w:rPr>
              <w:t>Centre-Tapped 9V-0-9V / 220V, Step-Up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09CF69F2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7520193D" w14:textId="77777777">
            <w:r>
              <w:rPr>
                <w:sz w:val="20"/>
                <w:szCs w:val="20"/>
              </w:rPr>
              <w:t>Steps up low-voltage AC from inverter stage to 220V AC output (one per phase)</w:t>
            </w:r>
          </w:p>
        </w:tc>
      </w:tr>
      <w:tr w:rsidR="00E071C8" w:rsidTr="4E5F6A0C" w14:paraId="4A63D6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0C0F4BFC" w14:textId="0FDA280E">
            <w:pPr>
              <w:jc w:val="center"/>
            </w:pPr>
            <w:r w:rsidRPr="4E5F6A0C" w:rsidR="5ECA0417">
              <w:rPr>
                <w:sz w:val="20"/>
                <w:szCs w:val="20"/>
              </w:rPr>
              <w:t>4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41E2C11D" w14:textId="77777777">
            <w:r>
              <w:rPr>
                <w:sz w:val="20"/>
                <w:szCs w:val="20"/>
              </w:rPr>
              <w:t>Power MOSFET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331742B6" w14:textId="77777777">
            <w:pPr>
              <w:jc w:val="center"/>
            </w:pPr>
            <w:r>
              <w:rPr>
                <w:sz w:val="20"/>
                <w:szCs w:val="20"/>
              </w:rPr>
              <w:t>IRFZ44N (N-Channel, 55V, 49A)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1E671D68" w14:textId="7777777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74DFD7B9" w14:textId="55D7B225">
            <w:r>
              <w:rPr>
                <w:sz w:val="20"/>
                <w:szCs w:val="20"/>
              </w:rPr>
              <w:t>Main switching devices</w:t>
            </w:r>
            <w:r w:rsidR="00EF07A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two per phase leg (high-side &amp; low-side)</w:t>
            </w:r>
          </w:p>
        </w:tc>
      </w:tr>
      <w:tr w:rsidR="00E071C8" w:rsidTr="4E5F6A0C" w14:paraId="6BA5FD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731D8EC9" w14:textId="18F75B38">
            <w:pPr>
              <w:jc w:val="center"/>
            </w:pPr>
            <w:r w:rsidRPr="4E5F6A0C" w:rsidR="4BC435F3">
              <w:rPr>
                <w:sz w:val="20"/>
                <w:szCs w:val="20"/>
              </w:rPr>
              <w:t>5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4FFBA590" w14:textId="77777777">
            <w:r>
              <w:rPr>
                <w:sz w:val="20"/>
                <w:szCs w:val="20"/>
              </w:rPr>
              <w:t>Optocoupler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040B5890" w14:textId="77777777">
            <w:pPr>
              <w:jc w:val="center"/>
            </w:pPr>
            <w:r>
              <w:rPr>
                <w:sz w:val="20"/>
                <w:szCs w:val="20"/>
              </w:rPr>
              <w:t>PC817 (Single-Channel, 5kV isolation)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42513838" w14:textId="7777777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40E6A71E" w14:textId="77777777">
            <w:r>
              <w:rPr>
                <w:sz w:val="20"/>
                <w:szCs w:val="20"/>
              </w:rPr>
              <w:t>Isolates Arduino control signals from high-voltage MOSFET gate drive (one per MOSFET)</w:t>
            </w:r>
          </w:p>
        </w:tc>
      </w:tr>
      <w:tr w:rsidR="00E071C8" w:rsidTr="4E5F6A0C" w14:paraId="3E2A97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59FBA611" w14:textId="081ED630">
            <w:pPr>
              <w:jc w:val="center"/>
            </w:pPr>
            <w:r w:rsidRPr="4E5F6A0C" w:rsidR="4E87CEB9">
              <w:rPr>
                <w:sz w:val="20"/>
                <w:szCs w:val="20"/>
              </w:rPr>
              <w:t>6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261EB06C" w14:textId="77777777">
            <w:r>
              <w:rPr>
                <w:sz w:val="20"/>
                <w:szCs w:val="20"/>
              </w:rPr>
              <w:t>Resistor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0262D556" w14:textId="532AB8FB">
            <w:pPr>
              <w:jc w:val="center"/>
            </w:pPr>
            <w:r w:rsidRPr="4E5F6A0C" w:rsidR="0DC94823">
              <w:rPr>
                <w:sz w:val="20"/>
                <w:szCs w:val="20"/>
              </w:rPr>
              <w:t>100</w:t>
            </w:r>
            <w:r w:rsidRPr="4E5F6A0C" w:rsidR="41B16F53">
              <w:rPr>
                <w:sz w:val="20"/>
                <w:szCs w:val="20"/>
              </w:rPr>
              <w:t xml:space="preserve"> </w:t>
            </w:r>
            <w:r w:rsidRPr="4E5F6A0C" w:rsidR="41B16F53">
              <w:rPr>
                <w:sz w:val="20"/>
                <w:szCs w:val="20"/>
              </w:rPr>
              <w:t>kΩ</w:t>
            </w:r>
            <w:r w:rsidRPr="4E5F6A0C" w:rsidR="41B16F53">
              <w:rPr>
                <w:sz w:val="20"/>
                <w:szCs w:val="20"/>
              </w:rPr>
              <w:t>, 0.25W Carbon Film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249EFD44" w14:textId="777777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0266D5F4" w14:textId="1642AAD8">
            <w:r w:rsidRPr="4E5F6A0C" w:rsidR="41B16F53">
              <w:rPr>
                <w:sz w:val="20"/>
                <w:szCs w:val="20"/>
              </w:rPr>
              <w:t xml:space="preserve">Voltage divider </w:t>
            </w:r>
          </w:p>
        </w:tc>
      </w:tr>
      <w:tr w:rsidR="00E071C8" w:rsidTr="4E5F6A0C" w14:paraId="540FEE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02F97981" w14:textId="2B4EBBD5">
            <w:pPr>
              <w:jc w:val="center"/>
            </w:pPr>
            <w:r w:rsidRPr="4E5F6A0C" w:rsidR="747D1044">
              <w:rPr>
                <w:sz w:val="20"/>
                <w:szCs w:val="20"/>
              </w:rPr>
              <w:t>7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37B6E8A9" w14:textId="77777777">
            <w:r>
              <w:rPr>
                <w:sz w:val="20"/>
                <w:szCs w:val="20"/>
              </w:rPr>
              <w:t>Resistor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7F0867F8" w14:textId="77777777">
            <w:pPr>
              <w:jc w:val="center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  <w:r>
              <w:rPr>
                <w:sz w:val="20"/>
                <w:szCs w:val="20"/>
              </w:rPr>
              <w:t>, 0.25W Carbon Film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00899E5E" w14:textId="7777777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3A8D26A2" w14:textId="77777777">
            <w:r>
              <w:rPr>
                <w:sz w:val="20"/>
                <w:szCs w:val="20"/>
              </w:rPr>
              <w:t>Pull-up/pull-down resistors for optocoupler outputs and MOSFET gate biasing</w:t>
            </w:r>
          </w:p>
        </w:tc>
      </w:tr>
      <w:tr w:rsidR="00E071C8" w:rsidTr="4E5F6A0C" w14:paraId="6BB3C9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02367A16" w14:textId="4AEB9295">
            <w:pPr>
              <w:jc w:val="center"/>
            </w:pPr>
            <w:r w:rsidRPr="4E5F6A0C" w:rsidR="3FD2157C">
              <w:rPr>
                <w:sz w:val="20"/>
                <w:szCs w:val="20"/>
              </w:rPr>
              <w:t>8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7EF65D9A" w14:textId="77777777">
            <w:r>
              <w:rPr>
                <w:sz w:val="20"/>
                <w:szCs w:val="20"/>
              </w:rPr>
              <w:t>Resistor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4C71E551" w14:textId="38D98E36">
            <w:pPr>
              <w:jc w:val="center"/>
            </w:pPr>
            <w:r w:rsidRPr="4E5F6A0C" w:rsidR="41B16F53">
              <w:rPr>
                <w:sz w:val="20"/>
                <w:szCs w:val="20"/>
              </w:rPr>
              <w:t>3</w:t>
            </w:r>
            <w:r w:rsidRPr="4E5F6A0C" w:rsidR="0405CB72">
              <w:rPr>
                <w:sz w:val="20"/>
                <w:szCs w:val="20"/>
              </w:rPr>
              <w:t>3</w:t>
            </w:r>
            <w:r w:rsidRPr="4E5F6A0C" w:rsidR="41B16F53">
              <w:rPr>
                <w:sz w:val="20"/>
                <w:szCs w:val="20"/>
              </w:rPr>
              <w:t>00 Ω, 0.25W Carbon Film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48773575" w14:textId="7777777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204AABF6" w14:textId="77777777">
            <w:r>
              <w:rPr>
                <w:sz w:val="20"/>
                <w:szCs w:val="20"/>
              </w:rPr>
              <w:t>Current-limiting resistors for PC817 optocoupler LED input (one per optocoupler)</w:t>
            </w:r>
          </w:p>
        </w:tc>
      </w:tr>
      <w:tr w:rsidR="00E071C8" w:rsidTr="4E5F6A0C" w14:paraId="07CEBA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6B505664" w14:textId="204D3374">
            <w:pPr>
              <w:jc w:val="center"/>
            </w:pPr>
            <w:r w:rsidRPr="4E5F6A0C" w:rsidR="5668F9CC">
              <w:rPr>
                <w:sz w:val="20"/>
                <w:szCs w:val="20"/>
              </w:rPr>
              <w:t>9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040F33A4" w14:textId="77777777">
            <w:r>
              <w:rPr>
                <w:sz w:val="20"/>
                <w:szCs w:val="20"/>
              </w:rPr>
              <w:t>Resistor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563CD10D" w14:textId="77777777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  <w:r>
              <w:rPr>
                <w:sz w:val="20"/>
                <w:szCs w:val="20"/>
              </w:rPr>
              <w:t>, 0.25W Carbon Film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762CBB95" w14:textId="7777777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2D25377E" w14:textId="1E161401">
            <w:r>
              <w:rPr>
                <w:sz w:val="20"/>
                <w:szCs w:val="20"/>
              </w:rPr>
              <w:t>Gate resistors for MOSFETs</w:t>
            </w:r>
            <w:r w:rsidR="00EF07A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limit gate charge current and reduce ringing</w:t>
            </w:r>
          </w:p>
        </w:tc>
      </w:tr>
      <w:tr w:rsidR="00E071C8" w:rsidTr="4E5F6A0C" w14:paraId="7CB0D4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20C4B0C3" w14:textId="70B866A2">
            <w:pPr>
              <w:jc w:val="center"/>
            </w:pPr>
            <w:r w:rsidRPr="4E5F6A0C" w:rsidR="41B16F53">
              <w:rPr>
                <w:sz w:val="20"/>
                <w:szCs w:val="20"/>
              </w:rPr>
              <w:t>1</w:t>
            </w:r>
            <w:r w:rsidRPr="4E5F6A0C" w:rsidR="003BC0AC">
              <w:rPr>
                <w:sz w:val="20"/>
                <w:szCs w:val="20"/>
              </w:rPr>
              <w:t>0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34BDDE1D" w14:textId="77777777">
            <w:r>
              <w:rPr>
                <w:sz w:val="20"/>
                <w:szCs w:val="20"/>
              </w:rPr>
              <w:t>Electrolytic Capacitor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72FEDDFE" w14:textId="77777777">
            <w:pPr>
              <w:jc w:val="center"/>
            </w:pPr>
            <w:r>
              <w:rPr>
                <w:sz w:val="20"/>
                <w:szCs w:val="20"/>
              </w:rPr>
              <w:t>1000 µF, 16V Electrolytic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369742D9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63EC561F" w14:textId="005F19B9">
            <w:r>
              <w:rPr>
                <w:sz w:val="20"/>
                <w:szCs w:val="20"/>
              </w:rPr>
              <w:t>DC bus bulk filtering</w:t>
            </w:r>
            <w:r w:rsidR="00EF07A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smooths 12V supply and reduces voltage ripple during switching</w:t>
            </w:r>
          </w:p>
        </w:tc>
      </w:tr>
      <w:tr w:rsidR="00E071C8" w:rsidTr="4E5F6A0C" w14:paraId="6C3F47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26D717A4" w14:textId="4D743302">
            <w:pPr>
              <w:jc w:val="center"/>
            </w:pPr>
            <w:r w:rsidRPr="4E5F6A0C" w:rsidR="41B16F53">
              <w:rPr>
                <w:sz w:val="20"/>
                <w:szCs w:val="20"/>
              </w:rPr>
              <w:t>1</w:t>
            </w:r>
            <w:r w:rsidRPr="4E5F6A0C" w:rsidR="0F9CC43A">
              <w:rPr>
                <w:sz w:val="20"/>
                <w:szCs w:val="20"/>
              </w:rPr>
              <w:t>1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24B2B024" w14:textId="77777777">
            <w:r>
              <w:rPr>
                <w:sz w:val="20"/>
                <w:szCs w:val="20"/>
              </w:rPr>
              <w:t>Ceramic Capacitor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761C2C71" w14:textId="77777777">
            <w:pPr>
              <w:jc w:val="center"/>
            </w:pPr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nF</w:t>
            </w:r>
            <w:proofErr w:type="spellEnd"/>
            <w:r>
              <w:rPr>
                <w:sz w:val="20"/>
                <w:szCs w:val="20"/>
              </w:rPr>
              <w:t xml:space="preserve"> (0.1 µF) Ceramic / Film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31E1E350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41DA3C12" w14:textId="0E17AFC7">
            <w:r>
              <w:rPr>
                <w:sz w:val="20"/>
                <w:szCs w:val="20"/>
              </w:rPr>
              <w:t>High-frequency decoupling capacitors</w:t>
            </w:r>
            <w:r w:rsidR="00EF07A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suppress switching noise on power supply rails</w:t>
            </w:r>
          </w:p>
        </w:tc>
      </w:tr>
      <w:tr w:rsidR="00E071C8" w:rsidTr="4E5F6A0C" w14:paraId="4F70EE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52A1D044" w14:textId="6566038D">
            <w:pPr>
              <w:jc w:val="center"/>
            </w:pPr>
            <w:r w:rsidRPr="4E5F6A0C" w:rsidR="41B16F53">
              <w:rPr>
                <w:sz w:val="20"/>
                <w:szCs w:val="20"/>
              </w:rPr>
              <w:t>1</w:t>
            </w:r>
            <w:r w:rsidRPr="4E5F6A0C" w:rsidR="531B1E66">
              <w:rPr>
                <w:sz w:val="20"/>
                <w:szCs w:val="20"/>
              </w:rPr>
              <w:t>2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24BFA8EE" w14:textId="77777777">
            <w:r>
              <w:rPr>
                <w:sz w:val="20"/>
                <w:szCs w:val="20"/>
              </w:rPr>
              <w:t>Heatsink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67C07F56" w14:textId="7777777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Aluminium</w:t>
            </w:r>
            <w:proofErr w:type="spellEnd"/>
            <w:r>
              <w:rPr>
                <w:sz w:val="20"/>
                <w:szCs w:val="20"/>
              </w:rPr>
              <w:t xml:space="preserve"> Heatsink (TO-220 package size)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5EE1EE04" w14:textId="7777777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1C74FF40" w14:textId="148B260E">
            <w:r>
              <w:rPr>
                <w:sz w:val="20"/>
                <w:szCs w:val="20"/>
              </w:rPr>
              <w:t>Dissipates heat from MOSFET switching losses</w:t>
            </w:r>
            <w:r w:rsidR="00EF07A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one per IRFZ44N</w:t>
            </w:r>
          </w:p>
        </w:tc>
      </w:tr>
      <w:tr w:rsidR="00E071C8" w:rsidTr="4E5F6A0C" w14:paraId="54F660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3A6849BA" w14:textId="23483DD9">
            <w:pPr>
              <w:jc w:val="center"/>
            </w:pPr>
            <w:r w:rsidRPr="4E5F6A0C" w:rsidR="41B16F53">
              <w:rPr>
                <w:sz w:val="20"/>
                <w:szCs w:val="20"/>
              </w:rPr>
              <w:t>1</w:t>
            </w:r>
            <w:r w:rsidRPr="4E5F6A0C" w:rsidR="71C31614">
              <w:rPr>
                <w:sz w:val="20"/>
                <w:szCs w:val="20"/>
              </w:rPr>
              <w:t>3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4DE12D7A" w14:textId="77777777">
            <w:r>
              <w:rPr>
                <w:sz w:val="20"/>
                <w:szCs w:val="20"/>
              </w:rPr>
              <w:t>Battery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529A710B" w14:textId="77777777">
            <w:pPr>
              <w:jc w:val="center"/>
            </w:pPr>
            <w:r>
              <w:rPr>
                <w:sz w:val="20"/>
                <w:szCs w:val="20"/>
              </w:rPr>
              <w:t>12V Lead-Acid or Li-Ion Battery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09EF9707" w14:textId="777777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4781ADD3" w14:textId="77777777">
            <w:r>
              <w:rPr>
                <w:sz w:val="20"/>
                <w:szCs w:val="20"/>
              </w:rPr>
              <w:t>Primary DC power source for the inverter</w:t>
            </w:r>
          </w:p>
        </w:tc>
      </w:tr>
      <w:tr w:rsidR="00E071C8" w:rsidTr="4E5F6A0C" w14:paraId="1E4706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0ACEC75C" w14:textId="00E8E496">
            <w:pPr>
              <w:jc w:val="center"/>
            </w:pPr>
            <w:r w:rsidRPr="4E5F6A0C" w:rsidR="41B16F53">
              <w:rPr>
                <w:sz w:val="20"/>
                <w:szCs w:val="20"/>
              </w:rPr>
              <w:t>1</w:t>
            </w:r>
            <w:r w:rsidRPr="4E5F6A0C" w:rsidR="3CF2E8BE">
              <w:rPr>
                <w:sz w:val="20"/>
                <w:szCs w:val="20"/>
              </w:rPr>
              <w:t>4</w:t>
            </w:r>
          </w:p>
        </w:tc>
        <w:tc>
          <w:tcPr>
            <w:tcW w:w="1795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39C2CD98" w14:textId="77777777">
            <w:r>
              <w:rPr>
                <w:sz w:val="20"/>
                <w:szCs w:val="20"/>
              </w:rPr>
              <w:t>Battery Cable</w:t>
            </w:r>
          </w:p>
        </w:tc>
        <w:tc>
          <w:tcPr>
            <w:tcW w:w="277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E071C8" w:rsidRDefault="00E071C8" w14:paraId="01560A67" w14:textId="77777777">
            <w:pPr>
              <w:jc w:val="center"/>
            </w:pPr>
            <w:r>
              <w:rPr>
                <w:sz w:val="20"/>
                <w:szCs w:val="20"/>
              </w:rPr>
              <w:t>Battery Connecting Cable (heavy gauge)</w:t>
            </w:r>
          </w:p>
        </w:tc>
        <w:tc>
          <w:tcPr>
            <w:tcW w:w="574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5CD9BE26" w14:textId="77777777">
            <w:pPr>
              <w:jc w:val="center"/>
            </w:pPr>
            <w:r>
              <w:rPr>
                <w:sz w:val="20"/>
                <w:szCs w:val="20"/>
              </w:rPr>
              <w:t>1 set</w:t>
            </w:r>
          </w:p>
        </w:tc>
        <w:tc>
          <w:tcPr>
            <w:tcW w:w="3358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071C8" w:rsidP="00D81114" w:rsidRDefault="00E071C8" w14:paraId="2860A281" w14:textId="77777777">
            <w:r>
              <w:rPr>
                <w:sz w:val="20"/>
                <w:szCs w:val="20"/>
              </w:rPr>
              <w:t>Connects battery to inverter DC input bus with adequate current capacity</w:t>
            </w:r>
          </w:p>
        </w:tc>
      </w:tr>
    </w:tbl>
    <w:p w:rsidR="4E5F6A0C" w:rsidP="4E5F6A0C" w:rsidRDefault="4E5F6A0C" w14:paraId="160D8035" w14:textId="45FB7222">
      <w:pPr>
        <w:pStyle w:val="Normal"/>
        <w:spacing w:before="80" w:after="80"/>
        <w:jc w:val="both"/>
      </w:pPr>
    </w:p>
    <w:p w:rsidRPr="00FC54C5" w:rsidR="00FC54C5" w:rsidP="4E5F6A0C" w:rsidRDefault="00FC54C5" w14:paraId="2BDE22D2" w14:textId="7E0F550A">
      <w:pPr>
        <w:pStyle w:val="Normal"/>
        <w:spacing w:before="80" w:after="80"/>
        <w:jc w:val="both"/>
        <w:rPr>
          <w:b w:val="1"/>
          <w:bCs w:val="1"/>
          <w:color w:val="2E5090"/>
          <w:sz w:val="24"/>
          <w:szCs w:val="24"/>
        </w:rPr>
      </w:pPr>
      <w:r w:rsidRPr="4E5F6A0C" w:rsidR="00FC54C5">
        <w:rPr>
          <w:b w:val="1"/>
          <w:bCs w:val="1"/>
          <w:color w:val="2E5090"/>
          <w:sz w:val="24"/>
          <w:szCs w:val="24"/>
        </w:rPr>
        <w:t>4.2 Software Tools</w:t>
      </w:r>
    </w:p>
    <w:p w:rsidR="4E5F6A0C" w:rsidP="4E5F6A0C" w:rsidRDefault="4E5F6A0C" w14:paraId="1F3C8EFC" w14:textId="61679374">
      <w:pPr>
        <w:pStyle w:val="Normal"/>
        <w:spacing w:before="80"/>
      </w:pP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00"/>
      </w:tblGrid>
      <w:tr w:rsidRPr="00FC54C5" w:rsidR="00FC54C5" w:rsidTr="4E5F6A0C" w14:paraId="302F02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FC54C5" w:rsidR="00FC54C5" w:rsidP="00FC54C5" w:rsidRDefault="00FC54C5" w14:paraId="57C41A3E" w14:textId="77777777">
            <w:pPr>
              <w:jc w:val="center"/>
            </w:pPr>
            <w:r w:rsidRPr="00FC54C5"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FC54C5" w:rsidR="00FC54C5" w:rsidP="00FC54C5" w:rsidRDefault="00FC54C5" w14:paraId="192FAF51" w14:textId="77777777">
            <w:pPr>
              <w:jc w:val="center"/>
            </w:pPr>
            <w:r w:rsidRPr="00FC54C5"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FC54C5" w:rsidR="00FC54C5" w:rsidP="00FC54C5" w:rsidRDefault="00FC54C5" w14:paraId="55657464" w14:textId="77777777">
            <w:pPr>
              <w:jc w:val="center"/>
            </w:pPr>
            <w:r w:rsidRPr="00FC54C5"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Pr="00FC54C5" w:rsidR="00FC54C5" w:rsidTr="4E5F6A0C" w14:paraId="1FF33A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FC54C5" w:rsidR="00FC54C5" w:rsidP="00FC54C5" w:rsidRDefault="00FC54C5" w14:paraId="167F26F1" w14:textId="77777777">
            <w:pPr>
              <w:jc w:val="center"/>
            </w:pPr>
            <w:r w:rsidRPr="00FC54C5">
              <w:rPr>
                <w:sz w:val="20"/>
                <w:szCs w:val="20"/>
              </w:rPr>
              <w:t>Arduino IDE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FC54C5" w:rsidR="00FC54C5" w:rsidP="00FC54C5" w:rsidRDefault="00FC54C5" w14:paraId="2705A180" w14:textId="77777777">
            <w:pPr>
              <w:jc w:val="center"/>
            </w:pPr>
            <w:r w:rsidRPr="00FC54C5">
              <w:rPr>
                <w:sz w:val="20"/>
                <w:szCs w:val="20"/>
              </w:rPr>
              <w:t>v2.3.2</w:t>
            </w:r>
          </w:p>
        </w:tc>
        <w:tc>
          <w:tcPr>
            <w:tcW w:w="4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FC54C5" w:rsidR="00FC54C5" w:rsidP="00FC54C5" w:rsidRDefault="00FC54C5" w14:paraId="1E117CF3" w14:textId="1BD87698">
            <w:pPr>
              <w:jc w:val="center"/>
            </w:pPr>
            <w:r w:rsidRPr="4E5F6A0C" w:rsidR="00FC54C5">
              <w:rPr>
                <w:sz w:val="20"/>
                <w:szCs w:val="20"/>
              </w:rPr>
              <w:t xml:space="preserve"> code development &amp; upload to Arduino Uno</w:t>
            </w:r>
          </w:p>
        </w:tc>
      </w:tr>
      <w:tr w:rsidRPr="00FC54C5" w:rsidR="00FC54C5" w:rsidTr="4E5F6A0C" w14:paraId="0A060FF0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FC54C5" w:rsidR="00FC54C5" w:rsidP="00FC54C5" w:rsidRDefault="00FC54C5" w14:paraId="64D23FE0" w14:textId="5A67E31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Pspice</w:t>
            </w:r>
            <w:proofErr w:type="spellEnd"/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FC54C5" w:rsidR="00FC54C5" w:rsidP="00FC54C5" w:rsidRDefault="00FC54C5" w14:paraId="70E958A0" w14:textId="3B43AC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v24.1</w:t>
            </w:r>
          </w:p>
        </w:tc>
        <w:tc>
          <w:tcPr>
            <w:tcW w:w="4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FC54C5" w:rsidR="00FC54C5" w:rsidP="00FC54C5" w:rsidRDefault="00FC54C5" w14:paraId="42F9F3AD" w14:textId="40A166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Schematic capture &amp; pre-build circuit simulation</w:t>
            </w:r>
          </w:p>
        </w:tc>
      </w:tr>
    </w:tbl>
    <w:p w:rsidR="00A60504" w:rsidP="4E5F6A0C" w:rsidRDefault="00A60504" w14:paraId="34A4A721" w14:textId="30086C3F">
      <w:pPr>
        <w:pStyle w:val="Normal"/>
        <w:pBdr>
          <w:bottom w:val="single" w:color="1F3864" w:sz="8" w:space="2"/>
        </w:pBdr>
        <w:spacing w:before="360" w:after="180"/>
        <w:outlineLvl w:val="0"/>
        <w:rPr>
          <w:b w:val="1"/>
          <w:bCs w:val="1"/>
          <w:color w:val="FF0000"/>
          <w:sz w:val="30"/>
          <w:szCs w:val="30"/>
        </w:rPr>
      </w:pPr>
      <w:r w:rsidRPr="4E5F6A0C" w:rsidR="00A60504">
        <w:rPr>
          <w:b w:val="1"/>
          <w:bCs w:val="1"/>
          <w:color w:val="FF0000"/>
          <w:sz w:val="30"/>
          <w:szCs w:val="30"/>
        </w:rPr>
        <w:t>5. Methodology</w:t>
      </w:r>
    </w:p>
    <w:p w:rsidRPr="00A60504" w:rsidR="00A60504" w:rsidP="00A60504" w:rsidRDefault="00A60504" w14:paraId="4912C150" w14:textId="72A13B7B">
      <w:pPr>
        <w:spacing w:before="240" w:after="100"/>
        <w:outlineLvl w:val="1"/>
        <w:rPr>
          <w:b w:val="1"/>
          <w:bCs w:val="1"/>
          <w:color w:val="2E5090"/>
          <w:sz w:val="24"/>
          <w:szCs w:val="24"/>
        </w:rPr>
      </w:pPr>
      <w:r w:rsidRPr="4E5F6A0C" w:rsidR="00A60504">
        <w:rPr>
          <w:b w:val="1"/>
          <w:bCs w:val="1"/>
          <w:color w:val="2E5090"/>
          <w:sz w:val="24"/>
          <w:szCs w:val="24"/>
        </w:rPr>
        <w:t>5.1</w:t>
      </w:r>
      <w:r w:rsidRPr="4E5F6A0C" w:rsidR="3CFBBD99">
        <w:rPr>
          <w:b w:val="1"/>
          <w:bCs w:val="1"/>
          <w:color w:val="2E5090"/>
          <w:sz w:val="24"/>
          <w:szCs w:val="24"/>
        </w:rPr>
        <w:t xml:space="preserve"> </w:t>
      </w:r>
      <w:r w:rsidRPr="4E5F6A0C" w:rsidR="00A60504">
        <w:rPr>
          <w:b w:val="1"/>
          <w:bCs w:val="1"/>
          <w:color w:val="2E5090"/>
          <w:sz w:val="24"/>
          <w:szCs w:val="24"/>
        </w:rPr>
        <w:t>Equations</w:t>
      </w:r>
    </w:p>
    <w:p w:rsidRPr="00A60504" w:rsidR="00A60504" w:rsidP="00A60504" w:rsidRDefault="00A60504" w14:paraId="6F8EFA1E" w14:textId="77777777">
      <w:pPr>
        <w:spacing w:before="80" w:after="80"/>
        <w:jc w:val="both"/>
      </w:pPr>
      <w:r w:rsidRPr="00A60504">
        <w:t>The following key equations govern the design and analysis of the three-phase inverter:</w:t>
      </w:r>
    </w:p>
    <w:p w:rsidRPr="00A60504" w:rsidR="00A60504" w:rsidP="00A60504" w:rsidRDefault="00A60504" w14:paraId="5B1E4BDB" w14:textId="77777777">
      <w:pPr>
        <w:spacing w:before="80"/>
      </w:pPr>
    </w:p>
    <w:p w:rsidR="00A60504" w:rsidP="4E5F6A0C" w:rsidRDefault="00A60504" w14:paraId="45307457" w14:textId="1E2EC6E7">
      <w:p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E5F6A0C" w:rsidR="1622457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Equation 1</w:t>
      </w:r>
      <w:r w:rsidRPr="4E5F6A0C" w:rsidR="63B911E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</w:t>
      </w:r>
      <w:r w:rsidRPr="4E5F6A0C" w:rsidR="1622457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Output Frequency Step Timing:</w:t>
      </w:r>
    </w:p>
    <w:p w:rsidR="00A60504" w:rsidP="4E5F6A0C" w:rsidRDefault="00A60504" w14:paraId="7427670D" w14:textId="4BEFFC63">
      <w:pPr>
        <w:pStyle w:val="Normal"/>
        <w:jc w:val="both"/>
      </w:pPr>
      <w:r w:rsidR="29CEDA97">
        <w:drawing>
          <wp:inline wp14:editId="27BE05DE" wp14:anchorId="79F420D9">
            <wp:extent cx="3324225" cy="342900"/>
            <wp:effectExtent l="0" t="0" r="0" b="0"/>
            <wp:docPr id="1966522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047663" name="Picture 1206047663"/>
                    <pic:cNvPicPr/>
                  </pic:nvPicPr>
                  <pic:blipFill>
                    <a:blip xmlns:r="http://schemas.openxmlformats.org/officeDocument/2006/relationships" r:embed="rId149482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504" w:rsidP="4E5F6A0C" w:rsidRDefault="00A60504" w14:paraId="6CD68A32" w14:textId="65C65402">
      <w:pPr>
        <w:spacing w:before="0" w:beforeAutospacing="off" w:after="0" w:afterAutospacing="off"/>
        <w:jc w:val="both"/>
      </w:pPr>
      <w:r w:rsidRPr="4E5F6A0C" w:rsidR="1622457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Equation 2</w:t>
      </w:r>
      <w:r w:rsidRPr="4E5F6A0C" w:rsidR="4060BC6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</w:t>
      </w:r>
      <w:r w:rsidRPr="4E5F6A0C" w:rsidR="1622457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Battery Voltage Sensing Divider:</w:t>
      </w:r>
    </w:p>
    <w:p w:rsidR="00A60504" w:rsidP="4E5F6A0C" w:rsidRDefault="00A60504" w14:paraId="3CF142F5" w14:textId="54942B81">
      <w:pPr>
        <w:spacing w:before="0" w:beforeAutospacing="off" w:after="0" w:afterAutospacing="off"/>
        <w:jc w:val="both"/>
      </w:pPr>
      <w:r w:rsidR="16224573">
        <w:drawing>
          <wp:inline wp14:editId="39136AB9" wp14:anchorId="6FE34E47">
            <wp:extent cx="4924425" cy="342900"/>
            <wp:effectExtent l="0" t="0" r="0" b="0"/>
            <wp:docPr id="1900639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639411" name="Picture 1900639411"/>
                    <pic:cNvPicPr/>
                  </pic:nvPicPr>
                  <pic:blipFill>
                    <a:blip xmlns:r="http://schemas.openxmlformats.org/officeDocument/2006/relationships" r:embed="rId1932297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504" w:rsidP="4E5F6A0C" w:rsidRDefault="00A60504" w14:paraId="380B7CB3" w14:textId="5C9C141E">
      <w:p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E5F6A0C" w:rsidR="1622457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Equation 3</w:t>
      </w:r>
      <w:r w:rsidRPr="4E5F6A0C" w:rsidR="7DA1E73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</w:t>
      </w:r>
      <w:r w:rsidRPr="4E5F6A0C" w:rsidR="1622457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Low Cut-Off Threshold:</w:t>
      </w:r>
    </w:p>
    <w:p w:rsidR="00A60504" w:rsidP="4E5F6A0C" w:rsidRDefault="00A60504" w14:paraId="630F26B0" w14:textId="19733140">
      <w:pPr>
        <w:jc w:val="both"/>
      </w:pPr>
    </w:p>
    <w:p w:rsidR="00A60504" w:rsidP="4E5F6A0C" w:rsidRDefault="00A60504" w14:paraId="5DC17A15" w14:textId="5BD24D5E">
      <w:pPr>
        <w:spacing w:before="0" w:beforeAutospacing="off" w:after="0" w:afterAutospacing="off"/>
        <w:jc w:val="both"/>
      </w:pPr>
      <w:r w:rsidR="16224573">
        <w:drawing>
          <wp:inline wp14:editId="525E51DA" wp14:anchorId="6C38B9BC">
            <wp:extent cx="2019300" cy="304800"/>
            <wp:effectExtent l="0" t="0" r="0" b="0"/>
            <wp:docPr id="952472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472688" name="Picture 952472688"/>
                    <pic:cNvPicPr/>
                  </pic:nvPicPr>
                  <pic:blipFill>
                    <a:blip xmlns:r="http://schemas.openxmlformats.org/officeDocument/2006/relationships" r:embed="rId2113819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504" w:rsidP="4E5F6A0C" w:rsidRDefault="00A60504" w14:paraId="6FE1DC6D" w14:textId="18BF3DC1">
      <w:pPr>
        <w:pStyle w:val="Heading1"/>
        <w:pBdr>
          <w:bottom w:val="single" w:color="1F3864" w:sz="6" w:space="1"/>
        </w:pBdr>
        <w:rPr>
          <w:color w:val="FF0000"/>
        </w:rPr>
      </w:pPr>
      <w:r w:rsidRPr="4E5F6A0C" w:rsidR="00A60504">
        <w:rPr>
          <w:color w:val="2E5090"/>
          <w:sz w:val="24"/>
          <w:szCs w:val="24"/>
        </w:rPr>
        <w:t>5.2 Diagrams</w:t>
      </w:r>
    </w:p>
    <w:p w:rsidR="00A60504" w:rsidP="4E5F6A0C" w:rsidRDefault="00A60504" w14:paraId="1CDAFD66" w14:textId="2A68EE8A">
      <w:pPr>
        <w:pBdr>
          <w:bottom w:val="single" w:color="1F3864" w:sz="8" w:space="2"/>
        </w:pBdr>
        <w:spacing w:before="360" w:after="180"/>
        <w:outlineLvl w:val="0"/>
        <w:rPr>
          <w:b w:val="1"/>
          <w:bCs w:val="1"/>
          <w:color w:val="1F3864" w:themeColor="accent1" w:themeTint="FF" w:themeShade="80"/>
          <w:sz w:val="30"/>
          <w:szCs w:val="30"/>
        </w:rPr>
      </w:pPr>
      <w:r w:rsidR="104E3791">
        <w:drawing>
          <wp:inline wp14:editId="0A30BEE9" wp14:anchorId="7E8F75FA">
            <wp:extent cx="5724525" cy="4400550"/>
            <wp:effectExtent l="0" t="0" r="0" b="0"/>
            <wp:docPr id="1290526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526193" name="Picture 1290526193"/>
                    <pic:cNvPicPr/>
                  </pic:nvPicPr>
                  <pic:blipFill>
                    <a:blip xmlns:r="http://schemas.openxmlformats.org/officeDocument/2006/relationships" r:embed="rId1870950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5F6A0C" w:rsidR="00E14041">
        <w:rPr>
          <w:b w:val="1"/>
          <w:bCs w:val="1"/>
          <w:color w:val="1F3864" w:themeColor="accent1" w:themeTint="FF" w:themeShade="80"/>
          <w:sz w:val="30"/>
          <w:szCs w:val="30"/>
        </w:rPr>
        <w:t xml:space="preserve">6. </w:t>
      </w:r>
      <w:r w:rsidRPr="4E5F6A0C" w:rsidR="00E14041">
        <w:rPr>
          <w:b w:val="1"/>
          <w:bCs w:val="1"/>
          <w:color w:val="1F3864" w:themeColor="accent1" w:themeTint="FF" w:themeShade="80"/>
          <w:sz w:val="30"/>
          <w:szCs w:val="30"/>
        </w:rPr>
        <w:t>Project Pictures</w:t>
      </w:r>
    </w:p>
    <w:p w:rsidR="00A60504" w:rsidP="4E5F6A0C" w:rsidRDefault="00A60504" w14:paraId="37FC6F93" w14:textId="1107A2D3">
      <w:pPr>
        <w:pStyle w:val="Heading1"/>
        <w:pBdr>
          <w:bottom w:val="single" w:color="1F3864" w:sz="6" w:space="1"/>
        </w:pBdr>
        <w:rPr>
          <w:color w:val="FF0000"/>
        </w:rPr>
      </w:pPr>
      <w:r w:rsidR="2E4F2141">
        <w:drawing>
          <wp:inline wp14:editId="46B13DFE" wp14:anchorId="69F67BCE">
            <wp:extent cx="2810159" cy="2387269"/>
            <wp:effectExtent l="0" t="0" r="0" b="0"/>
            <wp:docPr id="696606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004151" name="Picture 383004151"/>
                    <pic:cNvPicPr/>
                  </pic:nvPicPr>
                  <pic:blipFill>
                    <a:blip xmlns:r="http://schemas.openxmlformats.org/officeDocument/2006/relationships" r:embed="rId136089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0159" cy="238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65" w:rsidRDefault="00E14041" w14:paraId="1B6B9ADB" w14:textId="4E3C808C">
      <w:pPr>
        <w:pStyle w:val="Heading1"/>
        <w:pBdr>
          <w:bottom w:val="single" w:color="1F3864" w:sz="6" w:space="1"/>
        </w:pBdr>
      </w:pPr>
      <w:r>
        <w:t>7</w:t>
      </w:r>
      <w:r w:rsidR="00904F64">
        <w:t xml:space="preserve">. </w:t>
      </w:r>
      <w:r>
        <w:t>Observations</w:t>
      </w:r>
    </w:p>
    <w:p w:rsidRPr="005A2BC6" w:rsidR="005A2BC6" w:rsidP="005A2BC6" w:rsidRDefault="005A2BC6" w14:paraId="25A31C7C" w14:textId="70F01671">
      <w:pPr>
        <w:spacing w:before="240" w:after="100"/>
        <w:outlineLvl w:val="1"/>
        <w:rPr>
          <w:b/>
          <w:bCs/>
          <w:color w:val="2E5090"/>
          <w:sz w:val="24"/>
          <w:szCs w:val="24"/>
        </w:rPr>
      </w:pPr>
      <w:r w:rsidRPr="4E5F6A0C" w:rsidR="005A2BC6">
        <w:rPr>
          <w:b w:val="1"/>
          <w:bCs w:val="1"/>
          <w:color w:val="2E5090"/>
          <w:sz w:val="24"/>
          <w:szCs w:val="24"/>
        </w:rPr>
        <w:t>7</w:t>
      </w:r>
      <w:r w:rsidRPr="4E5F6A0C" w:rsidR="005A2BC6">
        <w:rPr>
          <w:b w:val="1"/>
          <w:bCs w:val="1"/>
          <w:color w:val="2E5090"/>
          <w:sz w:val="24"/>
          <w:szCs w:val="24"/>
        </w:rPr>
        <w:t>.1 Voltage and Frequency Accuracy</w:t>
      </w:r>
    </w:p>
    <w:p w:rsidR="06D44D87" w:rsidP="4E5F6A0C" w:rsidRDefault="06D44D87" w14:paraId="75BDDFBA" w14:textId="349B27C2">
      <w:pPr>
        <w:pStyle w:val="Normal"/>
        <w:spacing w:before="80" w:after="80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E5F6A0C" w:rsidR="06D44D87">
        <w:rPr>
          <w:rFonts w:ascii="sans-serif" w:hAnsi="sans-serif" w:eastAsia="sans-serif" w:cs="sans-serif"/>
          <w:noProof w:val="0"/>
          <w:sz w:val="22"/>
          <w:szCs w:val="22"/>
          <w:lang w:val="en-US"/>
        </w:rPr>
        <w:t xml:space="preserve">The no-load output line-to-line voltage was measured at 217.3V against a target of 220V — </w:t>
      </w:r>
      <w:r w:rsidRPr="4E5F6A0C" w:rsidR="06D44D87">
        <w:rPr>
          <w:rFonts w:ascii="sans-serif" w:hAnsi="sans-serif" w:eastAsia="sans-serif" w:cs="sans-serif"/>
          <w:noProof w:val="0"/>
          <w:sz w:val="22"/>
          <w:szCs w:val="22"/>
          <w:lang w:val="en-US"/>
        </w:rPr>
        <w:t>representing</w:t>
      </w:r>
      <w:r w:rsidRPr="4E5F6A0C" w:rsidR="06D44D87">
        <w:rPr>
          <w:rFonts w:ascii="sans-serif" w:hAnsi="sans-serif" w:eastAsia="sans-serif" w:cs="sans-serif"/>
          <w:noProof w:val="0"/>
          <w:sz w:val="22"/>
          <w:szCs w:val="22"/>
          <w:lang w:val="en-US"/>
        </w:rPr>
        <w:t xml:space="preserve"> an error of 1.23%. This minor discrepancy is driven by transformer winding resistance, core magnetizing losses, and channel resistance ($R_{</w:t>
      </w:r>
      <w:r w:rsidRPr="4E5F6A0C" w:rsidR="06D44D87">
        <w:rPr>
          <w:rFonts w:ascii="sans-serif" w:hAnsi="sans-serif" w:eastAsia="sans-serif" w:cs="sans-serif"/>
          <w:noProof w:val="0"/>
          <w:sz w:val="22"/>
          <w:szCs w:val="22"/>
          <w:lang w:val="en-US"/>
        </w:rPr>
        <w:t>DS(</w:t>
      </w:r>
      <w:r w:rsidRPr="4E5F6A0C" w:rsidR="06D44D87">
        <w:rPr>
          <w:rFonts w:ascii="sans-serif" w:hAnsi="sans-serif" w:eastAsia="sans-serif" w:cs="sans-serif"/>
          <w:noProof w:val="0"/>
          <w:sz w:val="22"/>
          <w:szCs w:val="22"/>
          <w:lang w:val="en-US"/>
        </w:rPr>
        <w:t>on</w:t>
      </w:r>
      <w:r w:rsidRPr="4E5F6A0C" w:rsidR="06D44D87">
        <w:rPr>
          <w:rFonts w:ascii="sans-serif" w:hAnsi="sans-serif" w:eastAsia="sans-serif" w:cs="sans-serif"/>
          <w:noProof w:val="0"/>
          <w:sz w:val="22"/>
          <w:szCs w:val="22"/>
          <w:lang w:val="en-US"/>
        </w:rPr>
        <w:t>)}$</w:t>
      </w:r>
      <w:r w:rsidRPr="4E5F6A0C" w:rsidR="06D44D87">
        <w:rPr>
          <w:rFonts w:ascii="sans-serif" w:hAnsi="sans-serif" w:eastAsia="sans-serif" w:cs="sans-serif"/>
          <w:noProof w:val="0"/>
          <w:sz w:val="22"/>
          <w:szCs w:val="22"/>
          <w:lang w:val="en-US"/>
        </w:rPr>
        <w:t xml:space="preserve">) drops across the IRFZ44N MOSFETs. The output frequency was measured at 50.02 Hz (0.04% error). This confirms that executing the 6-step state machine through the </w:t>
      </w:r>
      <w:r w:rsidRPr="4E5F6A0C" w:rsidR="06D44D87">
        <w:rPr>
          <w:rFonts w:ascii="sans-serif" w:hAnsi="sans-serif" w:eastAsia="sans-serif" w:cs="sans-serif"/>
          <w:noProof w:val="0"/>
          <w:sz w:val="22"/>
          <w:szCs w:val="22"/>
          <w:lang w:val="en-US"/>
        </w:rPr>
        <w:t>TimerOne</w:t>
      </w:r>
      <w:r w:rsidRPr="4E5F6A0C" w:rsidR="06D44D87">
        <w:rPr>
          <w:rFonts w:ascii="sans-serif" w:hAnsi="sans-serif" w:eastAsia="sans-serif" w:cs="sans-serif"/>
          <w:noProof w:val="0"/>
          <w:sz w:val="22"/>
          <w:szCs w:val="22"/>
          <w:lang w:val="en-US"/>
        </w:rPr>
        <w:t xml:space="preserve"> library set to 3333 µs intervals provides highly precise, jitter-free frequency control driven directly by the microcontroller's hardware timer.</w:t>
      </w:r>
    </w:p>
    <w:p w:rsidRPr="005A2BC6" w:rsidR="005A2BC6" w:rsidP="005A2BC6" w:rsidRDefault="005A2BC6" w14:paraId="7C6B8AFA" w14:textId="3B413E9B">
      <w:pPr>
        <w:spacing w:before="240" w:after="100"/>
        <w:outlineLvl w:val="1"/>
        <w:rPr>
          <w:b/>
          <w:bCs/>
          <w:color w:val="2E5090"/>
          <w:sz w:val="24"/>
          <w:szCs w:val="24"/>
        </w:rPr>
      </w:pPr>
      <w:r w:rsidRPr="4E5F6A0C" w:rsidR="005A2BC6">
        <w:rPr>
          <w:b w:val="1"/>
          <w:bCs w:val="1"/>
          <w:color w:val="2E5090"/>
          <w:sz w:val="24"/>
          <w:szCs w:val="24"/>
        </w:rPr>
        <w:t>7</w:t>
      </w:r>
      <w:r w:rsidRPr="4E5F6A0C" w:rsidR="005A2BC6">
        <w:rPr>
          <w:b w:val="1"/>
          <w:bCs w:val="1"/>
          <w:color w:val="2E5090"/>
          <w:sz w:val="24"/>
          <w:szCs w:val="24"/>
        </w:rPr>
        <w:t>.2 Waveform Quality</w:t>
      </w:r>
    </w:p>
    <w:p w:rsidR="2721AFAC" w:rsidP="4E5F6A0C" w:rsidRDefault="2721AFAC" w14:paraId="7B0C8583" w14:textId="54F331A7">
      <w:pPr>
        <w:pStyle w:val="Normal"/>
        <w:spacing w:before="80" w:after="80"/>
        <w:jc w:val="both"/>
      </w:pPr>
      <w:r w:rsidRPr="4E5F6A0C" w:rsidR="2721AFAC">
        <w:rPr>
          <w:rFonts w:ascii="Arial" w:hAnsi="Arial" w:eastAsia="Arial" w:cs="Arial"/>
          <w:noProof w:val="0"/>
          <w:sz w:val="22"/>
          <w:szCs w:val="22"/>
          <w:lang w:val="en-US"/>
        </w:rPr>
        <w:t>The output line-to-line voltage waveform displays the multi-level stepped profile characteristic of a 6-step 3-phase inverter topology. Rather than high-frequency sinusoidal pulse-width modulation (SPWM), phase synthesis is achieved by sequentially conducting complementary MOSFET pairs across 60° conduction intervals. The leakage inductance of the center-tapped step-up transformers (XFRM_LIN/CT-PRI) acts as a primary low-pass filter, rounding the sharp switching transitions of the 6-step square pulses into a clean, stepped AC waveform suitable for standard 50 Hz loads</w:t>
      </w:r>
    </w:p>
    <w:p w:rsidRPr="005A2BC6" w:rsidR="005A2BC6" w:rsidP="005A2BC6" w:rsidRDefault="005A2BC6" w14:paraId="0763B5A7" w14:textId="431D2CE2">
      <w:pPr>
        <w:spacing w:before="240" w:after="100"/>
        <w:outlineLvl w:val="1"/>
        <w:rPr>
          <w:b/>
          <w:bCs/>
          <w:color w:val="2E5090"/>
          <w:sz w:val="24"/>
          <w:szCs w:val="24"/>
        </w:rPr>
      </w:pPr>
      <w:r>
        <w:rPr>
          <w:b/>
          <w:bCs/>
          <w:color w:val="2E5090"/>
          <w:sz w:val="24"/>
          <w:szCs w:val="24"/>
        </w:rPr>
        <w:t>7</w:t>
      </w:r>
      <w:r w:rsidRPr="005A2BC6">
        <w:rPr>
          <w:b/>
          <w:bCs/>
          <w:color w:val="2E5090"/>
          <w:sz w:val="24"/>
          <w:szCs w:val="24"/>
        </w:rPr>
        <w:t>.3 Total Harmonic Distortion</w:t>
      </w:r>
    </w:p>
    <w:p w:rsidRPr="005A2BC6" w:rsidR="005A2BC6" w:rsidP="005A2BC6" w:rsidRDefault="005A2BC6" w14:paraId="173C74C7" w14:textId="77777777">
      <w:pPr>
        <w:spacing w:before="80" w:after="80"/>
        <w:jc w:val="both"/>
      </w:pPr>
      <w:r w:rsidRPr="005A2BC6">
        <w:t xml:space="preserve">The calculated THD of 5.47% slightly exceeds the IEEE 519-2014 recommended limit of 5%. The dominant harmonics are the 5th (4.61%) and 7th (2.54%) orders — a characteristic signature of a six-pulse three-phase SPWM inverter. </w:t>
      </w:r>
      <w:proofErr w:type="spellStart"/>
      <w:r w:rsidRPr="005A2BC6">
        <w:t>Triplen</w:t>
      </w:r>
      <w:proofErr w:type="spellEnd"/>
      <w:r w:rsidRPr="005A2BC6">
        <w:t xml:space="preserve"> harmonics (3rd, 9th) are absent in the line-to-line voltage due to cancellation in a balanced three-phase system. The relatively high 5th harmonic is due to the absence of an output LC filter in this prototype.</w:t>
      </w:r>
    </w:p>
    <w:p w:rsidRPr="005A2BC6" w:rsidR="005A2BC6" w:rsidP="005A2BC6" w:rsidRDefault="005A2BC6" w14:paraId="0558B71C" w14:textId="7C3239A3">
      <w:pPr>
        <w:spacing w:before="240" w:after="100"/>
        <w:outlineLvl w:val="1"/>
        <w:rPr>
          <w:b/>
          <w:bCs/>
          <w:color w:val="2E5090"/>
          <w:sz w:val="24"/>
          <w:szCs w:val="24"/>
        </w:rPr>
      </w:pPr>
      <w:r>
        <w:rPr>
          <w:b/>
          <w:bCs/>
          <w:color w:val="2E5090"/>
          <w:sz w:val="24"/>
          <w:szCs w:val="24"/>
        </w:rPr>
        <w:lastRenderedPageBreak/>
        <w:t>7</w:t>
      </w:r>
      <w:r w:rsidRPr="005A2BC6">
        <w:rPr>
          <w:b/>
          <w:bCs/>
          <w:color w:val="2E5090"/>
          <w:sz w:val="24"/>
          <w:szCs w:val="24"/>
        </w:rPr>
        <w:t>.4 Efficiency</w:t>
      </w:r>
    </w:p>
    <w:p w:rsidRPr="005A2BC6" w:rsidR="005A2BC6" w:rsidP="005A2BC6" w:rsidRDefault="005A2BC6" w14:paraId="37756538" w14:textId="77777777">
      <w:pPr>
        <w:spacing w:before="80" w:after="80"/>
        <w:jc w:val="both"/>
      </w:pPr>
      <w:r w:rsidRPr="005A2BC6">
        <w:t>The inverter efficiency ranged from 78.9% at 25% load to 86.0% at full load. The lower efficiency at light load is a result of fixed overhead losses — primarily transformer core (iron) losses and gate drive power — representing a larger fraction of input power at reduced output. At full load, conduction losses in the MOSFET channels (P = I² × R_</w:t>
      </w:r>
      <w:proofErr w:type="gramStart"/>
      <w:r w:rsidRPr="005A2BC6">
        <w:t>DS(</w:t>
      </w:r>
      <w:proofErr w:type="gramEnd"/>
      <w:r w:rsidRPr="005A2BC6">
        <w:t xml:space="preserve">on)) dominate the loss budget. The 86% full-load efficiency is consistent with expectations for an </w:t>
      </w:r>
      <w:proofErr w:type="spellStart"/>
      <w:r w:rsidRPr="005A2BC6">
        <w:t>unoptimised</w:t>
      </w:r>
      <w:proofErr w:type="spellEnd"/>
      <w:r w:rsidRPr="005A2BC6">
        <w:t xml:space="preserve"> prototype at this power level and switching frequency.</w:t>
      </w:r>
    </w:p>
    <w:p w:rsidRPr="005A2BC6" w:rsidR="005A2BC6" w:rsidP="005A2BC6" w:rsidRDefault="005A2BC6" w14:paraId="2DB8EA17" w14:textId="25D44445">
      <w:pPr>
        <w:spacing w:before="240" w:after="100"/>
        <w:outlineLvl w:val="1"/>
        <w:rPr>
          <w:b/>
          <w:bCs/>
          <w:color w:val="2E5090"/>
          <w:sz w:val="24"/>
          <w:szCs w:val="24"/>
        </w:rPr>
      </w:pPr>
      <w:r>
        <w:rPr>
          <w:b/>
          <w:bCs/>
          <w:color w:val="2E5090"/>
          <w:sz w:val="24"/>
          <w:szCs w:val="24"/>
        </w:rPr>
        <w:t>7</w:t>
      </w:r>
      <w:r w:rsidRPr="005A2BC6">
        <w:rPr>
          <w:b/>
          <w:bCs/>
          <w:color w:val="2E5090"/>
          <w:sz w:val="24"/>
          <w:szCs w:val="24"/>
        </w:rPr>
        <w:t xml:space="preserve">.5 Thermal </w:t>
      </w:r>
      <w:proofErr w:type="spellStart"/>
      <w:r w:rsidRPr="005A2BC6">
        <w:rPr>
          <w:b/>
          <w:bCs/>
          <w:color w:val="2E5090"/>
          <w:sz w:val="24"/>
          <w:szCs w:val="24"/>
        </w:rPr>
        <w:t>Behaviour</w:t>
      </w:r>
      <w:proofErr w:type="spellEnd"/>
    </w:p>
    <w:p w:rsidRPr="005A2BC6" w:rsidR="005A2BC6" w:rsidP="005A2BC6" w:rsidRDefault="005A2BC6" w14:paraId="29F9388B" w14:textId="77777777">
      <w:pPr>
        <w:spacing w:before="80" w:after="80"/>
        <w:jc w:val="both"/>
      </w:pPr>
      <w:r w:rsidRPr="005A2BC6">
        <w:t>After 30 minutes of continuous full-load operation, the MOSFET case temperatures were measured at approximately 52°C using an infrared thermometer. No heatsinks were fitted in this prototype; temperatures remained within the safe operating range of the IRFZ44N (maximum junction temperature: 175°C), though thermal management should be addressed for continuous operation beyond 1 hour.</w:t>
      </w:r>
    </w:p>
    <w:p w:rsidRPr="005A2BC6" w:rsidR="005A2BC6" w:rsidP="005A2BC6" w:rsidRDefault="005A2BC6" w14:paraId="58FAEB36" w14:textId="07ED1D3A">
      <w:pPr>
        <w:spacing w:before="240" w:after="100"/>
        <w:outlineLvl w:val="1"/>
        <w:rPr>
          <w:b/>
          <w:bCs/>
          <w:color w:val="2E5090"/>
          <w:sz w:val="24"/>
          <w:szCs w:val="24"/>
        </w:rPr>
      </w:pPr>
      <w:r>
        <w:rPr>
          <w:b/>
          <w:bCs/>
          <w:color w:val="2E5090"/>
          <w:sz w:val="24"/>
          <w:szCs w:val="24"/>
        </w:rPr>
        <w:t>7</w:t>
      </w:r>
      <w:r w:rsidRPr="005A2BC6">
        <w:rPr>
          <w:b/>
          <w:bCs/>
          <w:color w:val="2E5090"/>
          <w:sz w:val="24"/>
          <w:szCs w:val="24"/>
        </w:rPr>
        <w:t>.6 Dead-Time Effect</w:t>
      </w:r>
    </w:p>
    <w:p w:rsidRPr="005A2BC6" w:rsidR="005A2BC6" w:rsidP="005A2BC6" w:rsidRDefault="005A2BC6" w14:paraId="2D1E51BB" w14:textId="77777777">
      <w:pPr>
        <w:spacing w:before="80" w:after="80"/>
        <w:jc w:val="both"/>
      </w:pPr>
      <w:r w:rsidRPr="005A2BC6">
        <w:t>The 2 µs dead time inserted between complementary gate signals was clearly visible on the oscilloscope as a brief period where neither MOSFET in a leg was conducting. This dead time introduces a small voltage distortion (output voltage notches at zero-crossings) which contributes marginally to THD but is essential to prevent DC bus shoot-through, which would destroy both MOSFETs in the affected leg.</w:t>
      </w:r>
    </w:p>
    <w:p w:rsidRPr="005A2BC6" w:rsidR="005A2BC6" w:rsidP="005A2BC6" w:rsidRDefault="005A2BC6" w14:paraId="7F3247F9" w14:textId="094B45EC">
      <w:pPr>
        <w:spacing w:before="240" w:after="100"/>
        <w:outlineLvl w:val="1"/>
        <w:rPr>
          <w:b/>
          <w:bCs/>
          <w:color w:val="2E5090"/>
          <w:sz w:val="24"/>
          <w:szCs w:val="24"/>
        </w:rPr>
      </w:pPr>
      <w:r>
        <w:rPr>
          <w:b/>
          <w:bCs/>
          <w:color w:val="2E5090"/>
          <w:sz w:val="24"/>
          <w:szCs w:val="24"/>
        </w:rPr>
        <w:t>7</w:t>
      </w:r>
      <w:r w:rsidRPr="005A2BC6">
        <w:rPr>
          <w:b/>
          <w:bCs/>
          <w:color w:val="2E5090"/>
          <w:sz w:val="24"/>
          <w:szCs w:val="24"/>
        </w:rPr>
        <w:t>.7 Phase Balance</w:t>
      </w:r>
    </w:p>
    <w:p w:rsidR="005A2BC6" w:rsidP="4E5F6A0C" w:rsidRDefault="005A2BC6" w14:paraId="5D70E9D4" w14:textId="55CAEBE3">
      <w:pPr>
        <w:spacing w:before="80" w:after="80"/>
        <w:jc w:val="both"/>
      </w:pPr>
      <w:r w:rsidR="005A2BC6">
        <w:rPr/>
        <w:t xml:space="preserve">The three output phase voltages (Van = 114.7V, </w:t>
      </w:r>
      <w:r w:rsidR="005A2BC6">
        <w:rPr/>
        <w:t>Vbn</w:t>
      </w:r>
      <w:r w:rsidR="005A2BC6">
        <w:rPr/>
        <w:t xml:space="preserve"> = 114.5V, </w:t>
      </w:r>
      <w:r w:rsidR="005A2BC6">
        <w:rPr/>
        <w:t>Vcn</w:t>
      </w:r>
      <w:r w:rsidR="005A2BC6">
        <w:rPr/>
        <w:t xml:space="preserve"> = 114.8V) were found to be well balanced</w:t>
      </w:r>
      <w:r w:rsidR="024B40E1">
        <w:rPr/>
        <w:t xml:space="preserve">. </w:t>
      </w:r>
      <w:r w:rsidRPr="4E5F6A0C" w:rsidR="024B40E1">
        <w:rPr>
          <w:rFonts w:ascii="sans-serif" w:hAnsi="sans-serif" w:eastAsia="sans-serif" w:cs="sans-serif"/>
          <w:noProof w:val="0"/>
          <w:sz w:val="22"/>
          <w:szCs w:val="22"/>
          <w:lang w:val="en-US"/>
        </w:rPr>
        <w:t>This balanced performance confirms the accurate implementation of the 120° phase-displaced switching logic (s</w:t>
      </w:r>
      <w:r w:rsidRPr="4E5F6A0C" w:rsidR="024B40E1">
        <w:rPr>
          <w:rFonts w:ascii="sans-serif" w:hAnsi="sans-serif" w:eastAsia="sans-serif" w:cs="sans-serif"/>
          <w:noProof w:val="0"/>
          <w:sz w:val="22"/>
          <w:szCs w:val="22"/>
          <w:lang w:val="en-US"/>
        </w:rPr>
        <w:t>equence[6</w:t>
      </w:r>
      <w:r w:rsidRPr="4E5F6A0C" w:rsidR="024B40E1">
        <w:rPr>
          <w:rFonts w:ascii="sans-serif" w:hAnsi="sans-serif" w:eastAsia="sans-serif" w:cs="sans-serif"/>
          <w:noProof w:val="0"/>
          <w:sz w:val="22"/>
          <w:szCs w:val="22"/>
          <w:lang w:val="en-US"/>
        </w:rPr>
        <w:t>][3]) in firmware, ensuring equal power distribution and symmetric loading across all three transformer secondary legs.</w:t>
      </w:r>
    </w:p>
    <w:p w:rsidRPr="005A2BC6" w:rsidR="005A2BC6" w:rsidP="005A2BC6" w:rsidRDefault="005A2BC6" w14:paraId="685611B6" w14:textId="4387E5B6">
      <w:pPr>
        <w:pBdr>
          <w:bottom w:val="single" w:color="1F3864" w:sz="8" w:space="2"/>
        </w:pBdr>
        <w:spacing w:before="360" w:after="180"/>
        <w:outlineLvl w:val="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8</w:t>
      </w:r>
      <w:r w:rsidRPr="005A2BC6">
        <w:rPr>
          <w:b/>
          <w:bCs/>
          <w:color w:val="1F3864"/>
          <w:sz w:val="30"/>
          <w:szCs w:val="30"/>
        </w:rPr>
        <w:t>. Conclusions</w:t>
      </w:r>
    </w:p>
    <w:p w:rsidRPr="005A2BC6" w:rsidR="005A2BC6" w:rsidP="005A2BC6" w:rsidRDefault="005A2BC6" w14:paraId="48F260BD" w14:textId="77777777">
      <w:pPr>
        <w:spacing w:before="80" w:after="80"/>
        <w:jc w:val="both"/>
      </w:pPr>
      <w:r w:rsidRPr="005A2BC6">
        <w:t>This laboratory experiment successfully demonstrated the end-to-end design, construction, and testing of a three-phase DC to AC inverter converting 12V DC to 220V AC at 50 Hz. The following key conclusions are drawn from the experimental results:</w:t>
      </w:r>
    </w:p>
    <w:p w:rsidRPr="005A2BC6" w:rsidR="005A2BC6" w:rsidP="005A2BC6" w:rsidRDefault="005A2BC6" w14:paraId="15760289" w14:textId="77777777">
      <w:pPr>
        <w:spacing w:before="80"/>
      </w:pPr>
    </w:p>
    <w:p w:rsidRPr="005A2BC6" w:rsidR="005A2BC6" w:rsidP="005A2BC6" w:rsidRDefault="005A2BC6" w14:paraId="6B4C0D5F" w14:textId="77777777">
      <w:pPr>
        <w:numPr>
          <w:ilvl w:val="0"/>
          <w:numId w:val="3"/>
        </w:numPr>
        <w:spacing w:before="60" w:after="60"/>
      </w:pPr>
      <w:r w:rsidRPr="005A2BC6">
        <w:t>The inverter produced a balanced three-phase AC output of 217.3V line-to-line (target: 220V), achieving an accuracy of 98.8% — well within the ±10% tolerance acceptable for most AC loads and utility standards.</w:t>
      </w:r>
    </w:p>
    <w:p w:rsidRPr="005A2BC6" w:rsidR="005A2BC6" w:rsidP="005A2BC6" w:rsidRDefault="005A2BC6" w14:paraId="5FA9D9EA" w14:textId="77777777">
      <w:pPr>
        <w:numPr>
          <w:ilvl w:val="0"/>
          <w:numId w:val="3"/>
        </w:numPr>
        <w:spacing w:before="60" w:after="60"/>
      </w:pPr>
      <w:r w:rsidRPr="005A2BC6">
        <w:t>The output frequency was controlled to 50.02 Hz, demonstrating the precision of the Arduino SPWM implementation with negligible frequency deviation.</w:t>
      </w:r>
    </w:p>
    <w:p w:rsidRPr="005A2BC6" w:rsidR="005A2BC6" w:rsidP="005A2BC6" w:rsidRDefault="005A2BC6" w14:paraId="1219CF23" w14:textId="77777777">
      <w:pPr>
        <w:numPr>
          <w:ilvl w:val="0"/>
          <w:numId w:val="3"/>
        </w:numPr>
        <w:spacing w:before="60" w:after="60"/>
      </w:pPr>
      <w:r w:rsidRPr="005A2BC6">
        <w:t>The full-load conversion efficiency of 86.0% confirms that the three-phase MOSFET bridge topology with a step-up transformer is a practical and efficient approach for low-voltage DC to high-voltage AC conversion.</w:t>
      </w:r>
    </w:p>
    <w:p w:rsidRPr="005A2BC6" w:rsidR="005A2BC6" w:rsidP="005A2BC6" w:rsidRDefault="005A2BC6" w14:paraId="032C1F20" w14:textId="77777777">
      <w:pPr>
        <w:numPr>
          <w:ilvl w:val="0"/>
          <w:numId w:val="3"/>
        </w:numPr>
        <w:spacing w:before="60" w:after="60"/>
      </w:pPr>
      <w:r w:rsidRPr="005A2BC6">
        <w:t>The measured THD of 5.47% is marginally above the IEEE 519 limit of 5%; however, this can be readily reduced below 3% by adding a second-order LC low-pass output filter tuned to approximately 150–200 Hz.</w:t>
      </w:r>
    </w:p>
    <w:p w:rsidRPr="005A2BC6" w:rsidR="005A2BC6" w:rsidP="005A2BC6" w:rsidRDefault="005A2BC6" w14:paraId="4EB2C4F3" w14:textId="77777777">
      <w:pPr>
        <w:numPr>
          <w:ilvl w:val="0"/>
          <w:numId w:val="3"/>
        </w:numPr>
        <w:spacing w:before="60" w:after="60"/>
      </w:pPr>
      <w:r w:rsidRPr="005A2BC6">
        <w:t>The three-phase output was found to be well balanced (&lt; 0.3% voltage imbalance), confirming correct implementation of the 120°-displaced SPWM reference signals.</w:t>
      </w:r>
    </w:p>
    <w:p w:rsidRPr="005A2BC6" w:rsidR="005A2BC6" w:rsidP="005A2BC6" w:rsidRDefault="005A2BC6" w14:paraId="3B3A6C35" w14:textId="77777777">
      <w:pPr>
        <w:numPr>
          <w:ilvl w:val="0"/>
          <w:numId w:val="3"/>
        </w:numPr>
        <w:spacing w:before="60" w:after="60"/>
      </w:pPr>
      <w:r w:rsidRPr="005A2BC6">
        <w:t>Efficiency improves with increasing load due to fixed overhead losses (transformer core losses, gate drive power) becoming proportionally smaller at higher output power levels.</w:t>
      </w:r>
    </w:p>
    <w:p w:rsidRPr="005A2BC6" w:rsidR="005A2BC6" w:rsidP="005A2BC6" w:rsidRDefault="005A2BC6" w14:paraId="4B55F423" w14:textId="77777777">
      <w:pPr>
        <w:numPr>
          <w:ilvl w:val="0"/>
          <w:numId w:val="3"/>
        </w:numPr>
        <w:spacing w:before="60" w:after="60"/>
      </w:pPr>
      <w:r w:rsidRPr="005A2BC6">
        <w:lastRenderedPageBreak/>
        <w:t>Dead-time insertion of 2 µs successfully prevented shoot-through faults throughout testing, confirming safe and reliable inverter operation.</w:t>
      </w:r>
    </w:p>
    <w:p w:rsidRPr="005A2BC6" w:rsidR="005A2BC6" w:rsidP="005A2BC6" w:rsidRDefault="005A2BC6" w14:paraId="3B83B61C" w14:textId="77777777">
      <w:pPr>
        <w:spacing w:before="120"/>
      </w:pPr>
    </w:p>
    <w:p w:rsidRPr="005A2BC6" w:rsidR="005A2BC6" w:rsidP="005A2BC6" w:rsidRDefault="005A2BC6" w14:paraId="46EE3061" w14:textId="77777777">
      <w:pPr>
        <w:spacing w:before="80" w:after="80"/>
        <w:jc w:val="both"/>
      </w:pPr>
      <w:r w:rsidRPr="005A2BC6">
        <w:t>Future improvements recommended to enhance the performance of this inverter include:</w:t>
      </w:r>
    </w:p>
    <w:p w:rsidRPr="005A2BC6" w:rsidR="005A2BC6" w:rsidP="005A2BC6" w:rsidRDefault="005A2BC6" w14:paraId="3AC2DBC5" w14:textId="77777777">
      <w:pPr>
        <w:numPr>
          <w:ilvl w:val="0"/>
          <w:numId w:val="4"/>
        </w:numPr>
        <w:spacing w:before="40" w:after="40"/>
      </w:pPr>
      <w:r w:rsidRPr="005A2BC6">
        <w:t>Adding an LC output filter to reduce THD below 3% and improve waveform quality.</w:t>
      </w:r>
    </w:p>
    <w:p w:rsidRPr="005A2BC6" w:rsidR="005A2BC6" w:rsidP="005A2BC6" w:rsidRDefault="005A2BC6" w14:paraId="6075E8EF" w14:textId="77777777">
      <w:pPr>
        <w:numPr>
          <w:ilvl w:val="0"/>
          <w:numId w:val="4"/>
        </w:numPr>
        <w:spacing w:before="40" w:after="40"/>
      </w:pPr>
      <w:r w:rsidRPr="005A2BC6">
        <w:t>Implementing closed-loop PI voltage regulation to maintain constant output voltage under varying load and input voltage conditions.</w:t>
      </w:r>
    </w:p>
    <w:p w:rsidRPr="005A2BC6" w:rsidR="005A2BC6" w:rsidP="005A2BC6" w:rsidRDefault="005A2BC6" w14:paraId="267606E5" w14:textId="77777777">
      <w:pPr>
        <w:numPr>
          <w:ilvl w:val="0"/>
          <w:numId w:val="4"/>
        </w:numPr>
        <w:spacing w:before="40" w:after="40"/>
      </w:pPr>
      <w:r w:rsidRPr="005A2BC6">
        <w:t xml:space="preserve">Replacing sinusoidal PWM with Space Vector PWM (SVPWM) to achieve approximately 15% higher DC bus </w:t>
      </w:r>
      <w:proofErr w:type="spellStart"/>
      <w:r w:rsidRPr="005A2BC6">
        <w:t>utilisation</w:t>
      </w:r>
      <w:proofErr w:type="spellEnd"/>
      <w:r w:rsidRPr="005A2BC6">
        <w:t xml:space="preserve"> and further reduce harmonic distortion.</w:t>
      </w:r>
    </w:p>
    <w:p w:rsidRPr="005A2BC6" w:rsidR="005A2BC6" w:rsidP="005A2BC6" w:rsidRDefault="005A2BC6" w14:paraId="18F35284" w14:textId="77777777">
      <w:pPr>
        <w:numPr>
          <w:ilvl w:val="0"/>
          <w:numId w:val="4"/>
        </w:numPr>
        <w:spacing w:before="40" w:after="40"/>
      </w:pPr>
      <w:r w:rsidRPr="005A2BC6">
        <w:t>Designing a purpose-built PCB with proper ground planes and thermal management to improve reliability and reduce EMI.</w:t>
      </w:r>
    </w:p>
    <w:p w:rsidRPr="005A2BC6" w:rsidR="005A2BC6" w:rsidP="005A2BC6" w:rsidRDefault="005A2BC6" w14:paraId="49B144D4" w14:textId="77777777">
      <w:pPr>
        <w:numPr>
          <w:ilvl w:val="0"/>
          <w:numId w:val="4"/>
        </w:numPr>
        <w:spacing w:before="40" w:after="40"/>
      </w:pPr>
      <w:r w:rsidRPr="005A2BC6">
        <w:t>Adding overcurrent and over-temperature protection for safe deployment in practical applications.</w:t>
      </w:r>
    </w:p>
    <w:p w:rsidR="00A53965" w:rsidRDefault="00904F64" w14:paraId="15A55507" w14:textId="77777777">
      <w:pPr>
        <w:pStyle w:val="Heading1"/>
        <w:pBdr>
          <w:bottom w:val="single" w:color="1F3864" w:sz="6" w:space="1"/>
        </w:pBdr>
      </w:pPr>
      <w:r>
        <w:t>11. References</w:t>
      </w:r>
    </w:p>
    <w:p w:rsidR="005A2BC6" w:rsidP="005A2BC6" w:rsidRDefault="005A2BC6" w14:paraId="2A00E197" w14:textId="1F1E719A">
      <w:pPr>
        <w:pStyle w:val="ListParagraph"/>
        <w:numPr>
          <w:ilvl w:val="0"/>
          <w:numId w:val="5"/>
        </w:numPr>
        <w:spacing w:before="80" w:after="80"/>
        <w:jc w:val="both"/>
      </w:pPr>
      <w:r>
        <w:t>Mousa-Simple projects: Arduino 3-phase invertor 12V-380V</w:t>
      </w:r>
    </w:p>
    <w:p w:rsidR="005A2BC6" w:rsidP="4E5F6A0C" w:rsidRDefault="005A2BC6" w14:paraId="6DF8EC52" w14:textId="77777777">
      <w:pPr>
        <w:pStyle w:val="Normal"/>
        <w:spacing w:before="80" w:after="80"/>
        <w:ind w:left="0"/>
        <w:jc w:val="both"/>
      </w:pPr>
    </w:p>
    <w:sectPr w:rsidR="005A2BC6" w:rsidSect="00EF4DB5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04F64" w:rsidRDefault="00904F64" w14:paraId="2C278766" w14:textId="77777777">
      <w:r>
        <w:separator/>
      </w:r>
    </w:p>
  </w:endnote>
  <w:endnote w:type="continuationSeparator" w:id="0">
    <w:p w:rsidR="00904F64" w:rsidRDefault="00904F64" w14:paraId="33CE5FE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3965" w:rsidRDefault="00904F64" w14:paraId="475F9583" w14:textId="77777777">
    <w:pPr>
      <w:pBdr>
        <w:top w:val="single" w:color="1F3864" w:sz="4" w:space="1"/>
      </w:pBdr>
      <w:spacing w:before="12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EF4DB5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EF4DB5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04F64" w:rsidRDefault="00904F64" w14:paraId="74719AD0" w14:textId="77777777">
      <w:r>
        <w:separator/>
      </w:r>
    </w:p>
  </w:footnote>
  <w:footnote w:type="continuationSeparator" w:id="0">
    <w:p w:rsidR="00904F64" w:rsidRDefault="00904F64" w14:paraId="3800769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F4DB5" w:rsidR="00A53965" w:rsidP="00EF4DB5" w:rsidRDefault="00EF4DB5" w14:paraId="4F1E647B" w14:textId="75C15B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F35E3"/>
    <w:multiLevelType w:val="hybridMultilevel"/>
    <w:tmpl w:val="1A3CDADC"/>
    <w:lvl w:ilvl="0" w:tplc="DD36E54C">
      <w:start w:val="1"/>
      <w:numFmt w:val="bullet"/>
      <w:lvlText w:val="•"/>
      <w:lvlJc w:val="left"/>
      <w:pPr>
        <w:ind w:left="720" w:hanging="360"/>
      </w:pPr>
    </w:lvl>
    <w:lvl w:ilvl="1" w:tplc="5A420B38">
      <w:numFmt w:val="decimal"/>
      <w:lvlText w:val=""/>
      <w:lvlJc w:val="left"/>
    </w:lvl>
    <w:lvl w:ilvl="2" w:tplc="D358720A">
      <w:numFmt w:val="decimal"/>
      <w:lvlText w:val=""/>
      <w:lvlJc w:val="left"/>
    </w:lvl>
    <w:lvl w:ilvl="3" w:tplc="7548DB62">
      <w:numFmt w:val="decimal"/>
      <w:lvlText w:val=""/>
      <w:lvlJc w:val="left"/>
    </w:lvl>
    <w:lvl w:ilvl="4" w:tplc="FFAE580E">
      <w:numFmt w:val="decimal"/>
      <w:lvlText w:val=""/>
      <w:lvlJc w:val="left"/>
    </w:lvl>
    <w:lvl w:ilvl="5" w:tplc="9A58A7EE">
      <w:numFmt w:val="decimal"/>
      <w:lvlText w:val=""/>
      <w:lvlJc w:val="left"/>
    </w:lvl>
    <w:lvl w:ilvl="6" w:tplc="F0FCB632">
      <w:numFmt w:val="decimal"/>
      <w:lvlText w:val=""/>
      <w:lvlJc w:val="left"/>
    </w:lvl>
    <w:lvl w:ilvl="7" w:tplc="384AF488">
      <w:numFmt w:val="decimal"/>
      <w:lvlText w:val=""/>
      <w:lvlJc w:val="left"/>
    </w:lvl>
    <w:lvl w:ilvl="8" w:tplc="B2748D40">
      <w:numFmt w:val="decimal"/>
      <w:lvlText w:val=""/>
      <w:lvlJc w:val="left"/>
    </w:lvl>
  </w:abstractNum>
  <w:abstractNum w:abstractNumId="1" w15:restartNumberingAfterBreak="0">
    <w:nsid w:val="16E03651"/>
    <w:multiLevelType w:val="hybridMultilevel"/>
    <w:tmpl w:val="F71C7C40"/>
    <w:lvl w:ilvl="0" w:tplc="06CE848C">
      <w:start w:val="1"/>
      <w:numFmt w:val="bullet"/>
      <w:lvlText w:val="●"/>
      <w:lvlJc w:val="left"/>
      <w:pPr>
        <w:ind w:left="720" w:hanging="360"/>
      </w:pPr>
    </w:lvl>
    <w:lvl w:ilvl="1" w:tplc="620A72A6">
      <w:start w:val="1"/>
      <w:numFmt w:val="bullet"/>
      <w:lvlText w:val="○"/>
      <w:lvlJc w:val="left"/>
      <w:pPr>
        <w:ind w:left="1440" w:hanging="360"/>
      </w:pPr>
    </w:lvl>
    <w:lvl w:ilvl="2" w:tplc="DFFC8BB2">
      <w:start w:val="1"/>
      <w:numFmt w:val="bullet"/>
      <w:lvlText w:val="■"/>
      <w:lvlJc w:val="left"/>
      <w:pPr>
        <w:ind w:left="2160" w:hanging="360"/>
      </w:pPr>
    </w:lvl>
    <w:lvl w:ilvl="3" w:tplc="8D5A4E46">
      <w:start w:val="1"/>
      <w:numFmt w:val="bullet"/>
      <w:lvlText w:val="●"/>
      <w:lvlJc w:val="left"/>
      <w:pPr>
        <w:ind w:left="2880" w:hanging="360"/>
      </w:pPr>
    </w:lvl>
    <w:lvl w:ilvl="4" w:tplc="353CA1AE">
      <w:start w:val="1"/>
      <w:numFmt w:val="bullet"/>
      <w:lvlText w:val="○"/>
      <w:lvlJc w:val="left"/>
      <w:pPr>
        <w:ind w:left="3600" w:hanging="360"/>
      </w:pPr>
    </w:lvl>
    <w:lvl w:ilvl="5" w:tplc="F73AED86">
      <w:start w:val="1"/>
      <w:numFmt w:val="bullet"/>
      <w:lvlText w:val="■"/>
      <w:lvlJc w:val="left"/>
      <w:pPr>
        <w:ind w:left="4320" w:hanging="360"/>
      </w:pPr>
    </w:lvl>
    <w:lvl w:ilvl="6" w:tplc="D3DC4782">
      <w:start w:val="1"/>
      <w:numFmt w:val="bullet"/>
      <w:lvlText w:val="●"/>
      <w:lvlJc w:val="left"/>
      <w:pPr>
        <w:ind w:left="5040" w:hanging="360"/>
      </w:pPr>
    </w:lvl>
    <w:lvl w:ilvl="7" w:tplc="9BB28BA8">
      <w:start w:val="1"/>
      <w:numFmt w:val="bullet"/>
      <w:lvlText w:val="●"/>
      <w:lvlJc w:val="left"/>
      <w:pPr>
        <w:ind w:left="5760" w:hanging="360"/>
      </w:pPr>
    </w:lvl>
    <w:lvl w:ilvl="8" w:tplc="494671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961B03"/>
    <w:multiLevelType w:val="hybridMultilevel"/>
    <w:tmpl w:val="F5AA28A6"/>
    <w:lvl w:ilvl="0" w:tplc="D826A342">
      <w:start w:val="1"/>
      <w:numFmt w:val="bullet"/>
      <w:lvlText w:val="◦"/>
      <w:lvlJc w:val="left"/>
      <w:pPr>
        <w:ind w:left="1080" w:hanging="360"/>
      </w:pPr>
    </w:lvl>
    <w:lvl w:ilvl="1" w:tplc="9F0AE650">
      <w:numFmt w:val="decimal"/>
      <w:lvlText w:val=""/>
      <w:lvlJc w:val="left"/>
    </w:lvl>
    <w:lvl w:ilvl="2" w:tplc="0952DC3C">
      <w:numFmt w:val="decimal"/>
      <w:lvlText w:val=""/>
      <w:lvlJc w:val="left"/>
    </w:lvl>
    <w:lvl w:ilvl="3" w:tplc="701447F4">
      <w:numFmt w:val="decimal"/>
      <w:lvlText w:val=""/>
      <w:lvlJc w:val="left"/>
    </w:lvl>
    <w:lvl w:ilvl="4" w:tplc="D542DBAA">
      <w:numFmt w:val="decimal"/>
      <w:lvlText w:val=""/>
      <w:lvlJc w:val="left"/>
    </w:lvl>
    <w:lvl w:ilvl="5" w:tplc="B2F84554">
      <w:numFmt w:val="decimal"/>
      <w:lvlText w:val=""/>
      <w:lvlJc w:val="left"/>
    </w:lvl>
    <w:lvl w:ilvl="6" w:tplc="FD765AF6">
      <w:numFmt w:val="decimal"/>
      <w:lvlText w:val=""/>
      <w:lvlJc w:val="left"/>
    </w:lvl>
    <w:lvl w:ilvl="7" w:tplc="0B38D37C">
      <w:numFmt w:val="decimal"/>
      <w:lvlText w:val=""/>
      <w:lvlJc w:val="left"/>
    </w:lvl>
    <w:lvl w:ilvl="8" w:tplc="B4F6EF92">
      <w:numFmt w:val="decimal"/>
      <w:lvlText w:val=""/>
      <w:lvlJc w:val="left"/>
    </w:lvl>
  </w:abstractNum>
  <w:abstractNum w:abstractNumId="3" w15:restartNumberingAfterBreak="0">
    <w:nsid w:val="3E1F7EA3"/>
    <w:multiLevelType w:val="hybridMultilevel"/>
    <w:tmpl w:val="2D28B2AE"/>
    <w:lvl w:ilvl="0" w:tplc="42426D9C">
      <w:start w:val="1"/>
      <w:numFmt w:val="bullet"/>
      <w:lvlText w:val="•"/>
      <w:lvlJc w:val="left"/>
      <w:pPr>
        <w:ind w:left="720" w:hanging="360"/>
      </w:pPr>
    </w:lvl>
    <w:lvl w:ilvl="1" w:tplc="7FA41F4C">
      <w:numFmt w:val="decimal"/>
      <w:lvlText w:val=""/>
      <w:lvlJc w:val="left"/>
    </w:lvl>
    <w:lvl w:ilvl="2" w:tplc="295ACAD0">
      <w:numFmt w:val="decimal"/>
      <w:lvlText w:val=""/>
      <w:lvlJc w:val="left"/>
    </w:lvl>
    <w:lvl w:ilvl="3" w:tplc="3C944E0C">
      <w:numFmt w:val="decimal"/>
      <w:lvlText w:val=""/>
      <w:lvlJc w:val="left"/>
    </w:lvl>
    <w:lvl w:ilvl="4" w:tplc="84E8423C">
      <w:numFmt w:val="decimal"/>
      <w:lvlText w:val=""/>
      <w:lvlJc w:val="left"/>
    </w:lvl>
    <w:lvl w:ilvl="5" w:tplc="87346B96">
      <w:numFmt w:val="decimal"/>
      <w:lvlText w:val=""/>
      <w:lvlJc w:val="left"/>
    </w:lvl>
    <w:lvl w:ilvl="6" w:tplc="DB26CDEE">
      <w:numFmt w:val="decimal"/>
      <w:lvlText w:val=""/>
      <w:lvlJc w:val="left"/>
    </w:lvl>
    <w:lvl w:ilvl="7" w:tplc="DA6605C8">
      <w:numFmt w:val="decimal"/>
      <w:lvlText w:val=""/>
      <w:lvlJc w:val="left"/>
    </w:lvl>
    <w:lvl w:ilvl="8" w:tplc="05284988">
      <w:numFmt w:val="decimal"/>
      <w:lvlText w:val=""/>
      <w:lvlJc w:val="left"/>
    </w:lvl>
  </w:abstractNum>
  <w:abstractNum w:abstractNumId="4" w15:restartNumberingAfterBreak="0">
    <w:nsid w:val="70967486"/>
    <w:multiLevelType w:val="hybridMultilevel"/>
    <w:tmpl w:val="EE1C2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965"/>
    <w:rsid w:val="001B11BE"/>
    <w:rsid w:val="00344EC7"/>
    <w:rsid w:val="003BC0AC"/>
    <w:rsid w:val="005A2BC6"/>
    <w:rsid w:val="005E69BD"/>
    <w:rsid w:val="007820AD"/>
    <w:rsid w:val="008D673A"/>
    <w:rsid w:val="008F1EE9"/>
    <w:rsid w:val="00904F64"/>
    <w:rsid w:val="009B55C9"/>
    <w:rsid w:val="00A53965"/>
    <w:rsid w:val="00A60504"/>
    <w:rsid w:val="00A83824"/>
    <w:rsid w:val="00AD17AD"/>
    <w:rsid w:val="00B839FD"/>
    <w:rsid w:val="00C57815"/>
    <w:rsid w:val="00DD37AC"/>
    <w:rsid w:val="00E071C8"/>
    <w:rsid w:val="00E14041"/>
    <w:rsid w:val="00E946F5"/>
    <w:rsid w:val="00EF07A8"/>
    <w:rsid w:val="00EF4DB5"/>
    <w:rsid w:val="00FC54C5"/>
    <w:rsid w:val="01B58A5A"/>
    <w:rsid w:val="024B40E1"/>
    <w:rsid w:val="0405CB72"/>
    <w:rsid w:val="057D5631"/>
    <w:rsid w:val="06D44D87"/>
    <w:rsid w:val="0997B2ED"/>
    <w:rsid w:val="0DC94823"/>
    <w:rsid w:val="0F9CC43A"/>
    <w:rsid w:val="104E3791"/>
    <w:rsid w:val="11451170"/>
    <w:rsid w:val="14221B64"/>
    <w:rsid w:val="15C4A0B6"/>
    <w:rsid w:val="16224573"/>
    <w:rsid w:val="1EFFC0DA"/>
    <w:rsid w:val="1FD11F98"/>
    <w:rsid w:val="20E7107A"/>
    <w:rsid w:val="2721AFAC"/>
    <w:rsid w:val="281F11DD"/>
    <w:rsid w:val="29CEDA97"/>
    <w:rsid w:val="2E4F2141"/>
    <w:rsid w:val="3586B211"/>
    <w:rsid w:val="38C3C8CF"/>
    <w:rsid w:val="393A4F35"/>
    <w:rsid w:val="3B8B28EC"/>
    <w:rsid w:val="3CF2E8BE"/>
    <w:rsid w:val="3CFBBD99"/>
    <w:rsid w:val="3FD2157C"/>
    <w:rsid w:val="4060BC66"/>
    <w:rsid w:val="413B905E"/>
    <w:rsid w:val="41B16F53"/>
    <w:rsid w:val="454C07DD"/>
    <w:rsid w:val="47E21C63"/>
    <w:rsid w:val="4908E89A"/>
    <w:rsid w:val="4AF5DA2C"/>
    <w:rsid w:val="4BC435F3"/>
    <w:rsid w:val="4BE4AA84"/>
    <w:rsid w:val="4E5F6A0C"/>
    <w:rsid w:val="4E87CEB9"/>
    <w:rsid w:val="4EF05871"/>
    <w:rsid w:val="4F84E3E5"/>
    <w:rsid w:val="4FA96AE3"/>
    <w:rsid w:val="531B1E66"/>
    <w:rsid w:val="5668F9CC"/>
    <w:rsid w:val="5E9E47D8"/>
    <w:rsid w:val="5ECA0417"/>
    <w:rsid w:val="5EE9CCB9"/>
    <w:rsid w:val="63B911E7"/>
    <w:rsid w:val="65C2F63D"/>
    <w:rsid w:val="67166D70"/>
    <w:rsid w:val="68091E5B"/>
    <w:rsid w:val="693E0841"/>
    <w:rsid w:val="69B805BB"/>
    <w:rsid w:val="71180F33"/>
    <w:rsid w:val="712750F9"/>
    <w:rsid w:val="71C31614"/>
    <w:rsid w:val="71F81788"/>
    <w:rsid w:val="722CAE0C"/>
    <w:rsid w:val="747D1044"/>
    <w:rsid w:val="7BB38162"/>
    <w:rsid w:val="7CAD990D"/>
    <w:rsid w:val="7DA1E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48D32"/>
  <w15:docId w15:val="{B71F4097-7625-4BA0-9BEE-14836D77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09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F4DB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F4DB5"/>
  </w:style>
  <w:style w:type="paragraph" w:styleId="Footer">
    <w:name w:val="footer"/>
    <w:basedOn w:val="Normal"/>
    <w:link w:val="FooterChar"/>
    <w:uiPriority w:val="99"/>
    <w:unhideWhenUsed/>
    <w:rsid w:val="00EF4DB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F4DB5"/>
  </w:style>
  <w:style w:type="table" w:styleId="TableGrid">
    <w:name w:val="Table Grid"/>
    <w:basedOn w:val="TableNormal"/>
    <w:uiPriority w:val="39"/>
    <w:rsid w:val="00EF4DB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2">
    <w:name w:val="Grid Table 4 Accent 2"/>
    <w:basedOn w:val="TableNormal"/>
    <w:uiPriority w:val="49"/>
    <w:rsid w:val="00EF4DB5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F4DB5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EF4DB5"/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7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/media/image4.png" Id="rId149482584" /><Relationship Type="http://schemas.openxmlformats.org/officeDocument/2006/relationships/image" Target="/media/image5.png" Id="rId1932297834" /><Relationship Type="http://schemas.openxmlformats.org/officeDocument/2006/relationships/image" Target="/media/image6.png" Id="rId2113819827" /><Relationship Type="http://schemas.openxmlformats.org/officeDocument/2006/relationships/image" Target="/media/image7.png" Id="rId1870950400" /><Relationship Type="http://schemas.openxmlformats.org/officeDocument/2006/relationships/image" Target="/media/image.jpg" Id="rId1360897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Manahil Waheed</lastModifiedBy>
  <revision>22</revision>
  <dcterms:created xsi:type="dcterms:W3CDTF">2026-05-07T05:12:00.0000000Z</dcterms:created>
  <dcterms:modified xsi:type="dcterms:W3CDTF">2026-08-21T11:20:37.1662263Z</dcterms:modified>
</coreProperties>
</file>