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Capture Filters vs Display Filters in Wireshark</w:t>
      </w:r>
    </w:p>
    <w:p>
      <w:r>
        <w:t>DG Interns Hub | Week 2 Notes</w:t>
      </w:r>
    </w:p>
    <w:p>
      <w:pPr>
        <w:pStyle w:val="Heading2"/>
      </w:pPr>
      <w:r>
        <w:t>Difference</w:t>
      </w:r>
    </w:p>
    <w:p>
      <w:r>
        <w:t>Capture filters decide which packets Wireshark records. They use capture-filter syntax and are set before or during capture. Packets excluded by the capture filter are not saved.</w:t>
      </w:r>
    </w:p>
    <w:p>
      <w:r>
        <w:t>Display filters decide which already-captured packets appear on screen. They use Wireshark display-filter syntax and do not remove hidden packets from the capture file.</w:t>
      </w:r>
    </w:p>
    <w:p>
      <w:pPr>
        <w:pStyle w:val="Heading2"/>
      </w:pPr>
      <w:r>
        <w:t>10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#</w:t>
            </w:r>
          </w:p>
        </w:tc>
        <w:tc>
          <w:tcPr>
            <w:tcW w:type="dxa" w:w="2556"/>
          </w:tcPr>
          <w:p>
            <w:r>
              <w:t>Purpose</w:t>
            </w:r>
          </w:p>
        </w:tc>
        <w:tc>
          <w:tcPr>
            <w:tcW w:type="dxa" w:w="2556"/>
          </w:tcPr>
          <w:p>
            <w:r>
              <w:t>Capture filter</w:t>
            </w:r>
          </w:p>
        </w:tc>
        <w:tc>
          <w:tcPr>
            <w:tcW w:type="dxa" w:w="2556"/>
          </w:tcPr>
          <w:p>
            <w:r>
              <w:t>Display filter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DNS</w:t>
            </w:r>
          </w:p>
        </w:tc>
        <w:tc>
          <w:tcPr>
            <w:tcW w:type="dxa" w:w="2556"/>
          </w:tcPr>
          <w:p>
            <w:r>
              <w:t>port 53</w:t>
            </w:r>
          </w:p>
        </w:tc>
        <w:tc>
          <w:tcPr>
            <w:tcW w:type="dxa" w:w="2556"/>
          </w:tcPr>
          <w:p>
            <w:r>
              <w:t>dns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HTTP</w:t>
            </w:r>
          </w:p>
        </w:tc>
        <w:tc>
          <w:tcPr>
            <w:tcW w:type="dxa" w:w="2556"/>
          </w:tcPr>
          <w:p>
            <w:r>
              <w:t>tcp port 80</w:t>
            </w:r>
          </w:p>
        </w:tc>
        <w:tc>
          <w:tcPr>
            <w:tcW w:type="dxa" w:w="2556"/>
          </w:tcPr>
          <w:p>
            <w:r>
              <w:t>http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HTTPS port</w:t>
            </w:r>
          </w:p>
        </w:tc>
        <w:tc>
          <w:tcPr>
            <w:tcW w:type="dxa" w:w="2556"/>
          </w:tcPr>
          <w:p>
            <w:r>
              <w:t>tcp port 443</w:t>
            </w:r>
          </w:p>
        </w:tc>
        <w:tc>
          <w:tcPr>
            <w:tcW w:type="dxa" w:w="2556"/>
          </w:tcPr>
          <w:p>
            <w:r>
              <w:t>tcp.port == 443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One host</w:t>
            </w:r>
          </w:p>
        </w:tc>
        <w:tc>
          <w:tcPr>
            <w:tcW w:type="dxa" w:w="2556"/>
          </w:tcPr>
          <w:p>
            <w:r>
              <w:t>host 192.168.1.10</w:t>
            </w:r>
          </w:p>
        </w:tc>
        <w:tc>
          <w:tcPr>
            <w:tcW w:type="dxa" w:w="2556"/>
          </w:tcPr>
          <w:p>
            <w:r>
              <w:t>ip.addr == 192.168.1.10</w:t>
            </w:r>
          </w:p>
        </w:tc>
      </w:tr>
      <w:tr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Source host</w:t>
            </w:r>
          </w:p>
        </w:tc>
        <w:tc>
          <w:tcPr>
            <w:tcW w:type="dxa" w:w="2556"/>
          </w:tcPr>
          <w:p>
            <w:r>
              <w:t>src host 192.168.1.10</w:t>
            </w:r>
          </w:p>
        </w:tc>
        <w:tc>
          <w:tcPr>
            <w:tcW w:type="dxa" w:w="2556"/>
          </w:tcPr>
          <w:p>
            <w:r>
              <w:t>ip.src == 192.168.1.10</w:t>
            </w:r>
          </w:p>
        </w:tc>
      </w:tr>
      <w:tr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ICMP</w:t>
            </w:r>
          </w:p>
        </w:tc>
        <w:tc>
          <w:tcPr>
            <w:tcW w:type="dxa" w:w="2556"/>
          </w:tcPr>
          <w:p>
            <w:r>
              <w:t>icmp</w:t>
            </w:r>
          </w:p>
        </w:tc>
        <w:tc>
          <w:tcPr>
            <w:tcW w:type="dxa" w:w="2556"/>
          </w:tcPr>
          <w:p>
            <w:r>
              <w:t>icmp</w:t>
            </w:r>
          </w:p>
        </w:tc>
      </w:tr>
      <w:tr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TCP</w:t>
            </w:r>
          </w:p>
        </w:tc>
        <w:tc>
          <w:tcPr>
            <w:tcW w:type="dxa" w:w="2556"/>
          </w:tcPr>
          <w:p>
            <w:r>
              <w:t>tcp</w:t>
            </w:r>
          </w:p>
        </w:tc>
        <w:tc>
          <w:tcPr>
            <w:tcW w:type="dxa" w:w="2556"/>
          </w:tcPr>
          <w:p>
            <w:r>
              <w:t>tcp</w:t>
            </w:r>
          </w:p>
        </w:tc>
      </w:tr>
      <w:tr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SSH</w:t>
            </w:r>
          </w:p>
        </w:tc>
        <w:tc>
          <w:tcPr>
            <w:tcW w:type="dxa" w:w="2556"/>
          </w:tcPr>
          <w:p>
            <w:r>
              <w:t>tcp port 22</w:t>
            </w:r>
          </w:p>
        </w:tc>
        <w:tc>
          <w:tcPr>
            <w:tcW w:type="dxa" w:w="2556"/>
          </w:tcPr>
          <w:p>
            <w:r>
              <w:t>tcp.port == 22</w:t>
            </w:r>
          </w:p>
        </w:tc>
      </w:tr>
      <w:tr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Initial SYN without ACK</w:t>
            </w:r>
          </w:p>
        </w:tc>
        <w:tc>
          <w:tcPr>
            <w:tcW w:type="dxa" w:w="2556"/>
          </w:tcPr>
          <w:p>
            <w:r>
              <w:t>tcp[tcpflags] &amp; (tcp-syn</w:t>
            </w:r>
          </w:p>
        </w:tc>
        <w:tc>
          <w:tcPr>
            <w:tcW w:type="dxa" w:w="2556"/>
          </w:tcPr>
          <w:p>
            <w:r>
              <w:t>tcp-ack) == tcp-syn</w:t>
            </w:r>
          </w:p>
        </w:tc>
      </w:tr>
      <w:tr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Subnet</w:t>
            </w:r>
          </w:p>
        </w:tc>
        <w:tc>
          <w:tcPr>
            <w:tcW w:type="dxa" w:w="2556"/>
          </w:tcPr>
          <w:p>
            <w:r>
              <w:t>net 192.168.1.0/24</w:t>
            </w:r>
          </w:p>
        </w:tc>
        <w:tc>
          <w:tcPr>
            <w:tcW w:type="dxa" w:w="2556"/>
          </w:tcPr>
          <w:p>
            <w:r>
              <w:t>ip.addr == 192.168.1.0/24</w:t>
            </w:r>
          </w:p>
        </w:tc>
      </w:tr>
    </w:tbl>
    <w:p>
      <w:pPr>
        <w:pStyle w:val="Heading2"/>
      </w:pPr>
      <w:r>
        <w:t>Practical note</w:t>
      </w:r>
    </w:p>
    <w:p>
      <w:r>
        <w:t>Replace example addresses with addresses from your own authorised lab. Capture and display filters use different syntax. A SYN-without-ACK filter can show normal connection starts as well as scan traffic, so interpret packets in context.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