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15 Key Windows Security Event IDs</w:t>
      </w:r>
    </w:p>
    <w:p>
      <w:r>
        <w:t>DG Interns Hub | Week 2 Notes</w:t>
      </w:r>
    </w:p>
    <w:p>
      <w:pPr>
        <w:pStyle w:val="Heading2"/>
      </w:pPr>
      <w:r>
        <w:t>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Event ID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When to use it</w:t>
            </w:r>
          </w:p>
        </w:tc>
      </w:tr>
      <w:tr>
        <w:tc>
          <w:tcPr>
            <w:tcW w:type="dxa" w:w="3408"/>
          </w:tcPr>
          <w:p>
            <w:r>
              <w:t>4624</w:t>
            </w:r>
          </w:p>
        </w:tc>
        <w:tc>
          <w:tcPr>
            <w:tcW w:type="dxa" w:w="3408"/>
          </w:tcPr>
          <w:p>
            <w:r>
              <w:t>Successful logon</w:t>
            </w:r>
          </w:p>
        </w:tc>
        <w:tc>
          <w:tcPr>
            <w:tcW w:type="dxa" w:w="3408"/>
          </w:tcPr>
          <w:p>
            <w:r>
              <w:t>Confirm access and inspect account, logon type, source, and time</w:t>
            </w:r>
          </w:p>
        </w:tc>
      </w:tr>
      <w:tr>
        <w:tc>
          <w:tcPr>
            <w:tcW w:type="dxa" w:w="3408"/>
          </w:tcPr>
          <w:p>
            <w:r>
              <w:t>4625</w:t>
            </w:r>
          </w:p>
        </w:tc>
        <w:tc>
          <w:tcPr>
            <w:tcW w:type="dxa" w:w="3408"/>
          </w:tcPr>
          <w:p>
            <w:r>
              <w:t>Failed logon</w:t>
            </w:r>
          </w:p>
        </w:tc>
        <w:tc>
          <w:tcPr>
            <w:tcW w:type="dxa" w:w="3408"/>
          </w:tcPr>
          <w:p>
            <w:r>
              <w:t>Investigate repeated failures, brute-force patterns, or unexpected accounts</w:t>
            </w:r>
          </w:p>
        </w:tc>
      </w:tr>
      <w:tr>
        <w:tc>
          <w:tcPr>
            <w:tcW w:type="dxa" w:w="3408"/>
          </w:tcPr>
          <w:p>
            <w:r>
              <w:t>4634</w:t>
            </w:r>
          </w:p>
        </w:tc>
        <w:tc>
          <w:tcPr>
            <w:tcW w:type="dxa" w:w="3408"/>
          </w:tcPr>
          <w:p>
            <w:r>
              <w:t>Account logged off</w:t>
            </w:r>
          </w:p>
        </w:tc>
        <w:tc>
          <w:tcPr>
            <w:tcW w:type="dxa" w:w="3408"/>
          </w:tcPr>
          <w:p>
            <w:r>
              <w:t>Correlate the end of a logon session</w:t>
            </w:r>
          </w:p>
        </w:tc>
      </w:tr>
      <w:tr>
        <w:tc>
          <w:tcPr>
            <w:tcW w:type="dxa" w:w="3408"/>
          </w:tcPr>
          <w:p>
            <w:r>
              <w:t>4648</w:t>
            </w:r>
          </w:p>
        </w:tc>
        <w:tc>
          <w:tcPr>
            <w:tcW w:type="dxa" w:w="3408"/>
          </w:tcPr>
          <w:p>
            <w:r>
              <w:t>Logon attempted with explicit credentials</w:t>
            </w:r>
          </w:p>
        </w:tc>
        <w:tc>
          <w:tcPr>
            <w:tcW w:type="dxa" w:w="3408"/>
          </w:tcPr>
          <w:p>
            <w:r>
              <w:t>Investigate use of alternate credentials for an account or resource</w:t>
            </w:r>
          </w:p>
        </w:tc>
      </w:tr>
      <w:tr>
        <w:tc>
          <w:tcPr>
            <w:tcW w:type="dxa" w:w="3408"/>
          </w:tcPr>
          <w:p>
            <w:r>
              <w:t>4672</w:t>
            </w:r>
          </w:p>
        </w:tc>
        <w:tc>
          <w:tcPr>
            <w:tcW w:type="dxa" w:w="3408"/>
          </w:tcPr>
          <w:p>
            <w:r>
              <w:t>Special privileges assigned to a new logon</w:t>
            </w:r>
          </w:p>
        </w:tc>
        <w:tc>
          <w:tcPr>
            <w:tcW w:type="dxa" w:w="3408"/>
          </w:tcPr>
          <w:p>
            <w:r>
              <w:t>Review privileged sessions for expected use</w:t>
            </w:r>
          </w:p>
        </w:tc>
      </w:tr>
      <w:tr>
        <w:tc>
          <w:tcPr>
            <w:tcW w:type="dxa" w:w="3408"/>
          </w:tcPr>
          <w:p>
            <w:r>
              <w:t>4688</w:t>
            </w:r>
          </w:p>
        </w:tc>
        <w:tc>
          <w:tcPr>
            <w:tcW w:type="dxa" w:w="3408"/>
          </w:tcPr>
          <w:p>
            <w:r>
              <w:t>New process created, if auditing is enabled</w:t>
            </w:r>
          </w:p>
        </w:tc>
        <w:tc>
          <w:tcPr>
            <w:tcW w:type="dxa" w:w="3408"/>
          </w:tcPr>
          <w:p>
            <w:r>
              <w:t>Investigate suspicious process launches and process relationships</w:t>
            </w:r>
          </w:p>
        </w:tc>
      </w:tr>
      <w:tr>
        <w:tc>
          <w:tcPr>
            <w:tcW w:type="dxa" w:w="3408"/>
          </w:tcPr>
          <w:p>
            <w:r>
              <w:t>4697</w:t>
            </w:r>
          </w:p>
        </w:tc>
        <w:tc>
          <w:tcPr>
            <w:tcW w:type="dxa" w:w="3408"/>
          </w:tcPr>
          <w:p>
            <w:r>
              <w:t>Service installed on the system</w:t>
            </w:r>
          </w:p>
        </w:tc>
        <w:tc>
          <w:tcPr>
            <w:tcW w:type="dxa" w:w="3408"/>
          </w:tcPr>
          <w:p>
            <w:r>
              <w:t>Check whether service installation was approved; System event 7045 may also appear</w:t>
            </w:r>
          </w:p>
        </w:tc>
      </w:tr>
      <w:tr>
        <w:tc>
          <w:tcPr>
            <w:tcW w:type="dxa" w:w="3408"/>
          </w:tcPr>
          <w:p>
            <w:r>
              <w:t>4720</w:t>
            </w:r>
          </w:p>
        </w:tc>
        <w:tc>
          <w:tcPr>
            <w:tcW w:type="dxa" w:w="3408"/>
          </w:tcPr>
          <w:p>
            <w:r>
              <w:t>User account created</w:t>
            </w:r>
          </w:p>
        </w:tc>
        <w:tc>
          <w:tcPr>
            <w:tcW w:type="dxa" w:w="3408"/>
          </w:tcPr>
          <w:p>
            <w:r>
              <w:t>Verify who created it and whether it was approved</w:t>
            </w:r>
          </w:p>
        </w:tc>
      </w:tr>
      <w:tr>
        <w:tc>
          <w:tcPr>
            <w:tcW w:type="dxa" w:w="3408"/>
          </w:tcPr>
          <w:p>
            <w:r>
              <w:t>4722</w:t>
            </w:r>
          </w:p>
        </w:tc>
        <w:tc>
          <w:tcPr>
            <w:tcW w:type="dxa" w:w="3408"/>
          </w:tcPr>
          <w:p>
            <w:r>
              <w:t>User account enabled</w:t>
            </w:r>
          </w:p>
        </w:tc>
        <w:tc>
          <w:tcPr>
            <w:tcW w:type="dxa" w:w="3408"/>
          </w:tcPr>
          <w:p>
            <w:r>
              <w:t>Review unexpected reactivation of dormant accounts</w:t>
            </w:r>
          </w:p>
        </w:tc>
      </w:tr>
      <w:tr>
        <w:tc>
          <w:tcPr>
            <w:tcW w:type="dxa" w:w="3408"/>
          </w:tcPr>
          <w:p>
            <w:r>
              <w:t>4724</w:t>
            </w:r>
          </w:p>
        </w:tc>
        <w:tc>
          <w:tcPr>
            <w:tcW w:type="dxa" w:w="3408"/>
          </w:tcPr>
          <w:p>
            <w:r>
              <w:t>Attempt to reset an account password</w:t>
            </w:r>
          </w:p>
        </w:tc>
        <w:tc>
          <w:tcPr>
            <w:tcW w:type="dxa" w:w="3408"/>
          </w:tcPr>
          <w:p>
            <w:r>
              <w:t>Check whether the reset was authorised</w:t>
            </w:r>
          </w:p>
        </w:tc>
      </w:tr>
      <w:tr>
        <w:tc>
          <w:tcPr>
            <w:tcW w:type="dxa" w:w="3408"/>
          </w:tcPr>
          <w:p>
            <w:r>
              <w:t>4732</w:t>
            </w:r>
          </w:p>
        </w:tc>
        <w:tc>
          <w:tcPr>
            <w:tcW w:type="dxa" w:w="3408"/>
          </w:tcPr>
          <w:p>
            <w:r>
              <w:t>Member added to a security-enabled local group</w:t>
            </w:r>
          </w:p>
        </w:tc>
        <w:tc>
          <w:tcPr>
            <w:tcW w:type="dxa" w:w="3408"/>
          </w:tcPr>
          <w:p>
            <w:r>
              <w:t>Investigate additions to sensitive groups such as Administrators</w:t>
            </w:r>
          </w:p>
        </w:tc>
      </w:tr>
      <w:tr>
        <w:tc>
          <w:tcPr>
            <w:tcW w:type="dxa" w:w="3408"/>
          </w:tcPr>
          <w:p>
            <w:r>
              <w:t>4768</w:t>
            </w:r>
          </w:p>
        </w:tc>
        <w:tc>
          <w:tcPr>
            <w:tcW w:type="dxa" w:w="3408"/>
          </w:tcPr>
          <w:p>
            <w:r>
              <w:t>Kerberos ticket-granting ticket requested</w:t>
            </w:r>
          </w:p>
        </w:tc>
        <w:tc>
          <w:tcPr>
            <w:tcW w:type="dxa" w:w="3408"/>
          </w:tcPr>
          <w:p>
            <w:r>
              <w:t>Review unusual account and client authentication patterns</w:t>
            </w:r>
          </w:p>
        </w:tc>
      </w:tr>
      <w:tr>
        <w:tc>
          <w:tcPr>
            <w:tcW w:type="dxa" w:w="3408"/>
          </w:tcPr>
          <w:p>
            <w:r>
              <w:t>4769</w:t>
            </w:r>
          </w:p>
        </w:tc>
        <w:tc>
          <w:tcPr>
            <w:tcW w:type="dxa" w:w="3408"/>
          </w:tcPr>
          <w:p>
            <w:r>
              <w:t>Kerberos service ticket requested</w:t>
            </w:r>
          </w:p>
        </w:tc>
        <w:tc>
          <w:tcPr>
            <w:tcW w:type="dxa" w:w="3408"/>
          </w:tcPr>
          <w:p>
            <w:r>
              <w:t>Investigate unusual service access or ticket patterns</w:t>
            </w:r>
          </w:p>
        </w:tc>
      </w:tr>
      <w:tr>
        <w:tc>
          <w:tcPr>
            <w:tcW w:type="dxa" w:w="3408"/>
          </w:tcPr>
          <w:p>
            <w:r>
              <w:t>4776</w:t>
            </w:r>
          </w:p>
        </w:tc>
        <w:tc>
          <w:tcPr>
            <w:tcW w:type="dxa" w:w="3408"/>
          </w:tcPr>
          <w:p>
            <w:r>
              <w:t>NTLM credential validation attempt</w:t>
            </w:r>
          </w:p>
        </w:tc>
        <w:tc>
          <w:tcPr>
            <w:tcW w:type="dxa" w:w="3408"/>
          </w:tcPr>
          <w:p>
            <w:r>
              <w:t>Investigate NTLM failures or unexpected NTLM use</w:t>
            </w:r>
          </w:p>
        </w:tc>
      </w:tr>
      <w:tr>
        <w:tc>
          <w:tcPr>
            <w:tcW w:type="dxa" w:w="3408"/>
          </w:tcPr>
          <w:p>
            <w:r>
              <w:t>1102</w:t>
            </w:r>
          </w:p>
        </w:tc>
        <w:tc>
          <w:tcPr>
            <w:tcW w:type="dxa" w:w="3408"/>
          </w:tcPr>
          <w:p>
            <w:r>
              <w:t>Security audit log cleared</w:t>
            </w:r>
          </w:p>
        </w:tc>
        <w:tc>
          <w:tcPr>
            <w:tcW w:type="dxa" w:w="3408"/>
          </w:tcPr>
          <w:p>
            <w:r>
              <w:t>Investigate possible evidence tampering and surrounding activity</w:t>
            </w:r>
          </w:p>
        </w:tc>
      </w:tr>
    </w:tbl>
    <w:p>
      <w:pPr>
        <w:pStyle w:val="Heading2"/>
      </w:pPr>
      <w:r>
        <w:t>Caveats</w:t>
      </w:r>
    </w:p>
    <w:p>
      <w:r>
        <w:t>Most listed events are in the Security log when relevant auditing is enabled. Event 7045 is generally in the System log; 4697 is a Security event when the relevant audit setting is enabled. Event IDs are clues, not proof of malicious activity.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