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 on Simple, Compound, and Complex Sentences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 A: Identify the Sentence Type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Read the following sentences and identify whether they are Simple, Compound, or Complex.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He plays football every evening.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She wanted to go shopping but it started raining.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Although he was tired, he continued working.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I finished my homework and then I watched a movie.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Since it was snowing, the schools were closed.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The birds chirped in the morning.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She likes coffee but he prefers tea.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After he finished his work, he went to sleep.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She ran fast so she won the race.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The dog barked because it saw a stranger.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Section B: Convert the Sentences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Convert the following simple sentence into a compound sentence: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"I was tired."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Convert the following compound sentence into a complex sentence: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"She was feeling cold, so she wore a jacket."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Convert the following complex sentence into a simple sentence: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"Because he was late, he missed the bus."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Section C: Fill in the Blanks with the Correct Conjunction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(Fill in the blanks using FANBOYS for compound sentences and subordinating conjunctions for complex sentences.)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She wanted to go to the party, _____ she had too much homework.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He studied hard _____ he passed the exam.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 went to the park _____ it was a sunny day.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She forgot her umbrella, _____ she got wet in the rain.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The players were exhausted, _____ they continued playing.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Section D: Create Your Own Sentences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Write one simple sentence.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Write one compound sentence using "but" or "so."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Write one complex sentence starting with "Although."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4. Write a sentence using a semicolon (;) to connect two independent clauses.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Submission Instructions: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Write your answers neatly.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 correct punctuation and grammar.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Submit by : 20th March 2025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