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3AC5F" w14:textId="77777777" w:rsidR="002F04F4" w:rsidRPr="00A93688" w:rsidRDefault="008820B8" w:rsidP="00FD462A">
      <w:pPr>
        <w:spacing w:after="0" w:line="259" w:lineRule="auto"/>
        <w:ind w:left="19" w:firstLine="0"/>
        <w:jc w:val="center"/>
        <w:rPr>
          <w:sz w:val="20"/>
          <w:szCs w:val="20"/>
        </w:rPr>
      </w:pPr>
      <w:r>
        <w:rPr>
          <w:sz w:val="24"/>
          <w:szCs w:val="20"/>
        </w:rPr>
        <w:t>LETTER OF INTENT</w:t>
      </w:r>
    </w:p>
    <w:p w14:paraId="76387B92" w14:textId="77777777" w:rsidR="002F04F4" w:rsidRPr="00A93688" w:rsidRDefault="008820B8">
      <w:pPr>
        <w:spacing w:after="57" w:line="259" w:lineRule="auto"/>
        <w:ind w:left="19" w:firstLine="0"/>
        <w:rPr>
          <w:sz w:val="20"/>
          <w:szCs w:val="20"/>
        </w:rPr>
      </w:pPr>
      <w:r>
        <w:rPr>
          <w:rFonts w:ascii="Arial" w:eastAsia="Arial" w:hAnsi="Arial" w:cs="Arial"/>
          <w:b/>
          <w:sz w:val="20"/>
          <w:szCs w:val="20"/>
        </w:rPr>
        <w:t xml:space="preserve">  </w:t>
      </w:r>
    </w:p>
    <w:p w14:paraId="6FE97FAE" w14:textId="77777777" w:rsidR="002F04F4" w:rsidRPr="00A93688" w:rsidRDefault="008820B8" w:rsidP="00FD462A">
      <w:pPr>
        <w:tabs>
          <w:tab w:val="center" w:pos="1460"/>
          <w:tab w:val="center" w:pos="2180"/>
          <w:tab w:val="center" w:pos="2900"/>
          <w:tab w:val="center" w:pos="3620"/>
          <w:tab w:val="center" w:pos="4340"/>
          <w:tab w:val="center" w:pos="5060"/>
          <w:tab w:val="center" w:pos="5781"/>
          <w:tab w:val="center" w:pos="6501"/>
          <w:tab w:val="center" w:pos="7221"/>
          <w:tab w:val="center" w:pos="8213"/>
        </w:tabs>
        <w:spacing w:after="20" w:line="240" w:lineRule="auto"/>
        <w:ind w:left="0" w:firstLine="0"/>
        <w:rPr>
          <w:sz w:val="20"/>
          <w:szCs w:val="20"/>
        </w:rPr>
      </w:pPr>
      <w:r>
        <w:rPr>
          <w:sz w:val="20"/>
          <w:szCs w:val="20"/>
        </w:rPr>
        <w:t xml:space="preserve">Name: Manal Al-Areqi</w:t>
        <w:tab/>
        <w:t xml:space="preserve"> </w:t>
        <w:tab/>
        <w:t xml:space="preserve"> </w:t>
        <w:tab/>
        <w:t xml:space="preserve"> </w:t>
        <w:tab/>
        <w:t xml:space="preserve"> </w:t>
        <w:tab/>
        <w:t xml:space="preserve"> </w:t>
        <w:tab/>
        <w:t xml:space="preserve"> </w:t>
        <w:tab/>
        <w:t xml:space="preserve"> </w:t>
        <w:tab/>
        <w:t xml:space="preserve"> </w:t>
        <w:tab/>
        <w:t xml:space="preserve"> </w:t>
        <w:tab/>
        <w:t xml:space="preserve">Date: ___/___/2026</w:t>
      </w:r>
    </w:p>
    <w:p w14:paraId="6BD428EC" w14:textId="77777777" w:rsidR="002F04F4" w:rsidRPr="00A93688" w:rsidRDefault="008820B8" w:rsidP="00FD462A">
      <w:pPr>
        <w:spacing w:after="20" w:line="240" w:lineRule="auto"/>
        <w:ind w:left="14"/>
        <w:rPr>
          <w:sz w:val="20"/>
          <w:szCs w:val="20"/>
        </w:rPr>
      </w:pPr>
      <w:r>
        <w:rPr>
          <w:sz w:val="20"/>
          <w:szCs w:val="20"/>
        </w:rPr>
        <w:t xml:space="preserve">Company: Badiha (بديهة) — under incorporation</w:t>
      </w:r>
    </w:p>
    <w:p w14:paraId="4532E989" w14:textId="77777777" w:rsidR="002F04F4" w:rsidRPr="00A93688" w:rsidRDefault="008820B8" w:rsidP="00FD462A">
      <w:pPr>
        <w:spacing w:after="20" w:line="240" w:lineRule="auto"/>
        <w:ind w:left="14"/>
        <w:rPr>
          <w:sz w:val="20"/>
          <w:szCs w:val="20"/>
        </w:rPr>
      </w:pPr>
      <w:r>
        <w:rPr>
          <w:sz w:val="20"/>
          <w:szCs w:val="20"/>
        </w:rPr>
        <w:t xml:space="preserve">Phone: ______________________</w:t>
      </w:r>
    </w:p>
    <w:p w14:paraId="4D35F3BA" w14:textId="77777777" w:rsidR="002F04F4" w:rsidRPr="00A93688" w:rsidRDefault="008820B8" w:rsidP="00FD462A">
      <w:pPr>
        <w:spacing w:after="20" w:line="240" w:lineRule="auto"/>
        <w:ind w:left="14"/>
        <w:rPr>
          <w:sz w:val="20"/>
          <w:szCs w:val="20"/>
        </w:rPr>
      </w:pPr>
      <w:r>
        <w:rPr>
          <w:sz w:val="20"/>
          <w:szCs w:val="20"/>
        </w:rPr>
        <w:t xml:space="preserve">Email: manal.alareqi@gmail.com</w:t>
      </w:r>
    </w:p>
    <w:p w14:paraId="29D400EF" w14:textId="77777777" w:rsidR="002F04F4" w:rsidRPr="00A93688" w:rsidRDefault="008820B8" w:rsidP="00FD462A">
      <w:pPr>
        <w:spacing w:after="20" w:line="240" w:lineRule="auto"/>
        <w:ind w:left="14"/>
        <w:rPr>
          <w:sz w:val="20"/>
          <w:szCs w:val="20"/>
        </w:rPr>
      </w:pPr>
      <w:r>
        <w:rPr>
          <w:sz w:val="20"/>
          <w:szCs w:val="20"/>
        </w:rPr>
        <w:t xml:space="preserve">Address: ______________________, Saudi Arabia</w:t>
      </w:r>
    </w:p>
    <w:p w14:paraId="4534ACE9" w14:textId="77777777" w:rsidR="002F04F4" w:rsidRPr="00A93688" w:rsidRDefault="008820B8">
      <w:pPr>
        <w:spacing w:after="55" w:line="259" w:lineRule="auto"/>
        <w:ind w:left="19" w:firstLine="0"/>
        <w:rPr>
          <w:sz w:val="20"/>
          <w:szCs w:val="20"/>
        </w:rPr>
      </w:pPr>
      <w:r>
        <w:rPr>
          <w:sz w:val="20"/>
          <w:szCs w:val="20"/>
        </w:rPr>
        <w:t xml:space="preserve"> </w:t>
      </w:r>
    </w:p>
    <w:p w14:paraId="10DA498E" w14:textId="77777777" w:rsidR="002F04F4" w:rsidRPr="00A93688" w:rsidRDefault="00DF2342" w:rsidP="00DF2342">
      <w:pPr>
        <w:spacing w:after="29"/>
        <w:ind w:left="14"/>
        <w:rPr>
          <w:sz w:val="20"/>
          <w:szCs w:val="20"/>
        </w:rPr>
      </w:pPr>
      <w:r>
        <w:rPr>
          <w:sz w:val="20"/>
          <w:szCs w:val="20"/>
        </w:rPr>
        <w:t xml:space="preserve">To: Innovation &amp; Entrepreneurship team</w:t>
      </w:r>
    </w:p>
    <w:p w14:paraId="21447713" w14:textId="77777777" w:rsidR="002F04F4" w:rsidRPr="00A93688" w:rsidRDefault="00A93688">
      <w:pPr>
        <w:spacing w:after="37" w:line="259" w:lineRule="auto"/>
        <w:ind w:left="-5" w:right="633"/>
        <w:rPr>
          <w:sz w:val="20"/>
          <w:szCs w:val="20"/>
        </w:rPr>
      </w:pPr>
      <w:r>
        <w:rPr>
          <w:sz w:val="20"/>
          <w:szCs w:val="20"/>
        </w:rPr>
        <w:t xml:space="preserve">Ministry of Investment of Saudi Arabia (MISA) </w:t>
      </w:r>
    </w:p>
    <w:p w14:paraId="5A98C701" w14:textId="77777777" w:rsidR="002F04F4" w:rsidRDefault="008820B8" w:rsidP="00B84FA9">
      <w:pPr>
        <w:spacing w:after="37" w:line="259" w:lineRule="auto"/>
        <w:ind w:left="-5" w:right="633"/>
        <w:rPr>
          <w:sz w:val="20"/>
          <w:szCs w:val="20"/>
        </w:rPr>
      </w:pPr>
      <w:r>
        <w:rPr>
          <w:sz w:val="20"/>
          <w:szCs w:val="20"/>
        </w:rPr>
        <w:t>Al Imam Saud Ibn Abdul Aziz Branch Rd, Al Nakhil, Riyadh 12382, Saudi Arabia</w:t>
      </w:r>
    </w:p>
    <w:p w14:paraId="3217468F" w14:textId="77777777" w:rsidR="00B84FA9" w:rsidRPr="00A93688" w:rsidRDefault="00B84FA9" w:rsidP="00B84FA9">
      <w:pPr>
        <w:spacing w:after="37" w:line="259" w:lineRule="auto"/>
        <w:ind w:left="-5" w:right="633"/>
        <w:rPr>
          <w:sz w:val="20"/>
          <w:szCs w:val="20"/>
        </w:rPr>
      </w:pPr>
    </w:p>
    <w:p w14:paraId="41FAA395" w14:textId="77777777" w:rsidR="002F04F4" w:rsidRPr="00A93688" w:rsidRDefault="002F04F4" w:rsidP="00A93688">
      <w:pPr>
        <w:spacing w:after="79" w:line="259" w:lineRule="auto"/>
        <w:ind w:left="0" w:firstLine="0"/>
        <w:rPr>
          <w:sz w:val="20"/>
          <w:szCs w:val="20"/>
        </w:rPr>
      </w:pPr>
    </w:p>
    <w:p w14:paraId="4762577B" w14:textId="77777777" w:rsidR="002F04F4" w:rsidRPr="00A93688" w:rsidRDefault="008820B8">
      <w:pPr>
        <w:pStyle w:val="Heading1"/>
        <w:rPr>
          <w:sz w:val="22"/>
          <w:szCs w:val="20"/>
        </w:rPr>
      </w:pPr>
      <w:r>
        <w:rPr>
          <w:sz w:val="22"/>
          <w:szCs w:val="20"/>
          <w:u w:val="none"/>
        </w:rPr>
        <w:t xml:space="preserve">Subject: </w:t>
      </w:r>
      <w:r>
        <w:rPr>
          <w:sz w:val="22"/>
          <w:szCs w:val="20"/>
        </w:rPr>
        <w:t>Letter of Intent to Incorporate in Saudi Arabia</w:t>
      </w:r>
      <w:r>
        <w:rPr>
          <w:sz w:val="22"/>
          <w:szCs w:val="20"/>
          <w:u w:val="none"/>
        </w:rPr>
        <w:t xml:space="preserve"> </w:t>
      </w:r>
    </w:p>
    <w:p w14:paraId="22C2E70C" w14:textId="77777777" w:rsidR="002F04F4" w:rsidRPr="00A93688" w:rsidRDefault="008820B8">
      <w:pPr>
        <w:spacing w:after="55" w:line="259" w:lineRule="auto"/>
        <w:ind w:left="19" w:firstLine="0"/>
        <w:rPr>
          <w:sz w:val="20"/>
          <w:szCs w:val="20"/>
        </w:rPr>
      </w:pPr>
      <w:r>
        <w:rPr>
          <w:sz w:val="20"/>
          <w:szCs w:val="20"/>
        </w:rPr>
        <w:t xml:space="preserve">   </w:t>
      </w:r>
    </w:p>
    <w:p w14:paraId="2A267746" w14:textId="77777777" w:rsidR="002F04F4" w:rsidRPr="00A93688" w:rsidRDefault="008820B8">
      <w:pPr>
        <w:spacing w:after="5"/>
        <w:ind w:left="14"/>
        <w:rPr>
          <w:sz w:val="20"/>
          <w:szCs w:val="20"/>
        </w:rPr>
      </w:pPr>
      <w:r>
        <w:rPr>
          <w:sz w:val="20"/>
          <w:szCs w:val="20"/>
        </w:rPr>
        <w:t xml:space="preserve">Dear MISA team, </w:t>
      </w:r>
    </w:p>
    <w:p w14:paraId="20BA8FF3" w14:textId="77777777" w:rsidR="002F04F4" w:rsidRPr="00A93688" w:rsidRDefault="008820B8">
      <w:pPr>
        <w:spacing w:after="9" w:line="259" w:lineRule="auto"/>
        <w:ind w:left="19" w:firstLine="0"/>
        <w:rPr>
          <w:sz w:val="20"/>
          <w:szCs w:val="20"/>
        </w:rPr>
      </w:pPr>
      <w:r>
        <w:rPr>
          <w:sz w:val="20"/>
          <w:szCs w:val="20"/>
        </w:rPr>
        <w:t xml:space="preserve"> </w:t>
      </w:r>
    </w:p>
    <w:p w14:paraId="303116C0" w14:textId="77777777" w:rsidR="002F04F4" w:rsidRPr="00A93688" w:rsidRDefault="008820B8" w:rsidP="00B0695A">
      <w:pPr>
        <w:spacing w:after="4"/>
        <w:ind w:left="14"/>
        <w:jc w:val="both"/>
        <w:rPr>
          <w:sz w:val="20"/>
          <w:szCs w:val="20"/>
        </w:rPr>
      </w:pPr>
      <w:r>
        <w:rPr>
          <w:noProof/>
          <w:sz w:val="20"/>
          <w:szCs w:val="20"/>
        </w:rPr>
        <mc:AlternateContent>
          <mc:Choice Requires="wpg">
            <w:drawing>
              <wp:anchor distT="0" distB="0" distL="114300" distR="114300" simplePos="0" relativeHeight="251658240" behindDoc="0" locked="0" layoutInCell="1" allowOverlap="1" wp14:anchorId="0AE8A682" wp14:editId="679F5433">
                <wp:simplePos x="0" y="0"/>
                <wp:positionH relativeFrom="page">
                  <wp:posOffset>694055</wp:posOffset>
                </wp:positionH>
                <wp:positionV relativeFrom="page">
                  <wp:posOffset>790956</wp:posOffset>
                </wp:positionV>
                <wp:extent cx="6416040" cy="38100"/>
                <wp:effectExtent l="0" t="0" r="0" b="0"/>
                <wp:wrapTopAndBottom/>
                <wp:docPr id="853" name="Group 853"/>
                <wp:cNvGraphicFramePr/>
                <a:graphic xmlns:a="http://schemas.openxmlformats.org/drawingml/2006/main">
                  <a:graphicData uri="http://schemas.microsoft.com/office/word/2010/wordprocessingGroup">
                    <wpg:wgp>
                      <wpg:cNvGrpSpPr/>
                      <wpg:grpSpPr>
                        <a:xfrm>
                          <a:off x="0" y="0"/>
                          <a:ext cx="6416040" cy="38100"/>
                          <a:chOff x="0" y="0"/>
                          <a:chExt cx="6416040" cy="38100"/>
                        </a:xfrm>
                      </wpg:grpSpPr>
                      <wps:wsp>
                        <wps:cNvPr id="132" name="Shape 132"/>
                        <wps:cNvSpPr/>
                        <wps:spPr>
                          <a:xfrm>
                            <a:off x="0" y="0"/>
                            <a:ext cx="6416040" cy="0"/>
                          </a:xfrm>
                          <a:custGeom>
                            <a:avLst/>
                            <a:gdLst/>
                            <a:ahLst/>
                            <a:cxnLst/>
                            <a:rect l="0" t="0" r="0" b="0"/>
                            <a:pathLst>
                              <a:path w="6416040">
                                <a:moveTo>
                                  <a:pt x="0" y="0"/>
                                </a:moveTo>
                                <a:lnTo>
                                  <a:pt x="6416040" y="0"/>
                                </a:lnTo>
                              </a:path>
                            </a:pathLst>
                          </a:custGeom>
                          <a:ln/>
                        </wps:spPr>
                        <wps:style>
                          <a:lnRef idx="3">
                            <a:schemeClr val="accent6"/>
                          </a:lnRef>
                          <a:fillRef idx="0">
                            <a:schemeClr val="accent6"/>
                          </a:fillRef>
                          <a:effectRef idx="2">
                            <a:schemeClr val="accent6"/>
                          </a:effectRef>
                          <a:fontRef idx="minor">
                            <a:schemeClr val="tx1"/>
                          </a:fontRef>
                        </wps:style>
                        <wps:bodyPr/>
                      </wps:wsp>
                    </wpg:wgp>
                  </a:graphicData>
                </a:graphic>
              </wp:anchor>
            </w:drawing>
          </mc:Choice>
          <mc:Fallback>
            <w:pict>
              <v:group w14:anchorId="1F39420D" id="Group 853" o:spid="_x0000_s1026" style="position:absolute;margin-left:54.65pt;margin-top:62.3pt;width:505.2pt;height:3pt;z-index:251658240;mso-position-horizontal-relative:page;mso-position-vertical-relative:page" coordsize="64160,38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OFs8KAIAAIUFAAAOAAAAZHJzL2Uyb0RvYy54bWykVE1v2zAMvQ/YfxB8X+wkRVAYSXpYt1yG rVi7H6DKlG1AX5CU2Pn3oxjbadOhBbKLTUl8JN8jpfVdrxU7gA+tNZtsPisyBkbYqjX1Jvvz9P3L bcZC5KbiyhrYZEcI2d3286d150pY2MaqCjzDICaUndtkTYyuzPMgGtA8zKwDg4fSes0jLn2dV553 GF2rfFEUq7yzvnLeCggBd+9Ph9mW4ksJIv6SMkBkapNhbZG+nr7P6Ztv17ysPXdNK4Yy+BVVaN4a TDqFuueRs71v34TSrfA2WBlnwurcStkKIA7IZl5csNl5u3fEpS672k0yobQXOl0dVvw87Lx7dA8e lehcjVrQKnHppdfpj1WyniQ7TpJBH5nAzdXNfFXcoLICz5a382KQVDSo+xuUaL69i8vHpPmrUjqH wxHO/MP/8X9suAOSNZTI/8GztsLZXS4yZrjGISUHljZIFPKaJAplQLWu0oe0mTjyUuxD3IElkfnh R4inaaxGizejJXozmh5n+t1pdjwmXKowmaw7dyntaXuAJ0un8aJBWNr5VJmXXlOfxxFA35MHGinN dj0YlBrtl+SUQWbY01E7suJRQSpDmd8gsQU4TUu6Q3T54avy7MDx2nIhwMRV6gUlRe8Ek61SE7D4 GDj4JyjQwzCBFx+DJwRltiZOYN0a6/8VIPbzoWR58h8VOPFOEjzb6kgXj6TBCScXuuvEdXiX0mPy ck1e59dz+xcAAP//AwBQSwMEFAAGAAgAAAAhAAh08KjhAAAADAEAAA8AAABkcnMvZG93bnJldi54 bWxMj8FOwzAQRO9I/IO1SNyo7QYCDXGqqgJOVSVaJMTNjbdJ1NiOYjdJ/57tCW4z2qfZmXw52ZYN 2IfGOwVyJoChK71pXKXga//+8AIsRO2Mbr1DBRcMsCxub3KdGT+6Txx2sWIU4kKmFdQxdhnnoazR 6jDzHTq6HX1vdSTbV9z0eqRw2/K5ECm3unH0odYdrmssT7uzVfAx6nGVyLdhczquLz/7p+33RqJS 93fT6hVYxCn+wXCtT9WhoE4Hf3YmsJa8WCSEkpg/psCuhJSLZ2AHUolIgRc5/z+i+AUAAP//AwBQ SwECLQAUAAYACAAAACEAtoM4kv4AAADhAQAAEwAAAAAAAAAAAAAAAAAAAAAAW0NvbnRlbnRfVHlw ZXNdLnhtbFBLAQItABQABgAIAAAAIQA4/SH/1gAAAJQBAAALAAAAAAAAAAAAAAAAAC8BAABfcmVs cy8ucmVsc1BLAQItABQABgAIAAAAIQC3OFs8KAIAAIUFAAAOAAAAAAAAAAAAAAAAAC4CAABkcnMv ZTJvRG9jLnhtbFBLAQItABQABgAIAAAAIQAIdPCo4QAAAAwBAAAPAAAAAAAAAAAAAAAAAIIEAABk cnMvZG93bnJldi54bWxQSwUGAAAAAAQABADzAAAAkAUAAAAA ">
                <v:shape id="Shape 132" o:spid="_x0000_s1027" style="position:absolute;width:64160;height:0;visibility:visible;mso-wrap-style:square;v-text-anchor:top" coordsize="641604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nJz2wQAAANwAAAAPAAAAZHJzL2Rvd25yZXYueG1sRE9LawIx EL4X/A9hhN5qVgtFVqMsilBoEXwcPA7JmF3cTMImXbf/vhEK3ubje85yPbhW9NTFxrOC6aQAQay9 adgqOJ92b3MQMSEbbD2Tgl+KsF6NXpZYGn/nA/XHZEUO4ViigjqlUEoZdU0O48QH4sxdfecwZdhZ aTq853DXyllRfEiHDeeGGgNtatK3449TsP/aXrbhYMNN6+/GOl8V175S6nU8VAsQiYb0FP+7P02e /z6DxzP5Arn6AwAA//8DAFBLAQItABQABgAIAAAAIQDb4fbL7gAAAIUBAAATAAAAAAAAAAAAAAAA AAAAAABbQ29udGVudF9UeXBlc10ueG1sUEsBAi0AFAAGAAgAAAAhAFr0LFu/AAAAFQEAAAsAAAAA AAAAAAAAAAAAHwEAAF9yZWxzLy5yZWxzUEsBAi0AFAAGAAgAAAAhAIOcnPbBAAAA3AAAAA8AAAAA AAAAAAAAAAAABwIAAGRycy9kb3ducmV2LnhtbFBLBQYAAAAAAwADALcAAAD1AgAAAAA= " path="m,l6416040,e" filled="f" strokecolor="#70ad47 [3209]" strokeweight="1.5pt">
                  <v:stroke joinstyle="miter"/>
                  <v:path arrowok="t" textboxrect="0,0,6416040,0"/>
                </v:shape>
                <w10:wrap type="topAndBottom" anchorx="page" anchory="page"/>
              </v:group>
            </w:pict>
          </mc:Fallback>
        </mc:AlternateContent>
        <mc:AlternateContent>
          <mc:Choice Requires="wpg">
            <w:drawing>
              <wp:anchor distT="0" distB="0" distL="114300" distR="114300" simplePos="0" relativeHeight="251659264" behindDoc="0" locked="0" layoutInCell="1" allowOverlap="1" wp14:anchorId="6AE78B6C" wp14:editId="6CAD454D">
                <wp:simplePos x="0" y="0"/>
                <wp:positionH relativeFrom="page">
                  <wp:posOffset>742950</wp:posOffset>
                </wp:positionH>
                <wp:positionV relativeFrom="page">
                  <wp:posOffset>9472041</wp:posOffset>
                </wp:positionV>
                <wp:extent cx="6416040" cy="38100"/>
                <wp:effectExtent l="0" t="0" r="0" b="0"/>
                <wp:wrapTopAndBottom/>
                <wp:docPr id="854" name="Group 854"/>
                <wp:cNvGraphicFramePr/>
                <a:graphic xmlns:a="http://schemas.openxmlformats.org/drawingml/2006/main">
                  <a:graphicData uri="http://schemas.microsoft.com/office/word/2010/wordprocessingGroup">
                    <wpg:wgp>
                      <wpg:cNvGrpSpPr/>
                      <wpg:grpSpPr>
                        <a:xfrm>
                          <a:off x="0" y="0"/>
                          <a:ext cx="6416040" cy="38100"/>
                          <a:chOff x="0" y="0"/>
                          <a:chExt cx="6416040" cy="38100"/>
                        </a:xfrm>
                      </wpg:grpSpPr>
                      <wps:wsp>
                        <wps:cNvPr id="133" name="Shape 133"/>
                        <wps:cNvSpPr/>
                        <wps:spPr>
                          <a:xfrm>
                            <a:off x="0" y="0"/>
                            <a:ext cx="6416040" cy="0"/>
                          </a:xfrm>
                          <a:custGeom>
                            <a:avLst/>
                            <a:gdLst/>
                            <a:ahLst/>
                            <a:cxnLst/>
                            <a:rect l="0" t="0" r="0" b="0"/>
                            <a:pathLst>
                              <a:path w="6416040">
                                <a:moveTo>
                                  <a:pt x="0" y="0"/>
                                </a:moveTo>
                                <a:lnTo>
                                  <a:pt x="6416040" y="0"/>
                                </a:lnTo>
                              </a:path>
                            </a:pathLst>
                          </a:custGeom>
                          <a:ln/>
                        </wps:spPr>
                        <wps:style>
                          <a:lnRef idx="3">
                            <a:schemeClr val="accent6"/>
                          </a:lnRef>
                          <a:fillRef idx="0">
                            <a:schemeClr val="accent6"/>
                          </a:fillRef>
                          <a:effectRef idx="2">
                            <a:schemeClr val="accent6"/>
                          </a:effectRef>
                          <a:fontRef idx="minor">
                            <a:schemeClr val="tx1"/>
                          </a:fontRef>
                        </wps:style>
                        <wps:bodyPr/>
                      </wps:wsp>
                    </wpg:wgp>
                  </a:graphicData>
                </a:graphic>
              </wp:anchor>
            </w:drawing>
          </mc:Choice>
          <mc:Fallback>
            <w:pict>
              <v:group w14:anchorId="7C88987C" id="Group 854" o:spid="_x0000_s1026" style="position:absolute;margin-left:58.5pt;margin-top:745.85pt;width:505.2pt;height:3pt;z-index:251659264;mso-position-horizontal-relative:page;mso-position-vertical-relative:page" coordsize="64160,38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M5JBKAIAAIUFAAAOAAAAZHJzL2Uyb0RvYy54bWykVE1v2zAMvQ/YfxB8X+wkRVAYSXpYt1yG rVi7H6DKlG1AX5CU2Pn3oxjbadOhBbKLTUl8JN8jpfVdrxU7gA+tNZtsPisyBkbYqjX1Jvvz9P3L bcZC5KbiyhrYZEcI2d3286d150pY2MaqCjzDICaUndtkTYyuzPMgGtA8zKwDg4fSes0jLn2dV553 GF2rfFEUq7yzvnLeCggBd+9Ph9mW4ksJIv6SMkBkapNhbZG+nr7P6Ztv17ysPXdNK4Yy+BVVaN4a TDqFuueRs71v34TSrfA2WBlnwurcStkKIA7IZl5csNl5u3fEpS672k0yobQXOl0dVvw87Lx7dA8e lehcjVrQKnHppdfpj1WyniQ7TpJBH5nAzdXNfFXcoLICz5a382KQVDSo+xuUaL69i8vHpPmrUjqH wxHO/MP/8X9suAOSNZTI/8GztsLZXS4zZrjGISUHljZIFPKaJAplQLWu0oe0mTjyUuxD3IElkfnh R4inaaxGizejJXozmh5n+t1pdjwmXKowmaw7dyntaXuAJ0un8aJBWNr5VJmXXlOfxxFA35MHGinN dj0YlBrtl+SUQWbY01E7suJRQSpDmd8gsQU4TUu6Q3T54avy7MDx2nIhwMRV6gUlRe8Ek61SE7D4 GDj4JyjQwzCBFx+DJwRltiZOYN0a6/8VIPbzoWR58h8VOPFOEjzb6kgXj6TBCScXuuvEdXiX0mPy ck1e59dz+xcAAP//AwBQSwMEFAAGAAgAAAAhAJcu70jjAAAADgEAAA8AAABkcnMvZG93bnJldi54 bWxMj8FOwzAQRO9I/IO1SNyo41JwCXGqqgJOVSVapIrbNt4mUWM7it0k/XtcLnDb2R3NvskWo2lY T52vnVUgJgkwsoXTtS0VfO3eH+bAfECrsXGWFFzIwyK/vckw1W6wn9RvQ8liiPUpKqhCaFPOfVGR QT9xLdl4O7rOYIiyK7nucIjhpuHTJHnmBmsbP1TY0qqi4rQ9GwUfAw7LR/HWr0/H1eV797TZrwUp dX83Ll+BBRrDnxmu+BEd8sh0cGerPWuiFjJ2CXGYvQgJ7GoRUzkDdvjdSQk8z/j/GvkPAAAA//8D AFBLAQItABQABgAIAAAAIQC2gziS/gAAAOEBAAATAAAAAAAAAAAAAAAAAAAAAABbQ29udGVudF9U eXBlc10ueG1sUEsBAi0AFAAGAAgAAAAhADj9If/WAAAAlAEAAAsAAAAAAAAAAAAAAAAALwEAAF9y ZWxzLy5yZWxzUEsBAi0AFAAGAAgAAAAhAOUzkkEoAgAAhQUAAA4AAAAAAAAAAAAAAAAALgIAAGRy cy9lMm9Eb2MueG1sUEsBAi0AFAAGAAgAAAAhAJcu70jjAAAADgEAAA8AAAAAAAAAAAAAAAAAggQA AGRycy9kb3ducmV2LnhtbFBLBQYAAAAABAAEAPMAAACSBQAAAAA= ">
                <v:shape id="Shape 133" o:spid="_x0000_s1027" style="position:absolute;width:64160;height:0;visibility:visible;mso-wrap-style:square;v-text-anchor:top" coordsize="641604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0DltwQAAANwAAAAPAAAAZHJzL2Rvd25yZXYueG1sRE9LawIx EL4X/A9hhN5q1gpFVqMsilBoEXwcPA7JmF3cTMImXbf/vhEK3ubje85yPbhW9NTFxrOC6aQAQay9 adgqOJ92b3MQMSEbbD2Tgl+KsF6NXpZYGn/nA/XHZEUO4ViigjqlUEoZdU0O48QH4sxdfecwZdhZ aTq853DXyvei+JAOG84NNQba1KRvxx+nYP+1vWzDwYab1t+Ndb4qrn2l1Ot4qBYgEg3pKf53f5o8 fzaDxzP5Arn6AwAA//8DAFBLAQItABQABgAIAAAAIQDb4fbL7gAAAIUBAAATAAAAAAAAAAAAAAAA AAAAAABbQ29udGVudF9UeXBlc10ueG1sUEsBAi0AFAAGAAgAAAAhAFr0LFu/AAAAFQEAAAsAAAAA AAAAAAAAAAAAHwEAAF9yZWxzLy5yZWxzUEsBAi0AFAAGAAgAAAAhAOzQOW3BAAAA3AAAAA8AAAAA AAAAAAAAAAAABwIAAGRycy9kb3ducmV2LnhtbFBLBQYAAAAAAwADALcAAAD1AgAAAAA= " path="m,l6416040,e" filled="f" strokecolor="#70ad47 [3209]" strokeweight="1.5pt">
                  <v:stroke joinstyle="miter"/>
                  <v:path arrowok="t" textboxrect="0,0,6416040,0"/>
                </v:shape>
                <w10:wrap type="topAndBottom" anchorx="page" anchory="page"/>
              </v:group>
            </w:pict>
          </mc:Fallback>
        </mc:AlternateContent>
      </w:r>
      <w:r>
        <w:rPr>
          <w:sz w:val="20"/>
          <w:szCs w:val="20"/>
        </w:rPr>
        <w:t xml:space="preserve">This letter confirms our intent to incorporate in Saudi Arabia and our interest to invest in the local entity we plan to establish. We would like to ask for your support to obtain an Entrepreneur License from MISA. After establishing our local entity, we intend to make the following investments into the Saudi economy: </w:t>
      </w:r>
    </w:p>
    <w:p w14:paraId="66428370" w14:textId="77777777" w:rsidR="00B0695A" w:rsidRDefault="00B0695A">
      <w:pPr>
        <w:numPr>
          <w:ilvl w:val="0"/>
          <w:numId w:val="1"/>
        </w:numPr>
        <w:spacing w:after="32"/>
        <w:ind w:hanging="360"/>
        <w:rPr>
          <w:sz w:val="20"/>
          <w:szCs w:val="20"/>
        </w:rPr>
      </w:pPr>
      <w:r>
        <w:rPr>
          <w:sz w:val="20"/>
          <w:szCs w:val="20"/>
        </w:rPr>
        <w:t xml:space="preserve">Over the next 12 months, our expected CapEx and OpEx investment value into our Saudi entity will be approximately </w:t>
      </w:r>
      <w:r>
        <w:rPr>
          <w:sz w:val="20"/>
          <w:szCs w:val="20"/>
        </w:rPr>
        <w:t xml:space="preserve">16,000</w:t>
      </w:r>
      <w:r>
        <w:rPr>
          <w:sz w:val="20"/>
          <w:szCs w:val="20"/>
        </w:rPr>
        <w:t xml:space="preserve"> USD</w:t>
      </w:r>
    </w:p>
    <w:p w14:paraId="20B948AA" w14:textId="77777777" w:rsidR="00B0695A" w:rsidRPr="00B0695A" w:rsidRDefault="00B0695A" w:rsidP="00B0695A">
      <w:pPr>
        <w:numPr>
          <w:ilvl w:val="0"/>
          <w:numId w:val="1"/>
        </w:numPr>
        <w:spacing w:after="34"/>
        <w:ind w:hanging="360"/>
        <w:rPr>
          <w:sz w:val="20"/>
          <w:szCs w:val="20"/>
        </w:rPr>
      </w:pPr>
      <w:r>
        <w:rPr>
          <w:sz w:val="20"/>
          <w:szCs w:val="20"/>
        </w:rPr>
        <w:t xml:space="preserve">In the next 12 months, the number of people we intend to hire to work for our Saudi entity will be approximately </w:t>
      </w:r>
      <w:r>
        <w:rPr>
          <w:sz w:val="20"/>
          <w:szCs w:val="20"/>
        </w:rPr>
        <w:t xml:space="preserve">0 (zero)</w:t>
      </w:r>
    </w:p>
    <w:p w14:paraId="7F256796" w14:textId="77777777" w:rsidR="00B0695A" w:rsidRPr="00B0695A" w:rsidRDefault="00B0695A" w:rsidP="00B0695A">
      <w:pPr>
        <w:numPr>
          <w:ilvl w:val="0"/>
          <w:numId w:val="1"/>
        </w:numPr>
        <w:spacing w:after="4"/>
        <w:ind w:hanging="360"/>
        <w:rPr>
          <w:sz w:val="20"/>
          <w:szCs w:val="20"/>
        </w:rPr>
      </w:pPr>
      <w:r>
        <w:rPr>
          <w:sz w:val="20"/>
          <w:szCs w:val="20"/>
        </w:rPr>
        <w:t xml:space="preserve">Over the next 12 months, our projected cumulative revenues generated by the Saudi entity will be approximately </w:t>
      </w:r>
      <w:r>
        <w:rPr>
          <w:sz w:val="20"/>
          <w:szCs w:val="20"/>
        </w:rPr>
        <w:t xml:space="preserve">17,333</w:t>
      </w:r>
      <w:r>
        <w:rPr>
          <w:sz w:val="20"/>
          <w:szCs w:val="20"/>
        </w:rPr>
        <w:t xml:space="preserve"> USD </w:t>
      </w:r>
    </w:p>
    <w:p w14:paraId="5903F0C8" w14:textId="77777777" w:rsidR="00B0695A" w:rsidRDefault="00B0695A" w:rsidP="00B0695A">
      <w:pPr>
        <w:spacing w:after="32"/>
        <w:ind w:left="0" w:firstLine="0"/>
        <w:rPr>
          <w:sz w:val="20"/>
          <w:szCs w:val="20"/>
        </w:rPr>
      </w:pPr>
    </w:p>
    <w:p w14:paraId="07391C46" w14:textId="77777777" w:rsidR="002F04F4" w:rsidRPr="00A93688" w:rsidRDefault="008820B8">
      <w:pPr>
        <w:numPr>
          <w:ilvl w:val="0"/>
          <w:numId w:val="1"/>
        </w:numPr>
        <w:spacing w:after="32"/>
        <w:ind w:hanging="360"/>
        <w:rPr>
          <w:sz w:val="20"/>
          <w:szCs w:val="20"/>
        </w:rPr>
      </w:pPr>
      <w:r>
        <w:rPr>
          <w:sz w:val="20"/>
          <w:szCs w:val="20"/>
        </w:rPr>
        <w:t xml:space="preserve">Over the next 5 years, our projected CapEx and OpEx investment value into our Saudi entity will be approximately </w:t>
      </w:r>
      <w:r>
        <w:rPr>
          <w:sz w:val="20"/>
          <w:szCs w:val="20"/>
        </w:rPr>
        <w:t xml:space="preserve">240,000</w:t>
      </w:r>
      <w:r>
        <w:rPr>
          <w:sz w:val="20"/>
          <w:szCs w:val="20"/>
        </w:rPr>
        <w:t xml:space="preserve"> USD </w:t>
      </w:r>
    </w:p>
    <w:p w14:paraId="34FE6752" w14:textId="77777777" w:rsidR="002F04F4" w:rsidRPr="00A93688" w:rsidRDefault="008820B8">
      <w:pPr>
        <w:numPr>
          <w:ilvl w:val="0"/>
          <w:numId w:val="1"/>
        </w:numPr>
        <w:spacing w:after="34"/>
        <w:ind w:hanging="360"/>
        <w:rPr>
          <w:sz w:val="20"/>
          <w:szCs w:val="20"/>
        </w:rPr>
      </w:pPr>
      <w:r>
        <w:rPr>
          <w:sz w:val="20"/>
          <w:szCs w:val="20"/>
        </w:rPr>
        <w:t xml:space="preserve">In the next 5 years, the number of people we intend to hire to work for our Saudi entity will be approximately </w:t>
      </w:r>
      <w:r>
        <w:rPr>
          <w:sz w:val="20"/>
          <w:szCs w:val="20"/>
        </w:rPr>
        <w:t xml:space="preserve">4 (four)</w:t>
      </w:r>
    </w:p>
    <w:p w14:paraId="1ECE8FFB" w14:textId="77777777" w:rsidR="002F04F4" w:rsidRPr="00B0695A" w:rsidRDefault="008820B8" w:rsidP="00B0695A">
      <w:pPr>
        <w:numPr>
          <w:ilvl w:val="0"/>
          <w:numId w:val="1"/>
        </w:numPr>
        <w:spacing w:after="4"/>
        <w:ind w:hanging="360"/>
        <w:rPr>
          <w:sz w:val="20"/>
          <w:szCs w:val="20"/>
        </w:rPr>
      </w:pPr>
      <w:r>
        <w:rPr>
          <w:sz w:val="20"/>
          <w:szCs w:val="20"/>
        </w:rPr>
        <w:t xml:space="preserve">Over the next 5 years, our estimated cumulative revenues generated by the Saudi entity will be approximately </w:t>
      </w:r>
      <w:r>
        <w:rPr>
          <w:sz w:val="20"/>
          <w:szCs w:val="20"/>
        </w:rPr>
        <w:t xml:space="preserve">333,333</w:t>
      </w:r>
      <w:r>
        <w:rPr>
          <w:sz w:val="20"/>
          <w:szCs w:val="20"/>
        </w:rPr>
        <w:t xml:space="preserve"> USD </w:t>
      </w:r>
    </w:p>
    <w:p w14:paraId="757645D4" w14:textId="77777777" w:rsidR="002F04F4" w:rsidRPr="00A93688" w:rsidRDefault="008820B8">
      <w:pPr>
        <w:spacing w:after="5"/>
        <w:ind w:left="14"/>
        <w:rPr>
          <w:sz w:val="20"/>
          <w:szCs w:val="20"/>
        </w:rPr>
      </w:pPr>
      <w:r>
        <w:rPr>
          <w:sz w:val="20"/>
          <w:szCs w:val="20"/>
        </w:rPr>
        <w:t xml:space="preserve">We would like to collaborate with you in executing our incorporation and operationalization plans in Saudi Arabia, and obtaining the required approvals from other government entities. </w:t>
      </w:r>
    </w:p>
    <w:p w14:paraId="5561D851" w14:textId="77777777" w:rsidR="002F04F4" w:rsidRPr="00A93688" w:rsidRDefault="008820B8">
      <w:pPr>
        <w:spacing w:after="9" w:line="259" w:lineRule="auto"/>
        <w:ind w:left="19" w:firstLine="0"/>
        <w:rPr>
          <w:sz w:val="20"/>
          <w:szCs w:val="20"/>
        </w:rPr>
      </w:pPr>
      <w:r>
        <w:rPr>
          <w:sz w:val="20"/>
          <w:szCs w:val="20"/>
        </w:rPr>
        <w:t xml:space="preserve"> </w:t>
      </w:r>
    </w:p>
    <w:p w14:paraId="25B47079" w14:textId="77777777" w:rsidR="002F04F4" w:rsidRPr="00A93688" w:rsidRDefault="008820B8">
      <w:pPr>
        <w:spacing w:after="4"/>
        <w:ind w:left="14"/>
        <w:rPr>
          <w:sz w:val="20"/>
          <w:szCs w:val="20"/>
        </w:rPr>
      </w:pPr>
      <w:r>
        <w:rPr>
          <w:sz w:val="20"/>
          <w:szCs w:val="20"/>
        </w:rPr>
        <w:t xml:space="preserve">We are eager to contribute to the aspiring transformation happening in Saudi, and we are looking forward to your support and collaboration. </w:t>
      </w:r>
    </w:p>
    <w:p w14:paraId="164B8BA8" w14:textId="77777777" w:rsidR="002F04F4" w:rsidRPr="00A93688" w:rsidRDefault="008820B8">
      <w:pPr>
        <w:spacing w:after="52" w:line="259" w:lineRule="auto"/>
        <w:ind w:left="19" w:firstLine="0"/>
        <w:rPr>
          <w:sz w:val="20"/>
          <w:szCs w:val="20"/>
        </w:rPr>
      </w:pPr>
      <w:r>
        <w:rPr>
          <w:sz w:val="20"/>
          <w:szCs w:val="20"/>
        </w:rPr>
        <w:t xml:space="preserve"> </w:t>
      </w:r>
    </w:p>
    <w:p w14:paraId="6B395A42" w14:textId="77777777" w:rsidR="00475C7D" w:rsidRPr="00A93688" w:rsidRDefault="008820B8" w:rsidP="00B0695A">
      <w:pPr>
        <w:ind w:left="14" w:right="7993"/>
        <w:rPr>
          <w:sz w:val="20"/>
          <w:szCs w:val="20"/>
        </w:rPr>
      </w:pPr>
      <w:r>
        <w:rPr>
          <w:sz w:val="20"/>
          <w:szCs w:val="20"/>
        </w:rPr>
        <w:t xml:space="preserve">Sincerely, </w:t>
      </w:r>
    </w:p>
    <w:p w14:paraId="124898F4" w14:textId="77777777" w:rsidR="002F04F4" w:rsidRPr="00A93688" w:rsidRDefault="008820B8">
      <w:pPr>
        <w:ind w:left="14" w:right="7993"/>
        <w:rPr>
          <w:sz w:val="20"/>
          <w:szCs w:val="20"/>
        </w:rPr>
      </w:pPr>
      <w:r>
        <w:rPr>
          <w:sz w:val="20"/>
          <w:szCs w:val="20"/>
        </w:rPr>
        <w:t xml:space="preserve">Name: Manal Al-Areqi</w:t>
      </w:r>
    </w:p>
    <w:p w14:paraId="06208F9A" w14:textId="77777777" w:rsidR="00A93688" w:rsidRPr="00A93688" w:rsidRDefault="008820B8" w:rsidP="00A93688">
      <w:pPr>
        <w:ind w:left="14"/>
        <w:rPr>
          <w:sz w:val="20"/>
          <w:szCs w:val="20"/>
        </w:rPr>
      </w:pPr>
      <w:r>
        <w:rPr>
          <w:sz w:val="20"/>
          <w:szCs w:val="20"/>
        </w:rPr>
        <w:t xml:space="preserve">Title: Founder</w:t>
      </w:r>
    </w:p>
    <w:p w14:paraId="2A31BAF2" w14:textId="39AF2AA8" w:rsidR="008754CA" w:rsidRDefault="008820B8" w:rsidP="008754CA">
      <w:pPr>
        <w:ind w:left="14"/>
        <w:rPr>
          <w:sz w:val="20"/>
          <w:szCs w:val="20"/>
        </w:rPr>
      </w:pPr>
      <w:r>
        <w:rPr>
          <w:sz w:val="20"/>
          <w:szCs w:val="20"/>
        </w:rPr>
        <w:t xml:space="preserve">Signature: </w:t>
      </w:r>
    </w:p>
    <w:p w14:paraId="50DDB200" w14:textId="77777777" w:rsidR="008754CA" w:rsidRPr="002E5E98" w:rsidRDefault="008754CA" w:rsidP="008754CA">
      <w:pPr>
        <w:jc w:val="center"/>
        <w:rPr>
          <w:b/>
          <w:bCs/>
        </w:rPr>
      </w:pPr>
      <w:r>
        <w:rPr>
          <w:b/>
          <w:bCs/>
        </w:rPr>
        <w:lastRenderedPageBreak/>
        <w:t>Startup Brief</w:t>
      </w:r>
    </w:p>
    <w:p w14:paraId="64028CE7" w14:textId="77777777" w:rsidR="008754CA" w:rsidRDefault="008754CA" w:rsidP="008754CA"/>
    <w:tbl>
      <w:tblPr>
        <w:tblStyle w:val="GridTable4-Accent6"/>
        <w:bidiVisual/>
        <w:tblW w:w="10708" w:type="dxa"/>
        <w:tblLook w:val="04A0" w:firstRow="1" w:lastRow="0" w:firstColumn="1" w:lastColumn="0" w:noHBand="0" w:noVBand="1"/>
      </w:tblPr>
      <w:tblGrid>
        <w:gridCol w:w="7741"/>
        <w:gridCol w:w="13"/>
        <w:gridCol w:w="2954"/>
      </w:tblGrid>
      <w:tr w:rsidR="00211BAE" w:rsidRPr="00C15627" w14:paraId="37F986BA" w14:textId="77777777" w:rsidTr="00211B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4" w:type="dxa"/>
            <w:gridSpan w:val="2"/>
            <w:tcBorders>
              <w:right w:val="single" w:sz="4" w:space="0" w:color="70AD47" w:themeColor="accent6"/>
            </w:tcBorders>
            <w:shd w:val="clear" w:color="auto" w:fill="auto"/>
          </w:tcPr>
          <w:p>
            <w:pPr>
              <w:spacing w:line="240" w:lineRule="auto"/>
              <w:jc w:val="left"/>
              <w:rPr>
                <w:sz w:val="20"/>
                <w:szCs w:val="20"/>
              </w:rPr>
            </w:pPr>
            <w:r>
              <w:rPr>
                <w:rFonts w:ascii="29LT Azer" w:hAnsi="29LT Azer" w:cs="29LT Azer"/>
                <w:sz w:val="20"/>
                <w:szCs w:val="20"/>
              </w:rPr>
              <w:t xml:space="preserve">Badiha — بديهة (trade-name reservation in progress)</w:t>
            </w:r>
          </w:p>
        </w:tc>
        <w:tc>
          <w:tcPr>
            <w:tcW w:w="2954" w:type="dxa"/>
            <w:tcBorders>
              <w:left w:val="single" w:sz="4" w:space="0" w:color="70AD47" w:themeColor="accent6"/>
            </w:tcBorders>
            <w:shd w:val="clear" w:color="auto" w:fill="auto"/>
          </w:tcPr>
          <w:p w14:paraId="79D33DDF" w14:textId="54937FAA" w:rsidR="00211BAE" w:rsidRPr="00C15627" w:rsidRDefault="00211BAE">
            <w:pPr>
              <w:spacing w:line="24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 xml:space="preserve">(EN-AR) Company Name</w:t>
            </w:r>
            <w:r>
              <w:rPr>
                <w:rFonts w:hint="cs"/>
                <w:sz w:val="20"/>
                <w:szCs w:val="20"/>
                <w:rtl/>
              </w:rPr>
              <w:t>:</w:t>
            </w:r>
          </w:p>
        </w:tc>
      </w:tr>
      <w:tr w:rsidR="008754CA" w:rsidRPr="00C15627" w14:paraId="62531220" w14:textId="77777777" w:rsidTr="00211B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1" w:type="dxa"/>
          </w:tcPr>
          <w:p>
            <w:pPr>
              <w:spacing w:line="240" w:lineRule="auto"/>
              <w:jc w:val="left"/>
              <w:rPr>
                <w:sz w:val="20"/>
                <w:szCs w:val="20"/>
              </w:rPr>
            </w:pPr>
            <w:r>
              <w:rPr>
                <w:rFonts w:ascii="29LT Azer" w:hAnsi="29LT Azer" w:cs="29LT Azer"/>
                <w:sz w:val="20"/>
                <w:szCs w:val="20"/>
              </w:rPr>
              <w:t xml:space="preserve">Not yet incorporated. Product in production since 2026; incorporation pending this license.</w:t>
            </w:r>
          </w:p>
        </w:tc>
        <w:tc>
          <w:tcPr>
            <w:tcW w:w="2967" w:type="dxa"/>
            <w:gridSpan w:val="2"/>
          </w:tcPr>
          <w:p w14:paraId="29BFF29C" w14:textId="77777777" w:rsidR="008754CA" w:rsidRDefault="008754CA">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Establishment date:</w:t>
            </w:r>
          </w:p>
          <w:p w14:paraId="43CB1E38" w14:textId="77777777" w:rsidR="008754CA" w:rsidRPr="00C15627" w:rsidRDefault="008754CA">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8754CA" w:rsidRPr="00C15627" w14:paraId="21B90225" w14:textId="77777777" w:rsidTr="00211BAE">
        <w:tc>
          <w:tcPr>
            <w:cnfStyle w:val="001000000000" w:firstRow="0" w:lastRow="0" w:firstColumn="1" w:lastColumn="0" w:oddVBand="0" w:evenVBand="0" w:oddHBand="0" w:evenHBand="0" w:firstRowFirstColumn="0" w:firstRowLastColumn="0" w:lastRowFirstColumn="0" w:lastRowLastColumn="0"/>
            <w:tcW w:w="7741" w:type="dxa"/>
          </w:tcPr>
          <w:p>
            <w:pPr>
              <w:spacing w:line="240" w:lineRule="auto"/>
              <w:jc w:val="left"/>
              <w:rPr>
                <w:sz w:val="20"/>
                <w:szCs w:val="20"/>
              </w:rPr>
            </w:pPr>
            <w:r>
              <w:rPr>
                <w:rFonts w:ascii="29LT Azer" w:hAnsi="29LT Azer" w:cs="29LT Azer"/>
                <w:sz w:val="20"/>
                <w:szCs w:val="20"/>
              </w:rPr>
              <w:t xml:space="preserve">https://ma3rifah-ai.vercel.app (temporary URL; custom domain pending the trade-name registration)</w:t>
            </w:r>
          </w:p>
        </w:tc>
        <w:tc>
          <w:tcPr>
            <w:tcW w:w="2967" w:type="dxa"/>
            <w:gridSpan w:val="2"/>
          </w:tcPr>
          <w:p w14:paraId="0499F921" w14:textId="77777777" w:rsidR="008754CA" w:rsidRDefault="008754C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Website:</w:t>
            </w:r>
          </w:p>
          <w:p w14:paraId="21F727A7" w14:textId="77777777" w:rsidR="008754CA" w:rsidRPr="00C15627" w:rsidRDefault="008754C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8754CA" w:rsidRPr="00C15627" w14:paraId="40BED8B5" w14:textId="77777777" w:rsidTr="00211B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1" w:type="dxa"/>
          </w:tcPr>
          <w:p>
            <w:pPr>
              <w:spacing w:line="240" w:lineRule="auto"/>
              <w:jc w:val="left"/>
              <w:rPr>
                <w:sz w:val="20"/>
                <w:szCs w:val="20"/>
              </w:rPr>
            </w:pPr>
            <w:r>
              <w:rPr>
                <w:rFonts w:ascii="29LT Azer" w:hAnsi="29LT Azer" w:cs="29LT Azer"/>
                <w:sz w:val="20"/>
                <w:szCs w:val="20"/>
              </w:rPr>
              <w:t xml:space="preserve">No existing legal entity. The founder is a resident of Saudi Arabia and will incorporate the company in Saudi Arabia (city: ____________) as its headquarters. No branches.</w:t>
            </w:r>
          </w:p>
        </w:tc>
        <w:tc>
          <w:tcPr>
            <w:tcW w:w="2967" w:type="dxa"/>
            <w:gridSpan w:val="2"/>
          </w:tcPr>
          <w:p w14:paraId="3539DB9D" w14:textId="77777777" w:rsidR="008754CA" w:rsidRDefault="008754CA">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Country of Origin (HQ)</w:t>
            </w:r>
            <w:r>
              <w:rPr>
                <w:rFonts w:hint="cs"/>
                <w:sz w:val="20"/>
                <w:szCs w:val="20"/>
                <w:rtl/>
              </w:rPr>
              <w:t xml:space="preserve"> </w:t>
            </w:r>
            <w:r>
              <w:rPr>
                <w:sz w:val="20"/>
                <w:szCs w:val="20"/>
              </w:rPr>
              <w:t>&amp; branches:</w:t>
            </w:r>
          </w:p>
          <w:p w14:paraId="07AADBCC" w14:textId="77777777" w:rsidR="008754CA" w:rsidRPr="00C15627" w:rsidRDefault="008754CA">
            <w:pPr>
              <w:spacing w:line="240" w:lineRule="auto"/>
              <w:cnfStyle w:val="000000100000" w:firstRow="0" w:lastRow="0" w:firstColumn="0" w:lastColumn="0" w:oddVBand="0" w:evenVBand="0" w:oddHBand="1" w:evenHBand="0" w:firstRowFirstColumn="0" w:firstRowLastColumn="0" w:lastRowFirstColumn="0" w:lastRowLastColumn="0"/>
              <w:rPr>
                <w:sz w:val="20"/>
                <w:szCs w:val="20"/>
                <w:rtl/>
              </w:rPr>
            </w:pPr>
          </w:p>
        </w:tc>
      </w:tr>
      <w:tr w:rsidR="008754CA" w:rsidRPr="00C15627" w14:paraId="1DF67C75" w14:textId="77777777" w:rsidTr="00211BAE">
        <w:tc>
          <w:tcPr>
            <w:cnfStyle w:val="001000000000" w:firstRow="0" w:lastRow="0" w:firstColumn="1" w:lastColumn="0" w:oddVBand="0" w:evenVBand="0" w:oddHBand="0" w:evenHBand="0" w:firstRowFirstColumn="0" w:firstRowLastColumn="0" w:lastRowFirstColumn="0" w:lastRowLastColumn="0"/>
            <w:tcW w:w="7741" w:type="dxa"/>
          </w:tcPr>
          <w:p>
            <w:pPr>
              <w:spacing w:line="240" w:lineRule="auto"/>
              <w:jc w:val="left"/>
              <w:rPr>
                <w:sz w:val="20"/>
                <w:szCs w:val="20"/>
              </w:rPr>
            </w:pPr>
            <w:r>
              <w:rPr>
                <w:rFonts w:ascii="29LT Azer" w:hAnsi="29LT Azer" w:cs="29LT Azer"/>
                <w:sz w:val="20"/>
                <w:szCs w:val="20"/>
              </w:rPr>
              <w:t xml:space="preserve">Manal Al-Areqi — 100% — nationality: ____________</w:t>
            </w:r>
          </w:p>
        </w:tc>
        <w:tc>
          <w:tcPr>
            <w:tcW w:w="2967" w:type="dxa"/>
            <w:gridSpan w:val="2"/>
          </w:tcPr>
          <w:p w14:paraId="49A6F4A2" w14:textId="77777777" w:rsidR="008754CA" w:rsidRDefault="008754C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Shareholders &amp; their nationalities:</w:t>
            </w:r>
          </w:p>
          <w:p w14:paraId="2503CDAF" w14:textId="77777777" w:rsidR="008754CA" w:rsidRPr="006405CC" w:rsidRDefault="008754CA">
            <w:pPr>
              <w:pStyle w:val="ListParagraph"/>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8754CA" w:rsidRPr="00C15627" w14:paraId="778865B6" w14:textId="77777777" w:rsidTr="00211B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1" w:type="dxa"/>
          </w:tcPr>
          <w:p>
            <w:pPr>
              <w:spacing w:line="240" w:lineRule="auto"/>
              <w:jc w:val="left"/>
              <w:rPr>
                <w:sz w:val="20"/>
                <w:szCs w:val="20"/>
              </w:rPr>
            </w:pPr>
            <w:r>
              <w:rPr>
                <w:rFonts w:ascii="29LT Azer" w:hAnsi="29LT Azer" w:cs="29LT Azer"/>
                <w:sz w:val="20"/>
                <w:szCs w:val="20"/>
              </w:rPr>
              <w:t xml:space="preserve">None. Fully bootstrapped and self-funded.</w:t>
            </w:r>
          </w:p>
        </w:tc>
        <w:tc>
          <w:tcPr>
            <w:tcW w:w="2967" w:type="dxa"/>
            <w:gridSpan w:val="2"/>
          </w:tcPr>
          <w:p w14:paraId="7692F363" w14:textId="77777777" w:rsidR="008754CA" w:rsidRDefault="008754CA">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VCs:</w:t>
            </w:r>
          </w:p>
          <w:p w14:paraId="7E900E7A" w14:textId="77777777" w:rsidR="008754CA" w:rsidRPr="006405CC" w:rsidRDefault="008754CA">
            <w:pPr>
              <w:pStyle w:val="ListParagraph"/>
              <w:spacing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8754CA" w:rsidRPr="00C15627" w14:paraId="2654E19D" w14:textId="77777777" w:rsidTr="00211BAE">
        <w:tc>
          <w:tcPr>
            <w:cnfStyle w:val="001000000000" w:firstRow="0" w:lastRow="0" w:firstColumn="1" w:lastColumn="0" w:oddVBand="0" w:evenVBand="0" w:oddHBand="0" w:evenHBand="0" w:firstRowFirstColumn="0" w:firstRowLastColumn="0" w:lastRowFirstColumn="0" w:lastRowLastColumn="0"/>
            <w:tcW w:w="7741" w:type="dxa"/>
          </w:tcPr>
          <w:p>
            <w:pPr>
              <w:spacing w:line="240" w:lineRule="auto"/>
              <w:jc w:val="left"/>
              <w:rPr>
                <w:sz w:val="20"/>
                <w:szCs w:val="20"/>
              </w:rPr>
            </w:pPr>
            <w:r>
              <w:rPr>
                <w:rFonts w:ascii="29LT Azer" w:hAnsi="29LT Azer" w:cs="29LT Azer"/>
                <w:sz w:val="20"/>
                <w:szCs w:val="20"/>
              </w:rPr>
              <w:t xml:space="preserve">None to date.</w:t>
            </w:r>
          </w:p>
        </w:tc>
        <w:tc>
          <w:tcPr>
            <w:tcW w:w="2967" w:type="dxa"/>
            <w:gridSpan w:val="2"/>
          </w:tcPr>
          <w:p w14:paraId="5C144788" w14:textId="77777777" w:rsidR="008754CA" w:rsidRDefault="008754C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Incubation or acceleration programs:</w:t>
            </w:r>
          </w:p>
          <w:p w14:paraId="11092173" w14:textId="77777777" w:rsidR="008754CA" w:rsidRPr="00C15627" w:rsidRDefault="008754C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8754CA" w:rsidRPr="00C15627" w14:paraId="2A1FE085" w14:textId="77777777" w:rsidTr="00211B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1" w:type="dxa"/>
          </w:tcPr>
          <w:p>
            <w:pPr>
              <w:spacing w:line="240" w:lineRule="auto"/>
              <w:jc w:val="left"/>
              <w:rPr>
                <w:sz w:val="20"/>
                <w:szCs w:val="20"/>
              </w:rPr>
            </w:pPr>
            <w:r>
              <w:rPr>
                <w:rFonts w:ascii="29LT Azer" w:hAnsi="29LT Azer" w:cs="29LT Azer"/>
                <w:sz w:val="20"/>
                <w:szCs w:val="20"/>
              </w:rPr>
              <w:t xml:space="preserve">None. No external capital has been raised.</w:t>
            </w:r>
          </w:p>
        </w:tc>
        <w:tc>
          <w:tcPr>
            <w:tcW w:w="2967" w:type="dxa"/>
            <w:gridSpan w:val="2"/>
          </w:tcPr>
          <w:p w14:paraId="7F5E4C6E" w14:textId="77777777" w:rsidR="008754CA" w:rsidRDefault="008754CA">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Closed VC rounds, who (VC name), when (date) and how much ($):</w:t>
            </w:r>
          </w:p>
          <w:p w14:paraId="5FA72413" w14:textId="77777777" w:rsidR="008754CA" w:rsidRPr="006405CC" w:rsidRDefault="008754CA">
            <w:pPr>
              <w:pStyle w:val="ListParagraph"/>
              <w:spacing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8754CA" w:rsidRPr="00C15627" w14:paraId="3C1D68C0" w14:textId="77777777" w:rsidTr="00211BAE">
        <w:tc>
          <w:tcPr>
            <w:cnfStyle w:val="001000000000" w:firstRow="0" w:lastRow="0" w:firstColumn="1" w:lastColumn="0" w:oddVBand="0" w:evenVBand="0" w:oddHBand="0" w:evenHBand="0" w:firstRowFirstColumn="0" w:firstRowLastColumn="0" w:lastRowFirstColumn="0" w:lastRowLastColumn="0"/>
            <w:tcW w:w="7741" w:type="dxa"/>
          </w:tcPr>
          <w:p>
            <w:pPr>
              <w:spacing w:line="240" w:lineRule="auto"/>
              <w:jc w:val="left"/>
              <w:rPr>
                <w:sz w:val="20"/>
                <w:szCs w:val="20"/>
              </w:rPr>
            </w:pPr>
            <w:r>
              <w:rPr>
                <w:rFonts w:ascii="29LT Azer" w:hAnsi="29LT Azer" w:cs="29LT Azer"/>
                <w:sz w:val="20"/>
                <w:szCs w:val="20"/>
              </w:rPr>
              <w:t xml:space="preserve">An Arabic-first enterprise knowledge platform. Organisations upload their own regulations, policies and procedure manuals; their employees then ask questions in natural Arabic and receive answers generated only from those documents, with the source document and page number cited on every answer.</w:t>
            </w:r>
          </w:p>
          <w:p>
            <w:pPr>
              <w:spacing w:line="240" w:lineRule="auto"/>
              <w:jc w:val="left"/>
              <w:rPr>
                <w:sz w:val="20"/>
                <w:szCs w:val="20"/>
              </w:rPr>
            </w:pPr>
            <w:r>
              <w:rPr>
                <w:rFonts w:ascii="29LT Azer" w:hAnsi="29LT Azer" w:cs="29LT Azer"/>
                <w:sz w:val="20"/>
                <w:szCs w:val="20"/>
              </w:rPr>
              <w:t xml:space="preserve">The platform is live in production today. It performs hybrid retrieval (vector plus full-text search tuned for Arabic), repairs the character corruption typical of Arabic PDFs, reads scanned documents and images through OCR, and runs a deterministic verifier that checks every number in an answer against its source text before the answer is shown.</w:t>
            </w:r>
          </w:p>
          <w:p>
            <w:pPr>
              <w:spacing w:line="240" w:lineRule="auto"/>
              <w:jc w:val="left"/>
              <w:rPr>
                <w:sz w:val="20"/>
                <w:szCs w:val="20"/>
              </w:rPr>
            </w:pPr>
            <w:r>
              <w:rPr>
                <w:rFonts w:ascii="29LT Azer" w:hAnsi="29LT Azer" w:cs="29LT Azer"/>
                <w:sz w:val="20"/>
                <w:szCs w:val="20"/>
              </w:rPr>
              <w:t xml:space="preserve">Business activities (ISIC4): 620113 (main), 620102, 620111, 582001 — development and operation of a cloud-based (SaaS) knowledge-management platform, sold by monthly and annual subscription to private-sector organisations in Saudi Arabia.</w:t>
            </w:r>
          </w:p>
        </w:tc>
        <w:tc>
          <w:tcPr>
            <w:tcW w:w="2967" w:type="dxa"/>
            <w:gridSpan w:val="2"/>
          </w:tcPr>
          <w:p w14:paraId="0AE22872" w14:textId="77777777" w:rsidR="008754CA" w:rsidRDefault="008754C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Brief about company:</w:t>
            </w:r>
          </w:p>
          <w:p w14:paraId="21365311" w14:textId="77777777" w:rsidR="000D0B39" w:rsidRPr="00C15627" w:rsidRDefault="000D0B39">
            <w:pPr>
              <w:spacing w:line="240" w:lineRule="auto"/>
              <w:cnfStyle w:val="000000000000" w:firstRow="0" w:lastRow="0" w:firstColumn="0" w:lastColumn="0" w:oddVBand="0" w:evenVBand="0" w:oddHBand="0" w:evenHBand="0" w:firstRowFirstColumn="0" w:firstRowLastColumn="0" w:lastRowFirstColumn="0" w:lastRowLastColumn="0"/>
              <w:rPr>
                <w:sz w:val="20"/>
                <w:szCs w:val="20"/>
                <w:rtl/>
              </w:rPr>
            </w:pPr>
            <w:r>
              <w:rPr>
                <w:sz w:val="20"/>
                <w:szCs w:val="20"/>
              </w:rPr>
              <w:t xml:space="preserve">(What kind of business activities included) </w:t>
            </w:r>
          </w:p>
        </w:tc>
      </w:tr>
      <w:tr w:rsidR="000D0B39" w:rsidRPr="00C15627" w14:paraId="46F07A8A" w14:textId="77777777" w:rsidTr="00211B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1" w:type="dxa"/>
          </w:tcPr>
          <w:p>
            <w:pPr>
              <w:spacing w:line="240" w:lineRule="auto"/>
              <w:jc w:val="left"/>
              <w:rPr>
                <w:sz w:val="20"/>
                <w:szCs w:val="20"/>
              </w:rPr>
            </w:pPr>
            <w:r>
              <w:rPr>
                <w:rFonts w:ascii="29LT Azer" w:hAnsi="29LT Azer" w:cs="29LT Azer"/>
                <w:sz w:val="20"/>
                <w:szCs w:val="20"/>
              </w:rPr>
              <w:t xml:space="preserve">Information Technology — Enterprise SaaS / Applied Artificial Intelligence (Arabic-first knowledge management)</w:t>
            </w:r>
          </w:p>
        </w:tc>
        <w:tc>
          <w:tcPr>
            <w:tcW w:w="2967" w:type="dxa"/>
            <w:gridSpan w:val="2"/>
          </w:tcPr>
          <w:p w14:paraId="270005EF" w14:textId="77777777" w:rsidR="000D0B39" w:rsidRDefault="000D0B39">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Sector</w:t>
            </w:r>
          </w:p>
        </w:tc>
      </w:tr>
      <w:tr w:rsidR="008754CA" w:rsidRPr="00C15627" w14:paraId="233E0BF4" w14:textId="77777777" w:rsidTr="00211BAE">
        <w:tc>
          <w:tcPr>
            <w:cnfStyle w:val="001000000000" w:firstRow="0" w:lastRow="0" w:firstColumn="1" w:lastColumn="0" w:oddVBand="0" w:evenVBand="0" w:oddHBand="0" w:evenHBand="0" w:firstRowFirstColumn="0" w:firstRowLastColumn="0" w:lastRowFirstColumn="0" w:lastRowLastColumn="0"/>
            <w:tcW w:w="7741" w:type="dxa"/>
          </w:tcPr>
          <w:p>
            <w:pPr>
              <w:spacing w:line="240" w:lineRule="auto"/>
              <w:jc w:val="left"/>
              <w:rPr>
                <w:sz w:val="20"/>
                <w:szCs w:val="20"/>
              </w:rPr>
            </w:pPr>
            <w:r>
              <w:rPr>
                <w:rFonts w:ascii="29LT Azer" w:hAnsi="29LT Azer" w:cs="29LT Azer"/>
                <w:sz w:val="20"/>
                <w:szCs w:val="20"/>
              </w:rPr>
              <w:t xml:space="preserve">1. Arabic is the design constraint, not a translation layer: retrieval, chunking and text repair are built for Arabic documents, and the corruption generic tools introduce when reading Arabic PDFs is detected and repaired before indexing.</w:t>
            </w:r>
          </w:p>
          <w:p>
            <w:pPr>
              <w:spacing w:line="240" w:lineRule="auto"/>
              <w:jc w:val="left"/>
              <w:rPr>
                <w:sz w:val="20"/>
                <w:szCs w:val="20"/>
              </w:rPr>
            </w:pPr>
            <w:r>
              <w:rPr>
                <w:rFonts w:ascii="29LT Azer" w:hAnsi="29LT Azer" w:cs="29LT Azer"/>
                <w:sz w:val="20"/>
                <w:szCs w:val="20"/>
              </w:rPr>
              <w:t xml:space="preserve">2. Every answer is traceable: the source document and page are shown with each answer, and a deterministic (non-model) verifier cross-checks the figures in the answer against the source, so numeric errors cannot pass silently.</w:t>
            </w:r>
          </w:p>
          <w:p>
            <w:pPr>
              <w:spacing w:line="240" w:lineRule="auto"/>
              <w:jc w:val="left"/>
              <w:rPr>
                <w:sz w:val="20"/>
                <w:szCs w:val="20"/>
              </w:rPr>
            </w:pPr>
            <w:r>
              <w:rPr>
                <w:rFonts w:ascii="29LT Azer" w:hAnsi="29LT Azer" w:cs="29LT Azer"/>
                <w:sz w:val="20"/>
                <w:szCs w:val="20"/>
              </w:rPr>
              <w:t xml:space="preserve">3. Tenant isolation is enforced in the database (PostgreSQL row-level security) and proven by 245 automated SQL tests covering database controls, permissions, tenant isolation and related safeguards, plus mutation testing in which selected guards are deliberately disabled and 45 tests must then fail — which they do.</w:t>
            </w:r>
          </w:p>
          <w:p>
            <w:pPr>
              <w:spacing w:line="240" w:lineRule="auto"/>
              <w:jc w:val="left"/>
              <w:rPr>
                <w:sz w:val="20"/>
                <w:szCs w:val="20"/>
              </w:rPr>
            </w:pPr>
            <w:r>
              <w:rPr>
                <w:rFonts w:ascii="29LT Azer" w:hAnsi="29LT Azer" w:cs="29LT Azer"/>
                <w:sz w:val="20"/>
                <w:szCs w:val="20"/>
              </w:rPr>
              <w:t xml:space="preserve">4. Scanned Arabic documents are usable: circulars and manuals that exist only as scans are read page by page and indexed like any other document.</w:t>
            </w:r>
          </w:p>
        </w:tc>
        <w:tc>
          <w:tcPr>
            <w:tcW w:w="2967" w:type="dxa"/>
            <w:gridSpan w:val="2"/>
          </w:tcPr>
          <w:p w14:paraId="33A7F2FE" w14:textId="77777777" w:rsidR="008754CA" w:rsidRDefault="008754CA">
            <w:pPr>
              <w:spacing w:line="240" w:lineRule="auto"/>
              <w:cnfStyle w:val="000000000000" w:firstRow="0" w:lastRow="0" w:firstColumn="0" w:lastColumn="0" w:oddVBand="0" w:evenVBand="0" w:oddHBand="0" w:evenHBand="0" w:firstRowFirstColumn="0" w:firstRowLastColumn="0" w:lastRowFirstColumn="0" w:lastRowLastColumn="0"/>
              <w:rPr>
                <w:sz w:val="20"/>
                <w:szCs w:val="20"/>
                <w:rtl/>
              </w:rPr>
            </w:pPr>
            <w:r>
              <w:rPr>
                <w:sz w:val="20"/>
                <w:szCs w:val="20"/>
              </w:rPr>
              <w:t>Competitive advantage</w:t>
            </w:r>
            <w:r>
              <w:rPr>
                <w:rFonts w:hint="cs"/>
                <w:sz w:val="20"/>
                <w:szCs w:val="20"/>
                <w:rtl/>
              </w:rPr>
              <w:t>:</w:t>
            </w:r>
          </w:p>
          <w:p w14:paraId="4D21C2E1" w14:textId="77777777" w:rsidR="008754CA" w:rsidRPr="00C15627" w:rsidRDefault="008754C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bl>
    <w:p w14:paraId="1E5D5DCB" w14:textId="77777777" w:rsidR="008754CA" w:rsidRDefault="008754CA" w:rsidP="008754CA"/>
    <w:p w14:paraId="7EE3F987" w14:textId="1004358B" w:rsidR="002F04F4" w:rsidRPr="00A93688" w:rsidRDefault="00211BAE" w:rsidP="00A93688">
      <w:pPr>
        <w:ind w:left="14"/>
        <w:rPr>
          <w:sz w:val="20"/>
          <w:szCs w:val="20"/>
        </w:rPr>
      </w:pPr>
      <w:r>
        <w:rPr>
          <w:noProof/>
          <w:sz w:val="20"/>
          <w:szCs w:val="20"/>
        </w:rPr>
        <mc:AlternateContent>
          <mc:Choice Requires="wpg">
            <w:drawing>
              <wp:anchor distT="0" distB="0" distL="114300" distR="114300" simplePos="0" relativeHeight="251661312" behindDoc="0" locked="0" layoutInCell="1" allowOverlap="1" wp14:anchorId="13402B10" wp14:editId="66703683">
                <wp:simplePos x="0" y="0"/>
                <wp:positionH relativeFrom="page">
                  <wp:posOffset>598170</wp:posOffset>
                </wp:positionH>
                <wp:positionV relativeFrom="page">
                  <wp:posOffset>9464675</wp:posOffset>
                </wp:positionV>
                <wp:extent cx="6416040" cy="38100"/>
                <wp:effectExtent l="0" t="0" r="0" b="0"/>
                <wp:wrapTopAndBottom/>
                <wp:docPr id="945051141" name="Group 945051141"/>
                <wp:cNvGraphicFramePr/>
                <a:graphic xmlns:a="http://schemas.openxmlformats.org/drawingml/2006/main">
                  <a:graphicData uri="http://schemas.microsoft.com/office/word/2010/wordprocessingGroup">
                    <wpg:wgp>
                      <wpg:cNvGrpSpPr/>
                      <wpg:grpSpPr>
                        <a:xfrm>
                          <a:off x="0" y="0"/>
                          <a:ext cx="6416040" cy="38100"/>
                          <a:chOff x="0" y="0"/>
                          <a:chExt cx="6416040" cy="38100"/>
                        </a:xfrm>
                      </wpg:grpSpPr>
                      <wps:wsp>
                        <wps:cNvPr id="1616747508" name="Shape 133"/>
                        <wps:cNvSpPr/>
                        <wps:spPr>
                          <a:xfrm>
                            <a:off x="0" y="0"/>
                            <a:ext cx="6416040" cy="0"/>
                          </a:xfrm>
                          <a:custGeom>
                            <a:avLst/>
                            <a:gdLst/>
                            <a:ahLst/>
                            <a:cxnLst/>
                            <a:rect l="0" t="0" r="0" b="0"/>
                            <a:pathLst>
                              <a:path w="6416040">
                                <a:moveTo>
                                  <a:pt x="0" y="0"/>
                                </a:moveTo>
                                <a:lnTo>
                                  <a:pt x="6416040" y="0"/>
                                </a:lnTo>
                              </a:path>
                            </a:pathLst>
                          </a:custGeom>
                          <a:ln/>
                        </wps:spPr>
                        <wps:style>
                          <a:lnRef idx="3">
                            <a:schemeClr val="accent6"/>
                          </a:lnRef>
                          <a:fillRef idx="0">
                            <a:schemeClr val="accent6"/>
                          </a:fillRef>
                          <a:effectRef idx="2">
                            <a:schemeClr val="accent6"/>
                          </a:effectRef>
                          <a:fontRef idx="minor">
                            <a:schemeClr val="tx1"/>
                          </a:fontRef>
                        </wps:style>
                        <wps:bodyPr/>
                      </wps:wsp>
                    </wpg:wgp>
                  </a:graphicData>
                </a:graphic>
              </wp:anchor>
            </w:drawing>
          </mc:Choice>
          <mc:Fallback>
            <w:pict>
              <v:group w14:anchorId="0240FE3A" id="Group 945051141" o:spid="_x0000_s1026" style="position:absolute;margin-left:47.1pt;margin-top:745.25pt;width:505.2pt;height:3pt;z-index:251661312;mso-position-horizontal-relative:page;mso-position-vertical-relative:page" coordsize="64160,38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br+vMgIAAIwFAAAOAAAAZHJzL2Uyb0RvYy54bWykVE1v2zAMvQ/YfxB8X2wnmVsYSXpYt1yG rVi7H6DKkm1AX5CU2Pn3oxjbydKiBdKLTUl8JN8jpdVdryTZc+dbo9dJPssSwjUzVavrdfL36ceX 24T4QHVFpdF8nRy4T+42nz+tOlvyuWmMrLgjEET7srPrpAnBlmnqWcMV9TNjuYZDYZyiAZauTitH O4iuZDrPsiLtjKusM4x7D7v3x8Nkg/GF4Cz8FsLzQOQ6gdoCfh1+n+M33axoWTtqm5YNZdArqlC0 1ZB0CnVPAyU7174IpVrmjDcizJhRqRGiZRw5AJs8u2CzdWZnkUtddrWdZAJpL3S6Oiz7td86+2gf HCjR2Rq0wFXk0gun4h+qJD1Kdpgk430gDDaLZV5kS1CWwdniNs8GSVkDur9Aseb7m7h0TJr+V0pn YTj8ib//GP/HhlqOsvoS+D840lYwu0Ve3CxvvmYwsZoqmFX0I/liEack1gDOk1K+9CDaVTKhRBNV WrKdD1tuUGu6/+nDcSir0aLNaLFej6aD0X5zqC0NERcrjCbpTs2Ke8rs+ZPB03DRJyjtdCr1udfU 7nESwPfoAUZMs1kNBqYG+5yc1MAMWjtqh1Y4SB7LkPoPF9AJGKoFXiV8A/g36ciewu2ljHEditgL TAreESZaKSdg9j5w8I9Qju/DBJ6/D54QmNnoMIFVq417LUDo86FkcfQfFTjyjhI8m+qA9w+lgUFH F7zyyHV4nuKbcr5Gr9MjuvkHAAD//wMAUEsDBBQABgAIAAAAIQCv4uks4gAAAA0BAAAPAAAAZHJz L2Rvd25yZXYueG1sTI/BTsMwDIbvSLxDZCRuLOloK1aaTtMEnCYkNqRpN6/x2mpNUjVZ2709GRc4 +ven35/z5aRbNlDvGmskRDMBjExpVWMqCd+796cXYM6jUdhaQxKu5GBZ3N/lmCk7mi8atr5iocS4 DCXU3ncZ566sSaOb2Y5M2J1sr9GHsa+46nEM5brlcyFSrrEx4UKNHa1rKs/bi5bwMeK4eo7ehs35 tL4edsnnfhORlI8P0+oVmKfJ/8Fw0w/qUASno70Y5VgrYRHPAxnyeCESYDciEnEK7PibpQnwIuf/ vyh+AAAA//8DAFBLAQItABQABgAIAAAAIQC2gziS/gAAAOEBAAATAAAAAAAAAAAAAAAAAAAAAABb Q29udGVudF9UeXBlc10ueG1sUEsBAi0AFAAGAAgAAAAhADj9If/WAAAAlAEAAAsAAAAAAAAAAAAA AAAALwEAAF9yZWxzLy5yZWxzUEsBAi0AFAAGAAgAAAAhADFuv68yAgAAjAUAAA4AAAAAAAAAAAAA AAAALgIAAGRycy9lMm9Eb2MueG1sUEsBAi0AFAAGAAgAAAAhAK/i6SziAAAADQEAAA8AAAAAAAAA AAAAAAAAjAQAAGRycy9kb3ducmV2LnhtbFBLBQYAAAAABAAEAPMAAACbBQAAAAA= ">
                <v:shape id="Shape 133" o:spid="_x0000_s1027" style="position:absolute;width:64160;height:0;visibility:visible;mso-wrap-style:square;v-text-anchor:top" coordsize="641604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FwJUygAAAOMAAAAPAAAAZHJzL2Rvd25yZXYueG1sRI9BSwMx EIXvQv9DGMGbTSq6lbVpWVoEQSm0evA4JNPs0s0kbOJ2/ffmIPQ48968981qM/lejDSkLrCGxVyB IDbBduw0fH2+3j+DSBnZYh+YNPxSgs16drPC2oYLH2g8ZidKCKcaNbQ5x1rKZFrymOYhEhftFAaP uYyDk3bASwn3vXxQqpIeOy4NLUbatmTOxx+vYf+++97Fg4tnYz4650OjTmOj9d3t1LyAyDTlq/n/ +s0W/GpRLR+XT6pAl5/KAuT6DwAA//8DAFBLAQItABQABgAIAAAAIQDb4fbL7gAAAIUBAAATAAAA AAAAAAAAAAAAAAAAAABbQ29udGVudF9UeXBlc10ueG1sUEsBAi0AFAAGAAgAAAAhAFr0LFu/AAAA FQEAAAsAAAAAAAAAAAAAAAAAHwEAAF9yZWxzLy5yZWxzUEsBAi0AFAAGAAgAAAAhAOYXAlTKAAAA 4wAAAA8AAAAAAAAAAAAAAAAABwIAAGRycy9kb3ducmV2LnhtbFBLBQYAAAAAAwADALcAAAD+AgAA AAA= " path="m,l6416040,e" filled="f" strokecolor="#70ad47 [3209]" strokeweight="1.5pt">
                  <v:stroke joinstyle="miter"/>
                  <v:path arrowok="t" textboxrect="0,0,6416040,0"/>
                </v:shape>
                <w10:wrap type="topAndBottom" anchorx="page" anchory="page"/>
              </v:group>
            </w:pict>
          </mc:Fallback>
        </mc:AlternateContent>
      </w:r>
    </w:p>
    <w:sectPr w:rsidR="002F04F4" w:rsidRPr="00A93688" w:rsidSect="00EB0045">
      <w:headerReference w:type="default" r:id="rId8"/>
      <w:pgSz w:w="12240" w:h="15840"/>
      <w:pgMar w:top="1440" w:right="1366" w:bottom="1440" w:left="1152"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55BC6" w14:textId="77777777" w:rsidR="00490019" w:rsidRDefault="00490019" w:rsidP="00A93688">
      <w:pPr>
        <w:spacing w:after="0" w:line="240" w:lineRule="auto"/>
      </w:pPr>
      <w:r>
        <w:separator/>
      </w:r>
    </w:p>
  </w:endnote>
  <w:endnote w:type="continuationSeparator" w:id="0">
    <w:p w14:paraId="7CB42798" w14:textId="77777777" w:rsidR="00490019" w:rsidRDefault="00490019" w:rsidP="00A93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A51D0" w14:textId="77777777" w:rsidR="00490019" w:rsidRDefault="00490019" w:rsidP="00A93688">
      <w:pPr>
        <w:spacing w:after="0" w:line="240" w:lineRule="auto"/>
      </w:pPr>
      <w:r>
        <w:separator/>
      </w:r>
    </w:p>
  </w:footnote>
  <w:footnote w:type="continuationSeparator" w:id="0">
    <w:p w14:paraId="54DDEFE1" w14:textId="77777777" w:rsidR="00490019" w:rsidRDefault="00490019" w:rsidP="00A936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737F6" w14:textId="49887912" w:rsidR="00694753" w:rsidRDefault="00211BAE">
    <w:pPr>
      <w:pStyle w:val="Header"/>
    </w:pPr>
    <w:r>
      <w:rPr>
        <w:noProof/>
      </w:rPr>
      <mc:AlternateContent>
        <mc:Choice Requires="wpg">
          <w:drawing>
            <wp:anchor distT="0" distB="0" distL="0" distR="0" simplePos="0" relativeHeight="251659264" behindDoc="1" locked="0" layoutInCell="1" hidden="0" allowOverlap="1" wp14:anchorId="0890EBAB" wp14:editId="3CB53178">
              <wp:simplePos x="0" y="0"/>
              <wp:positionH relativeFrom="column">
                <wp:posOffset>1123315</wp:posOffset>
              </wp:positionH>
              <wp:positionV relativeFrom="paragraph">
                <wp:posOffset>-375920</wp:posOffset>
              </wp:positionV>
              <wp:extent cx="5943600" cy="617220"/>
              <wp:effectExtent l="0" t="0" r="0" b="0"/>
              <wp:wrapNone/>
              <wp:docPr id="13" name="Group 13"/>
              <wp:cNvGraphicFramePr/>
              <a:graphic xmlns:a="http://schemas.openxmlformats.org/drawingml/2006/main">
                <a:graphicData uri="http://schemas.microsoft.com/office/word/2010/wordprocessingGroup">
                  <wpg:wgp>
                    <wpg:cNvGrpSpPr/>
                    <wpg:grpSpPr>
                      <a:xfrm>
                        <a:off x="0" y="0"/>
                        <a:ext cx="5943600" cy="617220"/>
                        <a:chOff x="2374200" y="3563800"/>
                        <a:chExt cx="5943600" cy="432400"/>
                      </a:xfrm>
                    </wpg:grpSpPr>
                    <wpg:grpSp>
                      <wpg:cNvPr id="729911601" name="Group 729911601"/>
                      <wpg:cNvGrpSpPr/>
                      <wpg:grpSpPr>
                        <a:xfrm>
                          <a:off x="2374200" y="3563803"/>
                          <a:ext cx="5943600" cy="432395"/>
                          <a:chOff x="2374200" y="3563800"/>
                          <a:chExt cx="5943600" cy="432400"/>
                        </a:xfrm>
                      </wpg:grpSpPr>
                      <wps:wsp>
                        <wps:cNvPr id="910467863" name="Rectangle 910467863"/>
                        <wps:cNvSpPr/>
                        <wps:spPr>
                          <a:xfrm>
                            <a:off x="2374200" y="3563800"/>
                            <a:ext cx="5943600" cy="432400"/>
                          </a:xfrm>
                          <a:prstGeom prst="rect">
                            <a:avLst/>
                          </a:prstGeom>
                          <a:noFill/>
                          <a:ln>
                            <a:noFill/>
                          </a:ln>
                        </wps:spPr>
                        <wps:txbx>
                          <w:txbxContent>
                            <w:p w14:paraId="372DB51F" w14:textId="77777777" w:rsidR="00211BAE" w:rsidRDefault="00211BAE" w:rsidP="00211BAE">
                              <w:pPr>
                                <w:spacing w:line="240" w:lineRule="auto"/>
                                <w:textDirection w:val="btLr"/>
                              </w:pPr>
                            </w:p>
                          </w:txbxContent>
                        </wps:txbx>
                        <wps:bodyPr spcFirstLastPara="1" wrap="square" lIns="91425" tIns="91425" rIns="91425" bIns="91425" anchor="ctr" anchorCtr="0">
                          <a:noAutofit/>
                        </wps:bodyPr>
                      </wps:wsp>
                      <wpg:grpSp>
                        <wpg:cNvPr id="1038031154" name="Group 1038031154"/>
                        <wpg:cNvGrpSpPr/>
                        <wpg:grpSpPr>
                          <a:xfrm>
                            <a:off x="2374200" y="3563803"/>
                            <a:ext cx="5943600" cy="432395"/>
                            <a:chOff x="2773625" y="1719050"/>
                            <a:chExt cx="7706100" cy="486000"/>
                          </a:xfrm>
                        </wpg:grpSpPr>
                        <wps:wsp>
                          <wps:cNvPr id="48606524" name="Rectangle 48606524"/>
                          <wps:cNvSpPr/>
                          <wps:spPr>
                            <a:xfrm>
                              <a:off x="2773625" y="1719050"/>
                              <a:ext cx="7706100" cy="486000"/>
                            </a:xfrm>
                            <a:prstGeom prst="rect">
                              <a:avLst/>
                            </a:prstGeom>
                            <a:noFill/>
                            <a:ln>
                              <a:noFill/>
                            </a:ln>
                          </wps:spPr>
                          <wps:txbx>
                            <w:txbxContent>
                              <w:p w14:paraId="23BBEEC9" w14:textId="77777777" w:rsidR="00211BAE" w:rsidRDefault="00211BAE" w:rsidP="00211BAE">
                                <w:pPr>
                                  <w:spacing w:line="240" w:lineRule="auto"/>
                                  <w:textDirection w:val="btLr"/>
                                </w:pPr>
                              </w:p>
                            </w:txbxContent>
                          </wps:txbx>
                          <wps:bodyPr spcFirstLastPara="1" wrap="square" lIns="91425" tIns="91425" rIns="91425" bIns="91425" anchor="ctr" anchorCtr="0">
                            <a:noAutofit/>
                          </wps:bodyPr>
                        </wps:wsp>
                        <wps:wsp>
                          <wps:cNvPr id="425867731" name="Rectangle 425867731"/>
                          <wps:cNvSpPr/>
                          <wps:spPr>
                            <a:xfrm>
                              <a:off x="2773625" y="1719050"/>
                              <a:ext cx="7706100" cy="486000"/>
                            </a:xfrm>
                            <a:prstGeom prst="rect">
                              <a:avLst/>
                            </a:prstGeom>
                            <a:solidFill>
                              <a:srgbClr val="00724D"/>
                            </a:solidFill>
                            <a:ln>
                              <a:noFill/>
                            </a:ln>
                          </wps:spPr>
                          <wps:txbx>
                            <w:txbxContent>
                              <w:p w14:paraId="37D856E0" w14:textId="77777777" w:rsidR="00211BAE" w:rsidRPr="00D65381" w:rsidRDefault="00211BAE" w:rsidP="00211BAE">
                                <w:pPr>
                                  <w:spacing w:before="280" w:after="80" w:line="384" w:lineRule="auto"/>
                                  <w:jc w:val="center"/>
                                  <w:textDirection w:val="btLr"/>
                                  <w:rPr>
                                    <w:rFonts w:ascii="Raleway" w:hAnsi="Raleway"/>
                                    <w:color w:val="FFFFFF" w:themeColor="background1"/>
                                    <w:sz w:val="36"/>
                                    <w:szCs w:val="36"/>
                                  </w:rPr>
                                </w:pPr>
                              </w:p>
                            </w:txbxContent>
                          </wps:txbx>
                          <wps:bodyPr spcFirstLastPara="1" wrap="square" lIns="91425" tIns="91425" rIns="91425" bIns="91425" anchor="ctr" anchorCtr="0">
                            <a:noAutofit/>
                          </wps:bodyPr>
                        </wps:wsp>
                        <wps:wsp>
                          <wps:cNvPr id="474814103" name="Rectangle 474814103"/>
                          <wps:cNvSpPr/>
                          <wps:spPr>
                            <a:xfrm>
                              <a:off x="10321025" y="1719050"/>
                              <a:ext cx="158700" cy="486000"/>
                            </a:xfrm>
                            <a:prstGeom prst="rect">
                              <a:avLst/>
                            </a:prstGeom>
                            <a:solidFill>
                              <a:srgbClr val="71C05F"/>
                            </a:solidFill>
                            <a:ln>
                              <a:noFill/>
                            </a:ln>
                          </wps:spPr>
                          <wps:txbx>
                            <w:txbxContent>
                              <w:p w14:paraId="1550A125" w14:textId="77777777" w:rsidR="00211BAE" w:rsidRDefault="00211BAE" w:rsidP="00211BAE">
                                <w:pPr>
                                  <w:spacing w:line="240" w:lineRule="auto"/>
                                  <w:jc w:val="center"/>
                                  <w:textDirection w:val="btLr"/>
                                </w:pPr>
                              </w:p>
                            </w:txbxContent>
                          </wps:txbx>
                          <wps:bodyPr spcFirstLastPara="1" wrap="square" lIns="91425" tIns="91425" rIns="91425" bIns="91425" anchor="ctr" anchorCtr="0">
                            <a:noAutofit/>
                          </wps:bodyPr>
                        </wps:wsp>
                        <wps:wsp>
                          <wps:cNvPr id="474251306" name="Right Triangle 474251306"/>
                          <wps:cNvSpPr/>
                          <wps:spPr>
                            <a:xfrm rot="5400000">
                              <a:off x="2773625" y="1719050"/>
                              <a:ext cx="277800" cy="277800"/>
                            </a:xfrm>
                            <a:prstGeom prst="rtTriangle">
                              <a:avLst/>
                            </a:prstGeom>
                            <a:solidFill>
                              <a:srgbClr val="71C05F"/>
                            </a:solidFill>
                            <a:ln>
                              <a:noFill/>
                            </a:ln>
                          </wps:spPr>
                          <wps:txbx>
                            <w:txbxContent>
                              <w:p w14:paraId="07D9C76E" w14:textId="77777777" w:rsidR="00211BAE" w:rsidRDefault="00211BAE" w:rsidP="00211BAE">
                                <w:pPr>
                                  <w:spacing w:line="240" w:lineRule="auto"/>
                                  <w:jc w:val="center"/>
                                  <w:textDirection w:val="btLr"/>
                                </w:pPr>
                              </w:p>
                            </w:txbxContent>
                          </wps:txbx>
                          <wps:bodyPr spcFirstLastPara="1" wrap="square" lIns="91425" tIns="91425" rIns="91425" bIns="91425" anchor="ctr" anchorCtr="0">
                            <a:noAutofit/>
                          </wps:bodyPr>
                        </wps:wsp>
                      </wpg:grpSp>
                    </wpg:grpSp>
                  </wpg:wgp>
                </a:graphicData>
              </a:graphic>
              <wp14:sizeRelV relativeFrom="margin">
                <wp14:pctHeight>0</wp14:pctHeight>
              </wp14:sizeRelV>
            </wp:anchor>
          </w:drawing>
        </mc:Choice>
        <mc:Fallback>
          <w:pict>
            <v:group w14:anchorId="0890EBAB" id="Group 13" o:spid="_x0000_s1026" style="position:absolute;left:0;text-align:left;margin-left:88.45pt;margin-top:-29.6pt;width:468pt;height:48.6pt;z-index:-251657216;mso-wrap-distance-left:0;mso-wrap-distance-right:0;mso-height-relative:margin" coordorigin="23742,35638" coordsize="59436,4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QCpdQMAAHkPAAAOAAAAZHJzL2Uyb0RvYy54bWzsV9lO3DAUfa/Uf7DyXhJnnYkIqIIOqoRa&#10;VOgHeBJnkZI4tT0Lf99rZ5uNZYpAVOIlEy/xnHt87vH16fm6KtGSclGwOjLwiWUgWscsKeosMn7f&#10;zb5MDCQkqRNSsppGxj0VxvnZ50+nqyakNstZmVCOYJFahKsmMnIpm9A0RZzTiogT1tAaBlPGKyKh&#10;yTMz4WQFq1elaVuWb64YTxrOYioE9F62g8aZXj9NaSx/pqmgEpWRAdikfnL9nKuneXZKwoyTJi/i&#10;Dgb5BxQVKWr402GpSyIJWvBib6mqiDkTLJUnMatMlqZFTHUMEA22dqK54mzR6FiycJU1A01A7Q5P&#10;/7xs/GN5xZvb5oYDE6smAy50S8WyTnmlfgElWmvK7gfK6FqiGDq9qev4FjAbw5iPA9vuOI1zIF59&#10;ZjuBCztlIJjgeL4zgXfNepx/O7SI69huO8XsIZhbwIZGCxgiuOGoSCIjsKdTjH0LG6gmFYhN84fG&#10;7i7EI2LeB++04A/GD9CdqddH93rxQ6qIUQ3iZWq4zUlDtchEOHI5xZbrBxPf6bn8BalE6qykaBzS&#10;fOqvBgGJUICWDqhnn8lOBg8xuSsCEjZcyCvKKqReIoMDIp1zZHktJGABvfRTFICazYqy1FIr660O&#10;mKh6QFY9XPUm1/N1F9GcJfcgKtHEswL+65oIeUM4GANIawVmERniz4JwaqDyew38T7Fre+Aumw2+&#10;2ZhvNkgd5ww8KJbcQG3jQmpPalF+XUiWFjoihasF08GFjd/I090MwBakl4Ox5/bb1qbARr+OMFM7&#10;/dy839+543MgCBxfMQQegAM8tbw9DwgCy8e9kbgT8BQ95UEPeIMcUCh8zx64HFNgGOn0Amw+IwMe&#10;IqHPgKcoGOX9ihmgnRQrDxu1944T4S1kYHsTH/ZuOFY2dDAMvW8hCFYWiXJDZTCCZ/OLkqMlUTWR&#10;FdjupdpuyLStac/2TK0Y+0Mx4+HpBu4Eu2C6vQtvKGYYOkYxsJSNrUMG2nsH9ibBI+55tHVsSWFL&#10;MQG+sLzZyxWjD5EPj2lLV1CM7WHH8gfFFFku0R0v2pprHH9SNogzKI48KJ/UEaoSvqvf7afOH5ig&#10;inNdynfvrS/0F4G+uuqPH9nje6wMe30luf+J94zXGF3MdXet7h3ud9qDu7uoukButvWs8cZ89hcA&#10;AP//AwBQSwMEFAAGAAgAAAAhAMCzs4rhAAAACwEAAA8AAABkcnMvZG93bnJldi54bWxMj8FqwkAQ&#10;hu+FvsMyhd50k4hW02xEpO1JCmqh9DZmxySYnQ3ZNYlv3/XUHv+Zj3++ydajaURPnastK4inEQji&#10;wuqaSwVfx/fJEoTzyBoby6TgRg7W+eNDhqm2A++pP/hShBJ2KSqovG9TKV1RkUE3tS1x2J1tZ9CH&#10;2JVSdziEctPIJIoW0mDN4UKFLW0rKi6Hq1HwMeCwmcVv/e5y3t5+jvPP711MSj0/jZtXEJ5G/wfD&#10;XT+oQx6cTvbK2okm5JfFKqAKJvNVAuJOxHESRicFs2UEMs/k/x/yXwAAAP//AwBQSwECLQAUAAYA&#10;CAAAACEAtoM4kv4AAADhAQAAEwAAAAAAAAAAAAAAAAAAAAAAW0NvbnRlbnRfVHlwZXNdLnhtbFBL&#10;AQItABQABgAIAAAAIQA4/SH/1gAAAJQBAAALAAAAAAAAAAAAAAAAAC8BAABfcmVscy8ucmVsc1BL&#10;AQItABQABgAIAAAAIQD7YQCpdQMAAHkPAAAOAAAAAAAAAAAAAAAAAC4CAABkcnMvZTJvRG9jLnht&#10;bFBLAQItABQABgAIAAAAIQDAs7OK4QAAAAsBAAAPAAAAAAAAAAAAAAAAAM8FAABkcnMvZG93bnJl&#10;di54bWxQSwUGAAAAAAQABADzAAAA3QYAAAAA&#10;">
              <v:group id="Group 729911601" o:spid="_x0000_s1027" style="position:absolute;left:23742;top:35638;width:59436;height:4323" coordorigin="23742,35638" coordsize="59436,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jowywAAAOIAAAAPAAAAZHJzL2Rvd25yZXYueG1sRI9Ba8JA&#10;FITvhf6H5RV6081atDW6ikhbehDBWCjeHtlnEsy+DdltEv+9WxB6HGbmG2a5HmwtOmp95ViDGicg&#10;iHNnKi40fB8/Rm8gfEA2WDsmDVfysF49PiwxNa7nA3VZKESEsE9RQxlCk0rp85Is+rFriKN3dq3F&#10;EGVbSNNiH+G2lpMkmUmLFceFEhvalpRfsl+r4bPHfvOi3rvd5by9no7T/c9OkdbPT8NmASLQEP7D&#10;9/aX0fA6mc+VmiUK/i7FOyBXNwAAAP//AwBQSwECLQAUAAYACAAAACEA2+H2y+4AAACFAQAAEwAA&#10;AAAAAAAAAAAAAAAAAAAAW0NvbnRlbnRfVHlwZXNdLnhtbFBLAQItABQABgAIAAAAIQBa9CxbvwAA&#10;ABUBAAALAAAAAAAAAAAAAAAAAB8BAABfcmVscy8ucmVsc1BLAQItABQABgAIAAAAIQD96jowywAA&#10;AOIAAAAPAAAAAAAAAAAAAAAAAAcCAABkcnMvZG93bnJldi54bWxQSwUGAAAAAAMAAwC3AAAA/wIA&#10;AAAA&#10;">
                <v:rect id="Rectangle 910467863" o:spid="_x0000_s1028" style="position:absolute;left:23742;top:35638;width:59436;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vpgyQAAAOIAAAAPAAAAZHJzL2Rvd25yZXYueG1sRI/BbsIw&#10;EETvSP0HaytxKw4BBQgYRKtWajlB4AOWeBtHjdchdiH9+7pSJY6jmXmjWW1624grdb52rGA8SkAQ&#10;l07XXCk4Hd+e5iB8QNbYOCYFP+Rhs34YrDDX7sYHuhahEhHCPkcFJoQ2l9KXhiz6kWuJo/fpOosh&#10;yq6SusNbhNtGpkmSSYs1xwWDLb0YKr+Kb6tgP3WUvqb+uajswvTn4+7jgplSw8d+uwQRqA/38H/7&#10;XStYjJNpNptnE/i7FO+AXP8CAAD//wMAUEsBAi0AFAAGAAgAAAAhANvh9svuAAAAhQEAABMAAAAA&#10;AAAAAAAAAAAAAAAAAFtDb250ZW50X1R5cGVzXS54bWxQSwECLQAUAAYACAAAACEAWvQsW78AAAAV&#10;AQAACwAAAAAAAAAAAAAAAAAfAQAAX3JlbHMvLnJlbHNQSwECLQAUAAYACAAAACEA24L6YMkAAADi&#10;AAAADwAAAAAAAAAAAAAAAAAHAgAAZHJzL2Rvd25yZXYueG1sUEsFBgAAAAADAAMAtwAAAP0CAAAA&#10;AA==&#10;" filled="f" stroked="f">
                  <v:textbox inset="2.53958mm,2.53958mm,2.53958mm,2.53958mm">
                    <w:txbxContent>
                      <w:p w14:paraId="372DB51F" w14:textId="77777777" w:rsidR="00211BAE" w:rsidRDefault="00211BAE" w:rsidP="00211BAE">
                        <w:pPr>
                          <w:spacing w:line="240" w:lineRule="auto"/>
                          <w:textDirection w:val="btLr"/>
                        </w:pPr>
                      </w:p>
                    </w:txbxContent>
                  </v:textbox>
                </v:rect>
                <v:group id="Group 1038031154" o:spid="_x0000_s1029" style="position:absolute;left:23742;top:35638;width:59436;height:4323" coordorigin="27736,17190" coordsize="77061,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QqyAAAAOMAAAAPAAAAZHJzL2Rvd25yZXYueG1sRE9fa8Iw&#10;EH8f7DuEG/g2k6xzSGcUkSk+yEAdjL0dzdkWm0tpsrZ++2Uw2OP9/t9iNbpG9NSF2rMBPVUgiAtv&#10;ay4NfJy3j3MQISJbbDyTgRsFWC3v7xaYWz/wkfpTLEUK4ZCjgSrGNpcyFBU5DFPfEifu4juHMZ1d&#10;KW2HQwp3jXxS6kU6rDk1VNjSpqLievp2BnYDDutMv/WH62Vz+zrP3j8PmoyZPIzrVxCRxvgv/nPv&#10;bZqvsrnKtJ49w+9PCQC5/AEAAP//AwBQSwECLQAUAAYACAAAACEA2+H2y+4AAACFAQAAEwAAAAAA&#10;AAAAAAAAAAAAAAAAW0NvbnRlbnRfVHlwZXNdLnhtbFBLAQItABQABgAIAAAAIQBa9CxbvwAAABUB&#10;AAALAAAAAAAAAAAAAAAAAB8BAABfcmVscy8ucmVsc1BLAQItABQABgAIAAAAIQCCowQqyAAAAOMA&#10;AAAPAAAAAAAAAAAAAAAAAAcCAABkcnMvZG93bnJldi54bWxQSwUGAAAAAAMAAwC3AAAA/AIAAAAA&#10;">
                  <v:rect id="Rectangle 48606524" o:spid="_x0000_s1030" style="position:absolute;left:27736;top:17190;width:77061;height:4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aVryAAAAOEAAAAPAAAAZHJzL2Rvd25yZXYueG1sRI/BbsIw&#10;EETvlfgHa5F6Kw5RGkHAIIqoVHpqAx+wxEscEa/T2IX073GlSj2OZuaNZrkebCuu1PvGsYLpJAFB&#10;XDndcK3geHh9moHwAVlj65gU/JCH9Wr0sMRCuxt/0rUMtYgQ9gUqMCF0hZS+MmTRT1xHHL2z6y2G&#10;KPta6h5vEW5bmSZJLi02HBcMdrQ1VF3Kb6vgI3OU7lL/UtZ2bobT4X3/hblSj+NhswARaAj/4b/2&#10;m1aQzfIkf04z+H0U34Bc3QEAAP//AwBQSwECLQAUAAYACAAAACEA2+H2y+4AAACFAQAAEwAAAAAA&#10;AAAAAAAAAAAAAAAAW0NvbnRlbnRfVHlwZXNdLnhtbFBLAQItABQABgAIAAAAIQBa9CxbvwAAABUB&#10;AAALAAAAAAAAAAAAAAAAAB8BAABfcmVscy8ucmVsc1BLAQItABQABgAIAAAAIQCBVaVryAAAAOEA&#10;AAAPAAAAAAAAAAAAAAAAAAcCAABkcnMvZG93bnJldi54bWxQSwUGAAAAAAMAAwC3AAAA/AIAAAAA&#10;" filled="f" stroked="f">
                    <v:textbox inset="2.53958mm,2.53958mm,2.53958mm,2.53958mm">
                      <w:txbxContent>
                        <w:p w14:paraId="23BBEEC9" w14:textId="77777777" w:rsidR="00211BAE" w:rsidRDefault="00211BAE" w:rsidP="00211BAE">
                          <w:pPr>
                            <w:spacing w:line="240" w:lineRule="auto"/>
                            <w:textDirection w:val="btLr"/>
                          </w:pPr>
                        </w:p>
                      </w:txbxContent>
                    </v:textbox>
                  </v:rect>
                  <v:rect id="Rectangle 425867731" o:spid="_x0000_s1031" style="position:absolute;left:27736;top:17190;width:77061;height:4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KdSywAAAOIAAAAPAAAAZHJzL2Rvd25yZXYueG1sRI9Ba8JA&#10;FITvQv/D8gq96SbWakxdpQQUoZdqU3p9ZF+T0OzbkN3G9d+7hUKPw8x8w2x2wXRipMG1lhWkswQE&#10;cWV1y7WC8n0/zUA4j6yxs0wKruRgt72bbDDX9sInGs++FhHCLkcFjfd9LqWrGjLoZrYnjt6XHQz6&#10;KIda6gEvEW46OU+SpTTYclxosKeioer7/GMUfI6vp0PZF2/r8sMWIUu6dB1SpR7uw8szCE/B/4f/&#10;2ketYDF/ypar1WMKv5fiHZDbGwAAAP//AwBQSwECLQAUAAYACAAAACEA2+H2y+4AAACFAQAAEwAA&#10;AAAAAAAAAAAAAAAAAAAAW0NvbnRlbnRfVHlwZXNdLnhtbFBLAQItABQABgAIAAAAIQBa9CxbvwAA&#10;ABUBAAALAAAAAAAAAAAAAAAAAB8BAABfcmVscy8ucmVsc1BLAQItABQABgAIAAAAIQBu0KdSywAA&#10;AOIAAAAPAAAAAAAAAAAAAAAAAAcCAABkcnMvZG93bnJldi54bWxQSwUGAAAAAAMAAwC3AAAA/wIA&#10;AAAA&#10;" fillcolor="#00724d" stroked="f">
                    <v:textbox inset="2.53958mm,2.53958mm,2.53958mm,2.53958mm">
                      <w:txbxContent>
                        <w:p w14:paraId="37D856E0" w14:textId="77777777" w:rsidR="00211BAE" w:rsidRPr="00D65381" w:rsidRDefault="00211BAE" w:rsidP="00211BAE">
                          <w:pPr>
                            <w:spacing w:before="280" w:after="80" w:line="384" w:lineRule="auto"/>
                            <w:jc w:val="center"/>
                            <w:textDirection w:val="btLr"/>
                            <w:rPr>
                              <w:rFonts w:ascii="Raleway" w:hAnsi="Raleway"/>
                              <w:color w:val="FFFFFF" w:themeColor="background1"/>
                              <w:sz w:val="36"/>
                              <w:szCs w:val="36"/>
                            </w:rPr>
                          </w:pPr>
                        </w:p>
                      </w:txbxContent>
                    </v:textbox>
                  </v:rect>
                  <v:rect id="Rectangle 474814103" o:spid="_x0000_s1032" style="position:absolute;left:103210;top:17190;width:1587;height:4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s+SyAAAAOIAAAAPAAAAZHJzL2Rvd25yZXYueG1sRI9Ba8JA&#10;FITvhf6H5RW81U1qUEldRYRKj9Wo50f2mQ3Nvo3Z1aT/visIHoeZ+YZZrAbbiBt1vnasIB0nIIhL&#10;p2uuFByKr/c5CB+QNTaOScEfeVgtX18WmGvX845u+1CJCGGfowITQptL6UtDFv3YtcTRO7vOYoiy&#10;q6TusI9w28iPJJlKizXHBYMtbQyVv/urVdBfCyvb82V7lHVmJscZnn7WU6VGb8P6E0SgITzDj/a3&#10;VpDNsnmapckE7pfiHZDLfwAAAP//AwBQSwECLQAUAAYACAAAACEA2+H2y+4AAACFAQAAEwAAAAAA&#10;AAAAAAAAAAAAAAAAW0NvbnRlbnRfVHlwZXNdLnhtbFBLAQItABQABgAIAAAAIQBa9CxbvwAAABUB&#10;AAALAAAAAAAAAAAAAAAAAB8BAABfcmVscy8ucmVsc1BLAQItABQABgAIAAAAIQAYUs+SyAAAAOIA&#10;AAAPAAAAAAAAAAAAAAAAAAcCAABkcnMvZG93bnJldi54bWxQSwUGAAAAAAMAAwC3AAAA/AIAAAAA&#10;" fillcolor="#71c05f" stroked="f">
                    <v:textbox inset="2.53958mm,2.53958mm,2.53958mm,2.53958mm">
                      <w:txbxContent>
                        <w:p w14:paraId="1550A125" w14:textId="77777777" w:rsidR="00211BAE" w:rsidRDefault="00211BAE" w:rsidP="00211BAE">
                          <w:pPr>
                            <w:spacing w:line="240" w:lineRule="auto"/>
                            <w:jc w:val="center"/>
                            <w:textDirection w:val="btLr"/>
                          </w:pPr>
                        </w:p>
                      </w:txbxContent>
                    </v:textbox>
                  </v:rect>
                  <v:shapetype id="_x0000_t6" coordsize="21600,21600" o:spt="6" path="m,l,21600r21600,xe">
                    <v:stroke joinstyle="miter"/>
                    <v:path gradientshapeok="t" o:connecttype="custom" o:connectlocs="0,0;0,10800;0,21600;10800,21600;21600,21600;10800,10800" textboxrect="1800,12600,12600,19800"/>
                  </v:shapetype>
                  <v:shape id="Right Triangle 474251306" o:spid="_x0000_s1033" type="#_x0000_t6" style="position:absolute;left:27736;top:17190;width:2778;height:277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eMsywAAAOIAAAAPAAAAZHJzL2Rvd25yZXYueG1sRI9BS8NA&#10;FITvgv9heQVvdrc1jZJ2W0QQPHjQmktvz+xrNjT7Ns2uSfrvXUHocZiZb5jNbnKtGKgPjWcNi7kC&#10;QVx503Ctofx6vX8CESKywdYzabhQgN329maDhfEjf9Kwj7VIEA4FarAxdoWUobLkMMx9R5y8o+8d&#10;xiT7WpoexwR3rVwqlUuHDacFix29WKpO+x+nYcgO5+P50H18n8pLnq1s+W5GpfXdbHpeg4g0xWv4&#10;v/1mNGSP2XK1eFA5/F1Kd0BufwEAAP//AwBQSwECLQAUAAYACAAAACEA2+H2y+4AAACFAQAAEwAA&#10;AAAAAAAAAAAAAAAAAAAAW0NvbnRlbnRfVHlwZXNdLnhtbFBLAQItABQABgAIAAAAIQBa9CxbvwAA&#10;ABUBAAALAAAAAAAAAAAAAAAAAB8BAABfcmVscy8ucmVsc1BLAQItABQABgAIAAAAIQAHXeMsywAA&#10;AOIAAAAPAAAAAAAAAAAAAAAAAAcCAABkcnMvZG93bnJldi54bWxQSwUGAAAAAAMAAwC3AAAA/wIA&#10;AAAA&#10;" fillcolor="#71c05f" stroked="f">
                    <v:textbox inset="2.53958mm,2.53958mm,2.53958mm,2.53958mm">
                      <w:txbxContent>
                        <w:p w14:paraId="07D9C76E" w14:textId="77777777" w:rsidR="00211BAE" w:rsidRDefault="00211BAE" w:rsidP="00211BAE">
                          <w:pPr>
                            <w:spacing w:line="240" w:lineRule="auto"/>
                            <w:jc w:val="center"/>
                            <w:textDirection w:val="btLr"/>
                          </w:pPr>
                        </w:p>
                      </w:txbxContent>
                    </v:textbox>
                  </v:shape>
                </v:group>
              </v:group>
            </v:group>
          </w:pict>
        </mc:Fallback>
      </mc:AlternateContent>
    </w:r>
    <w:r>
      <w:rPr>
        <w:noProof/>
      </w:rPr>
      <w:drawing>
        <wp:anchor distT="0" distB="0" distL="0" distR="0" simplePos="0" relativeHeight="251660288" behindDoc="1" locked="0" layoutInCell="1" hidden="0" allowOverlap="1" wp14:anchorId="32AF8004" wp14:editId="6B79DA36">
          <wp:simplePos x="0" y="0"/>
          <wp:positionH relativeFrom="column">
            <wp:posOffset>-523875</wp:posOffset>
          </wp:positionH>
          <wp:positionV relativeFrom="paragraph">
            <wp:posOffset>-398145</wp:posOffset>
          </wp:positionV>
          <wp:extent cx="1546225" cy="438150"/>
          <wp:effectExtent l="0" t="0" r="0" b="0"/>
          <wp:wrapNone/>
          <wp:docPr id="14" name="image1.png" descr="A green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14" name="image1.png" descr="A green and black logo&#10;&#10;AI-generated content may be incorrect."/>
                  <pic:cNvPicPr preferRelativeResize="0"/>
                </pic:nvPicPr>
                <pic:blipFill>
                  <a:blip r:embed="rId1"/>
                  <a:srcRect/>
                  <a:stretch>
                    <a:fillRect/>
                  </a:stretch>
                </pic:blipFill>
                <pic:spPr>
                  <a:xfrm>
                    <a:off x="0" y="0"/>
                    <a:ext cx="1546225" cy="4381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85EA7"/>
    <w:multiLevelType w:val="hybridMultilevel"/>
    <w:tmpl w:val="ED882A8A"/>
    <w:lvl w:ilvl="0" w:tplc="37E25F4A">
      <w:start w:val="1"/>
      <w:numFmt w:val="bullet"/>
      <w:lvlText w:val="•"/>
      <w:lvlJc w:val="left"/>
      <w:pPr>
        <w:ind w:left="7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6CF70C">
      <w:start w:val="1"/>
      <w:numFmt w:val="bullet"/>
      <w:lvlText w:val="o"/>
      <w:lvlJc w:val="left"/>
      <w:pPr>
        <w:ind w:left="14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BC06684">
      <w:start w:val="1"/>
      <w:numFmt w:val="bullet"/>
      <w:lvlText w:val="▪"/>
      <w:lvlJc w:val="left"/>
      <w:pPr>
        <w:ind w:left="21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86872B0">
      <w:start w:val="1"/>
      <w:numFmt w:val="bullet"/>
      <w:lvlText w:val="•"/>
      <w:lvlJc w:val="left"/>
      <w:pPr>
        <w:ind w:left="2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BF67BE8">
      <w:start w:val="1"/>
      <w:numFmt w:val="bullet"/>
      <w:lvlText w:val="o"/>
      <w:lvlJc w:val="left"/>
      <w:pPr>
        <w:ind w:left="36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94C8B1C">
      <w:start w:val="1"/>
      <w:numFmt w:val="bullet"/>
      <w:lvlText w:val="▪"/>
      <w:lvlJc w:val="left"/>
      <w:pPr>
        <w:ind w:left="43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94240C2">
      <w:start w:val="1"/>
      <w:numFmt w:val="bullet"/>
      <w:lvlText w:val="•"/>
      <w:lvlJc w:val="left"/>
      <w:pPr>
        <w:ind w:left="5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E685D2">
      <w:start w:val="1"/>
      <w:numFmt w:val="bullet"/>
      <w:lvlText w:val="o"/>
      <w:lvlJc w:val="left"/>
      <w:pPr>
        <w:ind w:left="57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B78AA46">
      <w:start w:val="1"/>
      <w:numFmt w:val="bullet"/>
      <w:lvlText w:val="▪"/>
      <w:lvlJc w:val="left"/>
      <w:pPr>
        <w:ind w:left="65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121535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4F4"/>
    <w:rsid w:val="00040791"/>
    <w:rsid w:val="00045803"/>
    <w:rsid w:val="000D0B39"/>
    <w:rsid w:val="000E56AE"/>
    <w:rsid w:val="001671D9"/>
    <w:rsid w:val="001F4D5D"/>
    <w:rsid w:val="00211BAE"/>
    <w:rsid w:val="00214DD6"/>
    <w:rsid w:val="00233C20"/>
    <w:rsid w:val="002439B6"/>
    <w:rsid w:val="002F04F4"/>
    <w:rsid w:val="00327721"/>
    <w:rsid w:val="00355879"/>
    <w:rsid w:val="003960C2"/>
    <w:rsid w:val="003C5BDD"/>
    <w:rsid w:val="003D4F03"/>
    <w:rsid w:val="004534FD"/>
    <w:rsid w:val="00462816"/>
    <w:rsid w:val="00463AD8"/>
    <w:rsid w:val="00475C7D"/>
    <w:rsid w:val="004806FE"/>
    <w:rsid w:val="00490019"/>
    <w:rsid w:val="004E78DE"/>
    <w:rsid w:val="00603D66"/>
    <w:rsid w:val="00694753"/>
    <w:rsid w:val="0079671F"/>
    <w:rsid w:val="007F64AC"/>
    <w:rsid w:val="00815E8B"/>
    <w:rsid w:val="008754CA"/>
    <w:rsid w:val="008820B8"/>
    <w:rsid w:val="008F2645"/>
    <w:rsid w:val="00957835"/>
    <w:rsid w:val="009B32FE"/>
    <w:rsid w:val="00A93688"/>
    <w:rsid w:val="00AF5B9C"/>
    <w:rsid w:val="00B0695A"/>
    <w:rsid w:val="00B34299"/>
    <w:rsid w:val="00B645A2"/>
    <w:rsid w:val="00B84FA9"/>
    <w:rsid w:val="00C34F89"/>
    <w:rsid w:val="00CD45FC"/>
    <w:rsid w:val="00D456CB"/>
    <w:rsid w:val="00D47F65"/>
    <w:rsid w:val="00DF2342"/>
    <w:rsid w:val="00EB0045"/>
    <w:rsid w:val="00F2108F"/>
    <w:rsid w:val="00F52FF1"/>
    <w:rsid w:val="00FD46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B3AA39"/>
  <w15:docId w15:val="{A33A7B8E-4C4D-4B70-AB27-32902D1EB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9" w:line="263" w:lineRule="auto"/>
      <w:ind w:left="29" w:hanging="10"/>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34"/>
      <w:ind w:left="19"/>
      <w:outlineLvl w:val="0"/>
    </w:pPr>
    <w:rPr>
      <w:rFonts w:ascii="Calibri" w:eastAsia="Calibri" w:hAnsi="Calibri" w:cs="Calibri"/>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u w:val="single" w:color="000000"/>
    </w:rPr>
  </w:style>
  <w:style w:type="paragraph" w:styleId="Header">
    <w:name w:val="header"/>
    <w:basedOn w:val="Normal"/>
    <w:link w:val="HeaderChar"/>
    <w:uiPriority w:val="99"/>
    <w:unhideWhenUsed/>
    <w:rsid w:val="00A93688"/>
    <w:pPr>
      <w:tabs>
        <w:tab w:val="center" w:pos="4320"/>
        <w:tab w:val="right" w:pos="8640"/>
      </w:tabs>
      <w:spacing w:after="0" w:line="240" w:lineRule="auto"/>
    </w:pPr>
  </w:style>
  <w:style w:type="character" w:customStyle="1" w:styleId="HeaderChar">
    <w:name w:val="Header Char"/>
    <w:basedOn w:val="DefaultParagraphFont"/>
    <w:link w:val="Header"/>
    <w:uiPriority w:val="99"/>
    <w:rsid w:val="00A93688"/>
    <w:rPr>
      <w:rFonts w:ascii="Calibri" w:eastAsia="Calibri" w:hAnsi="Calibri" w:cs="Calibri"/>
      <w:color w:val="000000"/>
    </w:rPr>
  </w:style>
  <w:style w:type="paragraph" w:styleId="Footer">
    <w:name w:val="footer"/>
    <w:basedOn w:val="Normal"/>
    <w:link w:val="FooterChar"/>
    <w:uiPriority w:val="99"/>
    <w:unhideWhenUsed/>
    <w:rsid w:val="00A93688"/>
    <w:pPr>
      <w:tabs>
        <w:tab w:val="center" w:pos="4320"/>
        <w:tab w:val="right" w:pos="8640"/>
      </w:tabs>
      <w:spacing w:after="0" w:line="240" w:lineRule="auto"/>
    </w:pPr>
  </w:style>
  <w:style w:type="character" w:customStyle="1" w:styleId="FooterChar">
    <w:name w:val="Footer Char"/>
    <w:basedOn w:val="DefaultParagraphFont"/>
    <w:link w:val="Footer"/>
    <w:uiPriority w:val="99"/>
    <w:rsid w:val="00A93688"/>
    <w:rPr>
      <w:rFonts w:ascii="Calibri" w:eastAsia="Calibri" w:hAnsi="Calibri" w:cs="Calibri"/>
      <w:color w:val="000000"/>
    </w:rPr>
  </w:style>
  <w:style w:type="table" w:styleId="TableGrid">
    <w:name w:val="Table Grid"/>
    <w:basedOn w:val="TableNormal"/>
    <w:uiPriority w:val="39"/>
    <w:rsid w:val="008754CA"/>
    <w:pPr>
      <w:spacing w:after="0" w:line="240" w:lineRule="auto"/>
    </w:pPr>
    <w:rPr>
      <w:rFonts w:eastAsiaTheme="minorHAns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754CA"/>
    <w:pPr>
      <w:spacing w:after="160" w:line="256" w:lineRule="auto"/>
      <w:ind w:left="720" w:firstLine="0"/>
      <w:contextualSpacing/>
    </w:pPr>
    <w:rPr>
      <w:rFonts w:asciiTheme="minorHAnsi" w:eastAsiaTheme="minorHAnsi" w:hAnsiTheme="minorHAnsi" w:cstheme="minorBidi"/>
      <w:color w:val="auto"/>
    </w:rPr>
  </w:style>
  <w:style w:type="table" w:styleId="GridTable4-Accent6">
    <w:name w:val="Grid Table 4 Accent 6"/>
    <w:basedOn w:val="TableNormal"/>
    <w:uiPriority w:val="49"/>
    <w:rsid w:val="00211BA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d30742d7-d7e4-4547-a49c-0fcd92f2b524" origin="userSelected">
  <element uid="51d95a3f-b518-4d95-bc59-f4e36b349ca8" value=""/>
</sisl>
</file>

<file path=customXml/itemProps1.xml><?xml version="1.0" encoding="utf-8"?>
<ds:datastoreItem xmlns:ds="http://schemas.openxmlformats.org/officeDocument/2006/customXml" ds:itemID="{EF1E85CF-5E82-4196-8FF7-F7C4C446403A}">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2</Pages>
  <Words>326</Words>
  <Characters>1702</Characters>
  <Application>Microsoft Office Word</Application>
  <DocSecurity>0</DocSecurity>
  <Lines>84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Nabelsi</dc:creator>
  <cp:keywords>FPBJ-Public</cp:keywords>
  <dc:description/>
  <cp:lastModifiedBy>Luay Aljarba</cp:lastModifiedBy>
  <cp:revision>1</cp:revision>
  <cp:lastPrinted>2020-03-08T06:21:00Z</cp:lastPrinted>
  <dcterms:created xsi:type="dcterms:W3CDTF">2024-03-31T08:31:00Z</dcterms:created>
  <dcterms:modified xsi:type="dcterms:W3CDTF">2025-09-08T12:21:00Z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0f905f82-e110-4621-97fe-6b30409615ce</vt:lpwstr>
  </property>
  <property fmtid="{D5CDD505-2E9C-101B-9397-08002B2CF9AE}" pid="3" name="bjSaver">
    <vt:lpwstr>uEHa+53MbWI+68h7GRkC7nBJ+so9Ysju</vt:lpwstr>
  </property>
  <property fmtid="{D5CDD505-2E9C-101B-9397-08002B2CF9AE}" pid="4" name="bjHeaderPrimaryTextBox">
    <vt:lpwstr>Public /  متاح  ███ </vt:lpwstr>
  </property>
  <property fmtid="{D5CDD505-2E9C-101B-9397-08002B2CF9AE}" pid="5" name="bjHeaderFirstTextBox">
    <vt:lpwstr>Public /  متاح  ███ </vt:lpwstr>
  </property>
  <property fmtid="{D5CDD505-2E9C-101B-9397-08002B2CF9AE}" pid="6" name="bjHeaderEvenTextBox">
    <vt:lpwstr>Public /  متاح  ███ </vt:lpwstr>
  </property>
  <property fmtid="{D5CDD505-2E9C-101B-9397-08002B2CF9AE}" pid="7" name="bjDocumentLabelXML">
    <vt:lpwstr>&lt;?xml version="1.0" encoding="us-ascii"?&gt;&lt;sisl xmlns:xsd="http://www.w3.org/2001/XMLSchema" xmlns:xsi="http://www.w3.org/2001/XMLSchema-instance" sislVersion="0" policy="d30742d7-d7e4-4547-a49c-0fcd92f2b524" origin="userSelected" xmlns="http://www.boldonj</vt:lpwstr>
  </property>
  <property fmtid="{D5CDD505-2E9C-101B-9397-08002B2CF9AE}" pid="8" name="bjDocumentLabelXML-0">
    <vt:lpwstr>ames.com/2008/01/sie/internal/label"&gt;&lt;element uid="51d95a3f-b518-4d95-bc59-f4e36b349ca8" value="" /&gt;&lt;/sisl&gt;</vt:lpwstr>
  </property>
  <property fmtid="{D5CDD505-2E9C-101B-9397-08002B2CF9AE}" pid="9" name="bjDocumentSecurityLabel">
    <vt:lpwstr>Public /  متاح</vt:lpwstr>
  </property>
  <property fmtid="{D5CDD505-2E9C-101B-9397-08002B2CF9AE}" pid="10" name="bjClsUserRVM">
    <vt:lpwstr>[]</vt:lpwstr>
  </property>
</Properties>
</file>