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3712D" w:rsidRPr="00EF623E" w:rsidRDefault="0073712D" w:rsidP="0073712D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i/>
          <w:iCs/>
          <w:kern w:val="36"/>
          <w:sz w:val="48"/>
          <w:szCs w:val="48"/>
          <w:u w:val="single"/>
          <w14:ligatures w14:val="none"/>
        </w:rPr>
      </w:pPr>
      <w:r w:rsidRPr="0073712D">
        <w:rPr>
          <w:rFonts w:asciiTheme="majorBidi" w:eastAsia="Times New Roman" w:hAnsiTheme="majorBidi" w:cstheme="majorBidi"/>
          <w:b/>
          <w:bCs/>
          <w:kern w:val="36"/>
          <w:sz w:val="30"/>
          <w:szCs w:val="30"/>
          <w14:ligatures w14:val="none"/>
        </w:rPr>
        <w:t>I221940 – Manal Aamir</w:t>
      </w:r>
      <w:r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br/>
      </w:r>
      <w:r w:rsidR="00EF623E" w:rsidRPr="00EF623E">
        <w:rPr>
          <w:rFonts w:asciiTheme="majorBidi" w:eastAsia="Times New Roman" w:hAnsiTheme="majorBidi" w:cstheme="majorBidi"/>
          <w:b/>
          <w:bCs/>
          <w:i/>
          <w:iCs/>
          <w:kern w:val="36"/>
          <w:sz w:val="48"/>
          <w:szCs w:val="48"/>
          <w:u w:val="single"/>
          <w14:ligatures w14:val="none"/>
        </w:rPr>
        <w:t>Deep Learning Assignment 1</w:t>
      </w:r>
    </w:p>
    <w:p w:rsidR="00EF623E" w:rsidRPr="00EF623E" w:rsidRDefault="00EF623E" w:rsidP="00EF623E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EF623E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1) Network details (architecture, parameters, training setting, rationale)</w:t>
      </w:r>
    </w:p>
    <w:p w:rsidR="00EF623E" w:rsidRPr="00EF623E" w:rsidRDefault="00EF623E" w:rsidP="00EF623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EF623E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Task</w:t>
      </w:r>
    </w:p>
    <w:p w:rsidR="00EF623E" w:rsidRPr="00EF623E" w:rsidRDefault="00EF623E" w:rsidP="00EF62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Multi-task CNN</w:t>
      </w:r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: (a) categorical facial expression classification (8 classes), and (b) continuous </w:t>
      </w:r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valence</w:t>
      </w:r>
      <w:r w:rsidRPr="00EF623E">
        <w:rPr>
          <w:rFonts w:asciiTheme="majorBidi" w:eastAsia="Times New Roman" w:hAnsiTheme="majorBidi" w:cstheme="majorBidi"/>
          <w:kern w:val="0"/>
          <w14:ligatures w14:val="none"/>
        </w:rPr>
        <w:t>/</w:t>
      </w:r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arousal</w:t>
      </w:r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 regression in </w:t>
      </w:r>
      <m:oMath>
        <m:r>
          <w:rPr>
            <w:rFonts w:ascii="Cambria Math" w:eastAsia="Times New Roman" w:hAnsi="Cambria Math" w:cstheme="majorBidi"/>
            <w:kern w:val="0"/>
            <w14:ligatures w14:val="none"/>
          </w:rPr>
          <m:t>[-1,1]</m:t>
        </m:r>
      </m:oMath>
      <w:r w:rsidRPr="00EF623E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EF623E" w:rsidRPr="00EF623E" w:rsidRDefault="00EF623E" w:rsidP="00EF623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EF623E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Data interface</w:t>
      </w:r>
    </w:p>
    <w:p w:rsidR="00EF623E" w:rsidRPr="00EF623E" w:rsidRDefault="00EF623E" w:rsidP="00EF62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623E">
        <w:rPr>
          <w:rFonts w:asciiTheme="majorBidi" w:eastAsia="Times New Roman" w:hAnsiTheme="majorBidi" w:cstheme="majorBidi"/>
          <w:kern w:val="0"/>
          <w14:ligatures w14:val="none"/>
        </w:rPr>
        <w:t>Images at Dataset/images/ named as integers (0.jpg|png, …).</w:t>
      </w:r>
    </w:p>
    <w:p w:rsidR="00EF623E" w:rsidRPr="00EF623E" w:rsidRDefault="00EF623E" w:rsidP="00EF62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623E">
        <w:rPr>
          <w:rFonts w:asciiTheme="majorBidi" w:eastAsia="Times New Roman" w:hAnsiTheme="majorBidi" w:cstheme="majorBidi"/>
          <w:kern w:val="0"/>
          <w14:ligatures w14:val="none"/>
        </w:rPr>
        <w:t>Annotations at Dataset/annotations/:</w:t>
      </w:r>
    </w:p>
    <w:p w:rsidR="00EF623E" w:rsidRPr="00EF623E" w:rsidRDefault="00EF623E" w:rsidP="00EF623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proofErr w:type="spellStart"/>
      <w:r w:rsidRPr="00EF623E">
        <w:rPr>
          <w:rFonts w:asciiTheme="majorBidi" w:eastAsia="Times New Roman" w:hAnsiTheme="majorBidi" w:cstheme="majorBidi"/>
          <w:kern w:val="0"/>
          <w14:ligatures w14:val="none"/>
        </w:rPr>
        <w:t>k_exp.npy</w:t>
      </w:r>
      <w:proofErr w:type="spellEnd"/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 → integer class id.</w:t>
      </w:r>
    </w:p>
    <w:p w:rsidR="00EF623E" w:rsidRPr="00EF623E" w:rsidRDefault="00EF623E" w:rsidP="00EF623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proofErr w:type="spellStart"/>
      <w:r w:rsidRPr="00EF623E">
        <w:rPr>
          <w:rFonts w:asciiTheme="majorBidi" w:eastAsia="Times New Roman" w:hAnsiTheme="majorBidi" w:cstheme="majorBidi"/>
          <w:kern w:val="0"/>
          <w14:ligatures w14:val="none"/>
        </w:rPr>
        <w:t>k_val.npy</w:t>
      </w:r>
      <w:proofErr w:type="spellEnd"/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proofErr w:type="spellStart"/>
      <w:r w:rsidRPr="00EF623E">
        <w:rPr>
          <w:rFonts w:asciiTheme="majorBidi" w:eastAsia="Times New Roman" w:hAnsiTheme="majorBidi" w:cstheme="majorBidi"/>
          <w:kern w:val="0"/>
          <w14:ligatures w14:val="none"/>
        </w:rPr>
        <w:t>k_aro.npy</w:t>
      </w:r>
      <w:proofErr w:type="spellEnd"/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 → floats (valence/arousal).</w:t>
      </w:r>
    </w:p>
    <w:p w:rsidR="00EF623E" w:rsidRPr="00EF623E" w:rsidRDefault="00EF623E" w:rsidP="00EF623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proofErr w:type="spellStart"/>
      <w:r w:rsidRPr="00EF623E">
        <w:rPr>
          <w:rFonts w:asciiTheme="majorBidi" w:eastAsia="Times New Roman" w:hAnsiTheme="majorBidi" w:cstheme="majorBidi"/>
          <w:kern w:val="0"/>
          <w14:ligatures w14:val="none"/>
        </w:rPr>
        <w:t>k_lnd.npy</w:t>
      </w:r>
      <w:proofErr w:type="spellEnd"/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 (optional) → facial </w:t>
      </w:r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68×2</w:t>
      </w:r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 landmarks; code accepts 136 flat or (2,68) and reshapes to (68,2). Missing landmarks handled with </w:t>
      </w:r>
      <w:proofErr w:type="spellStart"/>
      <w:r w:rsidRPr="00EF623E">
        <w:rPr>
          <w:rFonts w:asciiTheme="majorBidi" w:eastAsia="Times New Roman" w:hAnsiTheme="majorBidi" w:cstheme="majorBidi"/>
          <w:kern w:val="0"/>
          <w14:ligatures w14:val="none"/>
        </w:rPr>
        <w:t>NaNs</w:t>
      </w:r>
      <w:proofErr w:type="spellEnd"/>
      <w:r w:rsidRPr="00EF623E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EF623E" w:rsidRPr="00EF623E" w:rsidRDefault="00EF623E" w:rsidP="00EF62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623E">
        <w:rPr>
          <w:rFonts w:asciiTheme="majorBidi" w:eastAsia="Times New Roman" w:hAnsiTheme="majorBidi" w:cstheme="majorBidi"/>
          <w:kern w:val="0"/>
          <w14:ligatures w14:val="none"/>
        </w:rPr>
        <w:t>A fast path also supports consolidated files (</w:t>
      </w:r>
      <w:proofErr w:type="spellStart"/>
      <w:r w:rsidRPr="00EF623E">
        <w:rPr>
          <w:rFonts w:asciiTheme="majorBidi" w:eastAsia="Times New Roman" w:hAnsiTheme="majorBidi" w:cstheme="majorBidi"/>
          <w:kern w:val="0"/>
          <w14:ligatures w14:val="none"/>
        </w:rPr>
        <w:t>exp.npy</w:t>
      </w:r>
      <w:proofErr w:type="spellEnd"/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proofErr w:type="spellStart"/>
      <w:r w:rsidRPr="00EF623E">
        <w:rPr>
          <w:rFonts w:asciiTheme="majorBidi" w:eastAsia="Times New Roman" w:hAnsiTheme="majorBidi" w:cstheme="majorBidi"/>
          <w:kern w:val="0"/>
          <w14:ligatures w14:val="none"/>
        </w:rPr>
        <w:t>val.npy</w:t>
      </w:r>
      <w:proofErr w:type="spellEnd"/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proofErr w:type="spellStart"/>
      <w:r w:rsidRPr="00EF623E">
        <w:rPr>
          <w:rFonts w:asciiTheme="majorBidi" w:eastAsia="Times New Roman" w:hAnsiTheme="majorBidi" w:cstheme="majorBidi"/>
          <w:kern w:val="0"/>
          <w14:ligatures w14:val="none"/>
        </w:rPr>
        <w:t>aro.npy</w:t>
      </w:r>
      <w:proofErr w:type="spellEnd"/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proofErr w:type="spellStart"/>
      <w:r w:rsidRPr="00EF623E">
        <w:rPr>
          <w:rFonts w:asciiTheme="majorBidi" w:eastAsia="Times New Roman" w:hAnsiTheme="majorBidi" w:cstheme="majorBidi"/>
          <w:kern w:val="0"/>
          <w14:ligatures w14:val="none"/>
        </w:rPr>
        <w:t>lnd.npy</w:t>
      </w:r>
      <w:proofErr w:type="spellEnd"/>
      <w:r w:rsidRPr="00EF623E">
        <w:rPr>
          <w:rFonts w:asciiTheme="majorBidi" w:eastAsia="Times New Roman" w:hAnsiTheme="majorBidi" w:cstheme="majorBidi"/>
          <w:kern w:val="0"/>
          <w14:ligatures w14:val="none"/>
        </w:rPr>
        <w:t>).</w:t>
      </w:r>
    </w:p>
    <w:p w:rsidR="00EF623E" w:rsidRPr="00EF623E" w:rsidRDefault="00EF623E" w:rsidP="00EF623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EF623E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Dataset class</w:t>
      </w:r>
    </w:p>
    <w:p w:rsidR="00EF623E" w:rsidRPr="00EF623E" w:rsidRDefault="00EF623E" w:rsidP="00EF623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proofErr w:type="spellStart"/>
      <w:r w:rsidRPr="00EF623E">
        <w:rPr>
          <w:rFonts w:asciiTheme="majorBidi" w:eastAsia="Times New Roman" w:hAnsiTheme="majorBidi" w:cstheme="majorBidi"/>
          <w:kern w:val="0"/>
          <w14:ligatures w14:val="none"/>
        </w:rPr>
        <w:t>AffectFaceDataset</w:t>
      </w:r>
      <w:proofErr w:type="spellEnd"/>
    </w:p>
    <w:p w:rsidR="00EF623E" w:rsidRPr="00EF623E" w:rsidRDefault="00EF623E" w:rsidP="00EF62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Converts to </w:t>
      </w:r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RGB</w:t>
      </w:r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, resizes to </w:t>
      </w:r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224×224</w:t>
      </w:r>
      <w:r w:rsidRPr="00EF623E">
        <w:rPr>
          <w:rFonts w:asciiTheme="majorBidi" w:eastAsia="Times New Roman" w:hAnsiTheme="majorBidi" w:cstheme="majorBidi"/>
          <w:kern w:val="0"/>
          <w14:ligatures w14:val="none"/>
        </w:rPr>
        <w:t>, normalizes using ImageNet mean/std.</w:t>
      </w:r>
    </w:p>
    <w:p w:rsidR="00EF623E" w:rsidRPr="00EF623E" w:rsidRDefault="00EF623E" w:rsidP="00EF62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623E">
        <w:rPr>
          <w:rFonts w:asciiTheme="majorBidi" w:eastAsia="Times New Roman" w:hAnsiTheme="majorBidi" w:cstheme="majorBidi"/>
          <w:kern w:val="0"/>
          <w14:ligatures w14:val="none"/>
        </w:rPr>
        <w:t>Returns:</w:t>
      </w:r>
    </w:p>
    <w:p w:rsidR="00EF623E" w:rsidRPr="00EF623E" w:rsidRDefault="00EF623E" w:rsidP="00EF623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623E">
        <w:rPr>
          <w:rFonts w:asciiTheme="majorBidi" w:eastAsia="Times New Roman" w:hAnsiTheme="majorBidi" w:cstheme="majorBidi"/>
          <w:kern w:val="0"/>
          <w14:ligatures w14:val="none"/>
        </w:rPr>
        <w:t>image:  Tensor (3, 224, 224)</w:t>
      </w:r>
    </w:p>
    <w:p w:rsidR="00EF623E" w:rsidRPr="00EF623E" w:rsidRDefault="00EF623E" w:rsidP="00EF623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623E">
        <w:rPr>
          <w:rFonts w:asciiTheme="majorBidi" w:eastAsia="Times New Roman" w:hAnsiTheme="majorBidi" w:cstheme="majorBidi"/>
          <w:kern w:val="0"/>
          <w14:ligatures w14:val="none"/>
        </w:rPr>
        <w:t>targets: {"exp": Long, "</w:t>
      </w:r>
      <w:proofErr w:type="spellStart"/>
      <w:r w:rsidRPr="00EF623E">
        <w:rPr>
          <w:rFonts w:asciiTheme="majorBidi" w:eastAsia="Times New Roman" w:hAnsiTheme="majorBidi" w:cstheme="majorBidi"/>
          <w:kern w:val="0"/>
          <w14:ligatures w14:val="none"/>
        </w:rPr>
        <w:t>val</w:t>
      </w:r>
      <w:proofErr w:type="spellEnd"/>
      <w:r w:rsidRPr="00EF623E">
        <w:rPr>
          <w:rFonts w:asciiTheme="majorBidi" w:eastAsia="Times New Roman" w:hAnsiTheme="majorBidi" w:cstheme="majorBidi"/>
          <w:kern w:val="0"/>
          <w14:ligatures w14:val="none"/>
        </w:rPr>
        <w:t>": Float, "aro": Float}</w:t>
      </w:r>
    </w:p>
    <w:p w:rsidR="00EF623E" w:rsidRPr="00EF623E" w:rsidRDefault="00EF623E" w:rsidP="00EF623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EF623E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Splitting &amp; class imbalance</w:t>
      </w:r>
    </w:p>
    <w:p w:rsidR="00EF623E" w:rsidRPr="00EF623E" w:rsidRDefault="00EF623E" w:rsidP="00EF62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proofErr w:type="spellStart"/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StratifiedShuffleSplit</w:t>
      </w:r>
      <w:proofErr w:type="spellEnd"/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 on the expression label to preserve class distribution.</w:t>
      </w:r>
    </w:p>
    <w:p w:rsidR="00EF623E" w:rsidRPr="00EF623E" w:rsidRDefault="00EF623E" w:rsidP="00EF62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Ratio: </w:t>
      </w:r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70% train / 15% </w:t>
      </w:r>
      <w:proofErr w:type="spellStart"/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val</w:t>
      </w:r>
      <w:proofErr w:type="spellEnd"/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 / 15% test</w:t>
      </w:r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 (two-stage 70/30 then 50/50 of the 30).</w:t>
      </w:r>
    </w:p>
    <w:p w:rsidR="00EF623E" w:rsidRPr="00EF623E" w:rsidRDefault="00EF623E" w:rsidP="00EF62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Class weights</w:t>
      </w:r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 for CE are computed from train distribution:</w:t>
      </w:r>
    </w:p>
    <w:p w:rsidR="00EF623E" w:rsidRPr="00EF623E" w:rsidRDefault="00000000" w:rsidP="00EF623E">
      <w:pPr>
        <w:spacing w:beforeAutospacing="1" w:after="0" w:afterAutospacing="1" w:line="240" w:lineRule="auto"/>
        <w:ind w:left="720"/>
        <w:rPr>
          <w:rFonts w:asciiTheme="majorBidi" w:eastAsia="Times New Roman" w:hAnsiTheme="majorBidi" w:cstheme="majorBidi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theme="majorBidi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theme="majorBidi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theme="majorBidi"/>
                  <w:kern w:val="0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theme="majorBidi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theme="majorBidi"/>
                  <w:kern w:val="0"/>
                  <w14:ligatures w14:val="none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theme="majorBidi"/>
                      <w:kern w:val="0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theme="majorBidi"/>
                      <w:kern w:val="0"/>
                      <w14:ligatures w14:val="none"/>
                    </w:rPr>
                    <m:t>i</m:t>
                  </m:r>
                </m:sub>
                <m:sup/>
                <m:e/>
              </m:nary>
              <m:sSub>
                <m:sSubPr>
                  <m:ctrlPr>
                    <w:rPr>
                      <w:rFonts w:ascii="Cambria Math" w:eastAsia="Times New Roman" w:hAnsi="Cambria Math" w:cstheme="majorBidi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theme="majorBidi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theme="majorBidi"/>
                      <w:kern w:val="0"/>
                      <w14:ligatures w14:val="none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="Times New Roman" w:hAnsi="Cambria Math" w:cstheme="majorBidi"/>
                  <w:kern w:val="0"/>
                  <w14:ligatures w14:val="none"/>
                </w:rPr>
                <m:t>C⋅</m:t>
              </m:r>
              <m:sSub>
                <m:sSubPr>
                  <m:ctrlPr>
                    <w:rPr>
                      <w:rFonts w:ascii="Cambria Math" w:eastAsia="Times New Roman" w:hAnsi="Cambria Math" w:cstheme="majorBidi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theme="majorBidi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theme="majorBidi"/>
                      <w:kern w:val="0"/>
                      <w14:ligatures w14:val="none"/>
                    </w:rPr>
                    <m:t>c</m:t>
                  </m:r>
                </m:sub>
              </m:sSub>
            </m:den>
          </m:f>
          <m:r>
            <m:rPr>
              <m:sty m:val="p"/>
            </m:rPr>
            <w:rPr>
              <w:rFonts w:asciiTheme="majorBidi" w:eastAsia="Times New Roman" w:hAnsiTheme="majorBidi" w:cstheme="majorBidi"/>
              <w:kern w:val="0"/>
              <w14:ligatures w14:val="none"/>
            </w:rPr>
            <w:br/>
          </m:r>
        </m:oMath>
      </m:oMathPara>
    </w:p>
    <w:p w:rsidR="00EF623E" w:rsidRPr="00EF623E" w:rsidRDefault="00EF623E" w:rsidP="00EF623E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kern w:val="0"/>
          <w14:ligatures w14:val="none"/>
        </w:rPr>
      </w:pPr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and passed to </w:t>
      </w:r>
      <w:proofErr w:type="spellStart"/>
      <w:r w:rsidRPr="00EF623E">
        <w:rPr>
          <w:rFonts w:asciiTheme="majorBidi" w:eastAsia="Times New Roman" w:hAnsiTheme="majorBidi" w:cstheme="majorBidi"/>
          <w:kern w:val="0"/>
          <w14:ligatures w14:val="none"/>
        </w:rPr>
        <w:t>CrossEntropy</w:t>
      </w:r>
      <w:proofErr w:type="spellEnd"/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 to counter imbalance.</w:t>
      </w:r>
    </w:p>
    <w:p w:rsidR="00EF623E" w:rsidRPr="00EF623E" w:rsidRDefault="00EF623E" w:rsidP="00EF623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EF623E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Data augmentation (train only)</w:t>
      </w:r>
    </w:p>
    <w:p w:rsidR="00EF623E" w:rsidRPr="00EF623E" w:rsidRDefault="00EF623E" w:rsidP="00EF62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proofErr w:type="spellStart"/>
      <w:r w:rsidRPr="00EF623E">
        <w:rPr>
          <w:rFonts w:asciiTheme="majorBidi" w:eastAsia="Times New Roman" w:hAnsiTheme="majorBidi" w:cstheme="majorBidi"/>
          <w:kern w:val="0"/>
          <w14:ligatures w14:val="none"/>
        </w:rPr>
        <w:lastRenderedPageBreak/>
        <w:t>RandomHorizontalFlip</w:t>
      </w:r>
      <w:proofErr w:type="spellEnd"/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(p=0.5), </w:t>
      </w:r>
      <w:proofErr w:type="spellStart"/>
      <w:proofErr w:type="gramStart"/>
      <w:r w:rsidRPr="00EF623E">
        <w:rPr>
          <w:rFonts w:asciiTheme="majorBidi" w:eastAsia="Times New Roman" w:hAnsiTheme="majorBidi" w:cstheme="majorBidi"/>
          <w:kern w:val="0"/>
          <w14:ligatures w14:val="none"/>
        </w:rPr>
        <w:t>RandomRotation</w:t>
      </w:r>
      <w:proofErr w:type="spellEnd"/>
      <w:r w:rsidRPr="00EF623E">
        <w:rPr>
          <w:rFonts w:asciiTheme="majorBidi" w:eastAsia="Times New Roman" w:hAnsiTheme="majorBidi" w:cstheme="majorBidi"/>
          <w:kern w:val="0"/>
          <w14:ligatures w14:val="none"/>
        </w:rPr>
        <w:t>(</w:t>
      </w:r>
      <w:proofErr w:type="gramEnd"/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±10°), </w:t>
      </w:r>
      <w:proofErr w:type="spellStart"/>
      <w:proofErr w:type="gramStart"/>
      <w:r w:rsidRPr="00EF623E">
        <w:rPr>
          <w:rFonts w:asciiTheme="majorBidi" w:eastAsia="Times New Roman" w:hAnsiTheme="majorBidi" w:cstheme="majorBidi"/>
          <w:kern w:val="0"/>
          <w14:ligatures w14:val="none"/>
        </w:rPr>
        <w:t>ColorJitter</w:t>
      </w:r>
      <w:proofErr w:type="spellEnd"/>
      <w:r w:rsidRPr="00EF623E">
        <w:rPr>
          <w:rFonts w:asciiTheme="majorBidi" w:eastAsia="Times New Roman" w:hAnsiTheme="majorBidi" w:cstheme="majorBidi"/>
          <w:kern w:val="0"/>
          <w14:ligatures w14:val="none"/>
        </w:rPr>
        <w:t>(</w:t>
      </w:r>
      <w:proofErr w:type="gramEnd"/>
      <w:r w:rsidRPr="00EF623E">
        <w:rPr>
          <w:rFonts w:asciiTheme="majorBidi" w:eastAsia="Times New Roman" w:hAnsiTheme="majorBidi" w:cstheme="majorBidi"/>
          <w:kern w:val="0"/>
          <w14:ligatures w14:val="none"/>
        </w:rPr>
        <w:t>0.2,0.2,0.2,0.1),</w:t>
      </w:r>
      <w:r w:rsidRPr="00EF623E">
        <w:rPr>
          <w:rFonts w:asciiTheme="majorBidi" w:eastAsia="Times New Roman" w:hAnsiTheme="majorBidi" w:cstheme="majorBidi"/>
          <w:kern w:val="0"/>
          <w14:ligatures w14:val="none"/>
        </w:rPr>
        <w:br/>
      </w:r>
      <w:proofErr w:type="spellStart"/>
      <w:proofErr w:type="gramStart"/>
      <w:r w:rsidRPr="00EF623E">
        <w:rPr>
          <w:rFonts w:asciiTheme="majorBidi" w:eastAsia="Times New Roman" w:hAnsiTheme="majorBidi" w:cstheme="majorBidi"/>
          <w:kern w:val="0"/>
          <w14:ligatures w14:val="none"/>
        </w:rPr>
        <w:t>RandomAffine</w:t>
      </w:r>
      <w:proofErr w:type="spellEnd"/>
      <w:r w:rsidRPr="00EF623E">
        <w:rPr>
          <w:rFonts w:asciiTheme="majorBidi" w:eastAsia="Times New Roman" w:hAnsiTheme="majorBidi" w:cstheme="majorBidi"/>
          <w:kern w:val="0"/>
          <w14:ligatures w14:val="none"/>
        </w:rPr>
        <w:t>(</w:t>
      </w:r>
      <w:proofErr w:type="gramEnd"/>
      <w:r w:rsidRPr="00EF623E">
        <w:rPr>
          <w:rFonts w:asciiTheme="majorBidi" w:eastAsia="Times New Roman" w:hAnsiTheme="majorBidi" w:cstheme="majorBidi"/>
          <w:kern w:val="0"/>
          <w14:ligatures w14:val="none"/>
        </w:rPr>
        <w:t>translate=10%, scale 0.9–1.1), then normalize.</w:t>
      </w:r>
    </w:p>
    <w:p w:rsidR="00EF623E" w:rsidRPr="00EF623E" w:rsidRDefault="00EF623E" w:rsidP="00EF62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Rationale</w:t>
      </w:r>
      <w:r w:rsidRPr="00EF623E">
        <w:rPr>
          <w:rFonts w:asciiTheme="majorBidi" w:eastAsia="Times New Roman" w:hAnsiTheme="majorBidi" w:cstheme="majorBidi"/>
          <w:kern w:val="0"/>
          <w14:ligatures w14:val="none"/>
        </w:rPr>
        <w:t>: robust to pose/illumination/scale; reduces overfitting.</w:t>
      </w:r>
    </w:p>
    <w:p w:rsidR="00EF623E" w:rsidRPr="00EF623E" w:rsidRDefault="00EF623E" w:rsidP="00EF62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Val/Test</w:t>
      </w:r>
      <w:r w:rsidRPr="00EF623E">
        <w:rPr>
          <w:rFonts w:asciiTheme="majorBidi" w:eastAsia="Times New Roman" w:hAnsiTheme="majorBidi" w:cstheme="majorBidi"/>
          <w:kern w:val="0"/>
          <w14:ligatures w14:val="none"/>
        </w:rPr>
        <w:t>: deterministic resize + normalize only.</w:t>
      </w:r>
    </w:p>
    <w:p w:rsidR="00EF623E" w:rsidRPr="00EF623E" w:rsidRDefault="00EF623E" w:rsidP="00EF623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EF623E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Backbones (transfer learning)</w:t>
      </w:r>
    </w:p>
    <w:p w:rsidR="00EF623E" w:rsidRPr="00EF623E" w:rsidRDefault="00EF623E" w:rsidP="00EF62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ResNet18</w:t>
      </w:r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 and </w:t>
      </w:r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EfficientNet-B0</w:t>
      </w:r>
      <w:r w:rsidRPr="00EF623E">
        <w:rPr>
          <w:rFonts w:asciiTheme="majorBidi" w:eastAsia="Times New Roman" w:hAnsiTheme="majorBidi" w:cstheme="majorBidi"/>
          <w:kern w:val="0"/>
          <w14:ligatures w14:val="none"/>
        </w:rPr>
        <w:t>, pretrained on ImageNet when available.</w:t>
      </w:r>
    </w:p>
    <w:p w:rsidR="00EF623E" w:rsidRPr="00EF623E" w:rsidRDefault="00EF623E" w:rsidP="00EF62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Classifier layers are </w:t>
      </w:r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stripped</w:t>
      </w:r>
      <w:r w:rsidRPr="00EF623E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EF623E" w:rsidRPr="00EF623E" w:rsidRDefault="00EF623E" w:rsidP="00EF623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ResNet18: replace </w:t>
      </w:r>
      <w:r w:rsidRPr="00EF623E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fc</w:t>
      </w:r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 with </w:t>
      </w:r>
      <w:r w:rsidRPr="00EF623E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Identity</w:t>
      </w:r>
      <w:r w:rsidRPr="00EF623E">
        <w:rPr>
          <w:rFonts w:asciiTheme="majorBidi" w:eastAsia="Times New Roman" w:hAnsiTheme="majorBidi" w:cstheme="majorBidi"/>
          <w:kern w:val="0"/>
          <w14:ligatures w14:val="none"/>
        </w:rPr>
        <w:t>; feature dim = 512.</w:t>
      </w:r>
    </w:p>
    <w:p w:rsidR="00EF623E" w:rsidRPr="00EF623E" w:rsidRDefault="00EF623E" w:rsidP="00EF623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EfficientNet-B0: replace </w:t>
      </w:r>
      <w:r w:rsidRPr="00EF623E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classifier</w:t>
      </w:r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 with </w:t>
      </w:r>
      <w:r w:rsidRPr="00EF623E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Identity</w:t>
      </w:r>
      <w:r w:rsidRPr="00EF623E">
        <w:rPr>
          <w:rFonts w:asciiTheme="majorBidi" w:eastAsia="Times New Roman" w:hAnsiTheme="majorBidi" w:cstheme="majorBidi"/>
          <w:kern w:val="0"/>
          <w14:ligatures w14:val="none"/>
        </w:rPr>
        <w:t>; feature dim = 1280.</w:t>
      </w:r>
    </w:p>
    <w:p w:rsidR="00EF623E" w:rsidRPr="00EF623E" w:rsidRDefault="00EF623E" w:rsidP="00EF62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The shared feature vector is fed to a custom </w:t>
      </w:r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multi-task head</w:t>
      </w:r>
      <w:r w:rsidRPr="00EF623E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EF623E" w:rsidRPr="00EF623E" w:rsidRDefault="00EF623E" w:rsidP="00EF623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EF623E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Multi-task head</w:t>
      </w:r>
    </w:p>
    <w:p w:rsidR="00EF623E" w:rsidRPr="00EF623E" w:rsidRDefault="00EF623E" w:rsidP="00EF6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Expression head: </w:t>
      </w:r>
      <w:proofErr w:type="gramStart"/>
      <w:r w:rsidRPr="00EF623E">
        <w:rPr>
          <w:rFonts w:asciiTheme="majorBidi" w:eastAsia="Times New Roman" w:hAnsiTheme="majorBidi" w:cstheme="majorBidi"/>
          <w:kern w:val="0"/>
          <w14:ligatures w14:val="none"/>
        </w:rPr>
        <w:t>Linear(</w:t>
      </w:r>
      <w:proofErr w:type="spellStart"/>
      <w:proofErr w:type="gramEnd"/>
      <w:r w:rsidRPr="00EF623E">
        <w:rPr>
          <w:rFonts w:asciiTheme="majorBidi" w:eastAsia="Times New Roman" w:hAnsiTheme="majorBidi" w:cstheme="majorBidi"/>
          <w:kern w:val="0"/>
          <w14:ligatures w14:val="none"/>
        </w:rPr>
        <w:t>in_features</w:t>
      </w:r>
      <w:proofErr w:type="spellEnd"/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 → </w:t>
      </w:r>
      <w:proofErr w:type="spellStart"/>
      <w:r w:rsidRPr="00EF623E">
        <w:rPr>
          <w:rFonts w:asciiTheme="majorBidi" w:eastAsia="Times New Roman" w:hAnsiTheme="majorBidi" w:cstheme="majorBidi"/>
          <w:kern w:val="0"/>
          <w14:ligatures w14:val="none"/>
        </w:rPr>
        <w:t>num_classes</w:t>
      </w:r>
      <w:proofErr w:type="spellEnd"/>
      <w:r w:rsidRPr="00EF623E">
        <w:rPr>
          <w:rFonts w:asciiTheme="majorBidi" w:eastAsia="Times New Roman" w:hAnsiTheme="majorBidi" w:cstheme="majorBidi"/>
          <w:kern w:val="0"/>
          <w14:ligatures w14:val="none"/>
        </w:rPr>
        <w:t>=8)</w:t>
      </w:r>
    </w:p>
    <w:p w:rsidR="00EF623E" w:rsidRPr="00EF623E" w:rsidRDefault="00EF623E" w:rsidP="00EF6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VA head:  </w:t>
      </w:r>
      <w:proofErr w:type="gramStart"/>
      <w:r w:rsidRPr="00EF623E">
        <w:rPr>
          <w:rFonts w:asciiTheme="majorBidi" w:eastAsia="Times New Roman" w:hAnsiTheme="majorBidi" w:cstheme="majorBidi"/>
          <w:kern w:val="0"/>
          <w14:ligatures w14:val="none"/>
        </w:rPr>
        <w:t>Linear(</w:t>
      </w:r>
      <w:proofErr w:type="spellStart"/>
      <w:proofErr w:type="gramEnd"/>
      <w:r w:rsidRPr="00EF623E">
        <w:rPr>
          <w:rFonts w:asciiTheme="majorBidi" w:eastAsia="Times New Roman" w:hAnsiTheme="majorBidi" w:cstheme="majorBidi"/>
          <w:kern w:val="0"/>
          <w14:ligatures w14:val="none"/>
        </w:rPr>
        <w:t>in_features</w:t>
      </w:r>
      <w:proofErr w:type="spellEnd"/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 → 128) → </w:t>
      </w:r>
      <w:proofErr w:type="spellStart"/>
      <w:r w:rsidRPr="00EF623E">
        <w:rPr>
          <w:rFonts w:asciiTheme="majorBidi" w:eastAsia="Times New Roman" w:hAnsiTheme="majorBidi" w:cstheme="majorBidi"/>
          <w:kern w:val="0"/>
          <w14:ligatures w14:val="none"/>
        </w:rPr>
        <w:t>ReLU</w:t>
      </w:r>
      <w:proofErr w:type="spellEnd"/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 → </w:t>
      </w:r>
      <w:proofErr w:type="gramStart"/>
      <w:r w:rsidRPr="00EF623E">
        <w:rPr>
          <w:rFonts w:asciiTheme="majorBidi" w:eastAsia="Times New Roman" w:hAnsiTheme="majorBidi" w:cstheme="majorBidi"/>
          <w:kern w:val="0"/>
          <w14:ligatures w14:val="none"/>
        </w:rPr>
        <w:t>Linear(</w:t>
      </w:r>
      <w:proofErr w:type="gramEnd"/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128 → 2) → </w:t>
      </w:r>
      <w:proofErr w:type="gramStart"/>
      <w:r w:rsidRPr="00EF623E">
        <w:rPr>
          <w:rFonts w:asciiTheme="majorBidi" w:eastAsia="Times New Roman" w:hAnsiTheme="majorBidi" w:cstheme="majorBidi"/>
          <w:kern w:val="0"/>
          <w14:ligatures w14:val="none"/>
        </w:rPr>
        <w:t>Tanh  #</w:t>
      </w:r>
      <w:proofErr w:type="gramEnd"/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 [-1,1]</w:t>
      </w:r>
    </w:p>
    <w:p w:rsidR="00EF623E" w:rsidRPr="00EF623E" w:rsidRDefault="00EF623E" w:rsidP="00EF6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623E">
        <w:rPr>
          <w:rFonts w:asciiTheme="majorBidi" w:eastAsia="Times New Roman" w:hAnsiTheme="majorBidi" w:cstheme="majorBidi"/>
          <w:kern w:val="0"/>
          <w14:ligatures w14:val="none"/>
        </w:rPr>
        <w:t>Outputs: {"expression": logits, "valence": v, "arousal": a}</w:t>
      </w:r>
    </w:p>
    <w:p w:rsidR="00EF623E" w:rsidRPr="00EF623E" w:rsidRDefault="00EF623E" w:rsidP="00EF623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Tanh</w:t>
      </w:r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 enforces the target range for VA.</w:t>
      </w:r>
    </w:p>
    <w:p w:rsidR="00EF623E" w:rsidRPr="00EF623E" w:rsidRDefault="00EF623E" w:rsidP="00EF623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EF623E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Losses (with missing-label masking)</w:t>
      </w:r>
    </w:p>
    <w:p w:rsidR="00EF623E" w:rsidRPr="00EF623E" w:rsidRDefault="00EF623E" w:rsidP="00EF623E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m:oMathPara>
        <m:oMath>
          <m:r>
            <m:rPr>
              <m:scr m:val="script"/>
            </m:rPr>
            <w:rPr>
              <w:rFonts w:ascii="Cambria Math" w:eastAsia="Times New Roman" w:hAnsi="Cambria Math" w:cstheme="majorBidi"/>
              <w:kern w:val="0"/>
              <w14:ligatures w14:val="none"/>
            </w:rPr>
            <m:t>L=</m:t>
          </m:r>
          <m:r>
            <w:rPr>
              <w:rFonts w:ascii="Cambria Math" w:eastAsia="Times New Roman" w:hAnsi="Cambria Math" w:cstheme="majorBidi"/>
              <w:kern w:val="0"/>
              <w14:ligatures w14:val="none"/>
            </w:rPr>
            <m:t>α⋅</m:t>
          </m:r>
          <m:r>
            <m:rPr>
              <m:nor/>
            </m:rPr>
            <w:rPr>
              <w:rFonts w:asciiTheme="majorBidi" w:eastAsia="Times New Roman" w:hAnsiTheme="majorBidi" w:cstheme="majorBidi"/>
              <w:kern w:val="0"/>
              <w14:ligatures w14:val="none"/>
            </w:rPr>
            <m:t>CE</m:t>
          </m:r>
          <m:r>
            <w:rPr>
              <w:rFonts w:ascii="Cambria Math" w:eastAsia="Times New Roman" w:hAnsi="Cambria Math" w:cstheme="majorBidi"/>
              <w:kern w:val="0"/>
              <w14:ligatures w14:val="none"/>
            </w:rPr>
            <m:t>(</m:t>
          </m:r>
          <m:acc>
            <m:accPr>
              <m:ctrlPr>
                <w:rPr>
                  <w:rFonts w:ascii="Cambria Math" w:eastAsia="Times New Roman" w:hAnsi="Cambria Math" w:cstheme="majorBidi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theme="majorBidi"/>
                  <w:kern w:val="0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theme="majorBidi"/>
              <w:kern w:val="0"/>
              <w14:ligatures w14:val="none"/>
            </w:rPr>
            <m:t>,y)+β⋅</m:t>
          </m:r>
          <m:r>
            <m:rPr>
              <m:nor/>
            </m:rPr>
            <w:rPr>
              <w:rFonts w:asciiTheme="majorBidi" w:eastAsia="Times New Roman" w:hAnsiTheme="majorBidi" w:cstheme="majorBidi"/>
              <w:kern w:val="0"/>
              <w14:ligatures w14:val="none"/>
            </w:rPr>
            <m:t>MSE</m:t>
          </m:r>
          <m:r>
            <w:rPr>
              <w:rFonts w:ascii="Cambria Math" w:eastAsia="Times New Roman" w:hAnsi="Cambria Math" w:cstheme="majorBidi"/>
              <w:kern w:val="0"/>
              <w14:ligatures w14:val="none"/>
            </w:rPr>
            <m:t>(</m:t>
          </m:r>
          <m:acc>
            <m:accPr>
              <m:ctrlPr>
                <w:rPr>
                  <w:rFonts w:ascii="Cambria Math" w:eastAsia="Times New Roman" w:hAnsi="Cambria Math" w:cstheme="majorBidi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theme="majorBidi"/>
                  <w:kern w:val="0"/>
                  <w14:ligatures w14:val="none"/>
                </w:rPr>
                <m:t>v</m:t>
              </m:r>
            </m:e>
          </m:acc>
          <m:r>
            <w:rPr>
              <w:rFonts w:ascii="Cambria Math" w:eastAsia="Times New Roman" w:hAnsi="Cambria Math" w:cstheme="majorBidi"/>
              <w:kern w:val="0"/>
              <w14:ligatures w14:val="none"/>
            </w:rPr>
            <m:t>,v)+γ⋅</m:t>
          </m:r>
          <m:r>
            <m:rPr>
              <m:nor/>
            </m:rPr>
            <w:rPr>
              <w:rFonts w:asciiTheme="majorBidi" w:eastAsia="Times New Roman" w:hAnsiTheme="majorBidi" w:cstheme="majorBidi"/>
              <w:kern w:val="0"/>
              <w14:ligatures w14:val="none"/>
            </w:rPr>
            <m:t>MSE</m:t>
          </m:r>
          <m:r>
            <w:rPr>
              <w:rFonts w:ascii="Cambria Math" w:eastAsia="Times New Roman" w:hAnsi="Cambria Math" w:cstheme="majorBidi"/>
              <w:kern w:val="0"/>
              <w14:ligatures w14:val="none"/>
            </w:rPr>
            <m:t>(</m:t>
          </m:r>
          <m:acc>
            <m:accPr>
              <m:ctrlPr>
                <w:rPr>
                  <w:rFonts w:ascii="Cambria Math" w:eastAsia="Times New Roman" w:hAnsi="Cambria Math" w:cstheme="majorBidi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theme="majorBidi"/>
                  <w:kern w:val="0"/>
                  <w14:ligatures w14:val="none"/>
                </w:rPr>
                <m:t>a</m:t>
              </m:r>
            </m:e>
          </m:acc>
          <m:r>
            <w:rPr>
              <w:rFonts w:ascii="Cambria Math" w:eastAsia="Times New Roman" w:hAnsi="Cambria Math" w:cstheme="majorBidi"/>
              <w:kern w:val="0"/>
              <w14:ligatures w14:val="none"/>
            </w:rPr>
            <m:t>,a)</m:t>
          </m:r>
          <m:r>
            <w:rPr>
              <w:rFonts w:asciiTheme="majorBidi" w:eastAsia="Times New Roman" w:hAnsiTheme="majorBidi" w:cstheme="majorBidi"/>
              <w:kern w:val="0"/>
              <w14:ligatures w14:val="none"/>
            </w:rPr>
            <w:br/>
          </m:r>
        </m:oMath>
      </m:oMathPara>
    </w:p>
    <w:p w:rsidR="00EF623E" w:rsidRPr="00EF623E" w:rsidRDefault="00EF623E" w:rsidP="00EF62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Samples with missing VA labels use </w:t>
      </w:r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sentinel −2</w:t>
      </w:r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 and are </w:t>
      </w:r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masked out</w:t>
      </w:r>
      <w:r w:rsidRPr="00EF623E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EF623E" w:rsidRPr="00EF623E" w:rsidRDefault="00EF623E" w:rsidP="00EF623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EF623E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Optimization &amp; schedule</w:t>
      </w:r>
    </w:p>
    <w:p w:rsidR="00EF623E" w:rsidRPr="00EF623E" w:rsidRDefault="00EF623E" w:rsidP="00EF62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Adam</w:t>
      </w:r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 (or </w:t>
      </w:r>
      <w:proofErr w:type="spellStart"/>
      <w:r w:rsidRPr="00EF623E">
        <w:rPr>
          <w:rFonts w:asciiTheme="majorBidi" w:eastAsia="Times New Roman" w:hAnsiTheme="majorBidi" w:cstheme="majorBidi"/>
          <w:kern w:val="0"/>
          <w14:ligatures w14:val="none"/>
        </w:rPr>
        <w:t>AdamW</w:t>
      </w:r>
      <w:proofErr w:type="spellEnd"/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) with LR </w:t>
      </w:r>
      <m:oMath>
        <m:r>
          <w:rPr>
            <w:rFonts w:ascii="Cambria Math" w:eastAsia="Times New Roman" w:hAnsi="Cambria Math" w:cstheme="majorBidi"/>
            <w:kern w:val="0"/>
            <w14:ligatures w14:val="none"/>
          </w:rPr>
          <m:t>3×</m:t>
        </m:r>
        <m:sSup>
          <m:sSupPr>
            <m:ctrlPr>
              <w:rPr>
                <w:rFonts w:ascii="Cambria Math" w:eastAsia="Times New Roman" w:hAnsi="Cambria Math" w:cstheme="majorBidi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theme="majorBidi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theme="majorBidi"/>
                <w:kern w:val="0"/>
                <w14:ligatures w14:val="none"/>
              </w:rPr>
              <m:t>-4</m:t>
            </m:r>
          </m:sup>
        </m:sSup>
      </m:oMath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, weight decay </w:t>
      </w:r>
      <m:oMath>
        <m:r>
          <w:rPr>
            <w:rFonts w:ascii="Cambria Math" w:eastAsia="Times New Roman" w:hAnsi="Cambria Math" w:cstheme="majorBidi"/>
            <w:kern w:val="0"/>
            <w14:ligatures w14:val="none"/>
          </w:rPr>
          <m:t>1×</m:t>
        </m:r>
        <m:sSup>
          <m:sSupPr>
            <m:ctrlPr>
              <w:rPr>
                <w:rFonts w:ascii="Cambria Math" w:eastAsia="Times New Roman" w:hAnsi="Cambria Math" w:cstheme="majorBidi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theme="majorBidi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theme="majorBidi"/>
                <w:kern w:val="0"/>
                <w14:ligatures w14:val="none"/>
              </w:rPr>
              <m:t>-4</m:t>
            </m:r>
          </m:sup>
        </m:sSup>
      </m:oMath>
      <w:r w:rsidRPr="00EF623E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EF623E" w:rsidRPr="00EF623E" w:rsidRDefault="00EF623E" w:rsidP="00EF62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proofErr w:type="spellStart"/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ReduceLROnPlateau</w:t>
      </w:r>
      <w:proofErr w:type="spellEnd"/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 on </w:t>
      </w:r>
      <w:proofErr w:type="spellStart"/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val</w:t>
      </w:r>
      <w:proofErr w:type="spellEnd"/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 loss</w:t>
      </w:r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 (factor 0.5, patience 3).</w:t>
      </w:r>
    </w:p>
    <w:p w:rsidR="00EF623E" w:rsidRPr="00EF623E" w:rsidRDefault="00EF623E" w:rsidP="00EF62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Epochs: </w:t>
      </w:r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10</w:t>
      </w:r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 in the supplied run.</w:t>
      </w:r>
    </w:p>
    <w:p w:rsidR="00EF623E" w:rsidRPr="00EF623E" w:rsidRDefault="00EF623E" w:rsidP="00EF62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Best-on-</w:t>
      </w:r>
      <w:proofErr w:type="spellStart"/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val</w:t>
      </w:r>
      <w:proofErr w:type="spellEnd"/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 state reloaded before test metrics.</w:t>
      </w:r>
    </w:p>
    <w:p w:rsidR="00EF623E" w:rsidRPr="00EF623E" w:rsidRDefault="00EF623E" w:rsidP="00EF623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EF623E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Monitoring &amp; utilities</w:t>
      </w:r>
    </w:p>
    <w:p w:rsidR="00EF623E" w:rsidRPr="00EF623E" w:rsidRDefault="00EF623E" w:rsidP="00EF62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Per-epoch history: </w:t>
      </w:r>
      <w:proofErr w:type="spellStart"/>
      <w:r w:rsidRPr="00EF623E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train_loss</w:t>
      </w:r>
      <w:proofErr w:type="spellEnd"/>
      <w:r w:rsidRPr="00EF623E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/acc</w:t>
      </w:r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proofErr w:type="spellStart"/>
      <w:r w:rsidRPr="00EF623E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val_loss</w:t>
      </w:r>
      <w:proofErr w:type="spellEnd"/>
      <w:r w:rsidRPr="00EF623E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/acc</w:t>
      </w:r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proofErr w:type="spellStart"/>
      <w:r w:rsidRPr="00EF623E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val_rmse</w:t>
      </w:r>
      <w:proofErr w:type="spellEnd"/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proofErr w:type="spellStart"/>
      <w:r w:rsidRPr="00EF623E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aro_rmse</w:t>
      </w:r>
      <w:proofErr w:type="spellEnd"/>
      <w:r w:rsidRPr="00EF623E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EF623E" w:rsidRPr="00EF623E" w:rsidRDefault="00EF623E" w:rsidP="00EF62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Post-training metrics include </w:t>
      </w:r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Accuracy</w:t>
      </w:r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Macro-F1</w:t>
      </w:r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RMSE_{</w:t>
      </w:r>
      <w:proofErr w:type="spellStart"/>
      <w:proofErr w:type="gramStart"/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val,aro</w:t>
      </w:r>
      <w:proofErr w:type="spellEnd"/>
      <w:proofErr w:type="gramEnd"/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}</w:t>
      </w:r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Pearson r_{</w:t>
      </w:r>
      <w:proofErr w:type="spellStart"/>
      <w:proofErr w:type="gramStart"/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val,aro</w:t>
      </w:r>
      <w:proofErr w:type="spellEnd"/>
      <w:proofErr w:type="gramEnd"/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}</w:t>
      </w:r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SAGR_{</w:t>
      </w:r>
      <w:proofErr w:type="spellStart"/>
      <w:proofErr w:type="gramStart"/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val,aro</w:t>
      </w:r>
      <w:proofErr w:type="spellEnd"/>
      <w:proofErr w:type="gramEnd"/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}</w:t>
      </w:r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CCC_{</w:t>
      </w:r>
      <w:proofErr w:type="spellStart"/>
      <w:proofErr w:type="gramStart"/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val,aro</w:t>
      </w:r>
      <w:proofErr w:type="spellEnd"/>
      <w:proofErr w:type="gramEnd"/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}</w:t>
      </w:r>
      <w:r w:rsidRPr="00EF623E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EF623E" w:rsidRPr="00EF623E" w:rsidRDefault="00EF623E" w:rsidP="00EF62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623E">
        <w:rPr>
          <w:rFonts w:asciiTheme="majorBidi" w:eastAsia="Times New Roman" w:hAnsiTheme="majorBidi" w:cstheme="majorBidi"/>
          <w:kern w:val="0"/>
          <w14:ligatures w14:val="none"/>
        </w:rPr>
        <w:t>Confusion matrix &amp; qualitative grid helpers are included (require a model object in memory).</w:t>
      </w:r>
    </w:p>
    <w:p w:rsidR="00EF623E" w:rsidRPr="00EF623E" w:rsidRDefault="00EF623E" w:rsidP="00EF623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Rationale for these baselines</w:t>
      </w:r>
    </w:p>
    <w:p w:rsidR="00EF623E" w:rsidRPr="00EF623E" w:rsidRDefault="00EF623E" w:rsidP="00EF62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lastRenderedPageBreak/>
        <w:t>ResNet18</w:t>
      </w:r>
      <w:r w:rsidRPr="00EF623E">
        <w:rPr>
          <w:rFonts w:asciiTheme="majorBidi" w:eastAsia="Times New Roman" w:hAnsiTheme="majorBidi" w:cstheme="majorBidi"/>
          <w:kern w:val="0"/>
          <w14:ligatures w14:val="none"/>
        </w:rPr>
        <w:t>: strong residual baseline with good gradient flow; small enough for fast iteration.</w:t>
      </w:r>
    </w:p>
    <w:p w:rsidR="00EF623E" w:rsidRPr="00EF623E" w:rsidRDefault="00EF623E" w:rsidP="008964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EfficientNet-B0</w:t>
      </w:r>
      <w:r w:rsidRPr="00EF623E">
        <w:rPr>
          <w:rFonts w:asciiTheme="majorBidi" w:eastAsia="Times New Roman" w:hAnsiTheme="majorBidi" w:cstheme="majorBidi"/>
          <w:kern w:val="0"/>
          <w14:ligatures w14:val="none"/>
        </w:rPr>
        <w:t>: parameter-efficient with good accuracy/FLOP trade-off.</w:t>
      </w:r>
    </w:p>
    <w:p w:rsidR="00EF623E" w:rsidRPr="00EF623E" w:rsidRDefault="00EF623E" w:rsidP="008964FF">
      <w:pPr>
        <w:pStyle w:val="Heading2"/>
        <w:rPr>
          <w:rFonts w:eastAsia="Times New Roman"/>
        </w:rPr>
      </w:pPr>
      <w:r w:rsidRPr="00EF623E">
        <w:rPr>
          <w:rFonts w:eastAsia="Times New Roman"/>
        </w:rPr>
        <w:t>2) Dataset splits</w:t>
      </w:r>
    </w:p>
    <w:p w:rsidR="00EF623E" w:rsidRPr="00EF623E" w:rsidRDefault="00EF623E" w:rsidP="00EF62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Implemented via </w:t>
      </w:r>
      <w:proofErr w:type="spellStart"/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StratifiedShuffleSplit</w:t>
      </w:r>
      <w:proofErr w:type="spellEnd"/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 to maintain label proportions.</w:t>
      </w:r>
    </w:p>
    <w:p w:rsidR="00EF623E" w:rsidRPr="00EF623E" w:rsidRDefault="00EF623E" w:rsidP="00EF62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623E">
        <w:rPr>
          <w:rFonts w:asciiTheme="majorBidi" w:eastAsia="Times New Roman" w:hAnsiTheme="majorBidi" w:cstheme="majorBidi"/>
          <w:kern w:val="0"/>
          <w14:ligatures w14:val="none"/>
        </w:rPr>
        <w:t>Printout example already present: Split sizes: train</w:t>
      </w:r>
      <w:r w:rsidR="00E65FBE" w:rsidRPr="00E65FBE">
        <w:rPr>
          <w:rFonts w:asciiTheme="majorBidi" w:eastAsia="Times New Roman" w:hAnsiTheme="majorBidi" w:cstheme="majorBidi"/>
          <w:kern w:val="0"/>
          <w14:ligatures w14:val="none"/>
        </w:rPr>
        <w:t>=70</w:t>
      </w:r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proofErr w:type="spellStart"/>
      <w:r w:rsidRPr="00EF623E">
        <w:rPr>
          <w:rFonts w:asciiTheme="majorBidi" w:eastAsia="Times New Roman" w:hAnsiTheme="majorBidi" w:cstheme="majorBidi"/>
          <w:kern w:val="0"/>
          <w14:ligatures w14:val="none"/>
        </w:rPr>
        <w:t>val</w:t>
      </w:r>
      <w:proofErr w:type="spellEnd"/>
      <w:r w:rsidR="00E65FBE" w:rsidRPr="00E65FBE">
        <w:rPr>
          <w:rFonts w:asciiTheme="majorBidi" w:eastAsia="Times New Roman" w:hAnsiTheme="majorBidi" w:cstheme="majorBidi"/>
          <w:kern w:val="0"/>
          <w14:ligatures w14:val="none"/>
        </w:rPr>
        <w:t>=15</w:t>
      </w:r>
      <w:r w:rsidRPr="00EF623E">
        <w:rPr>
          <w:rFonts w:asciiTheme="majorBidi" w:eastAsia="Times New Roman" w:hAnsiTheme="majorBidi" w:cstheme="majorBidi"/>
          <w:kern w:val="0"/>
          <w14:ligatures w14:val="none"/>
        </w:rPr>
        <w:t>, test</w:t>
      </w:r>
      <w:r w:rsidR="00E65FBE" w:rsidRPr="00E65FBE">
        <w:rPr>
          <w:rFonts w:asciiTheme="majorBidi" w:eastAsia="Times New Roman" w:hAnsiTheme="majorBidi" w:cstheme="majorBidi"/>
          <w:kern w:val="0"/>
          <w14:ligatures w14:val="none"/>
        </w:rPr>
        <w:t>=15</w:t>
      </w:r>
    </w:p>
    <w:p w:rsidR="00EF623E" w:rsidRPr="00EF623E" w:rsidRDefault="00EF623E" w:rsidP="008964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Keep a fixed </w:t>
      </w:r>
      <w:proofErr w:type="spellStart"/>
      <w:r w:rsidRPr="00EF623E">
        <w:rPr>
          <w:rFonts w:asciiTheme="majorBidi" w:eastAsia="Times New Roman" w:hAnsiTheme="majorBidi" w:cstheme="majorBidi"/>
          <w:kern w:val="0"/>
          <w14:ligatures w14:val="none"/>
        </w:rPr>
        <w:t>random_state</w:t>
      </w:r>
      <w:proofErr w:type="spellEnd"/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 for reproducibility.</w:t>
      </w:r>
    </w:p>
    <w:p w:rsidR="00EF623E" w:rsidRPr="00EF623E" w:rsidRDefault="00EF623E" w:rsidP="008964FF">
      <w:pPr>
        <w:pStyle w:val="Heading2"/>
        <w:rPr>
          <w:rFonts w:eastAsia="Times New Roman"/>
        </w:rPr>
      </w:pPr>
      <w:r w:rsidRPr="00EF623E">
        <w:rPr>
          <w:rFonts w:eastAsia="Times New Roman"/>
        </w:rPr>
        <w:t>3) Training graphs</w:t>
      </w:r>
    </w:p>
    <w:p w:rsidR="00EF623E" w:rsidRPr="00EF623E" w:rsidRDefault="00EF623E" w:rsidP="00EF62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Code produces three panels per model: </w:t>
      </w:r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Loss (train/</w:t>
      </w:r>
      <w:proofErr w:type="spellStart"/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val</w:t>
      </w:r>
      <w:proofErr w:type="spellEnd"/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)</w:t>
      </w:r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Accuracy (train/</w:t>
      </w:r>
      <w:proofErr w:type="spellStart"/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val</w:t>
      </w:r>
      <w:proofErr w:type="spellEnd"/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)</w:t>
      </w:r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RMSE (valence/arousal)</w:t>
      </w:r>
      <w:r w:rsidRPr="00EF623E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EF623E" w:rsidRPr="00EF623E" w:rsidRDefault="00EF623E" w:rsidP="00EF62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Your screenshot shows monotonic loss decrease and stabilizing validation curves for both </w:t>
      </w:r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ResNet18</w:t>
      </w:r>
      <w:r w:rsidRPr="00EF623E">
        <w:rPr>
          <w:rFonts w:asciiTheme="majorBidi" w:eastAsia="Times New Roman" w:hAnsiTheme="majorBidi" w:cstheme="majorBidi"/>
          <w:kern w:val="0"/>
          <w14:ligatures w14:val="none"/>
        </w:rPr>
        <w:t xml:space="preserve"> and </w:t>
      </w:r>
      <w:r w:rsidRPr="00EF623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Eff-B0</w:t>
      </w:r>
      <w:r w:rsidRPr="00EF623E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EF623E" w:rsidRPr="008964FF" w:rsidRDefault="008964FF" w:rsidP="008964FF">
      <w:pPr>
        <w:pStyle w:val="Heading2"/>
        <w:rPr>
          <w:rFonts w:asciiTheme="majorBidi" w:hAnsiTheme="majorBidi"/>
        </w:rPr>
      </w:pPr>
      <w:r w:rsidRPr="008964FF">
        <w:rPr>
          <w:rFonts w:asciiTheme="majorBidi" w:hAnsiTheme="majorBidi"/>
        </w:rPr>
        <w:t>4) Performance measures</w:t>
      </w:r>
    </w:p>
    <w:p w:rsidR="008964FF" w:rsidRPr="008964FF" w:rsidRDefault="008964FF" w:rsidP="008964FF">
      <w:pPr>
        <w:rPr>
          <w:rFonts w:asciiTheme="majorBidi" w:hAnsiTheme="majorBidi" w:cstheme="majorBidi"/>
        </w:rPr>
      </w:pPr>
      <w:r w:rsidRPr="008964FF">
        <w:rPr>
          <w:rFonts w:asciiTheme="majorBidi" w:hAnsiTheme="majorBidi" w:cstheme="majorBidi"/>
        </w:rPr>
        <w:t>Categorical (expressions)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2430"/>
        <w:gridCol w:w="4500"/>
      </w:tblGrid>
      <w:tr w:rsidR="008964FF" w:rsidRPr="008964FF" w:rsidTr="008964FF">
        <w:trPr>
          <w:tblHeader/>
          <w:tblCellSpacing w:w="15" w:type="dxa"/>
        </w:trPr>
        <w:tc>
          <w:tcPr>
            <w:tcW w:w="2025" w:type="dxa"/>
            <w:vAlign w:val="center"/>
            <w:hideMark/>
          </w:tcPr>
          <w:p w:rsidR="008964FF" w:rsidRPr="008964FF" w:rsidRDefault="008964FF" w:rsidP="008964F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8964FF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2400" w:type="dxa"/>
            <w:vAlign w:val="center"/>
            <w:hideMark/>
          </w:tcPr>
          <w:p w:rsidR="008964FF" w:rsidRPr="008964FF" w:rsidRDefault="008964FF" w:rsidP="008964F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8964FF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acc</w:t>
            </w:r>
          </w:p>
        </w:tc>
        <w:tc>
          <w:tcPr>
            <w:tcW w:w="4455" w:type="dxa"/>
            <w:vAlign w:val="center"/>
            <w:hideMark/>
          </w:tcPr>
          <w:p w:rsidR="008964FF" w:rsidRPr="008964FF" w:rsidRDefault="008964FF" w:rsidP="008964F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8964FF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f1_macro</w:t>
            </w:r>
          </w:p>
        </w:tc>
      </w:tr>
      <w:tr w:rsidR="008964FF" w:rsidRPr="008964FF" w:rsidTr="008964FF">
        <w:trPr>
          <w:tblCellSpacing w:w="15" w:type="dxa"/>
        </w:trPr>
        <w:tc>
          <w:tcPr>
            <w:tcW w:w="2025" w:type="dxa"/>
            <w:vAlign w:val="center"/>
            <w:hideMark/>
          </w:tcPr>
          <w:p w:rsidR="008964FF" w:rsidRPr="008964FF" w:rsidRDefault="008964FF" w:rsidP="008964F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8964FF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resnet18</w:t>
            </w:r>
          </w:p>
        </w:tc>
        <w:tc>
          <w:tcPr>
            <w:tcW w:w="2400" w:type="dxa"/>
            <w:vAlign w:val="center"/>
            <w:hideMark/>
          </w:tcPr>
          <w:p w:rsidR="008964FF" w:rsidRPr="008964FF" w:rsidRDefault="008964FF" w:rsidP="008964F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8964FF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0.4633</w:t>
            </w:r>
          </w:p>
        </w:tc>
        <w:tc>
          <w:tcPr>
            <w:tcW w:w="4455" w:type="dxa"/>
            <w:vAlign w:val="center"/>
            <w:hideMark/>
          </w:tcPr>
          <w:p w:rsidR="008964FF" w:rsidRPr="008964FF" w:rsidRDefault="008964FF" w:rsidP="008964F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8964FF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0.4617</w:t>
            </w:r>
          </w:p>
        </w:tc>
      </w:tr>
      <w:tr w:rsidR="008964FF" w:rsidRPr="008964FF" w:rsidTr="008964FF">
        <w:trPr>
          <w:tblCellSpacing w:w="15" w:type="dxa"/>
        </w:trPr>
        <w:tc>
          <w:tcPr>
            <w:tcW w:w="2025" w:type="dxa"/>
            <w:vAlign w:val="center"/>
            <w:hideMark/>
          </w:tcPr>
          <w:p w:rsidR="008964FF" w:rsidRPr="008964FF" w:rsidRDefault="008964FF" w:rsidP="008964F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8964FF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efficientnet_b0</w:t>
            </w:r>
          </w:p>
        </w:tc>
        <w:tc>
          <w:tcPr>
            <w:tcW w:w="2400" w:type="dxa"/>
            <w:vAlign w:val="center"/>
            <w:hideMark/>
          </w:tcPr>
          <w:p w:rsidR="008964FF" w:rsidRPr="008964FF" w:rsidRDefault="008964FF" w:rsidP="008964F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8964FF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0.4233</w:t>
            </w:r>
          </w:p>
        </w:tc>
        <w:tc>
          <w:tcPr>
            <w:tcW w:w="4455" w:type="dxa"/>
            <w:vAlign w:val="center"/>
            <w:hideMark/>
          </w:tcPr>
          <w:p w:rsidR="008964FF" w:rsidRPr="008964FF" w:rsidRDefault="008964FF" w:rsidP="008964F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8964FF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0.4156</w:t>
            </w:r>
          </w:p>
        </w:tc>
      </w:tr>
    </w:tbl>
    <w:p w:rsidR="008964FF" w:rsidRPr="008964FF" w:rsidRDefault="008964FF" w:rsidP="008964FF">
      <w:pPr>
        <w:rPr>
          <w:rFonts w:asciiTheme="majorBidi" w:hAnsiTheme="majorBidi" w:cstheme="majorBidi"/>
        </w:rPr>
      </w:pPr>
    </w:p>
    <w:p w:rsidR="008964FF" w:rsidRPr="008964FF" w:rsidRDefault="008964FF" w:rsidP="008964FF">
      <w:pPr>
        <w:rPr>
          <w:rFonts w:asciiTheme="majorBidi" w:hAnsiTheme="majorBidi" w:cstheme="majorBidi"/>
        </w:rPr>
      </w:pPr>
      <w:r w:rsidRPr="008964FF">
        <w:rPr>
          <w:rFonts w:asciiTheme="majorBidi" w:hAnsiTheme="majorBidi" w:cstheme="majorBidi"/>
        </w:rPr>
        <w:t>Continuous (valence / arousal)</w:t>
      </w:r>
    </w:p>
    <w:tbl>
      <w:tblPr>
        <w:tblW w:w="9540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172"/>
        <w:gridCol w:w="1080"/>
        <w:gridCol w:w="990"/>
        <w:gridCol w:w="990"/>
        <w:gridCol w:w="990"/>
        <w:gridCol w:w="990"/>
        <w:gridCol w:w="900"/>
        <w:gridCol w:w="900"/>
      </w:tblGrid>
      <w:tr w:rsidR="008964FF" w:rsidRPr="008964FF" w:rsidTr="008964FF">
        <w:trPr>
          <w:tblHeader/>
          <w:tblCellSpacing w:w="15" w:type="dxa"/>
        </w:trPr>
        <w:tc>
          <w:tcPr>
            <w:tcW w:w="1483" w:type="dxa"/>
            <w:vAlign w:val="center"/>
            <w:hideMark/>
          </w:tcPr>
          <w:p w:rsidR="008964FF" w:rsidRPr="008964FF" w:rsidRDefault="008964FF" w:rsidP="008964F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8964FF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1142" w:type="dxa"/>
            <w:vAlign w:val="center"/>
            <w:hideMark/>
          </w:tcPr>
          <w:p w:rsidR="008964FF" w:rsidRPr="008964FF" w:rsidRDefault="008964FF" w:rsidP="008964F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proofErr w:type="spellStart"/>
            <w:r w:rsidRPr="008964FF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rmse_val</w:t>
            </w:r>
            <w:proofErr w:type="spellEnd"/>
          </w:p>
        </w:tc>
        <w:tc>
          <w:tcPr>
            <w:tcW w:w="1050" w:type="dxa"/>
            <w:vAlign w:val="center"/>
            <w:hideMark/>
          </w:tcPr>
          <w:p w:rsidR="008964FF" w:rsidRPr="008964FF" w:rsidRDefault="008964FF" w:rsidP="008964F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proofErr w:type="spellStart"/>
            <w:r w:rsidRPr="008964FF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rmse_aro</w:t>
            </w:r>
            <w:proofErr w:type="spellEnd"/>
          </w:p>
        </w:tc>
        <w:tc>
          <w:tcPr>
            <w:tcW w:w="960" w:type="dxa"/>
            <w:vAlign w:val="center"/>
            <w:hideMark/>
          </w:tcPr>
          <w:p w:rsidR="008964FF" w:rsidRPr="008964FF" w:rsidRDefault="008964FF" w:rsidP="008964F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proofErr w:type="spellStart"/>
            <w:r w:rsidRPr="008964FF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corr_val</w:t>
            </w:r>
            <w:proofErr w:type="spellEnd"/>
          </w:p>
        </w:tc>
        <w:tc>
          <w:tcPr>
            <w:tcW w:w="960" w:type="dxa"/>
            <w:vAlign w:val="center"/>
            <w:hideMark/>
          </w:tcPr>
          <w:p w:rsidR="008964FF" w:rsidRPr="008964FF" w:rsidRDefault="008964FF" w:rsidP="008964F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proofErr w:type="spellStart"/>
            <w:r w:rsidRPr="008964FF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corr_aro</w:t>
            </w:r>
            <w:proofErr w:type="spellEnd"/>
          </w:p>
        </w:tc>
        <w:tc>
          <w:tcPr>
            <w:tcW w:w="960" w:type="dxa"/>
            <w:vAlign w:val="center"/>
            <w:hideMark/>
          </w:tcPr>
          <w:p w:rsidR="008964FF" w:rsidRPr="008964FF" w:rsidRDefault="008964FF" w:rsidP="008964F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proofErr w:type="spellStart"/>
            <w:r w:rsidRPr="008964FF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sagr_val</w:t>
            </w:r>
            <w:proofErr w:type="spellEnd"/>
          </w:p>
        </w:tc>
        <w:tc>
          <w:tcPr>
            <w:tcW w:w="960" w:type="dxa"/>
            <w:vAlign w:val="center"/>
            <w:hideMark/>
          </w:tcPr>
          <w:p w:rsidR="008964FF" w:rsidRPr="008964FF" w:rsidRDefault="008964FF" w:rsidP="008964F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proofErr w:type="spellStart"/>
            <w:r w:rsidRPr="008964FF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sagr_aro</w:t>
            </w:r>
            <w:proofErr w:type="spellEnd"/>
          </w:p>
        </w:tc>
        <w:tc>
          <w:tcPr>
            <w:tcW w:w="870" w:type="dxa"/>
            <w:vAlign w:val="center"/>
            <w:hideMark/>
          </w:tcPr>
          <w:p w:rsidR="008964FF" w:rsidRPr="008964FF" w:rsidRDefault="008964FF" w:rsidP="008964F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proofErr w:type="spellStart"/>
            <w:r w:rsidRPr="008964FF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ccc_val</w:t>
            </w:r>
            <w:proofErr w:type="spellEnd"/>
          </w:p>
        </w:tc>
        <w:tc>
          <w:tcPr>
            <w:tcW w:w="855" w:type="dxa"/>
            <w:vAlign w:val="center"/>
            <w:hideMark/>
          </w:tcPr>
          <w:p w:rsidR="008964FF" w:rsidRPr="008964FF" w:rsidRDefault="008964FF" w:rsidP="008964F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proofErr w:type="spellStart"/>
            <w:r w:rsidRPr="008964FF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ccc_aro</w:t>
            </w:r>
            <w:proofErr w:type="spellEnd"/>
          </w:p>
        </w:tc>
      </w:tr>
      <w:tr w:rsidR="008964FF" w:rsidRPr="008964FF" w:rsidTr="008964FF">
        <w:trPr>
          <w:tblCellSpacing w:w="15" w:type="dxa"/>
        </w:trPr>
        <w:tc>
          <w:tcPr>
            <w:tcW w:w="1483" w:type="dxa"/>
            <w:vAlign w:val="center"/>
            <w:hideMark/>
          </w:tcPr>
          <w:p w:rsidR="008964FF" w:rsidRPr="008964FF" w:rsidRDefault="008964FF" w:rsidP="008964F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8964FF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resnet18</w:t>
            </w:r>
          </w:p>
        </w:tc>
        <w:tc>
          <w:tcPr>
            <w:tcW w:w="1142" w:type="dxa"/>
            <w:vAlign w:val="center"/>
            <w:hideMark/>
          </w:tcPr>
          <w:p w:rsidR="008964FF" w:rsidRPr="008964FF" w:rsidRDefault="008964FF" w:rsidP="008964F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8964FF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0.3727</w:t>
            </w:r>
          </w:p>
        </w:tc>
        <w:tc>
          <w:tcPr>
            <w:tcW w:w="1050" w:type="dxa"/>
            <w:vAlign w:val="center"/>
            <w:hideMark/>
          </w:tcPr>
          <w:p w:rsidR="008964FF" w:rsidRPr="008964FF" w:rsidRDefault="008964FF" w:rsidP="008964F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8964FF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0.3312</w:t>
            </w:r>
          </w:p>
        </w:tc>
        <w:tc>
          <w:tcPr>
            <w:tcW w:w="960" w:type="dxa"/>
            <w:vAlign w:val="center"/>
            <w:hideMark/>
          </w:tcPr>
          <w:p w:rsidR="008964FF" w:rsidRPr="008964FF" w:rsidRDefault="008964FF" w:rsidP="008964F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8964FF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0.615</w:t>
            </w:r>
          </w:p>
        </w:tc>
        <w:tc>
          <w:tcPr>
            <w:tcW w:w="960" w:type="dxa"/>
            <w:vAlign w:val="center"/>
            <w:hideMark/>
          </w:tcPr>
          <w:p w:rsidR="008964FF" w:rsidRPr="008964FF" w:rsidRDefault="008964FF" w:rsidP="008964F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8964FF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0.509</w:t>
            </w:r>
          </w:p>
        </w:tc>
        <w:tc>
          <w:tcPr>
            <w:tcW w:w="960" w:type="dxa"/>
            <w:vAlign w:val="center"/>
            <w:hideMark/>
          </w:tcPr>
          <w:p w:rsidR="008964FF" w:rsidRPr="008964FF" w:rsidRDefault="008964FF" w:rsidP="008964F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8964FF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0.767</w:t>
            </w:r>
          </w:p>
        </w:tc>
        <w:tc>
          <w:tcPr>
            <w:tcW w:w="960" w:type="dxa"/>
            <w:vAlign w:val="center"/>
            <w:hideMark/>
          </w:tcPr>
          <w:p w:rsidR="008964FF" w:rsidRPr="008964FF" w:rsidRDefault="008964FF" w:rsidP="008964F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8964FF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0.773</w:t>
            </w:r>
          </w:p>
        </w:tc>
        <w:tc>
          <w:tcPr>
            <w:tcW w:w="870" w:type="dxa"/>
            <w:vAlign w:val="center"/>
            <w:hideMark/>
          </w:tcPr>
          <w:p w:rsidR="008964FF" w:rsidRPr="008964FF" w:rsidRDefault="008964FF" w:rsidP="008964F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8964FF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0.556</w:t>
            </w:r>
          </w:p>
        </w:tc>
        <w:tc>
          <w:tcPr>
            <w:tcW w:w="855" w:type="dxa"/>
            <w:vAlign w:val="center"/>
            <w:hideMark/>
          </w:tcPr>
          <w:p w:rsidR="008964FF" w:rsidRPr="008964FF" w:rsidRDefault="008964FF" w:rsidP="008964F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8964FF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0.444</w:t>
            </w:r>
          </w:p>
        </w:tc>
      </w:tr>
      <w:tr w:rsidR="008964FF" w:rsidRPr="008964FF" w:rsidTr="008964FF">
        <w:trPr>
          <w:tblCellSpacing w:w="15" w:type="dxa"/>
        </w:trPr>
        <w:tc>
          <w:tcPr>
            <w:tcW w:w="1483" w:type="dxa"/>
            <w:vAlign w:val="center"/>
            <w:hideMark/>
          </w:tcPr>
          <w:p w:rsidR="008964FF" w:rsidRPr="008964FF" w:rsidRDefault="008964FF" w:rsidP="008964F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8964FF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efficientnet_b0</w:t>
            </w:r>
          </w:p>
        </w:tc>
        <w:tc>
          <w:tcPr>
            <w:tcW w:w="1142" w:type="dxa"/>
            <w:vAlign w:val="center"/>
            <w:hideMark/>
          </w:tcPr>
          <w:p w:rsidR="008964FF" w:rsidRPr="008964FF" w:rsidRDefault="008964FF" w:rsidP="008964F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8964FF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0.4012</w:t>
            </w:r>
          </w:p>
        </w:tc>
        <w:tc>
          <w:tcPr>
            <w:tcW w:w="1050" w:type="dxa"/>
            <w:vAlign w:val="center"/>
            <w:hideMark/>
          </w:tcPr>
          <w:p w:rsidR="008964FF" w:rsidRPr="008964FF" w:rsidRDefault="008964FF" w:rsidP="008964F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8964FF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0.3432</w:t>
            </w:r>
          </w:p>
        </w:tc>
        <w:tc>
          <w:tcPr>
            <w:tcW w:w="960" w:type="dxa"/>
            <w:vAlign w:val="center"/>
            <w:hideMark/>
          </w:tcPr>
          <w:p w:rsidR="008964FF" w:rsidRPr="008964FF" w:rsidRDefault="008964FF" w:rsidP="008964F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8964FF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0.652</w:t>
            </w:r>
          </w:p>
        </w:tc>
        <w:tc>
          <w:tcPr>
            <w:tcW w:w="960" w:type="dxa"/>
            <w:vAlign w:val="center"/>
            <w:hideMark/>
          </w:tcPr>
          <w:p w:rsidR="008964FF" w:rsidRPr="008964FF" w:rsidRDefault="008964FF" w:rsidP="008964F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8964FF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0.439</w:t>
            </w:r>
          </w:p>
        </w:tc>
        <w:tc>
          <w:tcPr>
            <w:tcW w:w="960" w:type="dxa"/>
            <w:vAlign w:val="center"/>
            <w:hideMark/>
          </w:tcPr>
          <w:p w:rsidR="008964FF" w:rsidRPr="008964FF" w:rsidRDefault="008964FF" w:rsidP="008964F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8964FF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0.733</w:t>
            </w:r>
          </w:p>
        </w:tc>
        <w:tc>
          <w:tcPr>
            <w:tcW w:w="960" w:type="dxa"/>
            <w:vAlign w:val="center"/>
            <w:hideMark/>
          </w:tcPr>
          <w:p w:rsidR="008964FF" w:rsidRPr="008964FF" w:rsidRDefault="008964FF" w:rsidP="008964F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8964FF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0.768</w:t>
            </w:r>
          </w:p>
        </w:tc>
        <w:tc>
          <w:tcPr>
            <w:tcW w:w="870" w:type="dxa"/>
            <w:vAlign w:val="center"/>
            <w:hideMark/>
          </w:tcPr>
          <w:p w:rsidR="008964FF" w:rsidRPr="008964FF" w:rsidRDefault="008964FF" w:rsidP="008964F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8964FF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0.434</w:t>
            </w:r>
          </w:p>
        </w:tc>
        <w:tc>
          <w:tcPr>
            <w:tcW w:w="855" w:type="dxa"/>
            <w:vAlign w:val="center"/>
            <w:hideMark/>
          </w:tcPr>
          <w:p w:rsidR="008964FF" w:rsidRPr="008964FF" w:rsidRDefault="008964FF" w:rsidP="008964F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8964FF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0.374</w:t>
            </w:r>
          </w:p>
        </w:tc>
      </w:tr>
    </w:tbl>
    <w:p w:rsidR="008964FF" w:rsidRPr="008964FF" w:rsidRDefault="008964FF" w:rsidP="008964FF">
      <w:pPr>
        <w:rPr>
          <w:rFonts w:asciiTheme="majorBidi" w:hAnsiTheme="majorBidi" w:cstheme="majorBidi"/>
        </w:rPr>
      </w:pPr>
    </w:p>
    <w:p w:rsidR="008964FF" w:rsidRPr="008964FF" w:rsidRDefault="008964FF" w:rsidP="008964FF">
      <w:pPr>
        <w:pStyle w:val="NormalWeb"/>
        <w:rPr>
          <w:rFonts w:asciiTheme="majorBidi" w:hAnsiTheme="majorBidi" w:cstheme="majorBidi"/>
        </w:rPr>
      </w:pPr>
      <w:r w:rsidRPr="008964FF">
        <w:rPr>
          <w:rStyle w:val="Strong"/>
          <w:rFonts w:asciiTheme="majorBidi" w:eastAsiaTheme="majorEastAsia" w:hAnsiTheme="majorBidi" w:cstheme="majorBidi"/>
        </w:rPr>
        <w:t>Which metric matters most “in the wild”?</w:t>
      </w:r>
      <w:r w:rsidRPr="008964FF">
        <w:rPr>
          <w:rFonts w:asciiTheme="majorBidi" w:hAnsiTheme="majorBidi" w:cstheme="majorBidi"/>
        </w:rPr>
        <w:br/>
        <w:t xml:space="preserve">For VA, prefer </w:t>
      </w:r>
      <w:r w:rsidRPr="008964FF">
        <w:rPr>
          <w:rStyle w:val="Strong"/>
          <w:rFonts w:asciiTheme="majorBidi" w:eastAsiaTheme="majorEastAsia" w:hAnsiTheme="majorBidi" w:cstheme="majorBidi"/>
        </w:rPr>
        <w:t>CCC</w:t>
      </w:r>
      <w:r w:rsidRPr="008964FF">
        <w:rPr>
          <w:rFonts w:asciiTheme="majorBidi" w:hAnsiTheme="majorBidi" w:cstheme="majorBidi"/>
        </w:rPr>
        <w:t xml:space="preserve">: it rewards high correlation </w:t>
      </w:r>
      <w:r w:rsidRPr="008964FF">
        <w:rPr>
          <w:rStyle w:val="Strong"/>
          <w:rFonts w:asciiTheme="majorBidi" w:eastAsiaTheme="majorEastAsia" w:hAnsiTheme="majorBidi" w:cstheme="majorBidi"/>
        </w:rPr>
        <w:t>and</w:t>
      </w:r>
      <w:r w:rsidRPr="008964FF">
        <w:rPr>
          <w:rFonts w:asciiTheme="majorBidi" w:hAnsiTheme="majorBidi" w:cstheme="majorBidi"/>
        </w:rPr>
        <w:t xml:space="preserve"> agreement in mean/variance, which aligns with real-world consistency. For expressions on imbalanced sets, prioritize </w:t>
      </w:r>
      <w:r w:rsidRPr="008964FF">
        <w:rPr>
          <w:rStyle w:val="Strong"/>
          <w:rFonts w:asciiTheme="majorBidi" w:eastAsiaTheme="majorEastAsia" w:hAnsiTheme="majorBidi" w:cstheme="majorBidi"/>
        </w:rPr>
        <w:t>macro-F1</w:t>
      </w:r>
      <w:r w:rsidRPr="008964FF">
        <w:rPr>
          <w:rFonts w:asciiTheme="majorBidi" w:hAnsiTheme="majorBidi" w:cstheme="majorBidi"/>
        </w:rPr>
        <w:t xml:space="preserve"> over raw accuracy.</w:t>
      </w:r>
    </w:p>
    <w:p w:rsidR="008964FF" w:rsidRPr="008964FF" w:rsidRDefault="008964FF" w:rsidP="008964FF">
      <w:pPr>
        <w:pStyle w:val="Heading2"/>
        <w:rPr>
          <w:rFonts w:asciiTheme="majorBidi" w:hAnsiTheme="majorBidi"/>
        </w:rPr>
      </w:pPr>
      <w:r w:rsidRPr="008964FF">
        <w:rPr>
          <w:rFonts w:asciiTheme="majorBidi" w:hAnsiTheme="majorBidi"/>
        </w:rPr>
        <w:t>5) Performance comparison of CNN architectures (accuracy &amp; time)</w:t>
      </w:r>
    </w:p>
    <w:p w:rsidR="008964FF" w:rsidRPr="008964FF" w:rsidRDefault="008964FF" w:rsidP="008964FF">
      <w:pPr>
        <w:pStyle w:val="Heading3"/>
        <w:rPr>
          <w:rFonts w:asciiTheme="majorBidi" w:hAnsiTheme="majorBidi"/>
        </w:rPr>
      </w:pPr>
      <w:r w:rsidRPr="008964FF">
        <w:rPr>
          <w:rFonts w:asciiTheme="majorBidi" w:hAnsiTheme="majorBidi"/>
        </w:rPr>
        <w:t>Accuracy</w:t>
      </w:r>
    </w:p>
    <w:p w:rsidR="008964FF" w:rsidRPr="008964FF" w:rsidRDefault="008964FF" w:rsidP="008964FF">
      <w:pPr>
        <w:pStyle w:val="NormalWeb"/>
        <w:numPr>
          <w:ilvl w:val="0"/>
          <w:numId w:val="21"/>
        </w:numPr>
        <w:rPr>
          <w:rFonts w:asciiTheme="majorBidi" w:hAnsiTheme="majorBidi" w:cstheme="majorBidi"/>
        </w:rPr>
      </w:pPr>
      <w:r w:rsidRPr="008964FF">
        <w:rPr>
          <w:rStyle w:val="Strong"/>
          <w:rFonts w:asciiTheme="majorBidi" w:eastAsiaTheme="majorEastAsia" w:hAnsiTheme="majorBidi" w:cstheme="majorBidi"/>
        </w:rPr>
        <w:t>ResNet18</w:t>
      </w:r>
      <w:r w:rsidRPr="008964FF">
        <w:rPr>
          <w:rFonts w:asciiTheme="majorBidi" w:hAnsiTheme="majorBidi" w:cstheme="majorBidi"/>
        </w:rPr>
        <w:t xml:space="preserve"> outperforms Eff-B0 on </w:t>
      </w:r>
      <w:r w:rsidRPr="008964FF">
        <w:rPr>
          <w:rStyle w:val="Strong"/>
          <w:rFonts w:asciiTheme="majorBidi" w:eastAsiaTheme="majorEastAsia" w:hAnsiTheme="majorBidi" w:cstheme="majorBidi"/>
        </w:rPr>
        <w:t>acc</w:t>
      </w:r>
      <w:r w:rsidRPr="008964FF">
        <w:rPr>
          <w:rFonts w:asciiTheme="majorBidi" w:hAnsiTheme="majorBidi" w:cstheme="majorBidi"/>
        </w:rPr>
        <w:t xml:space="preserve"> (+0.04) and </w:t>
      </w:r>
      <w:r w:rsidRPr="008964FF">
        <w:rPr>
          <w:rStyle w:val="Strong"/>
          <w:rFonts w:asciiTheme="majorBidi" w:eastAsiaTheme="majorEastAsia" w:hAnsiTheme="majorBidi" w:cstheme="majorBidi"/>
        </w:rPr>
        <w:t>macro-F1</w:t>
      </w:r>
      <w:r w:rsidRPr="008964FF">
        <w:rPr>
          <w:rFonts w:asciiTheme="majorBidi" w:hAnsiTheme="majorBidi" w:cstheme="majorBidi"/>
        </w:rPr>
        <w:t xml:space="preserve"> (+0.046), and dominates most VA metrics (lower RMSEs; higher SAGR/CCC; higher </w:t>
      </w:r>
      <m:oMath>
        <m:r>
          <w:rPr>
            <w:rFonts w:ascii="Cambria Math" w:hAnsi="Cambria Math" w:cstheme="majorBidi"/>
          </w:rPr>
          <m:t>r</m:t>
        </m:r>
      </m:oMath>
      <w:r w:rsidRPr="008964FF">
        <w:rPr>
          <w:rFonts w:asciiTheme="majorBidi" w:hAnsiTheme="majorBidi" w:cstheme="majorBidi"/>
        </w:rPr>
        <w:t>on arousal).</w:t>
      </w:r>
    </w:p>
    <w:p w:rsidR="008964FF" w:rsidRPr="008964FF" w:rsidRDefault="008964FF" w:rsidP="008964FF">
      <w:pPr>
        <w:pStyle w:val="NormalWeb"/>
        <w:numPr>
          <w:ilvl w:val="0"/>
          <w:numId w:val="21"/>
        </w:numPr>
        <w:rPr>
          <w:rFonts w:asciiTheme="majorBidi" w:hAnsiTheme="majorBidi" w:cstheme="majorBidi"/>
        </w:rPr>
      </w:pPr>
      <w:r w:rsidRPr="008964FF">
        <w:rPr>
          <w:rStyle w:val="Strong"/>
          <w:rFonts w:asciiTheme="majorBidi" w:eastAsiaTheme="majorEastAsia" w:hAnsiTheme="majorBidi" w:cstheme="majorBidi"/>
        </w:rPr>
        <w:lastRenderedPageBreak/>
        <w:t>Eff-B0</w:t>
      </w:r>
      <w:r w:rsidRPr="008964FF">
        <w:rPr>
          <w:rFonts w:asciiTheme="majorBidi" w:hAnsiTheme="majorBidi" w:cstheme="majorBidi"/>
        </w:rPr>
        <w:t xml:space="preserve"> only wins </w:t>
      </w:r>
      <w:r w:rsidRPr="008964FF">
        <w:rPr>
          <w:rStyle w:val="Strong"/>
          <w:rFonts w:asciiTheme="majorBidi" w:eastAsiaTheme="majorEastAsia" w:hAnsiTheme="majorBidi" w:cstheme="majorBidi"/>
        </w:rPr>
        <w:t xml:space="preserve">valence correlation </w:t>
      </w:r>
      <m:oMath>
        <m:r>
          <w:rPr>
            <w:rFonts w:ascii="Cambria Math" w:hAnsi="Cambria Math" w:cstheme="majorBidi"/>
          </w:rPr>
          <m:t>r</m:t>
        </m:r>
      </m:oMath>
      <w:r w:rsidRPr="008964FF">
        <w:rPr>
          <w:rFonts w:asciiTheme="majorBidi" w:hAnsiTheme="majorBidi" w:cstheme="majorBidi"/>
        </w:rPr>
        <w:t>(+0.037), suggesting better linear correlation but poorer overall agreement (lower CCC).</w:t>
      </w:r>
    </w:p>
    <w:p w:rsidR="008964FF" w:rsidRPr="008964FF" w:rsidRDefault="008964FF" w:rsidP="008964FF">
      <w:pPr>
        <w:pStyle w:val="Heading3"/>
        <w:rPr>
          <w:rFonts w:asciiTheme="majorBidi" w:hAnsiTheme="majorBidi"/>
        </w:rPr>
      </w:pPr>
      <w:r w:rsidRPr="008964FF">
        <w:rPr>
          <w:rFonts w:asciiTheme="majorBidi" w:hAnsiTheme="majorBidi"/>
        </w:rPr>
        <w:t>Time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1264"/>
        <w:gridCol w:w="2081"/>
      </w:tblGrid>
      <w:tr w:rsidR="008964FF" w:rsidRPr="008964FF" w:rsidTr="008964FF">
        <w:trPr>
          <w:tblHeader/>
          <w:tblCellSpacing w:w="15" w:type="dxa"/>
        </w:trPr>
        <w:tc>
          <w:tcPr>
            <w:tcW w:w="1830" w:type="dxa"/>
            <w:vAlign w:val="center"/>
            <w:hideMark/>
          </w:tcPr>
          <w:p w:rsidR="008964FF" w:rsidRPr="008964FF" w:rsidRDefault="008964F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964FF">
              <w:rPr>
                <w:rFonts w:asciiTheme="majorBidi" w:hAnsiTheme="majorBidi" w:cstheme="majorBidi"/>
                <w:b/>
                <w:bCs/>
              </w:rPr>
              <w:t>model</w:t>
            </w:r>
          </w:p>
        </w:tc>
        <w:tc>
          <w:tcPr>
            <w:tcW w:w="1234" w:type="dxa"/>
            <w:vAlign w:val="center"/>
            <w:hideMark/>
          </w:tcPr>
          <w:p w:rsidR="008964FF" w:rsidRPr="008964FF" w:rsidRDefault="008964F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964FF">
              <w:rPr>
                <w:rFonts w:asciiTheme="majorBidi" w:hAnsiTheme="majorBidi" w:cstheme="majorBidi"/>
                <w:b/>
                <w:bCs/>
              </w:rPr>
              <w:t>best acc</w:t>
            </w:r>
          </w:p>
        </w:tc>
        <w:tc>
          <w:tcPr>
            <w:tcW w:w="2036" w:type="dxa"/>
            <w:vAlign w:val="center"/>
            <w:hideMark/>
          </w:tcPr>
          <w:p w:rsidR="008964FF" w:rsidRPr="008964FF" w:rsidRDefault="008964F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964FF">
              <w:rPr>
                <w:rFonts w:asciiTheme="majorBidi" w:hAnsiTheme="majorBidi" w:cstheme="majorBidi"/>
                <w:b/>
                <w:bCs/>
              </w:rPr>
              <w:t xml:space="preserve">total time </w:t>
            </w:r>
          </w:p>
        </w:tc>
      </w:tr>
      <w:tr w:rsidR="008964FF" w:rsidRPr="008964FF" w:rsidTr="008964FF">
        <w:trPr>
          <w:tblCellSpacing w:w="15" w:type="dxa"/>
        </w:trPr>
        <w:tc>
          <w:tcPr>
            <w:tcW w:w="1830" w:type="dxa"/>
            <w:vAlign w:val="center"/>
            <w:hideMark/>
          </w:tcPr>
          <w:p w:rsidR="008964FF" w:rsidRPr="008964FF" w:rsidRDefault="008964FF" w:rsidP="008964FF">
            <w:pPr>
              <w:jc w:val="center"/>
              <w:rPr>
                <w:rFonts w:asciiTheme="majorBidi" w:hAnsiTheme="majorBidi" w:cstheme="majorBidi"/>
              </w:rPr>
            </w:pPr>
            <w:r w:rsidRPr="008964FF">
              <w:rPr>
                <w:rFonts w:asciiTheme="majorBidi" w:hAnsiTheme="majorBidi" w:cstheme="majorBidi"/>
              </w:rPr>
              <w:t>resnet18</w:t>
            </w:r>
          </w:p>
        </w:tc>
        <w:tc>
          <w:tcPr>
            <w:tcW w:w="1234" w:type="dxa"/>
            <w:vAlign w:val="center"/>
            <w:hideMark/>
          </w:tcPr>
          <w:p w:rsidR="008964FF" w:rsidRPr="008964FF" w:rsidRDefault="008964FF" w:rsidP="008964FF">
            <w:pPr>
              <w:jc w:val="center"/>
              <w:rPr>
                <w:rFonts w:asciiTheme="majorBidi" w:hAnsiTheme="majorBidi" w:cstheme="majorBidi"/>
              </w:rPr>
            </w:pPr>
            <w:r w:rsidRPr="008964FF">
              <w:rPr>
                <w:rFonts w:asciiTheme="majorBidi" w:hAnsiTheme="majorBidi" w:cstheme="majorBidi"/>
              </w:rPr>
              <w:t>0.4633</w:t>
            </w:r>
          </w:p>
        </w:tc>
        <w:tc>
          <w:tcPr>
            <w:tcW w:w="2036" w:type="dxa"/>
            <w:vAlign w:val="center"/>
            <w:hideMark/>
          </w:tcPr>
          <w:p w:rsidR="008964FF" w:rsidRPr="008964FF" w:rsidRDefault="008964FF" w:rsidP="008964FF">
            <w:pPr>
              <w:jc w:val="center"/>
              <w:rPr>
                <w:rFonts w:asciiTheme="majorBidi" w:hAnsiTheme="majorBidi" w:cstheme="majorBidi"/>
              </w:rPr>
            </w:pPr>
            <w:r w:rsidRPr="008964FF">
              <w:rPr>
                <w:rFonts w:asciiTheme="majorBidi" w:hAnsiTheme="majorBidi" w:cstheme="majorBidi"/>
              </w:rPr>
              <w:t>2 hours</w:t>
            </w:r>
          </w:p>
        </w:tc>
      </w:tr>
      <w:tr w:rsidR="008964FF" w:rsidRPr="008964FF" w:rsidTr="008964FF">
        <w:trPr>
          <w:tblCellSpacing w:w="15" w:type="dxa"/>
        </w:trPr>
        <w:tc>
          <w:tcPr>
            <w:tcW w:w="1830" w:type="dxa"/>
            <w:vAlign w:val="center"/>
            <w:hideMark/>
          </w:tcPr>
          <w:p w:rsidR="008964FF" w:rsidRPr="008964FF" w:rsidRDefault="008964FF" w:rsidP="008964FF">
            <w:pPr>
              <w:jc w:val="center"/>
              <w:rPr>
                <w:rFonts w:asciiTheme="majorBidi" w:hAnsiTheme="majorBidi" w:cstheme="majorBidi"/>
              </w:rPr>
            </w:pPr>
            <w:r w:rsidRPr="008964FF">
              <w:rPr>
                <w:rFonts w:asciiTheme="majorBidi" w:hAnsiTheme="majorBidi" w:cstheme="majorBidi"/>
              </w:rPr>
              <w:t>efficientnet_b0</w:t>
            </w:r>
          </w:p>
        </w:tc>
        <w:tc>
          <w:tcPr>
            <w:tcW w:w="1234" w:type="dxa"/>
            <w:vAlign w:val="center"/>
            <w:hideMark/>
          </w:tcPr>
          <w:p w:rsidR="008964FF" w:rsidRPr="008964FF" w:rsidRDefault="008964FF" w:rsidP="008964FF">
            <w:pPr>
              <w:jc w:val="center"/>
              <w:rPr>
                <w:rFonts w:asciiTheme="majorBidi" w:hAnsiTheme="majorBidi" w:cstheme="majorBidi"/>
              </w:rPr>
            </w:pPr>
            <w:r w:rsidRPr="008964FF">
              <w:rPr>
                <w:rFonts w:asciiTheme="majorBidi" w:hAnsiTheme="majorBidi" w:cstheme="majorBidi"/>
              </w:rPr>
              <w:t>0.4233</w:t>
            </w:r>
          </w:p>
        </w:tc>
        <w:tc>
          <w:tcPr>
            <w:tcW w:w="2036" w:type="dxa"/>
            <w:vAlign w:val="center"/>
            <w:hideMark/>
          </w:tcPr>
          <w:p w:rsidR="008964FF" w:rsidRPr="008964FF" w:rsidRDefault="008964FF" w:rsidP="008964FF">
            <w:pPr>
              <w:jc w:val="center"/>
              <w:rPr>
                <w:rFonts w:asciiTheme="majorBidi" w:hAnsiTheme="majorBidi" w:cstheme="majorBidi"/>
              </w:rPr>
            </w:pPr>
            <w:r w:rsidRPr="008964FF">
              <w:rPr>
                <w:rFonts w:asciiTheme="majorBidi" w:hAnsiTheme="majorBidi" w:cstheme="majorBidi"/>
              </w:rPr>
              <w:t>3 hours</w:t>
            </w:r>
          </w:p>
        </w:tc>
      </w:tr>
    </w:tbl>
    <w:p w:rsidR="008964FF" w:rsidRPr="008964FF" w:rsidRDefault="008964FF" w:rsidP="008964FF">
      <w:pPr>
        <w:pStyle w:val="NormalWeb"/>
        <w:rPr>
          <w:rFonts w:asciiTheme="majorBidi" w:hAnsiTheme="majorBidi" w:cstheme="majorBidi"/>
        </w:rPr>
      </w:pPr>
      <w:r w:rsidRPr="008964FF">
        <w:rPr>
          <w:rStyle w:val="Strong"/>
          <w:rFonts w:asciiTheme="majorBidi" w:eastAsiaTheme="majorEastAsia" w:hAnsiTheme="majorBidi" w:cstheme="majorBidi"/>
        </w:rPr>
        <w:t>Conclusion of comparison</w:t>
      </w:r>
      <w:r w:rsidRPr="008964FF">
        <w:rPr>
          <w:rFonts w:asciiTheme="majorBidi" w:hAnsiTheme="majorBidi" w:cstheme="majorBidi"/>
        </w:rPr>
        <w:br/>
        <w:t xml:space="preserve">Choose </w:t>
      </w:r>
      <w:r w:rsidRPr="008964FF">
        <w:rPr>
          <w:rStyle w:val="Strong"/>
          <w:rFonts w:asciiTheme="majorBidi" w:eastAsiaTheme="majorEastAsia" w:hAnsiTheme="majorBidi" w:cstheme="majorBidi"/>
        </w:rPr>
        <w:t>ResNet18</w:t>
      </w:r>
      <w:r w:rsidRPr="008964FF">
        <w:rPr>
          <w:rFonts w:asciiTheme="majorBidi" w:hAnsiTheme="majorBidi" w:cstheme="majorBidi"/>
        </w:rPr>
        <w:t xml:space="preserve"> as the primary model: better categorical performance and stronger VA agreement (CCC), with simpler optimization. Eff-B0 may be retained as a secondary model if maximizing </w:t>
      </w:r>
      <w:r w:rsidRPr="008964FF">
        <w:rPr>
          <w:rStyle w:val="Strong"/>
          <w:rFonts w:asciiTheme="majorBidi" w:eastAsiaTheme="majorEastAsia" w:hAnsiTheme="majorBidi" w:cstheme="majorBidi"/>
        </w:rPr>
        <w:t xml:space="preserve">valence </w:t>
      </w:r>
      <m:oMath>
        <m:r>
          <w:rPr>
            <w:rFonts w:ascii="Cambria Math" w:hAnsi="Cambria Math" w:cstheme="majorBidi"/>
          </w:rPr>
          <m:t>r</m:t>
        </m:r>
      </m:oMath>
      <w:r w:rsidRPr="008964FF">
        <w:rPr>
          <w:rFonts w:asciiTheme="majorBidi" w:hAnsiTheme="majorBidi" w:cstheme="majorBidi"/>
        </w:rPr>
        <w:t>is specifically required.</w:t>
      </w:r>
    </w:p>
    <w:p w:rsidR="008964FF" w:rsidRPr="008964FF" w:rsidRDefault="008964FF" w:rsidP="008964FF">
      <w:pPr>
        <w:pStyle w:val="Heading2"/>
        <w:rPr>
          <w:rFonts w:asciiTheme="majorBidi" w:hAnsiTheme="majorBidi"/>
        </w:rPr>
      </w:pPr>
      <w:r w:rsidRPr="008964FF">
        <w:rPr>
          <w:rFonts w:asciiTheme="majorBidi" w:hAnsiTheme="majorBidi"/>
        </w:rPr>
        <w:t>6) Transfer learning details</w:t>
      </w:r>
    </w:p>
    <w:p w:rsidR="008964FF" w:rsidRPr="008964FF" w:rsidRDefault="008964FF" w:rsidP="008964FF">
      <w:pPr>
        <w:pStyle w:val="NormalWeb"/>
        <w:numPr>
          <w:ilvl w:val="0"/>
          <w:numId w:val="23"/>
        </w:numPr>
        <w:rPr>
          <w:rFonts w:asciiTheme="majorBidi" w:hAnsiTheme="majorBidi" w:cstheme="majorBidi"/>
        </w:rPr>
      </w:pPr>
      <w:r w:rsidRPr="008964FF">
        <w:rPr>
          <w:rStyle w:val="Strong"/>
          <w:rFonts w:asciiTheme="majorBidi" w:eastAsiaTheme="majorEastAsia" w:hAnsiTheme="majorBidi" w:cstheme="majorBidi"/>
        </w:rPr>
        <w:t>Pretrained</w:t>
      </w:r>
      <w:r w:rsidRPr="008964FF">
        <w:rPr>
          <w:rFonts w:asciiTheme="majorBidi" w:hAnsiTheme="majorBidi" w:cstheme="majorBidi"/>
        </w:rPr>
        <w:t xml:space="preserve"> ImageNet weights when available; automatic </w:t>
      </w:r>
      <w:r w:rsidRPr="008964FF">
        <w:rPr>
          <w:rStyle w:val="Strong"/>
          <w:rFonts w:asciiTheme="majorBidi" w:eastAsiaTheme="majorEastAsia" w:hAnsiTheme="majorBidi" w:cstheme="majorBidi"/>
        </w:rPr>
        <w:t>fallback</w:t>
      </w:r>
      <w:r w:rsidRPr="008964FF">
        <w:rPr>
          <w:rFonts w:asciiTheme="majorBidi" w:hAnsiTheme="majorBidi" w:cstheme="majorBidi"/>
        </w:rPr>
        <w:t xml:space="preserve"> to random </w:t>
      </w:r>
      <w:proofErr w:type="spellStart"/>
      <w:r w:rsidRPr="008964FF">
        <w:rPr>
          <w:rFonts w:asciiTheme="majorBidi" w:hAnsiTheme="majorBidi" w:cstheme="majorBidi"/>
        </w:rPr>
        <w:t>init</w:t>
      </w:r>
      <w:proofErr w:type="spellEnd"/>
      <w:r w:rsidRPr="008964FF">
        <w:rPr>
          <w:rFonts w:asciiTheme="majorBidi" w:hAnsiTheme="majorBidi" w:cstheme="majorBidi"/>
        </w:rPr>
        <w:t xml:space="preserve"> if download fails.</w:t>
      </w:r>
    </w:p>
    <w:p w:rsidR="008964FF" w:rsidRPr="008964FF" w:rsidRDefault="008964FF" w:rsidP="008964FF">
      <w:pPr>
        <w:pStyle w:val="NormalWeb"/>
        <w:numPr>
          <w:ilvl w:val="0"/>
          <w:numId w:val="23"/>
        </w:numPr>
        <w:rPr>
          <w:rFonts w:asciiTheme="majorBidi" w:hAnsiTheme="majorBidi" w:cstheme="majorBidi"/>
        </w:rPr>
      </w:pPr>
      <w:r w:rsidRPr="008964FF">
        <w:rPr>
          <w:rFonts w:asciiTheme="majorBidi" w:hAnsiTheme="majorBidi" w:cstheme="majorBidi"/>
        </w:rPr>
        <w:t xml:space="preserve">Final classifier of the backbone is </w:t>
      </w:r>
      <w:r w:rsidRPr="008964FF">
        <w:rPr>
          <w:rStyle w:val="Strong"/>
          <w:rFonts w:asciiTheme="majorBidi" w:eastAsiaTheme="majorEastAsia" w:hAnsiTheme="majorBidi" w:cstheme="majorBidi"/>
        </w:rPr>
        <w:t>removed</w:t>
      </w:r>
      <w:r w:rsidRPr="008964FF">
        <w:rPr>
          <w:rFonts w:asciiTheme="majorBidi" w:hAnsiTheme="majorBidi" w:cstheme="majorBidi"/>
        </w:rPr>
        <w:t>; features feed into custom heads.</w:t>
      </w:r>
    </w:p>
    <w:p w:rsidR="008964FF" w:rsidRPr="008964FF" w:rsidRDefault="008964FF" w:rsidP="008964FF">
      <w:pPr>
        <w:pStyle w:val="NormalWeb"/>
        <w:numPr>
          <w:ilvl w:val="0"/>
          <w:numId w:val="23"/>
        </w:numPr>
        <w:rPr>
          <w:rFonts w:asciiTheme="majorBidi" w:hAnsiTheme="majorBidi" w:cstheme="majorBidi"/>
        </w:rPr>
      </w:pPr>
      <w:r w:rsidRPr="008964FF">
        <w:rPr>
          <w:rFonts w:asciiTheme="majorBidi" w:hAnsiTheme="majorBidi" w:cstheme="majorBidi"/>
        </w:rPr>
        <w:t xml:space="preserve">VA head ends with </w:t>
      </w:r>
      <w:r w:rsidRPr="008964FF">
        <w:rPr>
          <w:rStyle w:val="Strong"/>
          <w:rFonts w:asciiTheme="majorBidi" w:eastAsiaTheme="majorEastAsia" w:hAnsiTheme="majorBidi" w:cstheme="majorBidi"/>
        </w:rPr>
        <w:t>Tanh</w:t>
      </w:r>
      <w:r w:rsidRPr="008964FF">
        <w:rPr>
          <w:rFonts w:asciiTheme="majorBidi" w:hAnsiTheme="majorBidi" w:cstheme="majorBidi"/>
        </w:rPr>
        <w:t xml:space="preserve"> to respect the label domain </w:t>
      </w:r>
      <m:oMath>
        <m:r>
          <w:rPr>
            <w:rFonts w:ascii="Cambria Math" w:hAnsi="Cambria Math" w:cstheme="majorBidi"/>
          </w:rPr>
          <m:t>[-1,1]</m:t>
        </m:r>
      </m:oMath>
      <w:r w:rsidRPr="008964FF">
        <w:rPr>
          <w:rFonts w:asciiTheme="majorBidi" w:hAnsiTheme="majorBidi" w:cstheme="majorBidi"/>
        </w:rPr>
        <w:t>.</w:t>
      </w:r>
    </w:p>
    <w:p w:rsidR="008964FF" w:rsidRPr="008964FF" w:rsidRDefault="008964FF" w:rsidP="008964FF">
      <w:pPr>
        <w:pStyle w:val="NormalWeb"/>
        <w:numPr>
          <w:ilvl w:val="0"/>
          <w:numId w:val="23"/>
        </w:numPr>
        <w:rPr>
          <w:rFonts w:asciiTheme="majorBidi" w:hAnsiTheme="majorBidi" w:cstheme="majorBidi"/>
        </w:rPr>
      </w:pPr>
      <w:r w:rsidRPr="008964FF">
        <w:rPr>
          <w:rFonts w:asciiTheme="majorBidi" w:hAnsiTheme="majorBidi" w:cstheme="majorBidi"/>
        </w:rPr>
        <w:t xml:space="preserve">Class imbalance mitigated via </w:t>
      </w:r>
      <w:r w:rsidRPr="008964FF">
        <w:rPr>
          <w:rStyle w:val="Strong"/>
          <w:rFonts w:asciiTheme="majorBidi" w:eastAsiaTheme="majorEastAsia" w:hAnsiTheme="majorBidi" w:cstheme="majorBidi"/>
        </w:rPr>
        <w:t>weighted CE</w:t>
      </w:r>
      <w:r w:rsidRPr="008964FF">
        <w:rPr>
          <w:rFonts w:asciiTheme="majorBidi" w:hAnsiTheme="majorBidi" w:cstheme="majorBidi"/>
        </w:rPr>
        <w:t>.</w:t>
      </w:r>
    </w:p>
    <w:p w:rsidR="008964FF" w:rsidRPr="008964FF" w:rsidRDefault="008964FF" w:rsidP="008964FF">
      <w:pPr>
        <w:pStyle w:val="NormalWeb"/>
        <w:numPr>
          <w:ilvl w:val="0"/>
          <w:numId w:val="23"/>
        </w:numPr>
        <w:rPr>
          <w:rFonts w:asciiTheme="majorBidi" w:hAnsiTheme="majorBidi" w:cstheme="majorBidi"/>
        </w:rPr>
      </w:pPr>
      <w:r w:rsidRPr="008964FF">
        <w:rPr>
          <w:rFonts w:asciiTheme="majorBidi" w:hAnsiTheme="majorBidi" w:cstheme="majorBidi"/>
        </w:rPr>
        <w:t xml:space="preserve">LR is reduced on plateau of </w:t>
      </w:r>
      <w:proofErr w:type="spellStart"/>
      <w:r w:rsidRPr="008964FF">
        <w:rPr>
          <w:rStyle w:val="Strong"/>
          <w:rFonts w:asciiTheme="majorBidi" w:eastAsiaTheme="majorEastAsia" w:hAnsiTheme="majorBidi" w:cstheme="majorBidi"/>
        </w:rPr>
        <w:t>val</w:t>
      </w:r>
      <w:proofErr w:type="spellEnd"/>
      <w:r w:rsidRPr="008964FF">
        <w:rPr>
          <w:rStyle w:val="Strong"/>
          <w:rFonts w:asciiTheme="majorBidi" w:eastAsiaTheme="majorEastAsia" w:hAnsiTheme="majorBidi" w:cstheme="majorBidi"/>
        </w:rPr>
        <w:t xml:space="preserve"> loss</w:t>
      </w:r>
      <w:r w:rsidRPr="008964FF">
        <w:rPr>
          <w:rFonts w:asciiTheme="majorBidi" w:hAnsiTheme="majorBidi" w:cstheme="majorBidi"/>
        </w:rPr>
        <w:t>.</w:t>
      </w:r>
    </w:p>
    <w:p w:rsidR="008964FF" w:rsidRPr="008964FF" w:rsidRDefault="00D96A61" w:rsidP="008964FF">
      <w:pPr>
        <w:pStyle w:val="Heading2"/>
        <w:rPr>
          <w:rFonts w:asciiTheme="majorBidi" w:hAnsiTheme="majorBidi"/>
        </w:rPr>
      </w:pPr>
      <w:r>
        <w:rPr>
          <w:rFonts w:asciiTheme="majorBidi" w:hAnsiTheme="majorBidi"/>
        </w:rPr>
        <w:t>7</w:t>
      </w:r>
      <w:r w:rsidR="008964FF" w:rsidRPr="008964FF">
        <w:rPr>
          <w:rFonts w:asciiTheme="majorBidi" w:hAnsiTheme="majorBidi"/>
        </w:rPr>
        <w:t>) Limitations &amp; next steps</w:t>
      </w:r>
    </w:p>
    <w:p w:rsidR="008964FF" w:rsidRPr="008964FF" w:rsidRDefault="008964FF" w:rsidP="008964FF">
      <w:pPr>
        <w:pStyle w:val="NormalWeb"/>
        <w:numPr>
          <w:ilvl w:val="0"/>
          <w:numId w:val="25"/>
        </w:numPr>
        <w:rPr>
          <w:rFonts w:asciiTheme="majorBidi" w:hAnsiTheme="majorBidi" w:cstheme="majorBidi"/>
        </w:rPr>
      </w:pPr>
      <w:r w:rsidRPr="008964FF">
        <w:rPr>
          <w:rStyle w:val="Strong"/>
          <w:rFonts w:asciiTheme="majorBidi" w:eastAsiaTheme="majorEastAsia" w:hAnsiTheme="majorBidi" w:cstheme="majorBidi"/>
        </w:rPr>
        <w:t xml:space="preserve">Gap train vs. </w:t>
      </w:r>
      <w:proofErr w:type="spellStart"/>
      <w:r w:rsidRPr="008964FF">
        <w:rPr>
          <w:rStyle w:val="Strong"/>
          <w:rFonts w:asciiTheme="majorBidi" w:eastAsiaTheme="majorEastAsia" w:hAnsiTheme="majorBidi" w:cstheme="majorBidi"/>
        </w:rPr>
        <w:t>val</w:t>
      </w:r>
      <w:proofErr w:type="spellEnd"/>
      <w:r w:rsidRPr="008964FF">
        <w:rPr>
          <w:rStyle w:val="Strong"/>
          <w:rFonts w:asciiTheme="majorBidi" w:eastAsiaTheme="majorEastAsia" w:hAnsiTheme="majorBidi" w:cstheme="majorBidi"/>
        </w:rPr>
        <w:t xml:space="preserve"> accuracy</w:t>
      </w:r>
      <w:r w:rsidRPr="008964FF">
        <w:rPr>
          <w:rFonts w:asciiTheme="majorBidi" w:hAnsiTheme="majorBidi" w:cstheme="majorBidi"/>
        </w:rPr>
        <w:t xml:space="preserve"> → more regularization (label smoothing 0.05, Mild </w:t>
      </w:r>
      <w:proofErr w:type="spellStart"/>
      <w:r w:rsidRPr="008964FF">
        <w:rPr>
          <w:rFonts w:asciiTheme="majorBidi" w:hAnsiTheme="majorBidi" w:cstheme="majorBidi"/>
        </w:rPr>
        <w:t>MixUp</w:t>
      </w:r>
      <w:proofErr w:type="spellEnd"/>
      <w:r w:rsidRPr="008964FF">
        <w:rPr>
          <w:rFonts w:asciiTheme="majorBidi" w:hAnsiTheme="majorBidi" w:cstheme="majorBidi"/>
        </w:rPr>
        <w:t>=0.1), or longer fine-tune with discriminative LRs after unfreezing last stage.</w:t>
      </w:r>
    </w:p>
    <w:p w:rsidR="008964FF" w:rsidRPr="008964FF" w:rsidRDefault="008964FF" w:rsidP="008964FF">
      <w:pPr>
        <w:pStyle w:val="NormalWeb"/>
        <w:numPr>
          <w:ilvl w:val="0"/>
          <w:numId w:val="25"/>
        </w:numPr>
        <w:rPr>
          <w:rFonts w:asciiTheme="majorBidi" w:hAnsiTheme="majorBidi" w:cstheme="majorBidi"/>
        </w:rPr>
      </w:pPr>
      <w:r w:rsidRPr="008964FF">
        <w:rPr>
          <w:rStyle w:val="Strong"/>
          <w:rFonts w:asciiTheme="majorBidi" w:eastAsiaTheme="majorEastAsia" w:hAnsiTheme="majorBidi" w:cstheme="majorBidi"/>
        </w:rPr>
        <w:t>Imbalance</w:t>
      </w:r>
      <w:r w:rsidRPr="008964FF">
        <w:rPr>
          <w:rFonts w:asciiTheme="majorBidi" w:hAnsiTheme="majorBidi" w:cstheme="majorBidi"/>
        </w:rPr>
        <w:t xml:space="preserve"> → consider </w:t>
      </w:r>
      <w:r w:rsidRPr="008964FF">
        <w:rPr>
          <w:rStyle w:val="Strong"/>
          <w:rFonts w:asciiTheme="majorBidi" w:eastAsiaTheme="majorEastAsia" w:hAnsiTheme="majorBidi" w:cstheme="majorBidi"/>
        </w:rPr>
        <w:t>class-balanced focal loss</w:t>
      </w:r>
      <w:r w:rsidRPr="008964FF">
        <w:rPr>
          <w:rFonts w:asciiTheme="majorBidi" w:hAnsiTheme="majorBidi" w:cstheme="majorBidi"/>
        </w:rPr>
        <w:t xml:space="preserve"> or </w:t>
      </w:r>
      <w:proofErr w:type="spellStart"/>
      <w:r w:rsidRPr="008964FF">
        <w:rPr>
          <w:rStyle w:val="Strong"/>
          <w:rFonts w:asciiTheme="majorBidi" w:eastAsiaTheme="majorEastAsia" w:hAnsiTheme="majorBidi" w:cstheme="majorBidi"/>
        </w:rPr>
        <w:t>WeightedRandomSampler</w:t>
      </w:r>
      <w:proofErr w:type="spellEnd"/>
      <w:r w:rsidRPr="008964FF">
        <w:rPr>
          <w:rFonts w:asciiTheme="majorBidi" w:hAnsiTheme="majorBidi" w:cstheme="majorBidi"/>
        </w:rPr>
        <w:t>.</w:t>
      </w:r>
    </w:p>
    <w:p w:rsidR="008964FF" w:rsidRPr="008964FF" w:rsidRDefault="008964FF" w:rsidP="008964FF">
      <w:pPr>
        <w:pStyle w:val="NormalWeb"/>
        <w:numPr>
          <w:ilvl w:val="0"/>
          <w:numId w:val="25"/>
        </w:numPr>
        <w:rPr>
          <w:rFonts w:asciiTheme="majorBidi" w:hAnsiTheme="majorBidi" w:cstheme="majorBidi"/>
        </w:rPr>
      </w:pPr>
      <w:r w:rsidRPr="008964FF">
        <w:rPr>
          <w:rStyle w:val="Strong"/>
          <w:rFonts w:asciiTheme="majorBidi" w:eastAsiaTheme="majorEastAsia" w:hAnsiTheme="majorBidi" w:cstheme="majorBidi"/>
        </w:rPr>
        <w:t>Calibration</w:t>
      </w:r>
      <w:r w:rsidRPr="008964FF">
        <w:rPr>
          <w:rFonts w:asciiTheme="majorBidi" w:hAnsiTheme="majorBidi" w:cstheme="majorBidi"/>
        </w:rPr>
        <w:t xml:space="preserve"> → temperature scaling before ROC/PR analysis.</w:t>
      </w:r>
    </w:p>
    <w:p w:rsidR="008964FF" w:rsidRDefault="008964FF" w:rsidP="008964FF">
      <w:pPr>
        <w:pStyle w:val="NormalWeb"/>
        <w:numPr>
          <w:ilvl w:val="0"/>
          <w:numId w:val="25"/>
        </w:numPr>
        <w:rPr>
          <w:rFonts w:asciiTheme="majorBidi" w:hAnsiTheme="majorBidi" w:cstheme="majorBidi"/>
        </w:rPr>
      </w:pPr>
      <w:r w:rsidRPr="008964FF">
        <w:rPr>
          <w:rFonts w:asciiTheme="majorBidi" w:hAnsiTheme="majorBidi" w:cstheme="majorBidi"/>
        </w:rPr>
        <w:t xml:space="preserve">Add </w:t>
      </w:r>
      <w:r w:rsidRPr="008964FF">
        <w:rPr>
          <w:rStyle w:val="Strong"/>
          <w:rFonts w:asciiTheme="majorBidi" w:eastAsiaTheme="majorEastAsia" w:hAnsiTheme="majorBidi" w:cstheme="majorBidi"/>
        </w:rPr>
        <w:t>Kappa</w:t>
      </w:r>
      <w:r w:rsidRPr="008964FF">
        <w:rPr>
          <w:rFonts w:asciiTheme="majorBidi" w:hAnsiTheme="majorBidi" w:cstheme="majorBidi"/>
        </w:rPr>
        <w:t xml:space="preserve">, </w:t>
      </w:r>
      <w:r w:rsidRPr="008964FF">
        <w:rPr>
          <w:rStyle w:val="Strong"/>
          <w:rFonts w:asciiTheme="majorBidi" w:eastAsiaTheme="majorEastAsia" w:hAnsiTheme="majorBidi" w:cstheme="majorBidi"/>
        </w:rPr>
        <w:t>Krippendorff’s Alpha</w:t>
      </w:r>
      <w:r w:rsidRPr="008964FF">
        <w:rPr>
          <w:rFonts w:asciiTheme="majorBidi" w:hAnsiTheme="majorBidi" w:cstheme="majorBidi"/>
        </w:rPr>
        <w:t xml:space="preserve">, </w:t>
      </w:r>
      <w:proofErr w:type="gramStart"/>
      <w:r w:rsidRPr="008964FF">
        <w:rPr>
          <w:rStyle w:val="Strong"/>
          <w:rFonts w:asciiTheme="majorBidi" w:eastAsiaTheme="majorEastAsia" w:hAnsiTheme="majorBidi" w:cstheme="majorBidi"/>
        </w:rPr>
        <w:t>macro ROC</w:t>
      </w:r>
      <w:proofErr w:type="gramEnd"/>
      <w:r w:rsidRPr="008964FF">
        <w:rPr>
          <w:rStyle w:val="Strong"/>
          <w:rFonts w:asciiTheme="majorBidi" w:eastAsiaTheme="majorEastAsia" w:hAnsiTheme="majorBidi" w:cstheme="majorBidi"/>
        </w:rPr>
        <w:t>-AUC/PR-AUC</w:t>
      </w:r>
      <w:r w:rsidRPr="008964FF">
        <w:rPr>
          <w:rFonts w:asciiTheme="majorBidi" w:hAnsiTheme="majorBidi" w:cstheme="majorBidi"/>
        </w:rPr>
        <w:t xml:space="preserve"> for the categorical head to fully match some rubrics.</w:t>
      </w:r>
    </w:p>
    <w:p w:rsidR="009744EB" w:rsidRPr="008964FF" w:rsidRDefault="009744EB" w:rsidP="009744EB">
      <w:pPr>
        <w:pStyle w:val="NormalWeb"/>
        <w:rPr>
          <w:rFonts w:asciiTheme="majorBidi" w:hAnsiTheme="majorBidi" w:cstheme="majorBidi"/>
        </w:rPr>
      </w:pPr>
      <w:r w:rsidRPr="009744EB">
        <w:rPr>
          <w:rFonts w:asciiTheme="majorBidi" w:hAnsiTheme="majorBidi" w:cstheme="majorBidi"/>
        </w:rPr>
        <w:lastRenderedPageBreak/>
        <w:drawing>
          <wp:inline distT="0" distB="0" distL="0" distR="0" wp14:anchorId="2BC27DF8" wp14:editId="77452A75">
            <wp:extent cx="5943600" cy="4559300"/>
            <wp:effectExtent l="0" t="0" r="0" b="0"/>
            <wp:docPr id="95569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90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44EB" w:rsidRPr="008964FF" w:rsidSect="0073712D">
      <w:footerReference w:type="even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61838" w:rsidRDefault="00C61838" w:rsidP="0073712D">
      <w:pPr>
        <w:spacing w:after="0" w:line="240" w:lineRule="auto"/>
      </w:pPr>
      <w:r>
        <w:separator/>
      </w:r>
    </w:p>
  </w:endnote>
  <w:endnote w:type="continuationSeparator" w:id="0">
    <w:p w:rsidR="00C61838" w:rsidRDefault="00C61838" w:rsidP="00737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22089050"/>
      <w:docPartObj>
        <w:docPartGallery w:val="Page Numbers (Bottom of Page)"/>
        <w:docPartUnique/>
      </w:docPartObj>
    </w:sdtPr>
    <w:sdtContent>
      <w:p w:rsidR="0073712D" w:rsidRDefault="0073712D" w:rsidP="002C186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:rsidR="0073712D" w:rsidRDefault="0073712D" w:rsidP="0073712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03422806"/>
      <w:docPartObj>
        <w:docPartGallery w:val="Page Numbers (Bottom of Page)"/>
        <w:docPartUnique/>
      </w:docPartObj>
    </w:sdtPr>
    <w:sdtContent>
      <w:p w:rsidR="0073712D" w:rsidRDefault="0073712D" w:rsidP="002C186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:rsidR="0073712D" w:rsidRDefault="0073712D" w:rsidP="0073712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61838" w:rsidRDefault="00C61838" w:rsidP="0073712D">
      <w:pPr>
        <w:spacing w:after="0" w:line="240" w:lineRule="auto"/>
      </w:pPr>
      <w:r>
        <w:separator/>
      </w:r>
    </w:p>
  </w:footnote>
  <w:footnote w:type="continuationSeparator" w:id="0">
    <w:p w:rsidR="00C61838" w:rsidRDefault="00C61838" w:rsidP="007371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5173"/>
    <w:multiLevelType w:val="multilevel"/>
    <w:tmpl w:val="CC72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A1461"/>
    <w:multiLevelType w:val="multilevel"/>
    <w:tmpl w:val="0F82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A448F"/>
    <w:multiLevelType w:val="multilevel"/>
    <w:tmpl w:val="B3DC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97A69"/>
    <w:multiLevelType w:val="multilevel"/>
    <w:tmpl w:val="CDCE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E7470"/>
    <w:multiLevelType w:val="multilevel"/>
    <w:tmpl w:val="5DB6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74CE1"/>
    <w:multiLevelType w:val="multilevel"/>
    <w:tmpl w:val="0E0E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C33C1"/>
    <w:multiLevelType w:val="multilevel"/>
    <w:tmpl w:val="7CB8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0C3694"/>
    <w:multiLevelType w:val="multilevel"/>
    <w:tmpl w:val="F94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656A3"/>
    <w:multiLevelType w:val="multilevel"/>
    <w:tmpl w:val="EAD0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3061A"/>
    <w:multiLevelType w:val="multilevel"/>
    <w:tmpl w:val="805E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5006D"/>
    <w:multiLevelType w:val="multilevel"/>
    <w:tmpl w:val="FE7A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16929"/>
    <w:multiLevelType w:val="multilevel"/>
    <w:tmpl w:val="546C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C19F7"/>
    <w:multiLevelType w:val="multilevel"/>
    <w:tmpl w:val="A20E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271B7B"/>
    <w:multiLevelType w:val="multilevel"/>
    <w:tmpl w:val="EA9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2851AE"/>
    <w:multiLevelType w:val="multilevel"/>
    <w:tmpl w:val="874E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37E2C"/>
    <w:multiLevelType w:val="multilevel"/>
    <w:tmpl w:val="844E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B22ABC"/>
    <w:multiLevelType w:val="multilevel"/>
    <w:tmpl w:val="4402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A11820"/>
    <w:multiLevelType w:val="multilevel"/>
    <w:tmpl w:val="622C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B2AA2"/>
    <w:multiLevelType w:val="multilevel"/>
    <w:tmpl w:val="935C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B20EA4"/>
    <w:multiLevelType w:val="multilevel"/>
    <w:tmpl w:val="A2D8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7E7ED5"/>
    <w:multiLevelType w:val="multilevel"/>
    <w:tmpl w:val="0ED6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EC684E"/>
    <w:multiLevelType w:val="multilevel"/>
    <w:tmpl w:val="A9C6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4622D0"/>
    <w:multiLevelType w:val="multilevel"/>
    <w:tmpl w:val="5748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BB490B"/>
    <w:multiLevelType w:val="multilevel"/>
    <w:tmpl w:val="DE26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3D29AE"/>
    <w:multiLevelType w:val="multilevel"/>
    <w:tmpl w:val="E8CE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894672">
    <w:abstractNumId w:val="24"/>
  </w:num>
  <w:num w:numId="2" w16cid:durableId="1934240279">
    <w:abstractNumId w:val="18"/>
  </w:num>
  <w:num w:numId="3" w16cid:durableId="1974210529">
    <w:abstractNumId w:val="1"/>
  </w:num>
  <w:num w:numId="4" w16cid:durableId="1021124903">
    <w:abstractNumId w:val="14"/>
  </w:num>
  <w:num w:numId="5" w16cid:durableId="2059232959">
    <w:abstractNumId w:val="5"/>
  </w:num>
  <w:num w:numId="6" w16cid:durableId="966936875">
    <w:abstractNumId w:val="21"/>
  </w:num>
  <w:num w:numId="7" w16cid:durableId="22292238">
    <w:abstractNumId w:val="13"/>
  </w:num>
  <w:num w:numId="8" w16cid:durableId="783155841">
    <w:abstractNumId w:val="0"/>
  </w:num>
  <w:num w:numId="9" w16cid:durableId="489447387">
    <w:abstractNumId w:val="20"/>
  </w:num>
  <w:num w:numId="10" w16cid:durableId="1261375884">
    <w:abstractNumId w:val="23"/>
  </w:num>
  <w:num w:numId="11" w16cid:durableId="816847250">
    <w:abstractNumId w:val="19"/>
  </w:num>
  <w:num w:numId="12" w16cid:durableId="1957985519">
    <w:abstractNumId w:val="6"/>
  </w:num>
  <w:num w:numId="13" w16cid:durableId="901214380">
    <w:abstractNumId w:val="7"/>
  </w:num>
  <w:num w:numId="14" w16cid:durableId="1812751786">
    <w:abstractNumId w:val="12"/>
  </w:num>
  <w:num w:numId="15" w16cid:durableId="491607785">
    <w:abstractNumId w:val="11"/>
  </w:num>
  <w:num w:numId="16" w16cid:durableId="1855460167">
    <w:abstractNumId w:val="4"/>
  </w:num>
  <w:num w:numId="17" w16cid:durableId="1098988939">
    <w:abstractNumId w:val="17"/>
  </w:num>
  <w:num w:numId="18" w16cid:durableId="421224877">
    <w:abstractNumId w:val="10"/>
  </w:num>
  <w:num w:numId="19" w16cid:durableId="1957788744">
    <w:abstractNumId w:val="22"/>
  </w:num>
  <w:num w:numId="20" w16cid:durableId="927425307">
    <w:abstractNumId w:val="9"/>
  </w:num>
  <w:num w:numId="21" w16cid:durableId="1890873081">
    <w:abstractNumId w:val="15"/>
  </w:num>
  <w:num w:numId="22" w16cid:durableId="1892037011">
    <w:abstractNumId w:val="3"/>
  </w:num>
  <w:num w:numId="23" w16cid:durableId="991373197">
    <w:abstractNumId w:val="8"/>
  </w:num>
  <w:num w:numId="24" w16cid:durableId="1842355695">
    <w:abstractNumId w:val="16"/>
  </w:num>
  <w:num w:numId="25" w16cid:durableId="1092552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23E"/>
    <w:rsid w:val="0073712D"/>
    <w:rsid w:val="008964FF"/>
    <w:rsid w:val="009744EB"/>
    <w:rsid w:val="009A39B1"/>
    <w:rsid w:val="00BA32D8"/>
    <w:rsid w:val="00BF43D3"/>
    <w:rsid w:val="00C61838"/>
    <w:rsid w:val="00D96A61"/>
    <w:rsid w:val="00E65FBE"/>
    <w:rsid w:val="00EF623E"/>
    <w:rsid w:val="00FB0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809AB"/>
  <w15:chartTrackingRefBased/>
  <w15:docId w15:val="{15D255BA-7542-FF44-BC8C-6ECB0506C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6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6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6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6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2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2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2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2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2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F62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F623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F623E"/>
    <w:rPr>
      <w:b/>
      <w:bCs/>
    </w:rPr>
  </w:style>
  <w:style w:type="character" w:styleId="Emphasis">
    <w:name w:val="Emphasis"/>
    <w:basedOn w:val="DefaultParagraphFont"/>
    <w:uiPriority w:val="20"/>
    <w:qFormat/>
    <w:rsid w:val="00EF623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62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623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tring">
    <w:name w:val="hljs-string"/>
    <w:basedOn w:val="DefaultParagraphFont"/>
    <w:rsid w:val="00EF623E"/>
  </w:style>
  <w:style w:type="character" w:customStyle="1" w:styleId="hljs-comment">
    <w:name w:val="hljs-comment"/>
    <w:basedOn w:val="DefaultParagraphFont"/>
    <w:rsid w:val="00EF623E"/>
  </w:style>
  <w:style w:type="character" w:customStyle="1" w:styleId="hljs-number">
    <w:name w:val="hljs-number"/>
    <w:basedOn w:val="DefaultParagraphFont"/>
    <w:rsid w:val="00EF623E"/>
  </w:style>
  <w:style w:type="character" w:customStyle="1" w:styleId="hljs-keyword">
    <w:name w:val="hljs-keyword"/>
    <w:basedOn w:val="DefaultParagraphFont"/>
    <w:rsid w:val="008964FF"/>
  </w:style>
  <w:style w:type="character" w:customStyle="1" w:styleId="hljs-builtin">
    <w:name w:val="hljs-built_in"/>
    <w:basedOn w:val="DefaultParagraphFont"/>
    <w:rsid w:val="008964FF"/>
  </w:style>
  <w:style w:type="character" w:customStyle="1" w:styleId="hljs-subst">
    <w:name w:val="hljs-subst"/>
    <w:basedOn w:val="DefaultParagraphFont"/>
    <w:rsid w:val="008964FF"/>
  </w:style>
  <w:style w:type="character" w:customStyle="1" w:styleId="hljs-tag">
    <w:name w:val="hljs-tag"/>
    <w:basedOn w:val="DefaultParagraphFont"/>
    <w:rsid w:val="008964FF"/>
  </w:style>
  <w:style w:type="character" w:customStyle="1" w:styleId="hljs-name">
    <w:name w:val="hljs-name"/>
    <w:basedOn w:val="DefaultParagraphFont"/>
    <w:rsid w:val="008964FF"/>
  </w:style>
  <w:style w:type="character" w:customStyle="1" w:styleId="hljs-attr">
    <w:name w:val="hljs-attr"/>
    <w:basedOn w:val="DefaultParagraphFont"/>
    <w:rsid w:val="008964FF"/>
  </w:style>
  <w:style w:type="paragraph" w:styleId="Footer">
    <w:name w:val="footer"/>
    <w:basedOn w:val="Normal"/>
    <w:link w:val="FooterChar"/>
    <w:uiPriority w:val="99"/>
    <w:unhideWhenUsed/>
    <w:rsid w:val="007371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712D"/>
  </w:style>
  <w:style w:type="character" w:styleId="PageNumber">
    <w:name w:val="page number"/>
    <w:basedOn w:val="DefaultParagraphFont"/>
    <w:uiPriority w:val="99"/>
    <w:semiHidden/>
    <w:unhideWhenUsed/>
    <w:rsid w:val="007371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809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Manal Aamir</dc:creator>
  <cp:keywords/>
  <dc:description/>
  <cp:lastModifiedBy>Manal Aamir</cp:lastModifiedBy>
  <cp:revision>2</cp:revision>
  <cp:lastPrinted>2025-09-27T15:35:00Z</cp:lastPrinted>
  <dcterms:created xsi:type="dcterms:W3CDTF">2025-09-27T14:38:00Z</dcterms:created>
  <dcterms:modified xsi:type="dcterms:W3CDTF">2025-09-27T15:44:00Z</dcterms:modified>
</cp:coreProperties>
</file>