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tl/>
        </w:rPr>
        <w:id w:val="-683054034"/>
        <w:docPartObj>
          <w:docPartGallery w:val="Cover Pages"/>
          <w:docPartUnique/>
        </w:docPartObj>
      </w:sdtPr>
      <w:sdtEndPr>
        <w:rPr>
          <w:rFonts w:eastAsiaTheme="minorHAnsi"/>
          <w:color w:val="auto"/>
          <w:kern w:val="2"/>
          <w:rtl w:val="0"/>
          <w14:ligatures w14:val="standardContextual"/>
        </w:rPr>
      </w:sdtEndPr>
      <w:sdtContent>
        <w:p w14:paraId="012F4A76" w14:textId="4B3FDA43" w:rsidR="00CD2D6B" w:rsidRDefault="00CD2D6B">
          <w:pPr>
            <w:pStyle w:val="a3"/>
            <w:spacing w:before="1540" w:after="240"/>
            <w:jc w:val="center"/>
            <w:rPr>
              <w:color w:val="4472C4" w:themeColor="accent1"/>
            </w:rPr>
          </w:pPr>
          <w:r>
            <w:rPr>
              <w:noProof/>
              <w:color w:val="4472C4" w:themeColor="accent1"/>
            </w:rPr>
            <w:drawing>
              <wp:inline distT="0" distB="0" distL="0" distR="0" wp14:anchorId="0524CCB3" wp14:editId="6FCD8F9E">
                <wp:extent cx="1417320" cy="750898"/>
                <wp:effectExtent l="0" t="0" r="0" b="0"/>
                <wp:docPr id="1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rFonts w:ascii="Arial" w:eastAsia="Arial" w:hAnsi="Arial" w:cs="Arial"/>
              <w:b/>
              <w:bCs/>
              <w:color w:val="2F5496" w:themeColor="accent1" w:themeShade="BF"/>
              <w:sz w:val="61"/>
              <w:rtl/>
            </w:rPr>
            <w:alias w:val="العنوان"/>
            <w:tag w:val=""/>
            <w:id w:val="1735040861"/>
            <w:placeholder>
              <w:docPart w:val="9F73B1530A8D4D73BBD17675C352D8DF"/>
            </w:placeholder>
            <w:dataBinding w:prefixMappings="xmlns:ns0='http://purl.org/dc/elements/1.1/' xmlns:ns1='http://schemas.openxmlformats.org/package/2006/metadata/core-properties' " w:xpath="/ns1:coreProperties[1]/ns0:title[1]" w:storeItemID="{6C3C8BC8-F283-45AE-878A-BAB7291924A1}"/>
            <w:text/>
          </w:sdtPr>
          <w:sdtContent>
            <w:p w14:paraId="0E484FE3" w14:textId="19A61F4D" w:rsidR="00CD2D6B" w:rsidRPr="00CD2D6B" w:rsidRDefault="00CD2D6B">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2F5496" w:themeColor="accent1" w:themeShade="BF"/>
                  <w:sz w:val="80"/>
                  <w:szCs w:val="80"/>
                </w:rPr>
              </w:pPr>
              <w:r w:rsidRPr="00CD2D6B">
                <w:rPr>
                  <w:rFonts w:ascii="Arial" w:eastAsia="Arial" w:hAnsi="Arial" w:cs="Arial"/>
                  <w:b/>
                  <w:bCs/>
                  <w:color w:val="2F5496" w:themeColor="accent1" w:themeShade="BF"/>
                  <w:sz w:val="61"/>
                </w:rPr>
                <w:t>B</w:t>
              </w:r>
              <w:r w:rsidRPr="00CD2D6B">
                <w:rPr>
                  <w:rFonts w:ascii="Arial" w:eastAsia="Arial" w:hAnsi="Arial" w:cs="Arial"/>
                  <w:b/>
                  <w:bCs/>
                  <w:color w:val="2F5496" w:themeColor="accent1" w:themeShade="BF"/>
                  <w:sz w:val="61"/>
                </w:rPr>
                <w:t>ubble sort algorithm</w:t>
              </w:r>
            </w:p>
          </w:sdtContent>
        </w:sdt>
        <w:p w14:paraId="730AECA1" w14:textId="7511185A" w:rsidR="00CD2D6B" w:rsidRDefault="00CD2D6B">
          <w:pPr>
            <w:pStyle w:val="a3"/>
            <w:spacing w:before="480"/>
            <w:jc w:val="center"/>
            <w:rPr>
              <w:color w:val="4472C4" w:themeColor="accent1"/>
            </w:rPr>
          </w:pPr>
          <w:r>
            <w:rPr>
              <w:noProof/>
              <w:color w:val="4472C4" w:themeColor="accent1"/>
            </w:rPr>
            <w:drawing>
              <wp:inline distT="0" distB="0" distL="0" distR="0" wp14:anchorId="695FFCC3" wp14:editId="3F59AC02">
                <wp:extent cx="758952" cy="478932"/>
                <wp:effectExtent l="3175" t="0" r="0" b="0"/>
                <wp:docPr id="144" name="صورة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137E744F" w14:textId="2BE0369F" w:rsidR="00CD2D6B" w:rsidRDefault="004441F9">
          <w:r>
            <w:rPr>
              <w:noProof/>
              <w:color w:val="4472C4" w:themeColor="accent1"/>
            </w:rPr>
            <mc:AlternateContent>
              <mc:Choice Requires="wps">
                <w:drawing>
                  <wp:anchor distT="0" distB="0" distL="114300" distR="114300" simplePos="0" relativeHeight="251659264" behindDoc="1" locked="0" layoutInCell="1" allowOverlap="1" wp14:anchorId="3C0BA120" wp14:editId="0D636EDA">
                    <wp:simplePos x="0" y="0"/>
                    <wp:positionH relativeFrom="margin">
                      <wp:align>right</wp:align>
                    </wp:positionH>
                    <wp:positionV relativeFrom="margin">
                      <wp:posOffset>6057900</wp:posOffset>
                    </wp:positionV>
                    <wp:extent cx="6553200" cy="2171700"/>
                    <wp:effectExtent l="0" t="0" r="0" b="0"/>
                    <wp:wrapTight wrapText="bothSides">
                      <wp:wrapPolygon edited="0">
                        <wp:start x="0" y="0"/>
                        <wp:lineTo x="0" y="21411"/>
                        <wp:lineTo x="21531" y="21411"/>
                        <wp:lineTo x="21531" y="0"/>
                        <wp:lineTo x="0" y="0"/>
                      </wp:wrapPolygon>
                    </wp:wrapTight>
                    <wp:docPr id="142" name="مربع نص 44"/>
                    <wp:cNvGraphicFramePr/>
                    <a:graphic xmlns:a="http://schemas.openxmlformats.org/drawingml/2006/main">
                      <a:graphicData uri="http://schemas.microsoft.com/office/word/2010/wordprocessingShape">
                        <wps:wsp>
                          <wps:cNvSpPr txBox="1"/>
                          <wps:spPr>
                            <a:xfrm flipH="1">
                              <a:off x="0" y="0"/>
                              <a:ext cx="6553200"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tl/>
                                  </w:rPr>
                                  <w:alias w:val="التاريخ"/>
                                  <w:tag w:val=""/>
                                  <w:id w:val="197127006"/>
                                  <w:showingPlcHdr/>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Content>
                                  <w:p w14:paraId="063D2978" w14:textId="485E78AB" w:rsidR="00CD2D6B" w:rsidRDefault="00CD2D6B">
                                    <w:pPr>
                                      <w:pStyle w:val="a3"/>
                                      <w:spacing w:after="40"/>
                                      <w:jc w:val="center"/>
                                      <w:rPr>
                                        <w:caps/>
                                        <w:color w:val="4472C4" w:themeColor="accent1"/>
                                        <w:sz w:val="28"/>
                                        <w:szCs w:val="28"/>
                                      </w:rPr>
                                    </w:pPr>
                                    <w:r>
                                      <w:rPr>
                                        <w:caps/>
                                        <w:color w:val="4472C4" w:themeColor="accent1"/>
                                        <w:sz w:val="28"/>
                                        <w:szCs w:val="28"/>
                                        <w:rtl/>
                                      </w:rPr>
                                      <w:t xml:space="preserve">     </w:t>
                                    </w:r>
                                  </w:p>
                                </w:sdtContent>
                              </w:sdt>
                              <w:p w14:paraId="736C9DF5" w14:textId="499A9CDF" w:rsidR="00CD2D6B" w:rsidRPr="00CD2D6B" w:rsidRDefault="00CD2D6B">
                                <w:pPr>
                                  <w:pStyle w:val="a3"/>
                                  <w:jc w:val="center"/>
                                  <w:rPr>
                                    <w:color w:val="8EAADB" w:themeColor="accent1" w:themeTint="99"/>
                                    <w:sz w:val="52"/>
                                    <w:szCs w:val="52"/>
                                  </w:rPr>
                                </w:pPr>
                                <w:sdt>
                                  <w:sdtPr>
                                    <w:rPr>
                                      <w:caps/>
                                      <w:color w:val="8EAADB" w:themeColor="accent1" w:themeTint="99"/>
                                      <w:sz w:val="52"/>
                                      <w:szCs w:val="52"/>
                                      <w:rtl/>
                                    </w:rPr>
                                    <w:alias w:val="الشركة"/>
                                    <w:tag w:val=""/>
                                    <w:id w:val="1390145197"/>
                                    <w:showingPlcHdr/>
                                    <w:dataBinding w:prefixMappings="xmlns:ns0='http://schemas.openxmlformats.org/officeDocument/2006/extended-properties' " w:xpath="/ns0:Properties[1]/ns0:Company[1]" w:storeItemID="{6668398D-A668-4E3E-A5EB-62B293D839F1}"/>
                                    <w:text/>
                                  </w:sdtPr>
                                  <w:sdtContent>
                                    <w:r w:rsidRPr="00CD2D6B">
                                      <w:rPr>
                                        <w:caps/>
                                        <w:color w:val="8EAADB" w:themeColor="accent1" w:themeTint="99"/>
                                        <w:sz w:val="52"/>
                                        <w:szCs w:val="52"/>
                                        <w:rtl/>
                                      </w:rPr>
                                      <w:t xml:space="preserve">     </w:t>
                                    </w:r>
                                  </w:sdtContent>
                                </w:sdt>
                              </w:p>
                              <w:p w14:paraId="28F4B724" w14:textId="481636C1" w:rsidR="00CD2D6B" w:rsidRDefault="00CD2D6B">
                                <w:pPr>
                                  <w:pStyle w:val="a3"/>
                                  <w:jc w:val="center"/>
                                  <w:rPr>
                                    <w:color w:val="4472C4" w:themeColor="accent1"/>
                                  </w:rPr>
                                </w:pPr>
                                <w:sdt>
                                  <w:sdtPr>
                                    <w:rPr>
                                      <w:b/>
                                      <w:bCs/>
                                      <w:color w:val="2F5496" w:themeColor="accent1" w:themeShade="BF"/>
                                      <w:sz w:val="52"/>
                                      <w:szCs w:val="52"/>
                                      <w:rtl/>
                                    </w:rPr>
                                    <w:alias w:val="العنوان"/>
                                    <w:tag w:val=""/>
                                    <w:id w:val="-726379553"/>
                                    <w:dataBinding w:prefixMappings="xmlns:ns0='http://schemas.microsoft.com/office/2006/coverPageProps' " w:xpath="/ns0:CoverPageProperties[1]/ns0:CompanyAddress[1]" w:storeItemID="{55AF091B-3C7A-41E3-B477-F2FDAA23CFDA}"/>
                                    <w:text/>
                                  </w:sdtPr>
                                  <w:sdtContent>
                                    <w:r w:rsidRPr="00CD2D6B">
                                      <w:rPr>
                                        <w:b/>
                                        <w:bCs/>
                                        <w:color w:val="2F5496" w:themeColor="accent1" w:themeShade="BF"/>
                                        <w:sz w:val="52"/>
                                        <w:szCs w:val="52"/>
                                      </w:rPr>
                                      <w:t xml:space="preserve">Manal </w:t>
                                    </w:r>
                                    <w:proofErr w:type="spellStart"/>
                                    <w:r w:rsidRPr="00CD2D6B">
                                      <w:rPr>
                                        <w:b/>
                                        <w:bCs/>
                                        <w:color w:val="2F5496" w:themeColor="accent1" w:themeShade="BF"/>
                                        <w:sz w:val="52"/>
                                        <w:szCs w:val="52"/>
                                      </w:rPr>
                                      <w:t>al</w:t>
                                    </w:r>
                                    <w:r>
                                      <w:rPr>
                                        <w:b/>
                                        <w:bCs/>
                                        <w:color w:val="2F5496" w:themeColor="accent1" w:themeShade="BF"/>
                                        <w:sz w:val="52"/>
                                        <w:szCs w:val="52"/>
                                      </w:rPr>
                                      <w:t>s</w:t>
                                    </w:r>
                                    <w:r w:rsidRPr="00CD2D6B">
                                      <w:rPr>
                                        <w:b/>
                                        <w:bCs/>
                                        <w:color w:val="2F5496" w:themeColor="accent1" w:themeShade="BF"/>
                                        <w:sz w:val="52"/>
                                        <w:szCs w:val="52"/>
                                      </w:rPr>
                                      <w:t>allal</w:t>
                                    </w:r>
                                    <w:proofErr w:type="spellEnd"/>
                                    <w:r w:rsidRPr="00CD2D6B">
                                      <w:rPr>
                                        <w:b/>
                                        <w:bCs/>
                                        <w:color w:val="2F5496" w:themeColor="accent1" w:themeShade="BF"/>
                                        <w:sz w:val="52"/>
                                        <w:szCs w:val="52"/>
                                      </w:rPr>
                                      <w:t xml:space="preserve"> </w:t>
                                    </w:r>
                                    <w:proofErr w:type="spellStart"/>
                                    <w:r w:rsidRPr="00CD2D6B">
                                      <w:rPr>
                                        <w:b/>
                                        <w:bCs/>
                                        <w:color w:val="2F5496" w:themeColor="accent1" w:themeShade="BF"/>
                                        <w:sz w:val="52"/>
                                        <w:szCs w:val="52"/>
                                      </w:rPr>
                                      <w:t>Alqadri</w:t>
                                    </w:r>
                                    <w:proofErr w:type="spellEnd"/>
                                  </w:sdtContent>
                                </w:sdt>
                              </w:p>
                              <w:p w14:paraId="48BFBD70" w14:textId="77777777" w:rsidR="004441F9" w:rsidRDefault="004441F9"/>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C0BA120" id="_x0000_t202" coordsize="21600,21600" o:spt="202" path="m,l,21600r21600,l21600,xe">
                    <v:stroke joinstyle="miter"/>
                    <v:path gradientshapeok="t" o:connecttype="rect"/>
                  </v:shapetype>
                  <v:shape id="مربع نص 44" o:spid="_x0000_s1026" type="#_x0000_t202" style="position:absolute;margin-left:464.8pt;margin-top:477pt;width:516pt;height:171pt;flip:x;z-index:-251657216;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" filled="f" stroked="f" strokeweight=".5pt">
                    <v:textbox inset="0,0,0,0">
                      <w:txbxContent>
                        <w:sdt>
                          <w:sdtPr>
                            <w:rPr>
                              <w:caps/>
                              <w:color w:val="4472C4" w:themeColor="accent1"/>
                              <w:sz w:val="28"/>
                              <w:szCs w:val="28"/>
                              <w:rtl/>
                            </w:rPr>
                            <w:alias w:val="التاريخ"/>
                            <w:tag w:val=""/>
                            <w:id w:val="197127006"/>
                            <w:showingPlcHdr/>
                            <w:dataBinding w:prefixMappings="xmlns:ns0='http://schemas.microsoft.com/office/2006/coverPageProps' " w:xpath="/ns0:CoverPageProperties[1]/ns0:PublishDate[1]" w:storeItemID="{55AF091B-3C7A-41E3-B477-F2FDAA23CFDA}"/>
                            <w:date>
                              <w:dateFormat w:val="d MMMM, yyyy"/>
                              <w:lid w:val="ar-SA"/>
                              <w:storeMappedDataAs w:val="dateTime"/>
                              <w:calendar w:val="hijri"/>
                            </w:date>
                          </w:sdtPr>
                          <w:sdtContent>
                            <w:p w14:paraId="063D2978" w14:textId="485E78AB" w:rsidR="00CD2D6B" w:rsidRDefault="00CD2D6B">
                              <w:pPr>
                                <w:pStyle w:val="a3"/>
                                <w:spacing w:after="40"/>
                                <w:jc w:val="center"/>
                                <w:rPr>
                                  <w:caps/>
                                  <w:color w:val="4472C4" w:themeColor="accent1"/>
                                  <w:sz w:val="28"/>
                                  <w:szCs w:val="28"/>
                                </w:rPr>
                              </w:pPr>
                              <w:r>
                                <w:rPr>
                                  <w:caps/>
                                  <w:color w:val="4472C4" w:themeColor="accent1"/>
                                  <w:sz w:val="28"/>
                                  <w:szCs w:val="28"/>
                                  <w:rtl/>
                                </w:rPr>
                                <w:t xml:space="preserve">     </w:t>
                              </w:r>
                            </w:p>
                          </w:sdtContent>
                        </w:sdt>
                        <w:p w14:paraId="736C9DF5" w14:textId="499A9CDF" w:rsidR="00CD2D6B" w:rsidRPr="00CD2D6B" w:rsidRDefault="00CD2D6B">
                          <w:pPr>
                            <w:pStyle w:val="a3"/>
                            <w:jc w:val="center"/>
                            <w:rPr>
                              <w:color w:val="8EAADB" w:themeColor="accent1" w:themeTint="99"/>
                              <w:sz w:val="52"/>
                              <w:szCs w:val="52"/>
                            </w:rPr>
                          </w:pPr>
                          <w:sdt>
                            <w:sdtPr>
                              <w:rPr>
                                <w:caps/>
                                <w:color w:val="8EAADB" w:themeColor="accent1" w:themeTint="99"/>
                                <w:sz w:val="52"/>
                                <w:szCs w:val="52"/>
                                <w:rtl/>
                              </w:rPr>
                              <w:alias w:val="الشركة"/>
                              <w:tag w:val=""/>
                              <w:id w:val="1390145197"/>
                              <w:showingPlcHdr/>
                              <w:dataBinding w:prefixMappings="xmlns:ns0='http://schemas.openxmlformats.org/officeDocument/2006/extended-properties' " w:xpath="/ns0:Properties[1]/ns0:Company[1]" w:storeItemID="{6668398D-A668-4E3E-A5EB-62B293D839F1}"/>
                              <w:text/>
                            </w:sdtPr>
                            <w:sdtContent>
                              <w:r w:rsidRPr="00CD2D6B">
                                <w:rPr>
                                  <w:caps/>
                                  <w:color w:val="8EAADB" w:themeColor="accent1" w:themeTint="99"/>
                                  <w:sz w:val="52"/>
                                  <w:szCs w:val="52"/>
                                  <w:rtl/>
                                </w:rPr>
                                <w:t xml:space="preserve">     </w:t>
                              </w:r>
                            </w:sdtContent>
                          </w:sdt>
                        </w:p>
                        <w:p w14:paraId="28F4B724" w14:textId="481636C1" w:rsidR="00CD2D6B" w:rsidRDefault="00CD2D6B">
                          <w:pPr>
                            <w:pStyle w:val="a3"/>
                            <w:jc w:val="center"/>
                            <w:rPr>
                              <w:color w:val="4472C4" w:themeColor="accent1"/>
                            </w:rPr>
                          </w:pPr>
                          <w:sdt>
                            <w:sdtPr>
                              <w:rPr>
                                <w:b/>
                                <w:bCs/>
                                <w:color w:val="2F5496" w:themeColor="accent1" w:themeShade="BF"/>
                                <w:sz w:val="52"/>
                                <w:szCs w:val="52"/>
                                <w:rtl/>
                              </w:rPr>
                              <w:alias w:val="العنوان"/>
                              <w:tag w:val=""/>
                              <w:id w:val="-726379553"/>
                              <w:dataBinding w:prefixMappings="xmlns:ns0='http://schemas.microsoft.com/office/2006/coverPageProps' " w:xpath="/ns0:CoverPageProperties[1]/ns0:CompanyAddress[1]" w:storeItemID="{55AF091B-3C7A-41E3-B477-F2FDAA23CFDA}"/>
                              <w:text/>
                            </w:sdtPr>
                            <w:sdtContent>
                              <w:r w:rsidRPr="00CD2D6B">
                                <w:rPr>
                                  <w:b/>
                                  <w:bCs/>
                                  <w:color w:val="2F5496" w:themeColor="accent1" w:themeShade="BF"/>
                                  <w:sz w:val="52"/>
                                  <w:szCs w:val="52"/>
                                </w:rPr>
                                <w:t xml:space="preserve">Manal </w:t>
                              </w:r>
                              <w:proofErr w:type="spellStart"/>
                              <w:r w:rsidRPr="00CD2D6B">
                                <w:rPr>
                                  <w:b/>
                                  <w:bCs/>
                                  <w:color w:val="2F5496" w:themeColor="accent1" w:themeShade="BF"/>
                                  <w:sz w:val="52"/>
                                  <w:szCs w:val="52"/>
                                </w:rPr>
                                <w:t>al</w:t>
                              </w:r>
                              <w:r>
                                <w:rPr>
                                  <w:b/>
                                  <w:bCs/>
                                  <w:color w:val="2F5496" w:themeColor="accent1" w:themeShade="BF"/>
                                  <w:sz w:val="52"/>
                                  <w:szCs w:val="52"/>
                                </w:rPr>
                                <w:t>s</w:t>
                              </w:r>
                              <w:r w:rsidRPr="00CD2D6B">
                                <w:rPr>
                                  <w:b/>
                                  <w:bCs/>
                                  <w:color w:val="2F5496" w:themeColor="accent1" w:themeShade="BF"/>
                                  <w:sz w:val="52"/>
                                  <w:szCs w:val="52"/>
                                </w:rPr>
                                <w:t>allal</w:t>
                              </w:r>
                              <w:proofErr w:type="spellEnd"/>
                              <w:r w:rsidRPr="00CD2D6B">
                                <w:rPr>
                                  <w:b/>
                                  <w:bCs/>
                                  <w:color w:val="2F5496" w:themeColor="accent1" w:themeShade="BF"/>
                                  <w:sz w:val="52"/>
                                  <w:szCs w:val="52"/>
                                </w:rPr>
                                <w:t xml:space="preserve"> </w:t>
                              </w:r>
                              <w:proofErr w:type="spellStart"/>
                              <w:r w:rsidRPr="00CD2D6B">
                                <w:rPr>
                                  <w:b/>
                                  <w:bCs/>
                                  <w:color w:val="2F5496" w:themeColor="accent1" w:themeShade="BF"/>
                                  <w:sz w:val="52"/>
                                  <w:szCs w:val="52"/>
                                </w:rPr>
                                <w:t>Alqadri</w:t>
                              </w:r>
                              <w:proofErr w:type="spellEnd"/>
                            </w:sdtContent>
                          </w:sdt>
                        </w:p>
                        <w:p w14:paraId="48BFBD70" w14:textId="77777777" w:rsidR="004441F9" w:rsidRDefault="004441F9"/>
                      </w:txbxContent>
                    </v:textbox>
                    <w10:wrap type="tight" anchorx="margin" anchory="margin"/>
                  </v:shape>
                </w:pict>
              </mc:Fallback>
            </mc:AlternateContent>
          </w:r>
          <w:r w:rsidR="00CD2D6B">
            <w:br w:type="page"/>
          </w:r>
        </w:p>
      </w:sdtContent>
    </w:sdt>
    <w:p w14:paraId="179A797A" w14:textId="77777777" w:rsidR="00CD2D6B" w:rsidRPr="00B13CB3" w:rsidRDefault="00CD2D6B" w:rsidP="00CD2D6B">
      <w:pPr>
        <w:spacing w:after="0" w:line="240" w:lineRule="auto"/>
        <w:rPr>
          <w:color w:val="2F5496" w:themeColor="accent1" w:themeShade="BF"/>
        </w:rPr>
      </w:pPr>
      <w:r w:rsidRPr="00B13CB3">
        <w:rPr>
          <w:rFonts w:ascii="Arial" w:eastAsia="Arial" w:hAnsi="Arial" w:cs="Arial"/>
          <w:color w:val="2F5496" w:themeColor="accent1" w:themeShade="BF"/>
          <w:sz w:val="61"/>
        </w:rPr>
        <w:lastRenderedPageBreak/>
        <w:t xml:space="preserve">What is the bubble sort algorithm? </w:t>
      </w:r>
    </w:p>
    <w:p w14:paraId="4A6DC061" w14:textId="77777777" w:rsidR="00CD2D6B" w:rsidRDefault="00CD2D6B" w:rsidP="00CD2D6B">
      <w:pPr>
        <w:spacing w:after="0" w:line="270" w:lineRule="auto"/>
        <w:rPr>
          <w:rFonts w:ascii="Arial" w:hAnsi="Arial" w:cs="Arial"/>
          <w:sz w:val="61"/>
        </w:rPr>
      </w:pPr>
    </w:p>
    <w:p w14:paraId="6F7A2B64" w14:textId="77777777" w:rsidR="00CD2D6B" w:rsidRDefault="00CD2D6B" w:rsidP="00B13CB3">
      <w:pPr>
        <w:spacing w:after="0" w:line="240" w:lineRule="auto"/>
      </w:pPr>
      <w:r>
        <w:rPr>
          <w:rFonts w:ascii="Arial" w:eastAsia="Arial" w:hAnsi="Arial" w:cs="Arial"/>
          <w:color w:val="252525"/>
          <w:sz w:val="61"/>
        </w:rPr>
        <w:t>The bubble sort algorithm is a simple sorting algorithm that repeatedly steps through a list of elements, compares adjacent elements, and swaps them if they are in the wrong order. The process is repeated until the entire list is sorted.</w:t>
      </w:r>
    </w:p>
    <w:p w14:paraId="40F7B400" w14:textId="77777777" w:rsidR="002738CC" w:rsidRDefault="002738CC"/>
    <w:p w14:paraId="743355CA" w14:textId="77777777" w:rsidR="004441F9" w:rsidRDefault="004441F9" w:rsidP="004441F9">
      <w:pPr>
        <w:spacing w:after="0" w:line="240" w:lineRule="auto"/>
      </w:pPr>
    </w:p>
    <w:p w14:paraId="70A15769" w14:textId="77777777" w:rsidR="004441F9" w:rsidRDefault="004441F9" w:rsidP="004441F9">
      <w:pPr>
        <w:spacing w:after="0" w:line="240" w:lineRule="auto"/>
      </w:pPr>
    </w:p>
    <w:p w14:paraId="32A989FF" w14:textId="12A7DBFD" w:rsidR="004441F9" w:rsidRPr="004441F9" w:rsidRDefault="004441F9" w:rsidP="004441F9">
      <w:pPr>
        <w:spacing w:after="0" w:line="240" w:lineRule="auto"/>
        <w:rPr>
          <w:color w:val="1F3864" w:themeColor="accent1" w:themeShade="80"/>
        </w:rPr>
      </w:pPr>
      <w:r w:rsidRPr="004441F9">
        <w:rPr>
          <w:rFonts w:ascii="Arial" w:eastAsia="Arial" w:hAnsi="Arial" w:cs="Arial"/>
          <w:color w:val="1F3864" w:themeColor="accent1" w:themeShade="80"/>
          <w:sz w:val="61"/>
        </w:rPr>
        <w:t>H</w:t>
      </w:r>
      <w:r w:rsidRPr="004441F9">
        <w:rPr>
          <w:rFonts w:ascii="Arial" w:eastAsia="Arial" w:hAnsi="Arial" w:cs="Arial"/>
          <w:color w:val="1F3864" w:themeColor="accent1" w:themeShade="80"/>
          <w:sz w:val="61"/>
        </w:rPr>
        <w:t>ow the bubble sort algorithm works:</w:t>
      </w:r>
    </w:p>
    <w:p w14:paraId="762170D3" w14:textId="77777777" w:rsidR="004441F9" w:rsidRDefault="004441F9"/>
    <w:p w14:paraId="19777CEE" w14:textId="77777777" w:rsidR="004441F9" w:rsidRDefault="004441F9"/>
    <w:p w14:paraId="2A532104" w14:textId="77777777" w:rsidR="004441F9" w:rsidRDefault="004441F9" w:rsidP="00B13CB3">
      <w:pPr>
        <w:spacing w:after="0" w:line="240" w:lineRule="auto"/>
      </w:pPr>
      <w:r w:rsidRPr="004441F9">
        <w:rPr>
          <w:rFonts w:ascii="Arial" w:eastAsia="Arial" w:hAnsi="Arial" w:cs="Arial"/>
          <w:color w:val="1F3864" w:themeColor="accent1" w:themeShade="80"/>
          <w:sz w:val="61"/>
        </w:rPr>
        <w:t>1</w:t>
      </w:r>
      <w:r>
        <w:rPr>
          <w:rFonts w:ascii="Arial" w:eastAsia="Arial" w:hAnsi="Arial" w:cs="Arial"/>
          <w:color w:val="252525"/>
          <w:sz w:val="61"/>
        </w:rPr>
        <w:t>. Start with an unsorted list of elements.</w:t>
      </w:r>
    </w:p>
    <w:p w14:paraId="5226717D" w14:textId="1F94D7FF" w:rsidR="004441F9" w:rsidRDefault="004441F9" w:rsidP="00B13CB3">
      <w:pPr>
        <w:spacing w:after="0" w:line="240" w:lineRule="auto"/>
      </w:pPr>
      <w:r w:rsidRPr="004441F9">
        <w:rPr>
          <w:rFonts w:ascii="Arial" w:eastAsia="Arial" w:hAnsi="Arial" w:cs="Arial"/>
          <w:color w:val="1F3864" w:themeColor="accent1" w:themeShade="80"/>
          <w:sz w:val="61"/>
        </w:rPr>
        <w:lastRenderedPageBreak/>
        <w:t>2</w:t>
      </w:r>
      <w:r>
        <w:rPr>
          <w:rFonts w:ascii="Arial" w:eastAsia="Arial" w:hAnsi="Arial" w:cs="Arial"/>
          <w:color w:val="252525"/>
          <w:sz w:val="61"/>
        </w:rPr>
        <w:t>. Compare the first and second elements. If the first element is greater than the second element, swap them.</w:t>
      </w:r>
    </w:p>
    <w:p w14:paraId="3F3E084F" w14:textId="504F671C" w:rsidR="004441F9" w:rsidRDefault="004441F9" w:rsidP="00B13CB3">
      <w:pPr>
        <w:spacing w:after="0" w:line="240" w:lineRule="auto"/>
      </w:pPr>
      <w:r w:rsidRPr="004441F9">
        <w:rPr>
          <w:rFonts w:ascii="Arial" w:eastAsia="Arial" w:hAnsi="Arial" w:cs="Arial"/>
          <w:color w:val="1F3864" w:themeColor="accent1" w:themeShade="80"/>
          <w:sz w:val="61"/>
        </w:rPr>
        <w:t>3</w:t>
      </w:r>
      <w:r>
        <w:rPr>
          <w:rFonts w:ascii="Arial" w:eastAsia="Arial" w:hAnsi="Arial" w:cs="Arial"/>
          <w:color w:val="252525"/>
          <w:sz w:val="61"/>
        </w:rPr>
        <w:t>. Move to the next pair of elements (the</w:t>
      </w:r>
      <w:r>
        <w:rPr>
          <w:rFonts w:ascii="Arial" w:eastAsia="Arial" w:hAnsi="Arial" w:cs="Arial"/>
          <w:color w:val="252525"/>
          <w:sz w:val="61"/>
        </w:rPr>
        <w:t xml:space="preserve"> </w:t>
      </w:r>
      <w:r>
        <w:rPr>
          <w:rFonts w:ascii="Arial" w:eastAsia="Arial" w:hAnsi="Arial" w:cs="Arial"/>
          <w:color w:val="252525"/>
          <w:sz w:val="61"/>
        </w:rPr>
        <w:t>second and third elements) and compare them. Again, if the second element is greater than the third element, swap them.</w:t>
      </w:r>
    </w:p>
    <w:p w14:paraId="49D19ED5" w14:textId="198E2B68" w:rsidR="004441F9" w:rsidRDefault="004441F9" w:rsidP="00B13CB3">
      <w:pPr>
        <w:spacing w:after="0" w:line="240" w:lineRule="auto"/>
      </w:pPr>
      <w:r w:rsidRPr="004441F9">
        <w:rPr>
          <w:rFonts w:ascii="Arial" w:eastAsia="Arial" w:hAnsi="Arial" w:cs="Arial"/>
          <w:color w:val="1F3864" w:themeColor="accent1" w:themeShade="80"/>
          <w:sz w:val="61"/>
        </w:rPr>
        <w:t>4</w:t>
      </w:r>
      <w:r>
        <w:rPr>
          <w:rFonts w:ascii="Arial" w:eastAsia="Arial" w:hAnsi="Arial" w:cs="Arial"/>
          <w:color w:val="252525"/>
          <w:sz w:val="61"/>
        </w:rPr>
        <w:t>. Continue this process, comparing and swapping adjacent elements, until you reach the end of the list.</w:t>
      </w:r>
    </w:p>
    <w:p w14:paraId="09C72CF2" w14:textId="4210A378" w:rsidR="004441F9" w:rsidRDefault="004441F9" w:rsidP="00B13CB3">
      <w:pPr>
        <w:spacing w:after="0" w:line="240" w:lineRule="auto"/>
      </w:pPr>
      <w:r w:rsidRPr="004441F9">
        <w:rPr>
          <w:rFonts w:ascii="Arial" w:eastAsia="Arial" w:hAnsi="Arial" w:cs="Arial"/>
          <w:color w:val="1F3864" w:themeColor="accent1" w:themeShade="80"/>
          <w:sz w:val="61"/>
        </w:rPr>
        <w:t>5</w:t>
      </w:r>
      <w:r>
        <w:rPr>
          <w:rFonts w:ascii="Arial" w:eastAsia="Arial" w:hAnsi="Arial" w:cs="Arial"/>
          <w:color w:val="252525"/>
          <w:sz w:val="61"/>
        </w:rPr>
        <w:t>. Once you reach the end of the list, the largest element will have "bubbled" to the end (i.e., it will be in its correct sorted position).</w:t>
      </w:r>
    </w:p>
    <w:p w14:paraId="3913F20B" w14:textId="4C531BA3" w:rsidR="004441F9" w:rsidRDefault="004441F9" w:rsidP="00B13CB3">
      <w:pPr>
        <w:spacing w:after="0" w:line="240" w:lineRule="auto"/>
      </w:pPr>
      <w:r w:rsidRPr="004441F9">
        <w:rPr>
          <w:rFonts w:ascii="Arial" w:eastAsia="Arial" w:hAnsi="Arial" w:cs="Arial"/>
          <w:color w:val="1F3864" w:themeColor="accent1" w:themeShade="80"/>
          <w:sz w:val="61"/>
        </w:rPr>
        <w:lastRenderedPageBreak/>
        <w:t>6</w:t>
      </w:r>
      <w:r>
        <w:rPr>
          <w:rFonts w:ascii="Arial" w:eastAsia="Arial" w:hAnsi="Arial" w:cs="Arial"/>
          <w:color w:val="252525"/>
          <w:sz w:val="61"/>
        </w:rPr>
        <w:t>. Repeat steps 2-5 for the remaining unsorted portion of the list, excluding the last element which is already in its correct position.</w:t>
      </w:r>
    </w:p>
    <w:p w14:paraId="4D395754" w14:textId="6B58FF84" w:rsidR="004441F9" w:rsidRDefault="004441F9" w:rsidP="00B13CB3">
      <w:pPr>
        <w:spacing w:after="0" w:line="240" w:lineRule="auto"/>
      </w:pPr>
      <w:r w:rsidRPr="004441F9">
        <w:rPr>
          <w:rFonts w:ascii="Arial" w:eastAsia="Arial" w:hAnsi="Arial" w:cs="Arial"/>
          <w:color w:val="1F3864" w:themeColor="accent1" w:themeShade="80"/>
          <w:sz w:val="61"/>
        </w:rPr>
        <w:t>7</w:t>
      </w:r>
      <w:r>
        <w:rPr>
          <w:rFonts w:ascii="Arial" w:eastAsia="Arial" w:hAnsi="Arial" w:cs="Arial"/>
          <w:color w:val="252525"/>
          <w:sz w:val="61"/>
        </w:rPr>
        <w:t>. Keep repeating the process until the entire list is sorted.</w:t>
      </w:r>
    </w:p>
    <w:p w14:paraId="2BD8085C" w14:textId="77777777" w:rsidR="004441F9" w:rsidRDefault="004441F9" w:rsidP="00B13CB3">
      <w:pPr>
        <w:spacing w:after="0" w:line="270" w:lineRule="auto"/>
        <w:rPr>
          <w:rFonts w:ascii="Arial" w:hAnsi="Arial" w:cs="Arial"/>
          <w:sz w:val="61"/>
        </w:rPr>
      </w:pPr>
    </w:p>
    <w:p w14:paraId="19C578E8" w14:textId="77777777" w:rsidR="004441F9" w:rsidRDefault="004441F9" w:rsidP="00B13CB3">
      <w:pPr>
        <w:spacing w:after="0" w:line="240" w:lineRule="auto"/>
      </w:pPr>
      <w:r>
        <w:rPr>
          <w:rFonts w:ascii="Arial" w:eastAsia="Arial" w:hAnsi="Arial" w:cs="Arial"/>
          <w:color w:val="252525"/>
          <w:sz w:val="61"/>
        </w:rPr>
        <w:t>The name "bubble sort" comes from the way larger elements gradually "bubble" to the end of the list during each iteration.</w:t>
      </w:r>
    </w:p>
    <w:p w14:paraId="47BC1AB2" w14:textId="77777777" w:rsidR="004441F9" w:rsidRDefault="004441F9" w:rsidP="00B13CB3">
      <w:pPr>
        <w:pageBreakBefore/>
        <w:spacing w:after="0" w:line="240" w:lineRule="auto"/>
      </w:pPr>
    </w:p>
    <w:p w14:paraId="596A5395" w14:textId="16590445" w:rsidR="004441F9" w:rsidRDefault="004441F9" w:rsidP="00B13CB3">
      <w:pPr>
        <w:rPr>
          <w:rFonts w:ascii="Arial" w:eastAsia="Arial" w:hAnsi="Arial" w:cs="Arial"/>
          <w:color w:val="252525"/>
          <w:sz w:val="61"/>
        </w:rPr>
      </w:pPr>
      <w:r>
        <w:rPr>
          <w:rFonts w:ascii="Arial" w:eastAsia="Arial" w:hAnsi="Arial" w:cs="Arial"/>
          <w:color w:val="252525"/>
          <w:sz w:val="61"/>
        </w:rPr>
        <w:t>Bubble sort is straightforward to implement and understand, but it is not an efficient algorithm for large lists. It has an average and worst-case time complexity of O(n^2), where n is the number of elements in the list. This means that the time it takes to sort the list grows quadratically with the number of elements. Therefore, bubble sort is not recommended for sorting large datasets. However, it can be useful for educational purposes or for sorting small lists with a known limited size</w:t>
      </w:r>
    </w:p>
    <w:p w14:paraId="592E4762" w14:textId="46547941" w:rsidR="00363B36" w:rsidRPr="00363B36" w:rsidRDefault="00363B36" w:rsidP="00363B36">
      <w:pPr>
        <w:spacing w:after="0" w:line="240" w:lineRule="auto"/>
        <w:rPr>
          <w:color w:val="2F5496" w:themeColor="accent1" w:themeShade="BF"/>
        </w:rPr>
      </w:pPr>
      <w:r w:rsidRPr="00363B36">
        <w:rPr>
          <w:rFonts w:ascii="Arial" w:eastAsia="Arial" w:hAnsi="Arial" w:cs="Arial"/>
          <w:color w:val="2F5496" w:themeColor="accent1" w:themeShade="BF"/>
          <w:sz w:val="61"/>
        </w:rPr>
        <w:lastRenderedPageBreak/>
        <w:t>T</w:t>
      </w:r>
      <w:r w:rsidRPr="00363B36">
        <w:rPr>
          <w:rFonts w:ascii="Arial" w:eastAsia="Arial" w:hAnsi="Arial" w:cs="Arial"/>
          <w:color w:val="2F5496" w:themeColor="accent1" w:themeShade="BF"/>
          <w:sz w:val="61"/>
        </w:rPr>
        <w:t>he time complexity of bubble sort in more detail</w:t>
      </w:r>
      <w:r w:rsidRPr="00363B36">
        <w:rPr>
          <w:rFonts w:ascii="Arial" w:eastAsia="Arial" w:hAnsi="Arial" w:cs="Arial"/>
          <w:color w:val="2F5496" w:themeColor="accent1" w:themeShade="BF"/>
          <w:sz w:val="61"/>
        </w:rPr>
        <w:t>:</w:t>
      </w:r>
    </w:p>
    <w:p w14:paraId="6A3BE45B" w14:textId="77777777" w:rsidR="004441F9" w:rsidRDefault="004441F9" w:rsidP="00B13CB3">
      <w:pPr>
        <w:rPr>
          <w:rFonts w:ascii="Arial" w:eastAsia="Arial" w:hAnsi="Arial" w:cs="Arial"/>
          <w:color w:val="252525"/>
          <w:sz w:val="61"/>
        </w:rPr>
      </w:pPr>
    </w:p>
    <w:p w14:paraId="3913B846" w14:textId="77777777" w:rsidR="00363B36" w:rsidRDefault="00363B36" w:rsidP="00363B36">
      <w:pPr>
        <w:spacing w:after="0" w:line="240" w:lineRule="auto"/>
      </w:pPr>
      <w:r>
        <w:rPr>
          <w:rFonts w:ascii="Arial" w:eastAsia="Arial" w:hAnsi="Arial" w:cs="Arial"/>
          <w:color w:val="252525"/>
          <w:sz w:val="61"/>
        </w:rPr>
        <w:t>The time complexity of the bubble sort algorithm is an important factor to consider when analyzing its efficiency. The time complexity describes how the algorithm's performance scales with the size of the input.</w:t>
      </w:r>
    </w:p>
    <w:p w14:paraId="1AD56CB6" w14:textId="3981868E" w:rsidR="00363B36" w:rsidRDefault="00363B36" w:rsidP="00363B36">
      <w:pPr>
        <w:spacing w:after="0" w:line="240" w:lineRule="auto"/>
      </w:pPr>
      <w:r>
        <w:rPr>
          <w:rFonts w:ascii="Arial" w:eastAsia="Arial" w:hAnsi="Arial" w:cs="Arial"/>
          <w:color w:val="252525"/>
          <w:sz w:val="61"/>
        </w:rPr>
        <w:t>In the case of bubble sort, the worst-case time complexity is O(n^2), where n is the number of elements in the list. This means that the time it takes to sort the list grows quadratically with the number of elements.</w:t>
      </w:r>
    </w:p>
    <w:p w14:paraId="08B83167" w14:textId="77777777" w:rsidR="00363B36" w:rsidRDefault="00363B36" w:rsidP="00363B36">
      <w:pPr>
        <w:spacing w:after="0" w:line="270" w:lineRule="auto"/>
        <w:rPr>
          <w:rFonts w:ascii="Arial" w:hAnsi="Arial" w:cs="Arial"/>
          <w:sz w:val="61"/>
        </w:rPr>
      </w:pPr>
    </w:p>
    <w:p w14:paraId="1D4BE123" w14:textId="77777777" w:rsidR="00363B36" w:rsidRDefault="00363B36" w:rsidP="00363B36">
      <w:pPr>
        <w:spacing w:after="0" w:line="240" w:lineRule="auto"/>
      </w:pPr>
      <w:r>
        <w:rPr>
          <w:rFonts w:ascii="Arial" w:eastAsia="Arial" w:hAnsi="Arial" w:cs="Arial"/>
          <w:color w:val="252525"/>
          <w:sz w:val="61"/>
        </w:rPr>
        <w:lastRenderedPageBreak/>
        <w:t xml:space="preserve">To understand why the worst-case time complexity is O(n^2), let's consider a scenario where the list is in reverse order. </w:t>
      </w:r>
    </w:p>
    <w:p w14:paraId="7F3B7C36" w14:textId="77777777" w:rsidR="00363B36" w:rsidRDefault="00363B36" w:rsidP="00363B36">
      <w:pPr>
        <w:spacing w:after="0" w:line="240" w:lineRule="auto"/>
      </w:pPr>
      <w:r>
        <w:rPr>
          <w:rFonts w:ascii="Arial" w:eastAsia="Arial" w:hAnsi="Arial" w:cs="Arial"/>
          <w:color w:val="252525"/>
          <w:sz w:val="61"/>
        </w:rPr>
        <w:t>In each pass, the largest element in the unsorted portion of the list is "bubbled" to its correct position at the end. In the worst case, this requires n-1 comparisons and swaps for each element, resulting in (n-1) + (n-2) + ... + 2 + 1 = n(n-1)/2 comparisons and swaps.</w:t>
      </w:r>
    </w:p>
    <w:p w14:paraId="28191B22" w14:textId="77777777" w:rsidR="00363B36" w:rsidRDefault="00363B36" w:rsidP="00363B36">
      <w:pPr>
        <w:spacing w:after="0" w:line="270" w:lineRule="auto"/>
        <w:rPr>
          <w:rFonts w:ascii="Arial" w:hAnsi="Arial" w:cs="Arial"/>
          <w:sz w:val="61"/>
        </w:rPr>
      </w:pPr>
    </w:p>
    <w:p w14:paraId="6632A6F7" w14:textId="77777777" w:rsidR="00363B36" w:rsidRDefault="00363B36" w:rsidP="00363B36">
      <w:pPr>
        <w:spacing w:after="0" w:line="240" w:lineRule="auto"/>
      </w:pPr>
      <w:r>
        <w:rPr>
          <w:rFonts w:ascii="Arial" w:eastAsia="Arial" w:hAnsi="Arial" w:cs="Arial"/>
          <w:color w:val="252525"/>
          <w:sz w:val="61"/>
        </w:rPr>
        <w:t>This arithmetic series simplifies to (n^2 - n)/2, which is still in the order of n^2. Therefore, the worst-case time complexity of bubble sort is O(n^2).</w:t>
      </w:r>
    </w:p>
    <w:p w14:paraId="403C33BD" w14:textId="77777777" w:rsidR="00363B36" w:rsidRDefault="00363B36" w:rsidP="00363B36">
      <w:pPr>
        <w:spacing w:after="0" w:line="270" w:lineRule="auto"/>
        <w:rPr>
          <w:rFonts w:ascii="Arial" w:hAnsi="Arial" w:cs="Arial"/>
          <w:sz w:val="61"/>
        </w:rPr>
      </w:pPr>
    </w:p>
    <w:p w14:paraId="6099A39D" w14:textId="77777777" w:rsidR="00363B36" w:rsidRDefault="00363B36" w:rsidP="00363B36">
      <w:pPr>
        <w:spacing w:after="0" w:line="240" w:lineRule="auto"/>
      </w:pPr>
      <w:r>
        <w:rPr>
          <w:rFonts w:ascii="Arial" w:eastAsia="Arial" w:hAnsi="Arial" w:cs="Arial"/>
          <w:color w:val="252525"/>
          <w:sz w:val="61"/>
        </w:rPr>
        <w:t>It's worth noting that the best-case time complexity of bubble sort is O(n) when the list is already sorted. In this case, the algorithm only needs to make a single pass through the list to confirm that it's sorted. However, bubble sort's average-case time complexity is still O(n^2), making it inefficient for large lists.</w:t>
      </w:r>
    </w:p>
    <w:p w14:paraId="04B7521E" w14:textId="4491223B" w:rsidR="00363B36" w:rsidRDefault="00363B36" w:rsidP="00363B36">
      <w:pPr>
        <w:spacing w:after="0" w:line="240" w:lineRule="auto"/>
      </w:pPr>
      <w:r>
        <w:rPr>
          <w:rFonts w:ascii="Arial" w:eastAsia="Arial" w:hAnsi="Arial" w:cs="Arial"/>
          <w:color w:val="252525"/>
          <w:sz w:val="61"/>
        </w:rPr>
        <w:t>Overall, bubble sort is not recommended for sorting large datasets due to its relatively slow performance compared to more efficient sorting algorithms like quicksort or merge</w:t>
      </w:r>
      <w:r>
        <w:rPr>
          <w:rFonts w:ascii="Arial" w:eastAsia="Arial" w:hAnsi="Arial" w:cs="Arial"/>
          <w:color w:val="252525"/>
          <w:sz w:val="61"/>
        </w:rPr>
        <w:t xml:space="preserve"> </w:t>
      </w:r>
      <w:r>
        <w:rPr>
          <w:rFonts w:ascii="Arial" w:eastAsia="Arial" w:hAnsi="Arial" w:cs="Arial"/>
          <w:color w:val="252525"/>
          <w:sz w:val="61"/>
        </w:rPr>
        <w:t xml:space="preserve">sort, which </w:t>
      </w:r>
      <w:r>
        <w:rPr>
          <w:rFonts w:ascii="Arial" w:eastAsia="Arial" w:hAnsi="Arial" w:cs="Arial"/>
          <w:color w:val="252525"/>
          <w:sz w:val="61"/>
        </w:rPr>
        <w:lastRenderedPageBreak/>
        <w:t xml:space="preserve">have average-case time complexities of </w:t>
      </w:r>
      <w:proofErr w:type="gramStart"/>
      <w:r>
        <w:rPr>
          <w:rFonts w:ascii="Arial" w:eastAsia="Arial" w:hAnsi="Arial" w:cs="Arial"/>
          <w:color w:val="252525"/>
          <w:sz w:val="61"/>
        </w:rPr>
        <w:t>O(</w:t>
      </w:r>
      <w:proofErr w:type="gramEnd"/>
      <w:r>
        <w:rPr>
          <w:rFonts w:ascii="Arial" w:eastAsia="Arial" w:hAnsi="Arial" w:cs="Arial"/>
          <w:color w:val="252525"/>
          <w:sz w:val="61"/>
        </w:rPr>
        <w:t>n log n).</w:t>
      </w:r>
    </w:p>
    <w:p w14:paraId="202B66BC" w14:textId="77777777" w:rsidR="004441F9" w:rsidRDefault="004441F9" w:rsidP="00B13CB3"/>
    <w:p w14:paraId="52452CEB" w14:textId="6711940A" w:rsidR="00363B36" w:rsidRDefault="00363B36" w:rsidP="00B13CB3">
      <w:pPr>
        <w:rPr>
          <w:rFonts w:ascii="Arial" w:eastAsia="Arial" w:hAnsi="Arial" w:cs="Arial"/>
          <w:color w:val="2F5496" w:themeColor="accent1" w:themeShade="BF"/>
          <w:kern w:val="0"/>
          <w:sz w:val="61"/>
          <w14:ligatures w14:val="none"/>
        </w:rPr>
      </w:pPr>
      <w:r w:rsidRPr="00363B36">
        <w:rPr>
          <w:rFonts w:ascii="Arial" w:eastAsia="Arial" w:hAnsi="Arial" w:cs="Arial"/>
          <w:color w:val="2F5496" w:themeColor="accent1" w:themeShade="BF"/>
          <w:kern w:val="0"/>
          <w:sz w:val="61"/>
          <w14:ligatures w14:val="none"/>
        </w:rPr>
        <w:t>the time complexity analysis of bubble sort and explore its best-case, worst-case, and average-case</w:t>
      </w:r>
      <w:r>
        <w:rPr>
          <w:rFonts w:ascii="Arial" w:eastAsia="Arial" w:hAnsi="Arial" w:cs="Arial"/>
          <w:color w:val="2F5496" w:themeColor="accent1" w:themeShade="BF"/>
          <w:kern w:val="0"/>
          <w:sz w:val="61"/>
          <w14:ligatures w14:val="none"/>
        </w:rPr>
        <w:t xml:space="preserve">: </w:t>
      </w:r>
    </w:p>
    <w:p w14:paraId="68176907" w14:textId="77777777" w:rsidR="00363B36" w:rsidRDefault="00363B36" w:rsidP="00B13CB3">
      <w:pPr>
        <w:rPr>
          <w:rFonts w:ascii="Arial" w:eastAsia="Arial" w:hAnsi="Arial" w:cs="Arial"/>
          <w:color w:val="2F5496" w:themeColor="accent1" w:themeShade="BF"/>
          <w:kern w:val="0"/>
          <w:sz w:val="61"/>
          <w14:ligatures w14:val="none"/>
        </w:rPr>
      </w:pPr>
    </w:p>
    <w:p w14:paraId="441C3418" w14:textId="77777777" w:rsidR="00363B36" w:rsidRDefault="00363B36" w:rsidP="00F36999">
      <w:pPr>
        <w:spacing w:after="0" w:line="240" w:lineRule="auto"/>
      </w:pPr>
      <w:r w:rsidRPr="00363B36">
        <w:rPr>
          <w:rFonts w:ascii="Arial" w:eastAsia="Arial" w:hAnsi="Arial" w:cs="Arial"/>
          <w:color w:val="2F5496" w:themeColor="accent1" w:themeShade="BF"/>
          <w:sz w:val="61"/>
        </w:rPr>
        <w:t xml:space="preserve">1. </w:t>
      </w:r>
      <w:r w:rsidRPr="00F36999">
        <w:rPr>
          <w:rFonts w:ascii="Arial" w:eastAsia="Arial" w:hAnsi="Arial" w:cs="Arial"/>
          <w:color w:val="8EAADB" w:themeColor="accent1" w:themeTint="99"/>
          <w:sz w:val="61"/>
        </w:rPr>
        <w:t>Best-case time complexity:</w:t>
      </w:r>
    </w:p>
    <w:p w14:paraId="09075B5B" w14:textId="19F3531C" w:rsidR="00363B36" w:rsidRDefault="00363B36" w:rsidP="00F36999">
      <w:pPr>
        <w:spacing w:after="0" w:line="240" w:lineRule="auto"/>
      </w:pPr>
      <w:r>
        <w:rPr>
          <w:rFonts w:ascii="Arial" w:eastAsia="Arial" w:hAnsi="Arial" w:cs="Arial"/>
          <w:color w:val="252525"/>
          <w:sz w:val="61"/>
        </w:rPr>
        <w:t xml:space="preserve">  </w:t>
      </w:r>
      <w:r>
        <w:rPr>
          <w:rFonts w:ascii="Arial" w:eastAsia="Arial" w:hAnsi="Arial" w:cs="Arial"/>
          <w:color w:val="252525"/>
          <w:sz w:val="61"/>
        </w:rPr>
        <w:t xml:space="preserve"> In the best-case scenario, the </w:t>
      </w:r>
      <w:r>
        <w:rPr>
          <w:rFonts w:ascii="Arial" w:eastAsia="Arial" w:hAnsi="Arial" w:cs="Arial"/>
          <w:color w:val="252525"/>
          <w:sz w:val="61"/>
        </w:rPr>
        <w:t xml:space="preserve">     </w:t>
      </w:r>
      <w:r>
        <w:rPr>
          <w:rFonts w:ascii="Arial" w:eastAsia="Arial" w:hAnsi="Arial" w:cs="Arial"/>
          <w:color w:val="252525"/>
          <w:sz w:val="61"/>
        </w:rPr>
        <w:t xml:space="preserve">input list is already sorted. Bubble sort will still perform a pass through the list to confirm </w:t>
      </w:r>
    </w:p>
    <w:p w14:paraId="48CA8F27" w14:textId="77777777" w:rsidR="00363B36" w:rsidRDefault="00363B36" w:rsidP="00F36999">
      <w:pPr>
        <w:spacing w:after="0" w:line="240" w:lineRule="auto"/>
      </w:pPr>
      <w:r>
        <w:rPr>
          <w:rFonts w:ascii="Arial" w:eastAsia="Arial" w:hAnsi="Arial" w:cs="Arial"/>
          <w:color w:val="252525"/>
          <w:sz w:val="61"/>
        </w:rPr>
        <w:t xml:space="preserve">that it's sorted, but no swaps will be necessary. This results in a time complexity of O(n), where n is the number of elements. </w:t>
      </w:r>
      <w:r>
        <w:rPr>
          <w:rFonts w:ascii="Arial" w:eastAsia="Arial" w:hAnsi="Arial" w:cs="Arial"/>
          <w:color w:val="252525"/>
          <w:sz w:val="61"/>
        </w:rPr>
        <w:lastRenderedPageBreak/>
        <w:t>However, even in the best case, bubble sort still performs unnecessary iterations, making it less efficient compared to other sorting algorithms.</w:t>
      </w:r>
    </w:p>
    <w:p w14:paraId="1DE2B173" w14:textId="77777777" w:rsidR="00363B36" w:rsidRDefault="00363B36" w:rsidP="00363B36">
      <w:pPr>
        <w:spacing w:after="0" w:line="268" w:lineRule="auto"/>
        <w:rPr>
          <w:rFonts w:ascii="Arial" w:hAnsi="Arial" w:cs="Arial"/>
          <w:sz w:val="61"/>
        </w:rPr>
      </w:pPr>
    </w:p>
    <w:p w14:paraId="1CBE39EF" w14:textId="0BADD4B5" w:rsidR="00363B36" w:rsidRPr="00F36999" w:rsidRDefault="00F36999" w:rsidP="00363B36">
      <w:pPr>
        <w:spacing w:after="0" w:line="240" w:lineRule="auto"/>
        <w:rPr>
          <w:color w:val="8EAADB" w:themeColor="accent1" w:themeTint="99"/>
        </w:rPr>
      </w:pPr>
      <w:r w:rsidRPr="00F36999">
        <w:rPr>
          <w:rFonts w:ascii="Arial" w:eastAsia="Arial" w:hAnsi="Arial" w:cs="Arial"/>
          <w:color w:val="2F5496" w:themeColor="accent1" w:themeShade="BF"/>
          <w:sz w:val="61"/>
        </w:rPr>
        <w:t>2</w:t>
      </w:r>
      <w:r w:rsidR="00363B36" w:rsidRPr="00F36999">
        <w:rPr>
          <w:rFonts w:ascii="Arial" w:eastAsia="Arial" w:hAnsi="Arial" w:cs="Arial"/>
          <w:color w:val="2F5496" w:themeColor="accent1" w:themeShade="BF"/>
          <w:sz w:val="61"/>
        </w:rPr>
        <w:t xml:space="preserve">. </w:t>
      </w:r>
      <w:r w:rsidR="00363B36" w:rsidRPr="00F36999">
        <w:rPr>
          <w:rFonts w:ascii="Arial" w:eastAsia="Arial" w:hAnsi="Arial" w:cs="Arial"/>
          <w:color w:val="8EAADB" w:themeColor="accent1" w:themeTint="99"/>
          <w:sz w:val="61"/>
        </w:rPr>
        <w:t>Worst-case time complexity:</w:t>
      </w:r>
    </w:p>
    <w:p w14:paraId="48C13F4B" w14:textId="77777777" w:rsidR="00363B36" w:rsidRDefault="00363B36" w:rsidP="00363B36">
      <w:pPr>
        <w:spacing w:after="0" w:line="240" w:lineRule="auto"/>
      </w:pPr>
      <w:r>
        <w:rPr>
          <w:rFonts w:ascii="Arial" w:eastAsia="Arial" w:hAnsi="Arial" w:cs="Arial"/>
          <w:color w:val="252525"/>
          <w:sz w:val="61"/>
        </w:rPr>
        <w:t xml:space="preserve">   The worst-case scenario occurs when the input list is in reverse order. In each pass, the largest element in the unsorted portion of the list needs to be moved to its correct position at the end. As mentioned earlier, this requires (n-1) + (n-2) + ... + 2 + 1 = n(n-1)/2 comparisons and swaps. This simplifies to O(n^2) time complexity.</w:t>
      </w:r>
    </w:p>
    <w:p w14:paraId="38A6064D" w14:textId="77777777" w:rsidR="00363B36" w:rsidRDefault="00363B36" w:rsidP="00363B36">
      <w:pPr>
        <w:spacing w:after="0" w:line="268" w:lineRule="auto"/>
        <w:rPr>
          <w:rFonts w:ascii="Arial" w:hAnsi="Arial" w:cs="Arial"/>
          <w:sz w:val="61"/>
        </w:rPr>
      </w:pPr>
    </w:p>
    <w:p w14:paraId="544C7A95" w14:textId="5BB0A685" w:rsidR="00363B36" w:rsidRDefault="00F36999" w:rsidP="00363B36">
      <w:pPr>
        <w:spacing w:after="0" w:line="240" w:lineRule="auto"/>
      </w:pPr>
      <w:r w:rsidRPr="00F36999">
        <w:rPr>
          <w:rFonts w:ascii="Arial" w:eastAsia="Arial" w:hAnsi="Arial" w:cs="Arial"/>
          <w:color w:val="2F5496" w:themeColor="accent1" w:themeShade="BF"/>
          <w:sz w:val="61"/>
        </w:rPr>
        <w:t>3</w:t>
      </w:r>
      <w:r w:rsidR="00363B36" w:rsidRPr="00F36999">
        <w:rPr>
          <w:rFonts w:ascii="Arial" w:eastAsia="Arial" w:hAnsi="Arial" w:cs="Arial"/>
          <w:color w:val="2F5496" w:themeColor="accent1" w:themeShade="BF"/>
          <w:sz w:val="61"/>
        </w:rPr>
        <w:t xml:space="preserve">. </w:t>
      </w:r>
      <w:r w:rsidR="00363B36" w:rsidRPr="00F36999">
        <w:rPr>
          <w:rFonts w:ascii="Arial" w:eastAsia="Arial" w:hAnsi="Arial" w:cs="Arial"/>
          <w:color w:val="8EAADB" w:themeColor="accent1" w:themeTint="99"/>
          <w:sz w:val="61"/>
        </w:rPr>
        <w:t>Average-case time complexity:</w:t>
      </w:r>
    </w:p>
    <w:p w14:paraId="26B2353A" w14:textId="5ED745C3" w:rsidR="00363B36" w:rsidRDefault="00363B36" w:rsidP="00363B36">
      <w:pPr>
        <w:spacing w:after="0" w:line="240" w:lineRule="auto"/>
      </w:pPr>
      <w:r>
        <w:rPr>
          <w:rFonts w:ascii="Arial" w:eastAsia="Arial" w:hAnsi="Arial" w:cs="Arial"/>
          <w:color w:val="252525"/>
          <w:sz w:val="61"/>
        </w:rPr>
        <w:t xml:space="preserve">   The average-case time complexity of bubble sort is also O(n^2). This means that, on average, bubble sort will take a quadratic number of operations to sort the list. The exact average-case time complexity analysis involves considering all possible permutations of the input list and calculating the average number of comparisons and swaps required. The detailed derivation is beyond the scope of this discussion, but it suffices to say that bubble sort's average-case performance is not efficient for large lists.</w:t>
      </w:r>
    </w:p>
    <w:p w14:paraId="1DB0C65E" w14:textId="77777777" w:rsidR="00363B36" w:rsidRDefault="00363B36" w:rsidP="00363B36">
      <w:pPr>
        <w:spacing w:after="0" w:line="268" w:lineRule="auto"/>
        <w:rPr>
          <w:rFonts w:ascii="Arial" w:hAnsi="Arial" w:cs="Arial"/>
          <w:sz w:val="61"/>
        </w:rPr>
      </w:pPr>
    </w:p>
    <w:p w14:paraId="21B6C4E3" w14:textId="039C4061" w:rsidR="00363B36" w:rsidRDefault="00363B36" w:rsidP="00363B36">
      <w:pPr>
        <w:spacing w:after="0" w:line="240" w:lineRule="auto"/>
      </w:pPr>
      <w:r>
        <w:rPr>
          <w:rFonts w:ascii="Arial" w:eastAsia="Arial" w:hAnsi="Arial" w:cs="Arial"/>
          <w:color w:val="252525"/>
          <w:sz w:val="61"/>
        </w:rPr>
        <w:t>Bubble sort's time complexity, particularly its worst-case and average-case complexities, make it inefficient for sorting large datasets. As the number of elements increases, bubble sort's performance deteriorates quickly. Other sorting algorithms, such as quicksort, merge</w:t>
      </w:r>
      <w:r>
        <w:rPr>
          <w:rFonts w:ascii="Arial" w:eastAsia="Arial" w:hAnsi="Arial" w:cs="Arial"/>
          <w:color w:val="252525"/>
          <w:sz w:val="61"/>
        </w:rPr>
        <w:t xml:space="preserve"> </w:t>
      </w:r>
      <w:r>
        <w:rPr>
          <w:rFonts w:ascii="Arial" w:eastAsia="Arial" w:hAnsi="Arial" w:cs="Arial"/>
          <w:color w:val="252525"/>
          <w:sz w:val="61"/>
        </w:rPr>
        <w:t xml:space="preserve">sort, and heapsort, offer better average and worst-case time complexities, making </w:t>
      </w:r>
    </w:p>
    <w:p w14:paraId="12EB1026" w14:textId="4D04AF73" w:rsidR="00363B36" w:rsidRDefault="00363B36" w:rsidP="00363B36">
      <w:pPr>
        <w:spacing w:after="0" w:line="240" w:lineRule="auto"/>
      </w:pPr>
      <w:r>
        <w:rPr>
          <w:rFonts w:ascii="Arial" w:eastAsia="Arial" w:hAnsi="Arial" w:cs="Arial"/>
          <w:color w:val="252525"/>
          <w:sz w:val="61"/>
        </w:rPr>
        <w:t>them more suitable for large-scale sorting tasks.</w:t>
      </w:r>
    </w:p>
    <w:p w14:paraId="3D9D75CE" w14:textId="77777777" w:rsidR="00363B36" w:rsidRDefault="00363B36" w:rsidP="00B13CB3">
      <w:pPr>
        <w:rPr>
          <w:color w:val="2F5496" w:themeColor="accent1" w:themeShade="BF"/>
          <w:rtl/>
        </w:rPr>
      </w:pPr>
    </w:p>
    <w:p w14:paraId="681E0E9D" w14:textId="77777777" w:rsidR="00205C5E" w:rsidRDefault="00205C5E" w:rsidP="00B13CB3">
      <w:pPr>
        <w:rPr>
          <w:color w:val="2F5496" w:themeColor="accent1" w:themeShade="BF"/>
          <w:rtl/>
        </w:rPr>
      </w:pPr>
    </w:p>
    <w:p w14:paraId="4559BE93" w14:textId="77777777" w:rsidR="00205C5E" w:rsidRDefault="00205C5E" w:rsidP="00B13CB3">
      <w:pPr>
        <w:rPr>
          <w:color w:val="2F5496" w:themeColor="accent1" w:themeShade="BF"/>
          <w:rtl/>
        </w:rPr>
      </w:pPr>
    </w:p>
    <w:p w14:paraId="19969633" w14:textId="77777777" w:rsidR="00205C5E" w:rsidRDefault="00205C5E" w:rsidP="00B13CB3">
      <w:pPr>
        <w:rPr>
          <w:color w:val="2F5496" w:themeColor="accent1" w:themeShade="BF"/>
          <w:rtl/>
        </w:rPr>
      </w:pPr>
    </w:p>
    <w:p w14:paraId="270FD84B" w14:textId="77777777" w:rsidR="00205C5E" w:rsidRDefault="00205C5E" w:rsidP="00B13CB3">
      <w:pPr>
        <w:rPr>
          <w:color w:val="2F5496" w:themeColor="accent1" w:themeShade="BF"/>
          <w:rtl/>
        </w:rPr>
      </w:pPr>
    </w:p>
    <w:p w14:paraId="031E61DF" w14:textId="73926D6B" w:rsidR="00205C5E" w:rsidRPr="00205C5E" w:rsidRDefault="00205C5E" w:rsidP="00205C5E">
      <w:pPr>
        <w:spacing w:after="0" w:line="240" w:lineRule="auto"/>
        <w:rPr>
          <w:color w:val="2F5496" w:themeColor="accent1" w:themeShade="BF"/>
        </w:rPr>
      </w:pPr>
      <w:r w:rsidRPr="00205C5E">
        <w:rPr>
          <w:rFonts w:ascii="Arial" w:eastAsia="Arial" w:hAnsi="Arial" w:cs="Arial"/>
          <w:b/>
          <w:color w:val="1F3864" w:themeColor="accent1" w:themeShade="80"/>
          <w:sz w:val="61"/>
        </w:rPr>
        <w:lastRenderedPageBreak/>
        <w:t>Advantages</w:t>
      </w:r>
      <w:r w:rsidRPr="00205C5E">
        <w:rPr>
          <w:rFonts w:ascii="Arial" w:eastAsia="Arial" w:hAnsi="Arial" w:cs="Arial"/>
          <w:b/>
          <w:color w:val="1F3864" w:themeColor="accent1" w:themeShade="80"/>
          <w:sz w:val="61"/>
        </w:rPr>
        <w:t xml:space="preserve"> and </w:t>
      </w:r>
      <w:r w:rsidRPr="00205C5E">
        <w:rPr>
          <w:rFonts w:ascii="Arial" w:eastAsia="Arial" w:hAnsi="Arial" w:cs="Arial"/>
          <w:b/>
          <w:bCs/>
          <w:color w:val="1F3864" w:themeColor="accent1" w:themeShade="80"/>
          <w:sz w:val="61"/>
        </w:rPr>
        <w:t>disadvantage</w:t>
      </w:r>
    </w:p>
    <w:p w14:paraId="3F9D66CD" w14:textId="77777777" w:rsidR="00205C5E" w:rsidRDefault="00205C5E" w:rsidP="00205C5E">
      <w:pPr>
        <w:spacing w:after="0" w:line="270" w:lineRule="auto"/>
        <w:rPr>
          <w:rFonts w:ascii="Arial" w:hAnsi="Arial" w:cs="Arial"/>
          <w:sz w:val="61"/>
        </w:rPr>
      </w:pPr>
    </w:p>
    <w:p w14:paraId="147DA88F" w14:textId="1277FC1F" w:rsidR="00205C5E" w:rsidRDefault="00205C5E" w:rsidP="00205C5E">
      <w:pPr>
        <w:spacing w:after="0" w:line="240" w:lineRule="auto"/>
      </w:pPr>
      <w:r w:rsidRPr="00205C5E">
        <w:rPr>
          <w:rFonts w:ascii="Arial" w:eastAsia="Arial" w:hAnsi="Arial" w:cs="Arial"/>
          <w:color w:val="1F3864" w:themeColor="accent1" w:themeShade="80"/>
          <w:sz w:val="61"/>
        </w:rPr>
        <w:t>1.</w:t>
      </w:r>
      <w:r w:rsidRPr="00205C5E">
        <w:rPr>
          <w:rFonts w:ascii="Arial" w:eastAsia="Arial" w:hAnsi="Arial" w:cs="Arial"/>
          <w:color w:val="252525"/>
          <w:sz w:val="61"/>
        </w:rPr>
        <w:t>The primary advantage of the bubble sort is that it is popular and easy to implement.</w:t>
      </w:r>
    </w:p>
    <w:p w14:paraId="33B83783" w14:textId="77777777" w:rsidR="00205C5E" w:rsidRDefault="00205C5E" w:rsidP="00205C5E">
      <w:pPr>
        <w:spacing w:after="0" w:line="270" w:lineRule="auto"/>
        <w:rPr>
          <w:rFonts w:ascii="Arial" w:hAnsi="Arial" w:cs="Arial"/>
          <w:sz w:val="61"/>
        </w:rPr>
      </w:pPr>
    </w:p>
    <w:p w14:paraId="3D3673F5" w14:textId="11EF81FB" w:rsidR="00205C5E" w:rsidRDefault="00205C5E" w:rsidP="00205C5E">
      <w:pPr>
        <w:spacing w:after="0" w:line="240" w:lineRule="auto"/>
      </w:pPr>
      <w:r w:rsidRPr="00205C5E">
        <w:rPr>
          <w:rFonts w:ascii="Arial" w:eastAsia="Arial" w:hAnsi="Arial" w:cs="Arial"/>
          <w:color w:val="1F3864" w:themeColor="accent1" w:themeShade="80"/>
          <w:sz w:val="61"/>
        </w:rPr>
        <w:t>2.</w:t>
      </w:r>
      <w:r>
        <w:rPr>
          <w:rFonts w:ascii="Arial" w:eastAsia="Arial" w:hAnsi="Arial" w:cs="Arial"/>
          <w:color w:val="252525"/>
          <w:sz w:val="61"/>
        </w:rPr>
        <w:t>The main disadvantage of the bubble sort is the fact that it does not deal well with a list containing a huge number of items.</w:t>
      </w:r>
    </w:p>
    <w:p w14:paraId="6D0B4FE6" w14:textId="77777777" w:rsidR="00205C5E" w:rsidRDefault="00205C5E" w:rsidP="00205C5E">
      <w:pPr>
        <w:spacing w:after="0" w:line="270" w:lineRule="auto"/>
        <w:rPr>
          <w:rFonts w:ascii="Arial" w:hAnsi="Arial" w:cs="Arial"/>
          <w:sz w:val="61"/>
        </w:rPr>
      </w:pPr>
    </w:p>
    <w:p w14:paraId="660518D9" w14:textId="1E25B513" w:rsidR="00205C5E" w:rsidRDefault="00205C5E" w:rsidP="00205C5E">
      <w:pPr>
        <w:spacing w:after="0" w:line="240" w:lineRule="auto"/>
      </w:pPr>
      <w:r w:rsidRPr="00205C5E">
        <w:rPr>
          <w:rFonts w:ascii="Arial" w:eastAsia="Arial" w:hAnsi="Arial" w:cs="Arial"/>
          <w:color w:val="1F3864" w:themeColor="accent1" w:themeShade="80"/>
          <w:sz w:val="61"/>
        </w:rPr>
        <w:t>3.</w:t>
      </w:r>
      <w:r>
        <w:rPr>
          <w:rFonts w:ascii="Arial" w:eastAsia="Arial" w:hAnsi="Arial" w:cs="Arial"/>
          <w:color w:val="252525"/>
          <w:sz w:val="61"/>
        </w:rPr>
        <w:t>In the bubble sort, elements are swapped in place without using additional temporary storage.</w:t>
      </w:r>
    </w:p>
    <w:p w14:paraId="6C97250E" w14:textId="77777777" w:rsidR="00205C5E" w:rsidRDefault="00205C5E" w:rsidP="00205C5E">
      <w:pPr>
        <w:spacing w:after="0" w:line="270" w:lineRule="auto"/>
        <w:rPr>
          <w:rFonts w:ascii="Arial" w:hAnsi="Arial" w:cs="Arial"/>
          <w:sz w:val="61"/>
        </w:rPr>
      </w:pPr>
    </w:p>
    <w:p w14:paraId="7D757D52" w14:textId="0AEE393A" w:rsidR="00205C5E" w:rsidRDefault="00205C5E" w:rsidP="00205C5E">
      <w:pPr>
        <w:spacing w:after="0" w:line="240" w:lineRule="auto"/>
      </w:pPr>
      <w:r w:rsidRPr="00205C5E">
        <w:rPr>
          <w:rFonts w:ascii="Arial" w:eastAsia="Arial" w:hAnsi="Arial" w:cs="Arial"/>
          <w:color w:val="1F3864" w:themeColor="accent1" w:themeShade="80"/>
          <w:sz w:val="61"/>
        </w:rPr>
        <w:t>4.</w:t>
      </w:r>
      <w:r>
        <w:rPr>
          <w:rFonts w:ascii="Arial" w:eastAsia="Arial" w:hAnsi="Arial" w:cs="Arial"/>
          <w:color w:val="252525"/>
          <w:sz w:val="61"/>
        </w:rPr>
        <w:t xml:space="preserve">The bubble sort requires n-squared processing steps for </w:t>
      </w:r>
      <w:r>
        <w:rPr>
          <w:rFonts w:ascii="Arial" w:eastAsia="Arial" w:hAnsi="Arial" w:cs="Arial"/>
          <w:color w:val="252525"/>
          <w:sz w:val="61"/>
        </w:rPr>
        <w:lastRenderedPageBreak/>
        <w:t>every n number of elements to be sorted.</w:t>
      </w:r>
    </w:p>
    <w:p w14:paraId="1F55C115" w14:textId="77777777" w:rsidR="00205C5E" w:rsidRDefault="00205C5E" w:rsidP="00205C5E">
      <w:pPr>
        <w:spacing w:after="0" w:line="270" w:lineRule="auto"/>
        <w:rPr>
          <w:rFonts w:ascii="Arial" w:hAnsi="Arial" w:cs="Arial"/>
          <w:sz w:val="61"/>
        </w:rPr>
      </w:pPr>
    </w:p>
    <w:p w14:paraId="37DCF3B5" w14:textId="1E722AE7" w:rsidR="00205C5E" w:rsidRDefault="00205C5E" w:rsidP="00205C5E">
      <w:pPr>
        <w:spacing w:after="0" w:line="240" w:lineRule="auto"/>
      </w:pPr>
      <w:r w:rsidRPr="00205C5E">
        <w:rPr>
          <w:rFonts w:ascii="Arial" w:eastAsia="Arial" w:hAnsi="Arial" w:cs="Arial"/>
          <w:color w:val="1F3864" w:themeColor="accent1" w:themeShade="80"/>
          <w:sz w:val="61"/>
        </w:rPr>
        <w:t>6.</w:t>
      </w:r>
      <w:r>
        <w:rPr>
          <w:rFonts w:ascii="Arial" w:eastAsia="Arial" w:hAnsi="Arial" w:cs="Arial"/>
          <w:color w:val="252525"/>
          <w:sz w:val="61"/>
        </w:rPr>
        <w:t>The space requirement is at a minimum</w:t>
      </w:r>
    </w:p>
    <w:p w14:paraId="44F4EC69" w14:textId="77777777" w:rsidR="00205C5E" w:rsidRPr="00363B36" w:rsidRDefault="00205C5E" w:rsidP="00B13CB3">
      <w:pPr>
        <w:rPr>
          <w:color w:val="2F5496" w:themeColor="accent1" w:themeShade="BF"/>
        </w:rPr>
      </w:pPr>
    </w:p>
    <w:sectPr w:rsidR="00205C5E" w:rsidRPr="00363B36" w:rsidSect="00CD2D6B">
      <w:pgSz w:w="12240" w:h="15840"/>
      <w:pgMar w:top="1440" w:right="1440" w:bottom="1440" w:left="1440" w:header="720" w:footer="720" w:gutter="0"/>
      <w:pgBorders w:offsetFrom="page">
        <w:top w:val="single" w:sz="4" w:space="24" w:color="2F5496" w:themeColor="accent1" w:themeShade="BF" w:shadow="1"/>
        <w:left w:val="single" w:sz="4" w:space="24" w:color="2F5496" w:themeColor="accent1" w:themeShade="BF" w:shadow="1"/>
        <w:bottom w:val="single" w:sz="4" w:space="24" w:color="2F5496" w:themeColor="accent1" w:themeShade="BF" w:shadow="1"/>
        <w:right w:val="single" w:sz="4" w:space="24" w:color="2F5496" w:themeColor="accent1" w:themeShade="BF"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48DE"/>
    <w:multiLevelType w:val="hybridMultilevel"/>
    <w:tmpl w:val="079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47EF2"/>
    <w:multiLevelType w:val="hybridMultilevel"/>
    <w:tmpl w:val="DE80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0936844">
    <w:abstractNumId w:val="1"/>
  </w:num>
  <w:num w:numId="2" w16cid:durableId="100979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A2"/>
    <w:rsid w:val="00205C5E"/>
    <w:rsid w:val="002738CC"/>
    <w:rsid w:val="00363B36"/>
    <w:rsid w:val="003F4DA2"/>
    <w:rsid w:val="004441F9"/>
    <w:rsid w:val="00B13CB3"/>
    <w:rsid w:val="00CD2D6B"/>
    <w:rsid w:val="00DB4889"/>
    <w:rsid w:val="00F36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A2EC"/>
  <w15:chartTrackingRefBased/>
  <w15:docId w15:val="{1FA4D5ED-912C-4334-82B7-5E7DA2A8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D2D6B"/>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CD2D6B"/>
    <w:rPr>
      <w:rFonts w:eastAsiaTheme="minorEastAsia"/>
      <w:kern w:val="0"/>
      <w14:ligatures w14:val="none"/>
    </w:rPr>
  </w:style>
  <w:style w:type="paragraph" w:styleId="a4">
    <w:name w:val="List Paragraph"/>
    <w:basedOn w:val="a"/>
    <w:uiPriority w:val="34"/>
    <w:qFormat/>
    <w:rsid w:val="0020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3516">
      <w:bodyDiv w:val="1"/>
      <w:marLeft w:val="0"/>
      <w:marRight w:val="0"/>
      <w:marTop w:val="0"/>
      <w:marBottom w:val="0"/>
      <w:divBdr>
        <w:top w:val="none" w:sz="0" w:space="0" w:color="auto"/>
        <w:left w:val="none" w:sz="0" w:space="0" w:color="auto"/>
        <w:bottom w:val="none" w:sz="0" w:space="0" w:color="auto"/>
        <w:right w:val="none" w:sz="0" w:space="0" w:color="auto"/>
      </w:divBdr>
    </w:div>
    <w:div w:id="3898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73B1530A8D4D73BBD17675C352D8DF"/>
        <w:category>
          <w:name w:val="عام"/>
          <w:gallery w:val="placeholder"/>
        </w:category>
        <w:types>
          <w:type w:val="bbPlcHdr"/>
        </w:types>
        <w:behaviors>
          <w:behavior w:val="content"/>
        </w:behaviors>
        <w:guid w:val="{84B88B2A-65EF-453C-9230-7C62CF77635C}"/>
      </w:docPartPr>
      <w:docPartBody>
        <w:p w:rsidR="00000000" w:rsidRDefault="00015268" w:rsidP="00015268">
          <w:pPr>
            <w:pStyle w:val="9F73B1530A8D4D73BBD17675C352D8DF"/>
          </w:pPr>
          <w:r>
            <w:rPr>
              <w:rFonts w:asciiTheme="majorHAnsi" w:eastAsiaTheme="majorEastAsia" w:hAnsiTheme="majorHAnsi" w:cstheme="majorBidi"/>
              <w:caps/>
              <w:color w:val="4472C4" w:themeColor="accent1"/>
              <w:sz w:val="80"/>
              <w:szCs w:val="80"/>
              <w:rtl/>
              <w:lang w:val="ar-SA"/>
            </w:rPr>
            <w:t>[عنوان المستند]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68"/>
    <w:rsid w:val="00015268"/>
    <w:rsid w:val="00093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73B1530A8D4D73BBD17675C352D8DF">
    <w:name w:val="9F73B1530A8D4D73BBD17675C352D8DF"/>
    <w:rsid w:val="00015268"/>
  </w:style>
  <w:style w:type="paragraph" w:customStyle="1" w:styleId="4CEAC7683A5448DCBB85E360D7C46FB1">
    <w:name w:val="4CEAC7683A5448DCBB85E360D7C46FB1"/>
    <w:rsid w:val="00015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Manal alsallal Alqadri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849</Words>
  <Characters>4844</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sort algorithm</dc:title>
  <dc:subject/>
  <dc:creator>manalalqadri58@hotmail.com</dc:creator>
  <cp:keywords/>
  <dc:description/>
  <cp:lastModifiedBy>manalalqadri58@hotmail.com</cp:lastModifiedBy>
  <cp:revision>3</cp:revision>
  <dcterms:created xsi:type="dcterms:W3CDTF">2023-08-22T05:11:00Z</dcterms:created>
  <dcterms:modified xsi:type="dcterms:W3CDTF">2023-08-22T08:29:00Z</dcterms:modified>
</cp:coreProperties>
</file>