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A19D" w14:textId="615356E1" w:rsidR="009C4B87" w:rsidRPr="0089406B" w:rsidRDefault="0089406B" w:rsidP="0089406B">
      <w:pPr>
        <w:pStyle w:val="Heading1"/>
        <w:rPr>
          <w:rFonts w:asciiTheme="majorHAnsi" w:hAnsiTheme="majorHAnsi"/>
          <w:color w:val="B45E05"/>
          <w:spacing w:val="-2"/>
          <w:w w:val="90"/>
          <w:sz w:val="80"/>
          <w:szCs w:val="80"/>
        </w:rPr>
      </w:pPr>
      <w:r>
        <w:rPr>
          <w:rFonts w:asciiTheme="majorHAnsi" w:hAnsiTheme="majorHAnsi"/>
          <w:color w:val="B45E05"/>
          <w:spacing w:val="-2"/>
          <w:w w:val="90"/>
          <w:sz w:val="80"/>
          <w:szCs w:val="80"/>
        </w:rPr>
        <w:t xml:space="preserve"> </w:t>
      </w:r>
      <w:r w:rsidR="00752B62" w:rsidRPr="0089406B">
        <w:rPr>
          <w:rFonts w:asciiTheme="majorHAnsi" w:hAnsiTheme="majorHAnsi"/>
          <w:color w:val="B45E05"/>
          <w:spacing w:val="-2"/>
          <w:w w:val="90"/>
          <w:sz w:val="80"/>
          <w:szCs w:val="80"/>
        </w:rPr>
        <w:t>CUSTOMER CHURN</w:t>
      </w:r>
      <w:r w:rsidR="00115724" w:rsidRPr="0089406B">
        <w:rPr>
          <w:rFonts w:asciiTheme="majorHAnsi" w:hAnsiTheme="majorHAnsi"/>
          <w:color w:val="B45E05"/>
          <w:spacing w:val="-2"/>
          <w:w w:val="90"/>
          <w:sz w:val="80"/>
          <w:szCs w:val="80"/>
        </w:rPr>
        <w:t xml:space="preserve"> </w:t>
      </w:r>
      <w:r w:rsidR="00752B62" w:rsidRPr="0089406B">
        <w:rPr>
          <w:rFonts w:asciiTheme="majorHAnsi" w:hAnsiTheme="majorHAnsi"/>
          <w:color w:val="B45E05"/>
          <w:spacing w:val="-2"/>
          <w:w w:val="90"/>
          <w:sz w:val="80"/>
          <w:szCs w:val="80"/>
        </w:rPr>
        <w:t>ANALYSIS</w:t>
      </w:r>
    </w:p>
    <w:p w14:paraId="6046A1AB" w14:textId="77777777" w:rsidR="009C4B87" w:rsidRPr="009C4B87" w:rsidRDefault="009C4B87" w:rsidP="009C4B87">
      <w:pPr>
        <w:pStyle w:val="Title"/>
        <w:spacing w:line="249" w:lineRule="auto"/>
        <w:rPr>
          <w:rFonts w:asciiTheme="minorHAnsi" w:hAnsiTheme="minorHAnsi" w:cstheme="minorHAnsi"/>
          <w:color w:val="B45E05"/>
          <w:w w:val="80"/>
          <w:sz w:val="16"/>
          <w:szCs w:val="16"/>
        </w:rPr>
      </w:pPr>
    </w:p>
    <w:p w14:paraId="1D7E09EF" w14:textId="2704A125" w:rsidR="00A37AAC" w:rsidRPr="00752B62" w:rsidRDefault="009C4B87">
      <w:pPr>
        <w:pStyle w:val="BodyText"/>
        <w:spacing w:before="188"/>
        <w:rPr>
          <w:iCs/>
          <w:sz w:val="20"/>
        </w:rPr>
      </w:pPr>
      <w:r>
        <w:rPr>
          <w:iCs/>
          <w:noProof/>
          <w:sz w:val="20"/>
        </w:rPr>
        <w:drawing>
          <wp:inline distT="0" distB="0" distL="0" distR="0" wp14:anchorId="6378EA16" wp14:editId="5E6A0A54">
            <wp:extent cx="6172200" cy="41275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6172200" cy="4127500"/>
                    </a:xfrm>
                    <a:prstGeom prst="rect">
                      <a:avLst/>
                    </a:prstGeom>
                  </pic:spPr>
                </pic:pic>
              </a:graphicData>
            </a:graphic>
          </wp:inline>
        </w:drawing>
      </w:r>
    </w:p>
    <w:p w14:paraId="074FCEB3" w14:textId="77777777" w:rsidR="00A37AAC" w:rsidRDefault="00A37AAC">
      <w:pPr>
        <w:pStyle w:val="BodyText"/>
        <w:rPr>
          <w:i/>
          <w:sz w:val="26"/>
        </w:rPr>
      </w:pPr>
    </w:p>
    <w:p w14:paraId="072BB104" w14:textId="77777777" w:rsidR="00E14B86" w:rsidRDefault="00E14B86" w:rsidP="00E14B86"/>
    <w:p w14:paraId="3FF78769" w14:textId="77777777" w:rsidR="00E14B86" w:rsidRDefault="00E14B86" w:rsidP="00E14B86">
      <w:pPr>
        <w:jc w:val="center"/>
        <w:rPr>
          <w:sz w:val="24"/>
        </w:rPr>
      </w:pPr>
    </w:p>
    <w:p w14:paraId="64912B63" w14:textId="77777777" w:rsidR="00E14B86" w:rsidRDefault="00E14B86" w:rsidP="00E14B86">
      <w:pPr>
        <w:jc w:val="center"/>
        <w:rPr>
          <w:sz w:val="24"/>
        </w:rPr>
      </w:pPr>
    </w:p>
    <w:p w14:paraId="4CAB0FEF" w14:textId="77777777" w:rsidR="00E14B86" w:rsidRDefault="00E14B86" w:rsidP="00E14B86">
      <w:pPr>
        <w:jc w:val="center"/>
        <w:rPr>
          <w:sz w:val="24"/>
        </w:rPr>
      </w:pPr>
    </w:p>
    <w:p w14:paraId="6077EB30" w14:textId="77777777" w:rsidR="00E14B86" w:rsidRDefault="00E14B86" w:rsidP="00E14B86">
      <w:pPr>
        <w:jc w:val="center"/>
        <w:rPr>
          <w:sz w:val="24"/>
        </w:rPr>
      </w:pPr>
    </w:p>
    <w:p w14:paraId="32328BFE" w14:textId="71E43502" w:rsidR="00E14B86" w:rsidRPr="0089406B" w:rsidRDefault="00E14B86" w:rsidP="00E14B86">
      <w:pPr>
        <w:jc w:val="center"/>
        <w:rPr>
          <w:color w:val="B45E05"/>
          <w:sz w:val="24"/>
          <w:szCs w:val="24"/>
        </w:rPr>
      </w:pPr>
      <w:r w:rsidRPr="0089406B">
        <w:rPr>
          <w:color w:val="B45E05"/>
          <w:sz w:val="24"/>
          <w:szCs w:val="24"/>
        </w:rPr>
        <w:t>Manali</w:t>
      </w:r>
      <w:r w:rsidR="00115724" w:rsidRPr="0089406B">
        <w:rPr>
          <w:color w:val="B45E05"/>
          <w:sz w:val="24"/>
          <w:szCs w:val="24"/>
        </w:rPr>
        <w:t xml:space="preserve"> Gohil</w:t>
      </w:r>
      <w:r w:rsidRPr="0089406B">
        <w:rPr>
          <w:color w:val="B45E05"/>
          <w:sz w:val="24"/>
          <w:szCs w:val="24"/>
        </w:rPr>
        <w:br/>
        <w:t>25 July 2025</w:t>
      </w:r>
    </w:p>
    <w:p w14:paraId="58316930" w14:textId="77777777" w:rsidR="00E14B86" w:rsidRPr="0089406B" w:rsidRDefault="00E14B86" w:rsidP="00E14B86">
      <w:pPr>
        <w:rPr>
          <w:color w:val="B45E05"/>
          <w:sz w:val="24"/>
          <w:szCs w:val="24"/>
        </w:rPr>
      </w:pPr>
    </w:p>
    <w:p w14:paraId="7A9D2F13" w14:textId="2A14D2A4" w:rsidR="00E14B86" w:rsidRPr="0089406B" w:rsidRDefault="00E14B86" w:rsidP="00E14B86">
      <w:pPr>
        <w:jc w:val="center"/>
        <w:rPr>
          <w:color w:val="B45E05"/>
          <w:sz w:val="24"/>
          <w:szCs w:val="24"/>
        </w:rPr>
      </w:pPr>
      <w:r w:rsidRPr="0089406B">
        <w:rPr>
          <w:color w:val="B45E05"/>
          <w:sz w:val="24"/>
          <w:szCs w:val="24"/>
        </w:rPr>
        <w:t xml:space="preserve"> </w:t>
      </w:r>
      <w:hyperlink r:id="rId8" w:history="1">
        <w:r w:rsidR="005A6BF8" w:rsidRPr="0089406B">
          <w:rPr>
            <w:color w:val="B45E05"/>
          </w:rPr>
          <w:t>mailto:manaligohil06@gmail.com</w:t>
        </w:r>
      </w:hyperlink>
      <w:r w:rsidRPr="0089406B">
        <w:rPr>
          <w:color w:val="B45E05"/>
          <w:sz w:val="24"/>
          <w:szCs w:val="24"/>
        </w:rPr>
        <w:t xml:space="preserve">| </w:t>
      </w:r>
      <w:hyperlink r:id="rId9" w:history="1">
        <w:r w:rsidR="005E109B" w:rsidRPr="0089406B">
          <w:rPr>
            <w:color w:val="B45E05"/>
          </w:rPr>
          <w:t>linkedin.com/in/manaligohil06</w:t>
        </w:r>
      </w:hyperlink>
    </w:p>
    <w:p w14:paraId="25675CEA" w14:textId="096443E5" w:rsidR="00115724" w:rsidRDefault="00115724" w:rsidP="00E14B86">
      <w:pPr>
        <w:jc w:val="center"/>
        <w:rPr>
          <w:sz w:val="20"/>
        </w:rPr>
      </w:pPr>
    </w:p>
    <w:p w14:paraId="668D5539" w14:textId="09AD2D66" w:rsidR="00115724" w:rsidRDefault="00115724" w:rsidP="00E14B86">
      <w:pPr>
        <w:jc w:val="center"/>
      </w:pPr>
    </w:p>
    <w:p w14:paraId="53B35275" w14:textId="77777777" w:rsidR="005E109B" w:rsidRDefault="005E109B" w:rsidP="00E14B86">
      <w:pPr>
        <w:jc w:val="center"/>
      </w:pPr>
    </w:p>
    <w:p w14:paraId="30583B76" w14:textId="685A8B5F" w:rsidR="00A37AAC" w:rsidRDefault="00A37AAC" w:rsidP="009C4B87">
      <w:pPr>
        <w:spacing w:line="319" w:lineRule="auto"/>
        <w:ind w:right="496"/>
        <w:rPr>
          <w:b/>
          <w:sz w:val="36"/>
        </w:rPr>
      </w:pPr>
    </w:p>
    <w:p w14:paraId="567F5648" w14:textId="08B9E5DD" w:rsidR="00A37AAC" w:rsidRPr="00DA1526" w:rsidRDefault="0089406B">
      <w:pPr>
        <w:pStyle w:val="Heading1"/>
        <w:rPr>
          <w:rFonts w:asciiTheme="majorHAnsi" w:hAnsiTheme="majorHAnsi"/>
          <w:b/>
          <w:bCs/>
        </w:rPr>
      </w:pPr>
      <w:bookmarkStart w:id="0" w:name="_TOC_250005"/>
      <w:bookmarkEnd w:id="0"/>
      <w:r w:rsidRPr="00DA1526">
        <w:rPr>
          <w:rFonts w:asciiTheme="majorHAnsi" w:hAnsiTheme="majorHAnsi"/>
          <w:b/>
          <w:bCs/>
          <w:color w:val="B45E05"/>
          <w:spacing w:val="-2"/>
          <w:w w:val="90"/>
        </w:rPr>
        <w:lastRenderedPageBreak/>
        <w:t>Problem Statement</w:t>
      </w:r>
    </w:p>
    <w:p w14:paraId="6E1DE7C3" w14:textId="1B8658CD" w:rsidR="00A37AAC" w:rsidRPr="003655A1" w:rsidRDefault="006D6A24" w:rsidP="003655A1">
      <w:pPr>
        <w:pStyle w:val="Heading5"/>
        <w:spacing w:before="238"/>
        <w:rPr>
          <w:b w:val="0"/>
          <w:bCs w:val="0"/>
          <w:color w:val="262626" w:themeColor="text1" w:themeTint="D9"/>
          <w:w w:val="110"/>
        </w:rPr>
      </w:pPr>
      <w:r w:rsidRPr="003655A1">
        <w:rPr>
          <w:b w:val="0"/>
          <w:bCs w:val="0"/>
          <w:color w:val="262626" w:themeColor="text1" w:themeTint="D9"/>
          <w:w w:val="110"/>
        </w:rPr>
        <w:t>Customer retention is the critical ch</w:t>
      </w:r>
      <w:r w:rsidRPr="003655A1">
        <w:rPr>
          <w:b w:val="0"/>
          <w:bCs w:val="0"/>
          <w:color w:val="262626" w:themeColor="text1" w:themeTint="D9"/>
          <w:w w:val="110"/>
        </w:rPr>
        <w:t>alle</w:t>
      </w:r>
      <w:r w:rsidRPr="003655A1">
        <w:rPr>
          <w:b w:val="0"/>
          <w:bCs w:val="0"/>
          <w:color w:val="262626" w:themeColor="text1" w:themeTint="D9"/>
          <w:w w:val="110"/>
        </w:rPr>
        <w:t>nge in highly competitive telecom industry. With Numerous service provider offering similar plans, customer frequently switch providers due to dissatisfaction with service quality, pricing or customer support. It is known as Customer Churn. The objective of this project is to analy</w:t>
      </w:r>
      <w:r w:rsidRPr="003655A1">
        <w:rPr>
          <w:b w:val="0"/>
          <w:bCs w:val="0"/>
          <w:color w:val="262626" w:themeColor="text1" w:themeTint="D9"/>
          <w:w w:val="110"/>
        </w:rPr>
        <w:t>z</w:t>
      </w:r>
      <w:r w:rsidRPr="003655A1">
        <w:rPr>
          <w:b w:val="0"/>
          <w:bCs w:val="0"/>
          <w:color w:val="262626" w:themeColor="text1" w:themeTint="D9"/>
          <w:w w:val="110"/>
        </w:rPr>
        <w:t>e historical customer data to identify key factors influencing churn behavior and provide actionable insights to improve customer retention str</w:t>
      </w:r>
      <w:r w:rsidRPr="003655A1">
        <w:rPr>
          <w:b w:val="0"/>
          <w:bCs w:val="0"/>
          <w:color w:val="262626" w:themeColor="text1" w:themeTint="D9"/>
          <w:w w:val="110"/>
        </w:rPr>
        <w:t>a</w:t>
      </w:r>
      <w:r w:rsidRPr="003655A1">
        <w:rPr>
          <w:b w:val="0"/>
          <w:bCs w:val="0"/>
          <w:color w:val="262626" w:themeColor="text1" w:themeTint="D9"/>
          <w:w w:val="110"/>
        </w:rPr>
        <w:t>t</w:t>
      </w:r>
      <w:r w:rsidRPr="003655A1">
        <w:rPr>
          <w:b w:val="0"/>
          <w:bCs w:val="0"/>
          <w:color w:val="262626" w:themeColor="text1" w:themeTint="D9"/>
          <w:w w:val="110"/>
        </w:rPr>
        <w:t>e</w:t>
      </w:r>
      <w:r w:rsidRPr="003655A1">
        <w:rPr>
          <w:b w:val="0"/>
          <w:bCs w:val="0"/>
          <w:color w:val="262626" w:themeColor="text1" w:themeTint="D9"/>
          <w:w w:val="110"/>
        </w:rPr>
        <w:t>gy</w:t>
      </w:r>
      <w:r w:rsidR="002427C4" w:rsidRPr="003655A1">
        <w:rPr>
          <w:b w:val="0"/>
          <w:bCs w:val="0"/>
          <w:color w:val="262626" w:themeColor="text1" w:themeTint="D9"/>
          <w:w w:val="110"/>
        </w:rPr>
        <w:t>.</w:t>
      </w:r>
    </w:p>
    <w:p w14:paraId="3F1D0566" w14:textId="77777777" w:rsidR="00A37AAC" w:rsidRDefault="00A37AAC">
      <w:pPr>
        <w:pStyle w:val="BodyText"/>
        <w:spacing w:line="319" w:lineRule="auto"/>
      </w:pPr>
    </w:p>
    <w:p w14:paraId="0C511B5B" w14:textId="5764F8EA" w:rsidR="00B365ED" w:rsidRDefault="00B365ED">
      <w:pPr>
        <w:pStyle w:val="BodyText"/>
        <w:spacing w:line="319" w:lineRule="auto"/>
        <w:sectPr w:rsidR="00B365ED">
          <w:footerReference w:type="default" r:id="rId10"/>
          <w:pgSz w:w="12240" w:h="15840"/>
          <w:pgMar w:top="1780" w:right="1080" w:bottom="1180" w:left="1440" w:header="0" w:footer="986" w:gutter="0"/>
          <w:cols w:space="720"/>
        </w:sectPr>
      </w:pPr>
    </w:p>
    <w:p w14:paraId="1E931ABF" w14:textId="79CC1470" w:rsidR="00A37AAC" w:rsidRPr="00673417" w:rsidRDefault="002427C4">
      <w:pPr>
        <w:pStyle w:val="Heading1"/>
        <w:rPr>
          <w:rFonts w:asciiTheme="majorHAnsi" w:hAnsiTheme="majorHAnsi"/>
          <w:b/>
          <w:bCs/>
          <w:color w:val="B45E05"/>
          <w:spacing w:val="-2"/>
          <w:w w:val="90"/>
        </w:rPr>
      </w:pPr>
      <w:bookmarkStart w:id="1" w:name="_TOC_250004"/>
      <w:r w:rsidRPr="00673417">
        <w:rPr>
          <w:rFonts w:asciiTheme="majorHAnsi" w:hAnsiTheme="majorHAnsi"/>
          <w:b/>
          <w:bCs/>
          <w:color w:val="B45E05"/>
          <w:spacing w:val="-2"/>
          <w:w w:val="90"/>
        </w:rPr>
        <w:lastRenderedPageBreak/>
        <w:t>D</w:t>
      </w:r>
      <w:bookmarkEnd w:id="1"/>
      <w:r w:rsidR="00673417" w:rsidRPr="00673417">
        <w:rPr>
          <w:rFonts w:asciiTheme="majorHAnsi" w:hAnsiTheme="majorHAnsi"/>
          <w:b/>
          <w:bCs/>
          <w:color w:val="B45E05"/>
          <w:spacing w:val="-2"/>
          <w:w w:val="90"/>
        </w:rPr>
        <w:t>ataset Used</w:t>
      </w:r>
    </w:p>
    <w:p w14:paraId="2A333B35" w14:textId="05A2733E" w:rsidR="00673417" w:rsidRPr="007440F7" w:rsidRDefault="00673417" w:rsidP="003655A1">
      <w:pPr>
        <w:pStyle w:val="Heading5"/>
        <w:spacing w:before="238"/>
        <w:rPr>
          <w:b w:val="0"/>
          <w:bCs w:val="0"/>
          <w:color w:val="262626" w:themeColor="text1" w:themeTint="D9"/>
          <w:w w:val="110"/>
        </w:rPr>
      </w:pPr>
      <w:r w:rsidRPr="007440F7">
        <w:rPr>
          <w:b w:val="0"/>
          <w:bCs w:val="0"/>
          <w:color w:val="262626" w:themeColor="text1" w:themeTint="D9"/>
          <w:w w:val="110"/>
        </w:rPr>
        <w:t>Dataset used in this project was obtained from ope</w:t>
      </w:r>
      <w:r w:rsidR="00DB0713" w:rsidRPr="007440F7">
        <w:rPr>
          <w:b w:val="0"/>
          <w:bCs w:val="0"/>
          <w:color w:val="262626" w:themeColor="text1" w:themeTint="D9"/>
          <w:w w:val="110"/>
        </w:rPr>
        <w:t>n-</w:t>
      </w:r>
      <w:r w:rsidRPr="007440F7">
        <w:rPr>
          <w:b w:val="0"/>
          <w:bCs w:val="0"/>
          <w:color w:val="262626" w:themeColor="text1" w:themeTint="D9"/>
          <w:w w:val="110"/>
        </w:rPr>
        <w:t xml:space="preserve">source telecom customer churn simulation dataset. </w:t>
      </w:r>
      <w:r w:rsidR="00DB0713" w:rsidRPr="007440F7">
        <w:rPr>
          <w:b w:val="0"/>
          <w:bCs w:val="0"/>
          <w:color w:val="262626" w:themeColor="text1" w:themeTint="D9"/>
          <w:w w:val="110"/>
        </w:rPr>
        <w:t>This dataset is not confidential and is commonly used for educational, analytical, and machine learning purposes. It closely resembles datasets found on platform like Kaggle</w:t>
      </w:r>
      <w:r w:rsidR="00DB0713" w:rsidRPr="007440F7">
        <w:rPr>
          <w:b w:val="0"/>
          <w:bCs w:val="0"/>
          <w:color w:val="262626" w:themeColor="text1" w:themeTint="D9"/>
          <w:w w:val="110"/>
        </w:rPr>
        <w:t xml:space="preserve">. </w:t>
      </w:r>
      <w:r w:rsidRPr="007440F7">
        <w:rPr>
          <w:b w:val="0"/>
          <w:bCs w:val="0"/>
          <w:color w:val="262626" w:themeColor="text1" w:themeTint="D9"/>
          <w:w w:val="110"/>
        </w:rPr>
        <w:t>It is containing 6417 records and 32 attributes</w:t>
      </w:r>
      <w:r w:rsidRPr="007440F7">
        <w:rPr>
          <w:b w:val="0"/>
          <w:bCs w:val="0"/>
          <w:color w:val="262626" w:themeColor="text1" w:themeTint="D9"/>
          <w:w w:val="110"/>
        </w:rPr>
        <w:t xml:space="preserve">. </w:t>
      </w:r>
      <w:r w:rsidRPr="007440F7">
        <w:rPr>
          <w:b w:val="0"/>
          <w:bCs w:val="0"/>
          <w:color w:val="262626" w:themeColor="text1" w:themeTint="D9"/>
          <w:w w:val="110"/>
        </w:rPr>
        <w:t>This data captures customer demographics, service details, billing and charges, tenure and contracts and churn information</w:t>
      </w:r>
      <w:r w:rsidRPr="007440F7">
        <w:rPr>
          <w:b w:val="0"/>
          <w:bCs w:val="0"/>
          <w:color w:val="262626" w:themeColor="text1" w:themeTint="D9"/>
          <w:w w:val="110"/>
        </w:rPr>
        <w:t>.</w:t>
      </w:r>
    </w:p>
    <w:p w14:paraId="509F693B" w14:textId="77777777" w:rsidR="00673417" w:rsidRPr="007440F7" w:rsidRDefault="00673417" w:rsidP="00673417">
      <w:pPr>
        <w:pStyle w:val="Heading5"/>
        <w:spacing w:before="238"/>
        <w:rPr>
          <w:color w:val="262626" w:themeColor="text1" w:themeTint="D9"/>
          <w:w w:val="110"/>
          <w:u w:val="single"/>
        </w:rPr>
      </w:pPr>
      <w:r w:rsidRPr="007440F7">
        <w:rPr>
          <w:color w:val="262626" w:themeColor="text1" w:themeTint="D9"/>
          <w:w w:val="110"/>
          <w:u w:val="single"/>
        </w:rPr>
        <w:t>Key Attributes:</w:t>
      </w:r>
    </w:p>
    <w:p w14:paraId="0E94E590" w14:textId="77777777" w:rsidR="00673417" w:rsidRPr="007440F7" w:rsidRDefault="00673417" w:rsidP="00673417">
      <w:pPr>
        <w:pStyle w:val="Heading5"/>
        <w:numPr>
          <w:ilvl w:val="0"/>
          <w:numId w:val="3"/>
        </w:numPr>
        <w:spacing w:before="238"/>
        <w:rPr>
          <w:b w:val="0"/>
          <w:bCs w:val="0"/>
          <w:color w:val="262626" w:themeColor="text1" w:themeTint="D9"/>
          <w:w w:val="110"/>
        </w:rPr>
      </w:pPr>
      <w:r w:rsidRPr="007440F7">
        <w:rPr>
          <w:color w:val="262626" w:themeColor="text1" w:themeTint="D9"/>
          <w:w w:val="110"/>
        </w:rPr>
        <w:t>Customer Demographics</w:t>
      </w:r>
      <w:r w:rsidRPr="007440F7">
        <w:rPr>
          <w:b w:val="0"/>
          <w:bCs w:val="0"/>
          <w:color w:val="262626" w:themeColor="text1" w:themeTint="D9"/>
          <w:w w:val="110"/>
        </w:rPr>
        <w:t>: Gender, Age, Married, State, Number_of_Referrals</w:t>
      </w:r>
    </w:p>
    <w:p w14:paraId="4738D988" w14:textId="77777777" w:rsidR="00673417" w:rsidRPr="007440F7" w:rsidRDefault="00673417" w:rsidP="00673417">
      <w:pPr>
        <w:pStyle w:val="Heading5"/>
        <w:numPr>
          <w:ilvl w:val="0"/>
          <w:numId w:val="3"/>
        </w:numPr>
        <w:spacing w:before="238"/>
        <w:rPr>
          <w:b w:val="0"/>
          <w:bCs w:val="0"/>
          <w:color w:val="262626" w:themeColor="text1" w:themeTint="D9"/>
          <w:w w:val="110"/>
        </w:rPr>
      </w:pPr>
      <w:r w:rsidRPr="007440F7">
        <w:rPr>
          <w:color w:val="262626" w:themeColor="text1" w:themeTint="D9"/>
          <w:w w:val="110"/>
        </w:rPr>
        <w:t>Service Details</w:t>
      </w:r>
      <w:r w:rsidRPr="007440F7">
        <w:rPr>
          <w:b w:val="0"/>
          <w:bCs w:val="0"/>
          <w:color w:val="262626" w:themeColor="text1" w:themeTint="D9"/>
          <w:w w:val="110"/>
        </w:rPr>
        <w:t>: Phone_Service, Internet_Type, Streaming_TV, Online_Security, etc.</w:t>
      </w:r>
    </w:p>
    <w:p w14:paraId="2DF91296" w14:textId="77777777" w:rsidR="00673417" w:rsidRPr="007440F7" w:rsidRDefault="00673417" w:rsidP="00673417">
      <w:pPr>
        <w:pStyle w:val="Heading5"/>
        <w:numPr>
          <w:ilvl w:val="0"/>
          <w:numId w:val="3"/>
        </w:numPr>
        <w:spacing w:before="238"/>
        <w:rPr>
          <w:b w:val="0"/>
          <w:bCs w:val="0"/>
          <w:color w:val="262626" w:themeColor="text1" w:themeTint="D9"/>
          <w:w w:val="110"/>
        </w:rPr>
      </w:pPr>
      <w:r w:rsidRPr="007440F7">
        <w:rPr>
          <w:color w:val="262626" w:themeColor="text1" w:themeTint="D9"/>
          <w:w w:val="110"/>
        </w:rPr>
        <w:t>Billing and Charges</w:t>
      </w:r>
      <w:r w:rsidRPr="007440F7">
        <w:rPr>
          <w:b w:val="0"/>
          <w:bCs w:val="0"/>
          <w:color w:val="262626" w:themeColor="text1" w:themeTint="D9"/>
          <w:w w:val="110"/>
        </w:rPr>
        <w:t>: Monthly_Charge, Total_Charges, Total_Revenue, Payment_Method</w:t>
      </w:r>
    </w:p>
    <w:p w14:paraId="1D713DDD" w14:textId="77777777" w:rsidR="00673417" w:rsidRPr="007440F7" w:rsidRDefault="00673417" w:rsidP="00673417">
      <w:pPr>
        <w:pStyle w:val="Heading5"/>
        <w:numPr>
          <w:ilvl w:val="0"/>
          <w:numId w:val="3"/>
        </w:numPr>
        <w:spacing w:before="238"/>
        <w:rPr>
          <w:b w:val="0"/>
          <w:bCs w:val="0"/>
          <w:color w:val="262626" w:themeColor="text1" w:themeTint="D9"/>
          <w:w w:val="110"/>
        </w:rPr>
      </w:pPr>
      <w:r w:rsidRPr="007440F7">
        <w:rPr>
          <w:color w:val="262626" w:themeColor="text1" w:themeTint="D9"/>
          <w:w w:val="110"/>
        </w:rPr>
        <w:t>Tenure and Contracts</w:t>
      </w:r>
      <w:r w:rsidRPr="007440F7">
        <w:rPr>
          <w:b w:val="0"/>
          <w:bCs w:val="0"/>
          <w:color w:val="262626" w:themeColor="text1" w:themeTint="D9"/>
          <w:w w:val="110"/>
        </w:rPr>
        <w:t>: Tenure_in_Months, Contract, Paperless_Billing</w:t>
      </w:r>
    </w:p>
    <w:p w14:paraId="7F04995B" w14:textId="09D0E33C" w:rsidR="00673417" w:rsidRPr="007440F7" w:rsidRDefault="00673417" w:rsidP="00DB0713">
      <w:pPr>
        <w:pStyle w:val="Heading5"/>
        <w:numPr>
          <w:ilvl w:val="0"/>
          <w:numId w:val="3"/>
        </w:numPr>
        <w:spacing w:before="238"/>
        <w:rPr>
          <w:b w:val="0"/>
          <w:bCs w:val="0"/>
          <w:color w:val="262626" w:themeColor="text1" w:themeTint="D9"/>
          <w:w w:val="110"/>
        </w:rPr>
      </w:pPr>
      <w:r w:rsidRPr="007440F7">
        <w:rPr>
          <w:color w:val="262626" w:themeColor="text1" w:themeTint="D9"/>
          <w:w w:val="110"/>
        </w:rPr>
        <w:t>Churn Information</w:t>
      </w:r>
      <w:r w:rsidRPr="007440F7">
        <w:rPr>
          <w:b w:val="0"/>
          <w:bCs w:val="0"/>
          <w:color w:val="262626" w:themeColor="text1" w:themeTint="D9"/>
          <w:w w:val="110"/>
        </w:rPr>
        <w:t>:</w:t>
      </w:r>
      <w:r w:rsidR="00DB0713" w:rsidRPr="007440F7">
        <w:rPr>
          <w:b w:val="0"/>
          <w:bCs w:val="0"/>
          <w:color w:val="262626" w:themeColor="text1" w:themeTint="D9"/>
          <w:w w:val="110"/>
        </w:rPr>
        <w:t xml:space="preserve"> </w:t>
      </w:r>
      <w:r w:rsidRPr="007440F7">
        <w:rPr>
          <w:b w:val="0"/>
          <w:bCs w:val="0"/>
          <w:color w:val="262626" w:themeColor="text1" w:themeTint="D9"/>
          <w:w w:val="110"/>
        </w:rPr>
        <w:t>Customer_Status</w:t>
      </w:r>
      <w:r w:rsidR="00DB0713" w:rsidRPr="007440F7">
        <w:rPr>
          <w:b w:val="0"/>
          <w:bCs w:val="0"/>
          <w:color w:val="262626" w:themeColor="text1" w:themeTint="D9"/>
          <w:w w:val="110"/>
        </w:rPr>
        <w:t xml:space="preserve">, </w:t>
      </w:r>
      <w:r w:rsidRPr="007440F7">
        <w:rPr>
          <w:b w:val="0"/>
          <w:bCs w:val="0"/>
          <w:color w:val="262626" w:themeColor="text1" w:themeTint="D9"/>
          <w:w w:val="110"/>
        </w:rPr>
        <w:t>Churn_Category and Churn_Reason</w:t>
      </w:r>
    </w:p>
    <w:p w14:paraId="59B796A3" w14:textId="77777777" w:rsidR="00350352" w:rsidRDefault="00350352" w:rsidP="00673417">
      <w:pPr>
        <w:pStyle w:val="Heading5"/>
        <w:spacing w:before="238"/>
        <w:rPr>
          <w:color w:val="666666"/>
          <w:w w:val="110"/>
        </w:rPr>
      </w:pPr>
    </w:p>
    <w:p w14:paraId="660AFC07" w14:textId="77777777" w:rsidR="00350352" w:rsidRDefault="00350352" w:rsidP="00673417">
      <w:pPr>
        <w:pStyle w:val="Heading5"/>
        <w:spacing w:before="238"/>
        <w:rPr>
          <w:color w:val="666666"/>
          <w:w w:val="110"/>
        </w:rPr>
      </w:pPr>
    </w:p>
    <w:p w14:paraId="3F50DBC1" w14:textId="77777777" w:rsidR="00350352" w:rsidRDefault="00350352" w:rsidP="00673417">
      <w:pPr>
        <w:pStyle w:val="Heading5"/>
        <w:spacing w:before="238"/>
        <w:rPr>
          <w:color w:val="666666"/>
          <w:w w:val="110"/>
        </w:rPr>
      </w:pPr>
    </w:p>
    <w:p w14:paraId="7A569FD8" w14:textId="77777777" w:rsidR="00350352" w:rsidRDefault="00350352" w:rsidP="00673417">
      <w:pPr>
        <w:pStyle w:val="Heading5"/>
        <w:spacing w:before="238"/>
        <w:rPr>
          <w:color w:val="666666"/>
          <w:w w:val="110"/>
        </w:rPr>
      </w:pPr>
    </w:p>
    <w:p w14:paraId="56C82E94" w14:textId="77777777" w:rsidR="00350352" w:rsidRDefault="00350352" w:rsidP="00673417">
      <w:pPr>
        <w:pStyle w:val="Heading5"/>
        <w:spacing w:before="238"/>
        <w:rPr>
          <w:color w:val="666666"/>
          <w:w w:val="110"/>
        </w:rPr>
      </w:pPr>
    </w:p>
    <w:p w14:paraId="6A54461B" w14:textId="77777777" w:rsidR="00350352" w:rsidRDefault="00350352" w:rsidP="00673417">
      <w:pPr>
        <w:pStyle w:val="Heading5"/>
        <w:spacing w:before="238"/>
        <w:rPr>
          <w:color w:val="666666"/>
          <w:w w:val="110"/>
        </w:rPr>
      </w:pPr>
    </w:p>
    <w:p w14:paraId="63C60EF2" w14:textId="77777777" w:rsidR="00350352" w:rsidRDefault="00350352" w:rsidP="00673417">
      <w:pPr>
        <w:pStyle w:val="Heading5"/>
        <w:spacing w:before="238"/>
        <w:rPr>
          <w:color w:val="666666"/>
          <w:w w:val="110"/>
        </w:rPr>
      </w:pPr>
    </w:p>
    <w:p w14:paraId="47965FBE" w14:textId="77777777" w:rsidR="00350352" w:rsidRDefault="00350352" w:rsidP="00673417">
      <w:pPr>
        <w:pStyle w:val="Heading5"/>
        <w:spacing w:before="238"/>
        <w:rPr>
          <w:color w:val="666666"/>
          <w:w w:val="110"/>
        </w:rPr>
      </w:pPr>
    </w:p>
    <w:p w14:paraId="34683E47" w14:textId="77777777" w:rsidR="00350352" w:rsidRDefault="00350352" w:rsidP="00673417">
      <w:pPr>
        <w:pStyle w:val="Heading5"/>
        <w:spacing w:before="238"/>
        <w:rPr>
          <w:color w:val="666666"/>
          <w:w w:val="110"/>
        </w:rPr>
      </w:pPr>
    </w:p>
    <w:p w14:paraId="4D2AABE7" w14:textId="77777777" w:rsidR="00350352" w:rsidRDefault="00350352" w:rsidP="00673417">
      <w:pPr>
        <w:pStyle w:val="Heading5"/>
        <w:spacing w:before="238"/>
        <w:rPr>
          <w:color w:val="666666"/>
          <w:w w:val="110"/>
        </w:rPr>
      </w:pPr>
    </w:p>
    <w:p w14:paraId="32B4A371" w14:textId="77777777" w:rsidR="00350352" w:rsidRDefault="00350352" w:rsidP="00673417">
      <w:pPr>
        <w:pStyle w:val="Heading5"/>
        <w:spacing w:before="238"/>
        <w:rPr>
          <w:color w:val="666666"/>
          <w:w w:val="110"/>
        </w:rPr>
      </w:pPr>
    </w:p>
    <w:p w14:paraId="2A379B5D" w14:textId="77777777" w:rsidR="00350352" w:rsidRDefault="00350352" w:rsidP="00673417">
      <w:pPr>
        <w:pStyle w:val="Heading5"/>
        <w:spacing w:before="238"/>
        <w:rPr>
          <w:color w:val="666666"/>
          <w:w w:val="110"/>
        </w:rPr>
      </w:pPr>
    </w:p>
    <w:p w14:paraId="4338618B" w14:textId="77777777" w:rsidR="00350352" w:rsidRDefault="00350352" w:rsidP="00673417">
      <w:pPr>
        <w:pStyle w:val="Heading5"/>
        <w:spacing w:before="238"/>
        <w:rPr>
          <w:color w:val="666666"/>
          <w:w w:val="110"/>
        </w:rPr>
      </w:pPr>
    </w:p>
    <w:p w14:paraId="3A4AA817" w14:textId="77777777" w:rsidR="00350352" w:rsidRDefault="00350352" w:rsidP="00673417">
      <w:pPr>
        <w:pStyle w:val="Heading5"/>
        <w:spacing w:before="238"/>
        <w:rPr>
          <w:color w:val="666666"/>
          <w:w w:val="110"/>
        </w:rPr>
      </w:pPr>
    </w:p>
    <w:p w14:paraId="147824A7" w14:textId="77777777" w:rsidR="00350352" w:rsidRDefault="00350352" w:rsidP="00673417">
      <w:pPr>
        <w:pStyle w:val="Heading5"/>
        <w:spacing w:before="238"/>
        <w:rPr>
          <w:color w:val="666666"/>
          <w:w w:val="110"/>
        </w:rPr>
      </w:pPr>
    </w:p>
    <w:p w14:paraId="2587B382" w14:textId="2983C921" w:rsidR="00350352" w:rsidRDefault="00350352" w:rsidP="00350352">
      <w:pPr>
        <w:pStyle w:val="Heading1"/>
        <w:rPr>
          <w:rFonts w:asciiTheme="majorHAnsi" w:hAnsiTheme="majorHAnsi"/>
          <w:b/>
          <w:bCs/>
          <w:color w:val="B45E05"/>
          <w:spacing w:val="-2"/>
          <w:w w:val="90"/>
        </w:rPr>
      </w:pPr>
      <w:r w:rsidRPr="00673417">
        <w:rPr>
          <w:rFonts w:asciiTheme="majorHAnsi" w:hAnsiTheme="majorHAnsi"/>
          <w:b/>
          <w:bCs/>
          <w:color w:val="B45E05"/>
          <w:spacing w:val="-2"/>
          <w:w w:val="90"/>
        </w:rPr>
        <w:t>Data</w:t>
      </w:r>
      <w:r>
        <w:rPr>
          <w:rFonts w:asciiTheme="majorHAnsi" w:hAnsiTheme="majorHAnsi"/>
          <w:b/>
          <w:bCs/>
          <w:color w:val="B45E05"/>
          <w:spacing w:val="-2"/>
          <w:w w:val="90"/>
        </w:rPr>
        <w:t xml:space="preserve"> Prepocessing</w:t>
      </w:r>
    </w:p>
    <w:p w14:paraId="3FC7B39B" w14:textId="1427694D" w:rsidR="00350352" w:rsidRPr="00350352" w:rsidRDefault="00350352" w:rsidP="00350352">
      <w:pPr>
        <w:pStyle w:val="Heading1"/>
        <w:rPr>
          <w:rFonts w:ascii="Cambria" w:eastAsia="Cambria" w:hAnsi="Cambria" w:cs="Cambria"/>
          <w:color w:val="262626" w:themeColor="text1" w:themeTint="D9"/>
          <w:w w:val="110"/>
          <w:sz w:val="22"/>
          <w:szCs w:val="22"/>
        </w:rPr>
      </w:pPr>
      <w:r w:rsidRPr="00350352">
        <w:rPr>
          <w:rFonts w:ascii="Cambria" w:eastAsia="Cambria" w:hAnsi="Cambria" w:cs="Cambria"/>
          <w:color w:val="262626" w:themeColor="text1" w:themeTint="D9"/>
          <w:w w:val="110"/>
          <w:sz w:val="22"/>
          <w:szCs w:val="22"/>
        </w:rPr>
        <w:t>To ensure data was cleaned, complete and ready for analysis, several preprocessing steps were performed using SQL. These steps focused on computing data distribution, handling missing values and preparing the data for loading into p</w:t>
      </w:r>
      <w:r w:rsidR="007A625B">
        <w:rPr>
          <w:rFonts w:ascii="Cambria" w:eastAsia="Cambria" w:hAnsi="Cambria" w:cs="Cambria"/>
          <w:color w:val="262626" w:themeColor="text1" w:themeTint="D9"/>
          <w:w w:val="110"/>
          <w:sz w:val="22"/>
          <w:szCs w:val="22"/>
        </w:rPr>
        <w:t>ower BI</w:t>
      </w:r>
      <w:r w:rsidRPr="00350352">
        <w:rPr>
          <w:rFonts w:ascii="Cambria" w:eastAsia="Cambria" w:hAnsi="Cambria" w:cs="Cambria"/>
          <w:color w:val="262626" w:themeColor="text1" w:themeTint="D9"/>
          <w:w w:val="110"/>
          <w:sz w:val="22"/>
          <w:szCs w:val="22"/>
        </w:rPr>
        <w:t>.</w:t>
      </w:r>
    </w:p>
    <w:p w14:paraId="6A235F3A" w14:textId="2BF7A9D3" w:rsidR="002E6F6A" w:rsidRDefault="002E6F6A" w:rsidP="00350352">
      <w:pPr>
        <w:pStyle w:val="Heading5"/>
        <w:spacing w:before="238"/>
        <w:rPr>
          <w:color w:val="262626" w:themeColor="text1" w:themeTint="D9"/>
          <w:w w:val="110"/>
        </w:rPr>
      </w:pPr>
      <w:r>
        <w:rPr>
          <w:color w:val="262626" w:themeColor="text1" w:themeTint="D9"/>
          <w:w w:val="110"/>
        </w:rPr>
        <w:t xml:space="preserve">1. </w:t>
      </w:r>
      <w:r w:rsidR="00350352" w:rsidRPr="00350352">
        <w:rPr>
          <w:color w:val="262626" w:themeColor="text1" w:themeTint="D9"/>
          <w:w w:val="110"/>
        </w:rPr>
        <w:t xml:space="preserve">Data </w:t>
      </w:r>
      <w:r w:rsidR="00350352" w:rsidRPr="00350352">
        <w:rPr>
          <w:color w:val="262626" w:themeColor="text1" w:themeTint="D9"/>
          <w:w w:val="110"/>
        </w:rPr>
        <w:t>Distribution</w:t>
      </w:r>
      <w:r w:rsidR="00350352">
        <w:rPr>
          <w:color w:val="262626" w:themeColor="text1" w:themeTint="D9"/>
          <w:w w:val="110"/>
        </w:rPr>
        <w:t xml:space="preserve"> : </w:t>
      </w:r>
    </w:p>
    <w:p w14:paraId="32063638" w14:textId="43BAA39C" w:rsidR="00350352" w:rsidRPr="00350352" w:rsidRDefault="00350352" w:rsidP="00350352">
      <w:pPr>
        <w:pStyle w:val="Heading5"/>
        <w:spacing w:before="238"/>
        <w:rPr>
          <w:color w:val="262626" w:themeColor="text1" w:themeTint="D9"/>
          <w:w w:val="110"/>
        </w:rPr>
      </w:pPr>
      <w:r w:rsidRPr="00350352">
        <w:rPr>
          <w:b w:val="0"/>
          <w:bCs w:val="0"/>
          <w:color w:val="262626" w:themeColor="text1" w:themeTint="D9"/>
          <w:w w:val="110"/>
        </w:rPr>
        <w:t>Aggregation queries were run to understand the distribution of key features such as Gender, Value_Deal, State, Internet_Type, Contract, Payment_Method, Customer_Status, and Churn_Category.</w:t>
      </w:r>
      <w:r>
        <w:rPr>
          <w:b w:val="0"/>
          <w:bCs w:val="0"/>
          <w:color w:val="262626" w:themeColor="text1" w:themeTint="D9"/>
          <w:w w:val="110"/>
        </w:rPr>
        <w:t xml:space="preserve"> </w:t>
      </w:r>
      <w:r w:rsidRPr="00350352">
        <w:rPr>
          <w:b w:val="0"/>
          <w:bCs w:val="0"/>
          <w:color w:val="262626" w:themeColor="text1" w:themeTint="D9"/>
          <w:w w:val="110"/>
        </w:rPr>
        <w:t>The churn rate for each category was calculated by dividing the group count by the total number of records.</w:t>
      </w:r>
    </w:p>
    <w:p w14:paraId="7B167667" w14:textId="1E719C8B" w:rsidR="002E6F6A" w:rsidRDefault="002E6F6A" w:rsidP="002E6F6A">
      <w:pPr>
        <w:pStyle w:val="Heading5"/>
        <w:spacing w:before="238"/>
        <w:rPr>
          <w:color w:val="262626" w:themeColor="text1" w:themeTint="D9"/>
          <w:w w:val="110"/>
        </w:rPr>
      </w:pPr>
      <w:r>
        <w:rPr>
          <w:color w:val="262626" w:themeColor="text1" w:themeTint="D9"/>
          <w:w w:val="110"/>
        </w:rPr>
        <w:t xml:space="preserve">2. </w:t>
      </w:r>
      <w:r w:rsidR="00350352" w:rsidRPr="002E6F6A">
        <w:rPr>
          <w:color w:val="262626" w:themeColor="text1" w:themeTint="D9"/>
          <w:w w:val="110"/>
        </w:rPr>
        <w:t>Missing Value Analysis</w:t>
      </w:r>
      <w:r w:rsidR="00350352" w:rsidRPr="002E6F6A">
        <w:rPr>
          <w:color w:val="262626" w:themeColor="text1" w:themeTint="D9"/>
          <w:w w:val="110"/>
        </w:rPr>
        <w:t xml:space="preserve"> : </w:t>
      </w:r>
    </w:p>
    <w:p w14:paraId="1561CB78" w14:textId="6A091FD1" w:rsidR="00350352" w:rsidRDefault="002E6F6A" w:rsidP="002E6F6A">
      <w:pPr>
        <w:pStyle w:val="Heading5"/>
        <w:spacing w:before="238"/>
        <w:rPr>
          <w:b w:val="0"/>
          <w:bCs w:val="0"/>
          <w:color w:val="262626" w:themeColor="text1" w:themeTint="D9"/>
          <w:w w:val="110"/>
        </w:rPr>
      </w:pPr>
      <w:r w:rsidRPr="002E6F6A">
        <w:rPr>
          <w:b w:val="0"/>
          <w:bCs w:val="0"/>
          <w:color w:val="262626" w:themeColor="text1" w:themeTint="D9"/>
          <w:w w:val="110"/>
        </w:rPr>
        <w:t>A null check was performed across all 32 fields to identify attributes with missing data.</w:t>
      </w:r>
      <w:r w:rsidRPr="002E6F6A">
        <w:rPr>
          <w:b w:val="0"/>
          <w:bCs w:val="0"/>
          <w:color w:val="262626" w:themeColor="text1" w:themeTint="D9"/>
          <w:w w:val="110"/>
        </w:rPr>
        <w:t xml:space="preserve"> </w:t>
      </w:r>
      <w:r w:rsidRPr="002E6F6A">
        <w:rPr>
          <w:b w:val="0"/>
          <w:bCs w:val="0"/>
          <w:color w:val="262626" w:themeColor="text1" w:themeTint="D9"/>
          <w:w w:val="110"/>
        </w:rPr>
        <w:t>Fields like Value_Deal, Internet_Type, Churn_Category, and Churn_Reason were found to have significant missing values.</w:t>
      </w:r>
    </w:p>
    <w:p w14:paraId="48467BA9" w14:textId="43D75B6D" w:rsidR="002E6F6A" w:rsidRPr="002E6F6A" w:rsidRDefault="002E6F6A" w:rsidP="002E6F6A">
      <w:pPr>
        <w:pStyle w:val="Heading5"/>
        <w:spacing w:before="238"/>
        <w:rPr>
          <w:color w:val="262626" w:themeColor="text1" w:themeTint="D9"/>
          <w:w w:val="110"/>
        </w:rPr>
      </w:pPr>
      <w:r>
        <w:rPr>
          <w:color w:val="262626" w:themeColor="text1" w:themeTint="D9"/>
          <w:w w:val="110"/>
        </w:rPr>
        <w:t xml:space="preserve">3. </w:t>
      </w:r>
      <w:r w:rsidRPr="002E6F6A">
        <w:rPr>
          <w:color w:val="262626" w:themeColor="text1" w:themeTint="D9"/>
          <w:w w:val="110"/>
        </w:rPr>
        <w:t>Handling Missing Values</w:t>
      </w:r>
      <w:r>
        <w:rPr>
          <w:color w:val="262626" w:themeColor="text1" w:themeTint="D9"/>
          <w:w w:val="110"/>
        </w:rPr>
        <w:t xml:space="preserve"> : </w:t>
      </w:r>
    </w:p>
    <w:p w14:paraId="54525ADE" w14:textId="13CD460D" w:rsidR="002E6F6A" w:rsidRDefault="002E6F6A" w:rsidP="002E6F6A">
      <w:pPr>
        <w:pStyle w:val="Heading5"/>
        <w:spacing w:before="238"/>
        <w:rPr>
          <w:b w:val="0"/>
          <w:bCs w:val="0"/>
          <w:color w:val="262626" w:themeColor="text1" w:themeTint="D9"/>
          <w:w w:val="110"/>
        </w:rPr>
      </w:pPr>
      <w:r w:rsidRPr="002E6F6A">
        <w:rPr>
          <w:b w:val="0"/>
          <w:bCs w:val="0"/>
          <w:color w:val="262626" w:themeColor="text1" w:themeTint="D9"/>
          <w:w w:val="110"/>
        </w:rPr>
        <w:t>Missing values were handled using SQL ISNULL() function with logical replacements:</w:t>
      </w:r>
      <w:r>
        <w:rPr>
          <w:b w:val="0"/>
          <w:bCs w:val="0"/>
          <w:color w:val="262626" w:themeColor="text1" w:themeTint="D9"/>
          <w:w w:val="110"/>
        </w:rPr>
        <w:t xml:space="preserve"> </w:t>
      </w:r>
      <w:r w:rsidRPr="002E6F6A">
        <w:rPr>
          <w:b w:val="0"/>
          <w:bCs w:val="0"/>
          <w:color w:val="262626" w:themeColor="text1" w:themeTint="D9"/>
          <w:w w:val="110"/>
        </w:rPr>
        <w:t>Categorical fields such as Value_Deal, Internet_Type, Churn_Category, and Churn_Reason were filled with 'Others'.</w:t>
      </w:r>
      <w:r>
        <w:rPr>
          <w:b w:val="0"/>
          <w:bCs w:val="0"/>
          <w:color w:val="262626" w:themeColor="text1" w:themeTint="D9"/>
          <w:w w:val="110"/>
        </w:rPr>
        <w:t xml:space="preserve"> </w:t>
      </w:r>
      <w:r w:rsidRPr="002E6F6A">
        <w:rPr>
          <w:b w:val="0"/>
          <w:bCs w:val="0"/>
          <w:color w:val="262626" w:themeColor="text1" w:themeTint="D9"/>
          <w:w w:val="110"/>
        </w:rPr>
        <w:t>Service-related fields like Online_Security, Streaming_TV, etc., were filled with 'No' assuming service was not subscribed.</w:t>
      </w:r>
      <w:r>
        <w:rPr>
          <w:b w:val="0"/>
          <w:bCs w:val="0"/>
          <w:color w:val="262626" w:themeColor="text1" w:themeTint="D9"/>
          <w:w w:val="110"/>
        </w:rPr>
        <w:t xml:space="preserve"> </w:t>
      </w:r>
      <w:r w:rsidRPr="002E6F6A">
        <w:rPr>
          <w:b w:val="0"/>
          <w:bCs w:val="0"/>
          <w:color w:val="262626" w:themeColor="text1" w:themeTint="D9"/>
          <w:w w:val="110"/>
        </w:rPr>
        <w:t>Multiple_Lines was also filled with 'No' where missing.</w:t>
      </w:r>
      <w:r>
        <w:rPr>
          <w:b w:val="0"/>
          <w:bCs w:val="0"/>
          <w:color w:val="262626" w:themeColor="text1" w:themeTint="D9"/>
          <w:w w:val="110"/>
        </w:rPr>
        <w:t xml:space="preserve"> </w:t>
      </w:r>
      <w:r w:rsidRPr="002E6F6A">
        <w:rPr>
          <w:b w:val="0"/>
          <w:bCs w:val="0"/>
          <w:color w:val="262626" w:themeColor="text1" w:themeTint="D9"/>
          <w:w w:val="110"/>
        </w:rPr>
        <w:t>No rows were dropped; instead, null values were imputed to retain the complete dataset.</w:t>
      </w:r>
    </w:p>
    <w:p w14:paraId="08DBC2B9" w14:textId="3620FD00" w:rsidR="002E6F6A" w:rsidRPr="002E6F6A" w:rsidRDefault="002E6F6A" w:rsidP="002E6F6A">
      <w:pPr>
        <w:pStyle w:val="Heading5"/>
        <w:spacing w:before="238"/>
        <w:rPr>
          <w:color w:val="262626" w:themeColor="text1" w:themeTint="D9"/>
          <w:w w:val="110"/>
        </w:rPr>
      </w:pPr>
      <w:r>
        <w:rPr>
          <w:color w:val="262626" w:themeColor="text1" w:themeTint="D9"/>
          <w:w w:val="110"/>
        </w:rPr>
        <w:t xml:space="preserve">4. </w:t>
      </w:r>
      <w:r w:rsidRPr="002E6F6A">
        <w:rPr>
          <w:color w:val="262626" w:themeColor="text1" w:themeTint="D9"/>
          <w:w w:val="110"/>
        </w:rPr>
        <w:t>Data Loading</w:t>
      </w:r>
      <w:r>
        <w:rPr>
          <w:color w:val="262626" w:themeColor="text1" w:themeTint="D9"/>
          <w:w w:val="110"/>
        </w:rPr>
        <w:t xml:space="preserve"> : </w:t>
      </w:r>
    </w:p>
    <w:p w14:paraId="45050BCE" w14:textId="0C56F37D" w:rsidR="002E6F6A" w:rsidRPr="002E6F6A" w:rsidRDefault="002E6F6A" w:rsidP="002E6F6A">
      <w:pPr>
        <w:pStyle w:val="Heading5"/>
        <w:spacing w:before="238"/>
        <w:rPr>
          <w:b w:val="0"/>
          <w:bCs w:val="0"/>
          <w:color w:val="262626" w:themeColor="text1" w:themeTint="D9"/>
          <w:w w:val="110"/>
        </w:rPr>
      </w:pPr>
      <w:r w:rsidRPr="002E6F6A">
        <w:rPr>
          <w:b w:val="0"/>
          <w:bCs w:val="0"/>
          <w:color w:val="262626" w:themeColor="text1" w:themeTint="D9"/>
          <w:w w:val="110"/>
        </w:rPr>
        <w:t>Cleaned and transformed data was loaded into a new table named prod_Churn in the db_Churn database using a SELECT INTO operation.</w:t>
      </w:r>
      <w:r>
        <w:rPr>
          <w:b w:val="0"/>
          <w:bCs w:val="0"/>
          <w:color w:val="262626" w:themeColor="text1" w:themeTint="D9"/>
          <w:w w:val="110"/>
        </w:rPr>
        <w:t xml:space="preserve"> </w:t>
      </w:r>
      <w:r w:rsidRPr="002E6F6A">
        <w:rPr>
          <w:b w:val="0"/>
          <w:bCs w:val="0"/>
          <w:color w:val="262626" w:themeColor="text1" w:themeTint="D9"/>
          <w:w w:val="110"/>
        </w:rPr>
        <w:t>This created a production-ready dataset with consistent, complete records suitable for analysis.</w:t>
      </w:r>
      <w:r w:rsidR="0064096C">
        <w:rPr>
          <w:b w:val="0"/>
          <w:bCs w:val="0"/>
          <w:color w:val="262626" w:themeColor="text1" w:themeTint="D9"/>
          <w:w w:val="110"/>
        </w:rPr>
        <w:t xml:space="preserve"> Then it was loaded into Power BI through SQL server database.</w:t>
      </w:r>
    </w:p>
    <w:p w14:paraId="4D14F08C" w14:textId="77777777" w:rsidR="00350352" w:rsidRPr="002E6F6A" w:rsidRDefault="00350352" w:rsidP="00350352">
      <w:pPr>
        <w:pStyle w:val="Heading5"/>
        <w:spacing w:before="238"/>
        <w:rPr>
          <w:b w:val="0"/>
          <w:bCs w:val="0"/>
          <w:color w:val="262626" w:themeColor="text1" w:themeTint="D9"/>
          <w:w w:val="110"/>
          <w:u w:val="single"/>
        </w:rPr>
      </w:pPr>
    </w:p>
    <w:p w14:paraId="71E364A0" w14:textId="77777777" w:rsidR="002E6F6A" w:rsidRDefault="002E6F6A" w:rsidP="00673417">
      <w:pPr>
        <w:pStyle w:val="Heading5"/>
        <w:spacing w:before="238"/>
        <w:rPr>
          <w:color w:val="666666"/>
          <w:w w:val="110"/>
        </w:rPr>
      </w:pPr>
    </w:p>
    <w:p w14:paraId="58D46E5F" w14:textId="77777777" w:rsidR="002E6F6A" w:rsidRDefault="002E6F6A" w:rsidP="00673417">
      <w:pPr>
        <w:pStyle w:val="Heading5"/>
        <w:spacing w:before="238"/>
        <w:rPr>
          <w:color w:val="666666"/>
          <w:w w:val="110"/>
        </w:rPr>
      </w:pPr>
    </w:p>
    <w:p w14:paraId="1FF641B4" w14:textId="77777777" w:rsidR="002E6F6A" w:rsidRDefault="002E6F6A" w:rsidP="00673417">
      <w:pPr>
        <w:pStyle w:val="Heading5"/>
        <w:spacing w:before="238"/>
        <w:rPr>
          <w:color w:val="666666"/>
          <w:w w:val="110"/>
        </w:rPr>
      </w:pPr>
    </w:p>
    <w:p w14:paraId="4601C6F1" w14:textId="77777777" w:rsidR="002E6F6A" w:rsidRDefault="002E6F6A" w:rsidP="00673417">
      <w:pPr>
        <w:pStyle w:val="Heading5"/>
        <w:spacing w:before="238"/>
        <w:rPr>
          <w:color w:val="666666"/>
          <w:w w:val="110"/>
        </w:rPr>
      </w:pPr>
    </w:p>
    <w:p w14:paraId="43E7FF0E" w14:textId="77777777" w:rsidR="002E6F6A" w:rsidRDefault="002E6F6A" w:rsidP="00673417">
      <w:pPr>
        <w:pStyle w:val="Heading5"/>
        <w:spacing w:before="238"/>
        <w:rPr>
          <w:color w:val="666666"/>
          <w:w w:val="110"/>
        </w:rPr>
      </w:pPr>
    </w:p>
    <w:p w14:paraId="039238A4" w14:textId="77777777" w:rsidR="002E6F6A" w:rsidRDefault="002E6F6A" w:rsidP="00673417">
      <w:pPr>
        <w:pStyle w:val="Heading5"/>
        <w:spacing w:before="238"/>
        <w:rPr>
          <w:color w:val="666666"/>
          <w:w w:val="110"/>
        </w:rPr>
      </w:pPr>
    </w:p>
    <w:p w14:paraId="799F5EAE" w14:textId="0388D8CD" w:rsidR="004C51CC" w:rsidRDefault="004C51CC" w:rsidP="004C51CC">
      <w:pPr>
        <w:pStyle w:val="Heading1"/>
        <w:rPr>
          <w:rFonts w:asciiTheme="majorHAnsi" w:hAnsiTheme="majorHAnsi"/>
          <w:b/>
          <w:bCs/>
          <w:color w:val="B45E05"/>
          <w:spacing w:val="-2"/>
          <w:w w:val="90"/>
        </w:rPr>
      </w:pPr>
    </w:p>
    <w:p w14:paraId="33F1F2DC" w14:textId="426D9784" w:rsidR="004C51CC" w:rsidRDefault="004C51CC" w:rsidP="004C51CC">
      <w:pPr>
        <w:pStyle w:val="Heading1"/>
        <w:rPr>
          <w:rFonts w:asciiTheme="majorHAnsi" w:hAnsiTheme="majorHAnsi"/>
          <w:b/>
          <w:bCs/>
          <w:color w:val="B45E05"/>
          <w:spacing w:val="-2"/>
          <w:w w:val="90"/>
        </w:rPr>
      </w:pPr>
      <w:r>
        <w:rPr>
          <w:rFonts w:asciiTheme="majorHAnsi" w:hAnsiTheme="majorHAnsi"/>
          <w:b/>
          <w:bCs/>
          <w:color w:val="B45E05"/>
          <w:spacing w:val="-2"/>
          <w:w w:val="90"/>
        </w:rPr>
        <w:t>EDA</w:t>
      </w:r>
    </w:p>
    <w:p w14:paraId="32AB117E" w14:textId="40F0F6B2" w:rsidR="00DC5A87" w:rsidRDefault="00DC5A87" w:rsidP="004C51CC">
      <w:pPr>
        <w:pStyle w:val="Heading5"/>
        <w:spacing w:before="238"/>
        <w:rPr>
          <w:color w:val="262626" w:themeColor="text1" w:themeTint="D9"/>
          <w:w w:val="110"/>
        </w:rPr>
      </w:pPr>
      <w:r w:rsidRPr="00DC5A87">
        <w:rPr>
          <w:color w:val="262626" w:themeColor="text1" w:themeTint="D9"/>
          <w:w w:val="110"/>
        </w:rPr>
        <w:drawing>
          <wp:inline distT="0" distB="0" distL="0" distR="0" wp14:anchorId="7734DF1B" wp14:editId="22630461">
            <wp:extent cx="61722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449320"/>
                    </a:xfrm>
                    <a:prstGeom prst="rect">
                      <a:avLst/>
                    </a:prstGeom>
                  </pic:spPr>
                </pic:pic>
              </a:graphicData>
            </a:graphic>
          </wp:inline>
        </w:drawing>
      </w:r>
    </w:p>
    <w:p w14:paraId="0BB5E1B5" w14:textId="77777777" w:rsidR="00DC5A87" w:rsidRDefault="00DC5A87" w:rsidP="00DC5A87">
      <w:pPr>
        <w:pStyle w:val="Heading4"/>
        <w:rPr>
          <w:rStyle w:val="Strong"/>
          <w:rFonts w:asciiTheme="majorHAnsi" w:hAnsiTheme="majorHAnsi"/>
          <w:sz w:val="22"/>
          <w:szCs w:val="22"/>
        </w:rPr>
      </w:pPr>
    </w:p>
    <w:p w14:paraId="54F83898" w14:textId="05687376" w:rsidR="00DC5A87" w:rsidRPr="00DC5A87" w:rsidRDefault="00DC5A87" w:rsidP="00DC5A87">
      <w:pPr>
        <w:pStyle w:val="Heading4"/>
        <w:rPr>
          <w:rFonts w:asciiTheme="majorHAnsi" w:eastAsia="Times New Roman" w:hAnsiTheme="majorHAnsi" w:cs="Times New Roman"/>
          <w:sz w:val="22"/>
          <w:szCs w:val="22"/>
        </w:rPr>
      </w:pPr>
      <w:r>
        <w:rPr>
          <w:rStyle w:val="Strong"/>
          <w:rFonts w:asciiTheme="majorHAnsi" w:hAnsiTheme="majorHAnsi"/>
          <w:sz w:val="22"/>
          <w:szCs w:val="22"/>
        </w:rPr>
        <w:t xml:space="preserve">1.  </w:t>
      </w:r>
      <w:r w:rsidRPr="00DC5A87">
        <w:rPr>
          <w:rStyle w:val="Strong"/>
          <w:rFonts w:asciiTheme="majorHAnsi" w:hAnsiTheme="majorHAnsi"/>
          <w:sz w:val="22"/>
          <w:szCs w:val="22"/>
        </w:rPr>
        <w:t>Overall Churn Metrics</w:t>
      </w:r>
    </w:p>
    <w:p w14:paraId="51A007F8" w14:textId="77777777" w:rsidR="00DC5A87" w:rsidRPr="00DC5A87" w:rsidRDefault="00DC5A87" w:rsidP="00DC5A87">
      <w:pPr>
        <w:pStyle w:val="NormalWeb"/>
        <w:numPr>
          <w:ilvl w:val="0"/>
          <w:numId w:val="4"/>
        </w:numPr>
        <w:rPr>
          <w:rFonts w:asciiTheme="majorHAnsi" w:hAnsiTheme="majorHAnsi"/>
          <w:sz w:val="22"/>
          <w:szCs w:val="22"/>
        </w:rPr>
      </w:pPr>
      <w:r w:rsidRPr="00DC5A87">
        <w:rPr>
          <w:rStyle w:val="Strong"/>
          <w:rFonts w:asciiTheme="majorHAnsi" w:hAnsiTheme="majorHAnsi"/>
          <w:sz w:val="22"/>
          <w:szCs w:val="22"/>
        </w:rPr>
        <w:t>Total Customers</w:t>
      </w:r>
      <w:r w:rsidRPr="00DC5A87">
        <w:rPr>
          <w:rFonts w:asciiTheme="majorHAnsi" w:hAnsiTheme="majorHAnsi"/>
          <w:sz w:val="22"/>
          <w:szCs w:val="22"/>
        </w:rPr>
        <w:t>: 6,418</w:t>
      </w:r>
    </w:p>
    <w:p w14:paraId="035E8C64" w14:textId="77777777" w:rsidR="00DC5A87" w:rsidRPr="00DC5A87" w:rsidRDefault="00DC5A87" w:rsidP="00DC5A87">
      <w:pPr>
        <w:pStyle w:val="NormalWeb"/>
        <w:numPr>
          <w:ilvl w:val="0"/>
          <w:numId w:val="4"/>
        </w:numPr>
        <w:rPr>
          <w:rFonts w:asciiTheme="majorHAnsi" w:hAnsiTheme="majorHAnsi"/>
          <w:sz w:val="22"/>
          <w:szCs w:val="22"/>
        </w:rPr>
      </w:pPr>
      <w:r w:rsidRPr="00DC5A87">
        <w:rPr>
          <w:rStyle w:val="Strong"/>
          <w:rFonts w:asciiTheme="majorHAnsi" w:hAnsiTheme="majorHAnsi"/>
          <w:sz w:val="22"/>
          <w:szCs w:val="22"/>
        </w:rPr>
        <w:t>Total Churned Customers</w:t>
      </w:r>
      <w:r w:rsidRPr="00DC5A87">
        <w:rPr>
          <w:rFonts w:asciiTheme="majorHAnsi" w:hAnsiTheme="majorHAnsi"/>
          <w:sz w:val="22"/>
          <w:szCs w:val="22"/>
        </w:rPr>
        <w:t>: 1,732</w:t>
      </w:r>
    </w:p>
    <w:p w14:paraId="5D3C7CE4" w14:textId="77777777" w:rsidR="00DC5A87" w:rsidRPr="00DC5A87" w:rsidRDefault="00DC5A87" w:rsidP="00DC5A87">
      <w:pPr>
        <w:pStyle w:val="NormalWeb"/>
        <w:numPr>
          <w:ilvl w:val="0"/>
          <w:numId w:val="4"/>
        </w:numPr>
        <w:rPr>
          <w:rFonts w:asciiTheme="majorHAnsi" w:hAnsiTheme="majorHAnsi"/>
          <w:sz w:val="22"/>
          <w:szCs w:val="22"/>
        </w:rPr>
      </w:pPr>
      <w:r w:rsidRPr="00DC5A87">
        <w:rPr>
          <w:rStyle w:val="Strong"/>
          <w:rFonts w:asciiTheme="majorHAnsi" w:hAnsiTheme="majorHAnsi"/>
          <w:sz w:val="22"/>
          <w:szCs w:val="22"/>
        </w:rPr>
        <w:t>Overall Churn Rate</w:t>
      </w:r>
      <w:r w:rsidRPr="00DC5A87">
        <w:rPr>
          <w:rFonts w:asciiTheme="majorHAnsi" w:hAnsiTheme="majorHAnsi"/>
          <w:sz w:val="22"/>
          <w:szCs w:val="22"/>
        </w:rPr>
        <w:t xml:space="preserve">: </w:t>
      </w:r>
      <w:r w:rsidRPr="00DC5A87">
        <w:rPr>
          <w:rStyle w:val="Strong"/>
          <w:rFonts w:asciiTheme="majorHAnsi" w:hAnsiTheme="majorHAnsi"/>
          <w:sz w:val="22"/>
          <w:szCs w:val="22"/>
        </w:rPr>
        <w:t>27.0%</w:t>
      </w:r>
    </w:p>
    <w:p w14:paraId="7490293E" w14:textId="13222407" w:rsidR="00DC5A87" w:rsidRDefault="00DC5A87" w:rsidP="00DC5A87">
      <w:pPr>
        <w:pStyle w:val="NormalWeb"/>
        <w:numPr>
          <w:ilvl w:val="0"/>
          <w:numId w:val="4"/>
        </w:numPr>
        <w:rPr>
          <w:rFonts w:asciiTheme="majorHAnsi" w:hAnsiTheme="majorHAnsi"/>
          <w:sz w:val="22"/>
          <w:szCs w:val="22"/>
        </w:rPr>
      </w:pPr>
      <w:r w:rsidRPr="00DC5A87">
        <w:rPr>
          <w:rStyle w:val="Strong"/>
          <w:rFonts w:asciiTheme="majorHAnsi" w:hAnsiTheme="majorHAnsi"/>
          <w:sz w:val="22"/>
          <w:szCs w:val="22"/>
        </w:rPr>
        <w:t>New Joiners</w:t>
      </w:r>
      <w:r w:rsidRPr="00DC5A87">
        <w:rPr>
          <w:rFonts w:asciiTheme="majorHAnsi" w:hAnsiTheme="majorHAnsi"/>
          <w:sz w:val="22"/>
          <w:szCs w:val="22"/>
        </w:rPr>
        <w:t>: 411 customers recently added</w:t>
      </w:r>
    </w:p>
    <w:p w14:paraId="1FCCCFD3" w14:textId="35C1EB31" w:rsidR="00DC5A87" w:rsidRDefault="00DC5A87" w:rsidP="00DC5A87">
      <w:pPr>
        <w:pStyle w:val="NormalWeb"/>
        <w:rPr>
          <w:rFonts w:asciiTheme="majorHAnsi" w:hAnsiTheme="majorHAnsi"/>
          <w:b/>
          <w:bCs/>
          <w:sz w:val="22"/>
          <w:szCs w:val="22"/>
        </w:rPr>
      </w:pPr>
      <w:r>
        <w:rPr>
          <w:rStyle w:val="Strong"/>
          <w:rFonts w:asciiTheme="majorHAnsi" w:hAnsiTheme="majorHAnsi"/>
          <w:sz w:val="22"/>
          <w:szCs w:val="22"/>
        </w:rPr>
        <w:t>2</w:t>
      </w:r>
      <w:r w:rsidRPr="00DC5A87">
        <w:t>.</w:t>
      </w:r>
      <w:r>
        <w:rPr>
          <w:rFonts w:asciiTheme="majorHAnsi" w:hAnsiTheme="majorHAnsi"/>
          <w:sz w:val="22"/>
          <w:szCs w:val="22"/>
        </w:rPr>
        <w:t xml:space="preserve"> </w:t>
      </w:r>
      <w:r w:rsidR="007E4A79" w:rsidRPr="007E4A79">
        <w:rPr>
          <w:rFonts w:asciiTheme="majorHAnsi" w:hAnsiTheme="majorHAnsi"/>
          <w:b/>
          <w:bCs/>
          <w:sz w:val="22"/>
          <w:szCs w:val="22"/>
        </w:rPr>
        <w:t>Churn rate by payment method</w:t>
      </w:r>
    </w:p>
    <w:p w14:paraId="0840DAE6" w14:textId="77777777" w:rsidR="00C92938" w:rsidRPr="00C92938" w:rsidRDefault="00C92938" w:rsidP="00C92938">
      <w:pPr>
        <w:pStyle w:val="ListParagraph"/>
        <w:widowControl/>
        <w:numPr>
          <w:ilvl w:val="0"/>
          <w:numId w:val="5"/>
        </w:numPr>
        <w:autoSpaceDE/>
        <w:autoSpaceDN/>
        <w:spacing w:before="100" w:beforeAutospacing="1" w:after="100" w:afterAutospacing="1"/>
        <w:rPr>
          <w:rFonts w:asciiTheme="majorHAnsi" w:eastAsia="Times New Roman" w:hAnsiTheme="majorHAnsi" w:cs="Times New Roman"/>
          <w:lang w:val="en-IN" w:eastAsia="en-IN"/>
        </w:rPr>
      </w:pPr>
      <w:r w:rsidRPr="00C92938">
        <w:rPr>
          <w:rFonts w:asciiTheme="majorHAnsi" w:eastAsia="Times New Roman" w:hAnsiTheme="majorHAnsi" w:cs="Times New Roman"/>
          <w:b/>
          <w:bCs/>
          <w:lang w:val="en-IN" w:eastAsia="en-IN"/>
        </w:rPr>
        <w:t>Highest churn</w:t>
      </w:r>
      <w:r w:rsidRPr="00C92938">
        <w:rPr>
          <w:rFonts w:asciiTheme="majorHAnsi" w:eastAsia="Times New Roman" w:hAnsiTheme="majorHAnsi" w:cs="Times New Roman"/>
          <w:lang w:val="en-IN" w:eastAsia="en-IN"/>
        </w:rPr>
        <w:t xml:space="preserve"> was observed among customers using </w:t>
      </w:r>
      <w:r w:rsidRPr="00C92938">
        <w:rPr>
          <w:rFonts w:asciiTheme="majorHAnsi" w:eastAsia="Times New Roman" w:hAnsiTheme="majorHAnsi" w:cs="Times New Roman"/>
          <w:b/>
          <w:bCs/>
          <w:lang w:val="en-IN" w:eastAsia="en-IN"/>
        </w:rPr>
        <w:t>Mailed Check (37.8%)</w:t>
      </w:r>
      <w:r w:rsidRPr="00C92938">
        <w:rPr>
          <w:rFonts w:asciiTheme="majorHAnsi" w:eastAsia="Times New Roman" w:hAnsiTheme="majorHAnsi" w:cs="Times New Roman"/>
          <w:lang w:val="en-IN" w:eastAsia="en-IN"/>
        </w:rPr>
        <w:t xml:space="preserve"> and </w:t>
      </w:r>
      <w:r w:rsidRPr="00C92938">
        <w:rPr>
          <w:rFonts w:asciiTheme="majorHAnsi" w:eastAsia="Times New Roman" w:hAnsiTheme="majorHAnsi" w:cs="Times New Roman"/>
          <w:b/>
          <w:bCs/>
          <w:lang w:val="en-IN" w:eastAsia="en-IN"/>
        </w:rPr>
        <w:t>Bank Withdrawal (34.4%)</w:t>
      </w:r>
      <w:r w:rsidRPr="00C92938">
        <w:rPr>
          <w:rFonts w:asciiTheme="majorHAnsi" w:eastAsia="Times New Roman" w:hAnsiTheme="majorHAnsi" w:cs="Times New Roman"/>
          <w:lang w:val="en-IN" w:eastAsia="en-IN"/>
        </w:rPr>
        <w:t>.</w:t>
      </w:r>
    </w:p>
    <w:p w14:paraId="76E1BF6F" w14:textId="74B4D345" w:rsidR="00C92938" w:rsidRDefault="00C92938" w:rsidP="00C92938">
      <w:pPr>
        <w:pStyle w:val="ListParagraph"/>
        <w:widowControl/>
        <w:numPr>
          <w:ilvl w:val="0"/>
          <w:numId w:val="5"/>
        </w:numPr>
        <w:autoSpaceDE/>
        <w:autoSpaceDN/>
        <w:spacing w:before="100" w:beforeAutospacing="1" w:after="100" w:afterAutospacing="1"/>
        <w:rPr>
          <w:rFonts w:asciiTheme="majorHAnsi" w:eastAsia="Times New Roman" w:hAnsiTheme="majorHAnsi" w:cs="Times New Roman"/>
          <w:lang w:val="en-IN" w:eastAsia="en-IN"/>
        </w:rPr>
      </w:pPr>
      <w:r w:rsidRPr="00C92938">
        <w:rPr>
          <w:rFonts w:asciiTheme="majorHAnsi" w:eastAsia="Times New Roman" w:hAnsiTheme="majorHAnsi" w:cs="Times New Roman"/>
          <w:b/>
          <w:bCs/>
          <w:lang w:val="en-IN" w:eastAsia="en-IN"/>
        </w:rPr>
        <w:t>Credit Card</w:t>
      </w:r>
      <w:r w:rsidRPr="00C92938">
        <w:rPr>
          <w:rFonts w:asciiTheme="majorHAnsi" w:eastAsia="Times New Roman" w:hAnsiTheme="majorHAnsi" w:cs="Times New Roman"/>
          <w:lang w:val="en-IN" w:eastAsia="en-IN"/>
        </w:rPr>
        <w:t xml:space="preserve"> users showed a much lower churn rate (</w:t>
      </w:r>
      <w:r w:rsidRPr="00C92938">
        <w:rPr>
          <w:rFonts w:asciiTheme="majorHAnsi" w:eastAsia="Times New Roman" w:hAnsiTheme="majorHAnsi" w:cs="Times New Roman"/>
          <w:b/>
          <w:bCs/>
          <w:lang w:val="en-IN" w:eastAsia="en-IN"/>
        </w:rPr>
        <w:t>14.8%</w:t>
      </w:r>
      <w:r w:rsidRPr="00C92938">
        <w:rPr>
          <w:rFonts w:asciiTheme="majorHAnsi" w:eastAsia="Times New Roman" w:hAnsiTheme="majorHAnsi" w:cs="Times New Roman"/>
          <w:lang w:val="en-IN" w:eastAsia="en-IN"/>
        </w:rPr>
        <w:t>), indicating possible loyalty due to auto-payments</w:t>
      </w:r>
      <w:r>
        <w:rPr>
          <w:rFonts w:asciiTheme="majorHAnsi" w:eastAsia="Times New Roman" w:hAnsiTheme="majorHAnsi" w:cs="Times New Roman"/>
          <w:lang w:val="en-IN" w:eastAsia="en-IN"/>
        </w:rPr>
        <w:t xml:space="preserve"> or getting reward like coins, cashback etc.</w:t>
      </w:r>
    </w:p>
    <w:p w14:paraId="615374E5" w14:textId="77777777" w:rsidR="00191038" w:rsidRDefault="00C92938" w:rsidP="00191038">
      <w:pPr>
        <w:pStyle w:val="Heading4"/>
        <w:rPr>
          <w:rFonts w:ascii="Times New Roman" w:eastAsia="Times New Roman" w:hAnsi="Times New Roman" w:cs="Times New Roman"/>
        </w:rPr>
      </w:pPr>
      <w:r w:rsidRPr="00191038">
        <w:rPr>
          <w:rFonts w:asciiTheme="majorHAnsi" w:eastAsia="Times New Roman" w:hAnsiTheme="majorHAnsi" w:cs="Times New Roman"/>
          <w:b/>
          <w:bCs/>
          <w:lang w:val="en-IN" w:eastAsia="en-IN"/>
        </w:rPr>
        <w:t>3.</w:t>
      </w:r>
      <w:r>
        <w:rPr>
          <w:rFonts w:asciiTheme="majorHAnsi" w:eastAsia="Times New Roman" w:hAnsiTheme="majorHAnsi" w:cs="Times New Roman"/>
          <w:lang w:val="en-IN" w:eastAsia="en-IN"/>
        </w:rPr>
        <w:t xml:space="preserve"> </w:t>
      </w:r>
      <w:r w:rsidR="00191038" w:rsidRPr="00191038">
        <w:rPr>
          <w:rStyle w:val="Strong"/>
          <w:rFonts w:asciiTheme="majorHAnsi" w:hAnsiTheme="majorHAnsi"/>
          <w:sz w:val="22"/>
          <w:szCs w:val="22"/>
        </w:rPr>
        <w:t>Churn Rate by Age Group</w:t>
      </w:r>
    </w:p>
    <w:p w14:paraId="59B8619D" w14:textId="77777777" w:rsidR="00191038" w:rsidRPr="00A53765" w:rsidRDefault="00191038" w:rsidP="00191038">
      <w:pPr>
        <w:pStyle w:val="NormalWeb"/>
        <w:numPr>
          <w:ilvl w:val="0"/>
          <w:numId w:val="8"/>
        </w:numPr>
        <w:rPr>
          <w:rFonts w:asciiTheme="majorHAnsi" w:hAnsiTheme="majorHAnsi"/>
          <w:sz w:val="22"/>
          <w:szCs w:val="22"/>
        </w:rPr>
      </w:pPr>
      <w:r w:rsidRPr="00A53765">
        <w:rPr>
          <w:rFonts w:asciiTheme="majorHAnsi" w:hAnsiTheme="majorHAnsi"/>
          <w:sz w:val="22"/>
          <w:szCs w:val="22"/>
        </w:rPr>
        <w:t xml:space="preserve">Churn increased with age, especially in customers </w:t>
      </w:r>
      <w:r w:rsidRPr="00A53765">
        <w:rPr>
          <w:rStyle w:val="Strong"/>
          <w:rFonts w:asciiTheme="majorHAnsi" w:hAnsiTheme="majorHAnsi"/>
          <w:sz w:val="22"/>
          <w:szCs w:val="22"/>
        </w:rPr>
        <w:t>over 50</w:t>
      </w:r>
      <w:r w:rsidRPr="00A53765">
        <w:rPr>
          <w:rFonts w:asciiTheme="majorHAnsi" w:hAnsiTheme="majorHAnsi"/>
          <w:sz w:val="22"/>
          <w:szCs w:val="22"/>
        </w:rPr>
        <w:t xml:space="preserve">, where churn rate reached </w:t>
      </w:r>
      <w:r w:rsidRPr="00A53765">
        <w:rPr>
          <w:rStyle w:val="Strong"/>
          <w:rFonts w:asciiTheme="majorHAnsi" w:hAnsiTheme="majorHAnsi"/>
          <w:sz w:val="22"/>
          <w:szCs w:val="22"/>
        </w:rPr>
        <w:t>31%</w:t>
      </w:r>
      <w:r w:rsidRPr="00A53765">
        <w:rPr>
          <w:rFonts w:asciiTheme="majorHAnsi" w:hAnsiTheme="majorHAnsi"/>
          <w:sz w:val="22"/>
          <w:szCs w:val="22"/>
        </w:rPr>
        <w:t>.</w:t>
      </w:r>
    </w:p>
    <w:p w14:paraId="11859782" w14:textId="55759AA4" w:rsidR="00191038" w:rsidRPr="00A53765" w:rsidRDefault="00191038" w:rsidP="00191038">
      <w:pPr>
        <w:pStyle w:val="NormalWeb"/>
        <w:numPr>
          <w:ilvl w:val="0"/>
          <w:numId w:val="8"/>
        </w:numPr>
        <w:rPr>
          <w:rFonts w:asciiTheme="majorHAnsi" w:hAnsiTheme="majorHAnsi"/>
          <w:sz w:val="22"/>
          <w:szCs w:val="22"/>
        </w:rPr>
      </w:pPr>
      <w:r w:rsidRPr="00A53765">
        <w:rPr>
          <w:rFonts w:asciiTheme="majorHAnsi" w:hAnsiTheme="majorHAnsi"/>
          <w:sz w:val="22"/>
          <w:szCs w:val="22"/>
        </w:rPr>
        <w:t xml:space="preserve">The </w:t>
      </w:r>
      <w:r w:rsidRPr="00A53765">
        <w:rPr>
          <w:rStyle w:val="Strong"/>
          <w:rFonts w:asciiTheme="majorHAnsi" w:hAnsiTheme="majorHAnsi"/>
          <w:sz w:val="22"/>
          <w:szCs w:val="22"/>
        </w:rPr>
        <w:t>20–</w:t>
      </w:r>
      <w:r w:rsidR="00861448">
        <w:rPr>
          <w:rStyle w:val="Strong"/>
          <w:rFonts w:asciiTheme="majorHAnsi" w:hAnsiTheme="majorHAnsi"/>
          <w:sz w:val="22"/>
          <w:szCs w:val="22"/>
        </w:rPr>
        <w:t>50</w:t>
      </w:r>
      <w:r w:rsidRPr="00A53765">
        <w:rPr>
          <w:rFonts w:asciiTheme="majorHAnsi" w:hAnsiTheme="majorHAnsi"/>
          <w:sz w:val="22"/>
          <w:szCs w:val="22"/>
        </w:rPr>
        <w:t xml:space="preserve"> age group had a moderate churn rate (~24%).</w:t>
      </w:r>
    </w:p>
    <w:p w14:paraId="5819F31A" w14:textId="2EC311F0" w:rsidR="00C92938" w:rsidRDefault="00A53765" w:rsidP="000A5BC5">
      <w:pPr>
        <w:pStyle w:val="NormalWeb"/>
        <w:numPr>
          <w:ilvl w:val="0"/>
          <w:numId w:val="8"/>
        </w:numPr>
        <w:rPr>
          <w:rFonts w:asciiTheme="majorHAnsi" w:hAnsiTheme="majorHAnsi"/>
          <w:sz w:val="22"/>
          <w:szCs w:val="22"/>
        </w:rPr>
      </w:pPr>
      <w:r w:rsidRPr="00A53765">
        <w:rPr>
          <w:rFonts w:asciiTheme="majorHAnsi" w:hAnsiTheme="majorHAnsi"/>
          <w:sz w:val="22"/>
          <w:szCs w:val="22"/>
        </w:rPr>
        <w:t>For users over 50,</w:t>
      </w:r>
      <w:r w:rsidRPr="00A53765">
        <w:rPr>
          <w:rFonts w:asciiTheme="majorHAnsi" w:hAnsiTheme="majorHAnsi"/>
          <w:b/>
          <w:bCs/>
          <w:sz w:val="22"/>
          <w:szCs w:val="22"/>
        </w:rPr>
        <w:t xml:space="preserve"> free subscriptions</w:t>
      </w:r>
      <w:r w:rsidRPr="00A53765">
        <w:rPr>
          <w:rFonts w:asciiTheme="majorHAnsi" w:hAnsiTheme="majorHAnsi"/>
          <w:sz w:val="22"/>
          <w:szCs w:val="22"/>
        </w:rPr>
        <w:t xml:space="preserve"> to health and fitness apps, yoga and meditation apps, or entertainment apps can be provided to </w:t>
      </w:r>
      <w:r w:rsidRPr="00A53765">
        <w:rPr>
          <w:rFonts w:asciiTheme="majorHAnsi" w:hAnsiTheme="majorHAnsi"/>
          <w:b/>
          <w:bCs/>
          <w:sz w:val="22"/>
          <w:szCs w:val="22"/>
        </w:rPr>
        <w:t>reduce the churn rate</w:t>
      </w:r>
      <w:r w:rsidRPr="00A53765">
        <w:rPr>
          <w:rFonts w:asciiTheme="majorHAnsi" w:hAnsiTheme="majorHAnsi"/>
          <w:sz w:val="22"/>
          <w:szCs w:val="22"/>
        </w:rPr>
        <w:t>.</w:t>
      </w:r>
    </w:p>
    <w:p w14:paraId="0C93F5DD" w14:textId="4C91989C" w:rsidR="00A53765" w:rsidRDefault="00A53765" w:rsidP="000A5BC5">
      <w:pPr>
        <w:pStyle w:val="NormalWeb"/>
        <w:numPr>
          <w:ilvl w:val="0"/>
          <w:numId w:val="8"/>
        </w:numPr>
        <w:rPr>
          <w:rFonts w:asciiTheme="majorHAnsi" w:hAnsiTheme="majorHAnsi"/>
          <w:sz w:val="22"/>
          <w:szCs w:val="22"/>
        </w:rPr>
      </w:pPr>
      <w:r>
        <w:rPr>
          <w:rFonts w:asciiTheme="majorHAnsi" w:hAnsiTheme="majorHAnsi"/>
          <w:sz w:val="22"/>
          <w:szCs w:val="22"/>
        </w:rPr>
        <w:t>For users between 20-</w:t>
      </w:r>
      <w:r w:rsidR="00861448">
        <w:rPr>
          <w:rFonts w:asciiTheme="majorHAnsi" w:hAnsiTheme="majorHAnsi"/>
          <w:sz w:val="22"/>
          <w:szCs w:val="22"/>
        </w:rPr>
        <w:t>50</w:t>
      </w:r>
      <w:r>
        <w:rPr>
          <w:rFonts w:asciiTheme="majorHAnsi" w:hAnsiTheme="majorHAnsi"/>
          <w:sz w:val="22"/>
          <w:szCs w:val="22"/>
        </w:rPr>
        <w:t xml:space="preserve">, free courses </w:t>
      </w:r>
      <w:r w:rsidR="007A3AA4">
        <w:rPr>
          <w:rFonts w:asciiTheme="majorHAnsi" w:hAnsiTheme="majorHAnsi"/>
          <w:sz w:val="22"/>
          <w:szCs w:val="22"/>
        </w:rPr>
        <w:t>on</w:t>
      </w:r>
      <w:r>
        <w:rPr>
          <w:rFonts w:asciiTheme="majorHAnsi" w:hAnsiTheme="majorHAnsi"/>
          <w:sz w:val="22"/>
          <w:szCs w:val="22"/>
        </w:rPr>
        <w:t xml:space="preserve"> finance, career </w:t>
      </w:r>
      <w:r w:rsidR="007A3AA4">
        <w:rPr>
          <w:rFonts w:asciiTheme="majorHAnsi" w:hAnsiTheme="majorHAnsi"/>
          <w:sz w:val="22"/>
          <w:szCs w:val="22"/>
        </w:rPr>
        <w:t>development can be provided to reduce churn rate.</w:t>
      </w:r>
    </w:p>
    <w:p w14:paraId="21B8D939" w14:textId="77777777" w:rsidR="007A3AA4" w:rsidRDefault="007A3AA4" w:rsidP="007A3AA4">
      <w:pPr>
        <w:pStyle w:val="NormalWeb"/>
        <w:rPr>
          <w:rFonts w:asciiTheme="majorHAnsi" w:hAnsiTheme="majorHAnsi"/>
          <w:b/>
          <w:bCs/>
          <w:sz w:val="22"/>
          <w:szCs w:val="22"/>
        </w:rPr>
      </w:pPr>
    </w:p>
    <w:p w14:paraId="440ECDDE" w14:textId="43972C43" w:rsidR="007A3AA4" w:rsidRPr="00A33C4F" w:rsidRDefault="007A3AA4" w:rsidP="007A3AA4">
      <w:pPr>
        <w:pStyle w:val="NormalWeb"/>
        <w:rPr>
          <w:rFonts w:asciiTheme="majorHAnsi" w:hAnsiTheme="majorHAnsi"/>
          <w:b/>
          <w:bCs/>
          <w:sz w:val="22"/>
          <w:szCs w:val="22"/>
        </w:rPr>
      </w:pPr>
      <w:r w:rsidRPr="007A3AA4">
        <w:rPr>
          <w:rFonts w:asciiTheme="majorHAnsi" w:hAnsiTheme="majorHAnsi"/>
          <w:b/>
          <w:bCs/>
          <w:sz w:val="22"/>
          <w:szCs w:val="22"/>
        </w:rPr>
        <w:t xml:space="preserve">4. </w:t>
      </w:r>
      <w:r w:rsidRPr="00A33C4F">
        <w:rPr>
          <w:rFonts w:asciiTheme="majorHAnsi" w:hAnsiTheme="majorHAnsi"/>
          <w:b/>
          <w:bCs/>
          <w:sz w:val="22"/>
          <w:szCs w:val="22"/>
        </w:rPr>
        <w:t>Churn Rate by state</w:t>
      </w:r>
    </w:p>
    <w:p w14:paraId="6D95A041" w14:textId="654DB9D8" w:rsidR="00865523" w:rsidRPr="00A33C4F" w:rsidRDefault="00865523" w:rsidP="00865523">
      <w:pPr>
        <w:pStyle w:val="ListParagraph"/>
        <w:widowControl/>
        <w:numPr>
          <w:ilvl w:val="0"/>
          <w:numId w:val="9"/>
        </w:numPr>
        <w:autoSpaceDE/>
        <w:autoSpaceDN/>
        <w:spacing w:before="100" w:beforeAutospacing="1" w:after="100" w:afterAutospacing="1"/>
        <w:rPr>
          <w:rFonts w:asciiTheme="majorHAnsi" w:eastAsia="Times New Roman" w:hAnsiTheme="majorHAnsi" w:cs="Times New Roman"/>
          <w:lang w:val="en-IN" w:eastAsia="en-IN"/>
        </w:rPr>
      </w:pPr>
      <w:r w:rsidRPr="00A33C4F">
        <w:rPr>
          <w:rFonts w:asciiTheme="majorHAnsi" w:eastAsia="Times New Roman" w:hAnsiTheme="majorHAnsi" w:cs="Times New Roman"/>
          <w:lang w:val="en-IN" w:eastAsia="en-IN"/>
        </w:rPr>
        <w:t xml:space="preserve">States like </w:t>
      </w:r>
      <w:r w:rsidRPr="00A33C4F">
        <w:rPr>
          <w:rFonts w:asciiTheme="majorHAnsi" w:eastAsia="Times New Roman" w:hAnsiTheme="majorHAnsi" w:cs="Times New Roman"/>
          <w:b/>
          <w:bCs/>
          <w:lang w:val="en-IN" w:eastAsia="en-IN"/>
        </w:rPr>
        <w:t>Jammu &amp; Kashmir (57.2%)</w:t>
      </w:r>
      <w:r w:rsidRPr="00A33C4F">
        <w:rPr>
          <w:rFonts w:asciiTheme="majorHAnsi" w:eastAsia="Times New Roman" w:hAnsiTheme="majorHAnsi" w:cs="Times New Roman"/>
          <w:lang w:val="en-IN" w:eastAsia="en-IN"/>
        </w:rPr>
        <w:t xml:space="preserve"> and </w:t>
      </w:r>
      <w:r w:rsidRPr="00A33C4F">
        <w:rPr>
          <w:rFonts w:asciiTheme="majorHAnsi" w:eastAsia="Times New Roman" w:hAnsiTheme="majorHAnsi" w:cs="Times New Roman"/>
          <w:b/>
          <w:bCs/>
          <w:lang w:val="en-IN" w:eastAsia="en-IN"/>
        </w:rPr>
        <w:t>Assam (38.1%)</w:t>
      </w:r>
      <w:r w:rsidRPr="00A33C4F">
        <w:rPr>
          <w:rFonts w:asciiTheme="majorHAnsi" w:eastAsia="Times New Roman" w:hAnsiTheme="majorHAnsi" w:cs="Times New Roman"/>
          <w:lang w:val="en-IN" w:eastAsia="en-IN"/>
        </w:rPr>
        <w:t xml:space="preserve"> had the highest churn.</w:t>
      </w:r>
    </w:p>
    <w:p w14:paraId="2031CF35" w14:textId="50E11F20" w:rsidR="00865523" w:rsidRPr="00A33C4F" w:rsidRDefault="00865523" w:rsidP="00865523">
      <w:pPr>
        <w:pStyle w:val="ListParagraph"/>
        <w:widowControl/>
        <w:numPr>
          <w:ilvl w:val="0"/>
          <w:numId w:val="9"/>
        </w:numPr>
        <w:autoSpaceDE/>
        <w:autoSpaceDN/>
        <w:spacing w:before="100" w:beforeAutospacing="1" w:after="100" w:afterAutospacing="1"/>
        <w:rPr>
          <w:rFonts w:asciiTheme="majorHAnsi" w:eastAsia="Times New Roman" w:hAnsiTheme="majorHAnsi" w:cs="Times New Roman"/>
          <w:lang w:val="en-IN" w:eastAsia="en-IN"/>
        </w:rPr>
      </w:pPr>
      <w:r w:rsidRPr="00A33C4F">
        <w:rPr>
          <w:rFonts w:asciiTheme="majorHAnsi" w:eastAsia="Times New Roman" w:hAnsiTheme="majorHAnsi" w:cs="Times New Roman"/>
          <w:lang w:val="en-IN" w:eastAsia="en-IN"/>
        </w:rPr>
        <w:t>These regional trends can help focus retention efforts on high-risk states.</w:t>
      </w:r>
    </w:p>
    <w:p w14:paraId="7BE068CD" w14:textId="4597CD68" w:rsidR="00A33C4F" w:rsidRPr="00A33C4F" w:rsidRDefault="00A33C4F" w:rsidP="00865523">
      <w:pPr>
        <w:pStyle w:val="ListParagraph"/>
        <w:widowControl/>
        <w:numPr>
          <w:ilvl w:val="0"/>
          <w:numId w:val="9"/>
        </w:numPr>
        <w:autoSpaceDE/>
        <w:autoSpaceDN/>
        <w:spacing w:before="100" w:beforeAutospacing="1" w:after="100" w:afterAutospacing="1"/>
        <w:rPr>
          <w:rFonts w:asciiTheme="majorHAnsi" w:eastAsia="Times New Roman" w:hAnsiTheme="majorHAnsi" w:cs="Times New Roman"/>
          <w:lang w:val="en-IN" w:eastAsia="en-IN"/>
        </w:rPr>
      </w:pPr>
      <w:r w:rsidRPr="00A33C4F">
        <w:rPr>
          <w:rFonts w:asciiTheme="majorHAnsi" w:hAnsiTheme="majorHAnsi"/>
        </w:rPr>
        <w:t xml:space="preserve">States like </w:t>
      </w:r>
      <w:r w:rsidRPr="00A33C4F">
        <w:rPr>
          <w:rStyle w:val="Emphasis"/>
          <w:rFonts w:asciiTheme="majorHAnsi" w:hAnsiTheme="majorHAnsi"/>
          <w:i w:val="0"/>
          <w:iCs w:val="0"/>
        </w:rPr>
        <w:t>Jammu &amp; Kashmir</w:t>
      </w:r>
      <w:r w:rsidRPr="00A33C4F">
        <w:rPr>
          <w:rFonts w:asciiTheme="majorHAnsi" w:hAnsiTheme="majorHAnsi"/>
          <w:i/>
          <w:iCs/>
        </w:rPr>
        <w:t xml:space="preserve"> </w:t>
      </w:r>
      <w:r w:rsidRPr="00A33C4F">
        <w:rPr>
          <w:rFonts w:asciiTheme="majorHAnsi" w:hAnsiTheme="majorHAnsi"/>
        </w:rPr>
        <w:t>and</w:t>
      </w:r>
      <w:r w:rsidRPr="00A33C4F">
        <w:rPr>
          <w:rFonts w:asciiTheme="majorHAnsi" w:hAnsiTheme="majorHAnsi"/>
          <w:i/>
          <w:iCs/>
        </w:rPr>
        <w:t xml:space="preserve"> </w:t>
      </w:r>
      <w:r w:rsidRPr="00A33C4F">
        <w:rPr>
          <w:rStyle w:val="Emphasis"/>
          <w:rFonts w:asciiTheme="majorHAnsi" w:hAnsiTheme="majorHAnsi"/>
          <w:i w:val="0"/>
          <w:iCs w:val="0"/>
        </w:rPr>
        <w:t>Assam</w:t>
      </w:r>
      <w:r w:rsidR="000B5519">
        <w:rPr>
          <w:rStyle w:val="Emphasis"/>
          <w:rFonts w:asciiTheme="majorHAnsi" w:hAnsiTheme="majorHAnsi"/>
          <w:i w:val="0"/>
          <w:iCs w:val="0"/>
        </w:rPr>
        <w:t xml:space="preserve"> might</w:t>
      </w:r>
      <w:r w:rsidRPr="00A33C4F">
        <w:rPr>
          <w:rFonts w:asciiTheme="majorHAnsi" w:hAnsiTheme="majorHAnsi"/>
          <w:i/>
          <w:iCs/>
        </w:rPr>
        <w:t xml:space="preserve"> </w:t>
      </w:r>
      <w:r w:rsidRPr="00A33C4F">
        <w:rPr>
          <w:rFonts w:asciiTheme="majorHAnsi" w:hAnsiTheme="majorHAnsi"/>
        </w:rPr>
        <w:t xml:space="preserve">face challenges due to </w:t>
      </w:r>
      <w:r w:rsidRPr="00A33C4F">
        <w:rPr>
          <w:rStyle w:val="Strong"/>
          <w:rFonts w:asciiTheme="majorHAnsi" w:hAnsiTheme="majorHAnsi"/>
        </w:rPr>
        <w:t>security-related shutdowns</w:t>
      </w:r>
      <w:r w:rsidRPr="00A33C4F">
        <w:rPr>
          <w:rFonts w:asciiTheme="majorHAnsi" w:hAnsiTheme="majorHAnsi"/>
        </w:rPr>
        <w:t xml:space="preserve">, </w:t>
      </w:r>
      <w:r w:rsidRPr="00A33C4F">
        <w:rPr>
          <w:rStyle w:val="Strong"/>
          <w:rFonts w:asciiTheme="majorHAnsi" w:hAnsiTheme="majorHAnsi"/>
        </w:rPr>
        <w:t>frequent power outages</w:t>
      </w:r>
      <w:r w:rsidRPr="00A33C4F">
        <w:rPr>
          <w:rFonts w:asciiTheme="majorHAnsi" w:hAnsiTheme="majorHAnsi"/>
        </w:rPr>
        <w:t xml:space="preserve">, </w:t>
      </w:r>
      <w:r w:rsidRPr="00A33C4F">
        <w:rPr>
          <w:rStyle w:val="Strong"/>
          <w:rFonts w:asciiTheme="majorHAnsi" w:hAnsiTheme="majorHAnsi"/>
        </w:rPr>
        <w:t>poor infrastructure</w:t>
      </w:r>
      <w:r w:rsidRPr="00A33C4F">
        <w:rPr>
          <w:rFonts w:asciiTheme="majorHAnsi" w:hAnsiTheme="majorHAnsi"/>
        </w:rPr>
        <w:t xml:space="preserve">, and </w:t>
      </w:r>
      <w:r w:rsidRPr="00A33C4F">
        <w:rPr>
          <w:rStyle w:val="Strong"/>
          <w:rFonts w:asciiTheme="majorHAnsi" w:hAnsiTheme="majorHAnsi"/>
        </w:rPr>
        <w:t>administrative delays</w:t>
      </w:r>
      <w:r w:rsidRPr="00A33C4F">
        <w:rPr>
          <w:rFonts w:asciiTheme="majorHAnsi" w:hAnsiTheme="majorHAnsi"/>
        </w:rPr>
        <w:t xml:space="preserve">, which further hinder </w:t>
      </w:r>
      <w:r w:rsidRPr="00A33C4F">
        <w:rPr>
          <w:rStyle w:val="Strong"/>
          <w:rFonts w:asciiTheme="majorHAnsi" w:hAnsiTheme="majorHAnsi"/>
        </w:rPr>
        <w:t>stable</w:t>
      </w:r>
      <w:r w:rsidRPr="00A33C4F">
        <w:rPr>
          <w:rFonts w:asciiTheme="majorHAnsi" w:hAnsiTheme="majorHAnsi"/>
        </w:rPr>
        <w:t xml:space="preserve"> and </w:t>
      </w:r>
      <w:r w:rsidRPr="00A33C4F">
        <w:rPr>
          <w:rStyle w:val="Strong"/>
          <w:rFonts w:asciiTheme="majorHAnsi" w:hAnsiTheme="majorHAnsi"/>
        </w:rPr>
        <w:t>widespread network access</w:t>
      </w:r>
      <w:r w:rsidRPr="00A33C4F">
        <w:rPr>
          <w:rFonts w:asciiTheme="majorHAnsi" w:hAnsiTheme="majorHAnsi"/>
        </w:rPr>
        <w:t>.</w:t>
      </w:r>
    </w:p>
    <w:p w14:paraId="75C101A2" w14:textId="20D35A49" w:rsidR="00A33C4F" w:rsidRPr="007E63A0" w:rsidRDefault="00A33C4F" w:rsidP="00865523">
      <w:pPr>
        <w:pStyle w:val="ListParagraph"/>
        <w:widowControl/>
        <w:numPr>
          <w:ilvl w:val="0"/>
          <w:numId w:val="9"/>
        </w:numPr>
        <w:autoSpaceDE/>
        <w:autoSpaceDN/>
        <w:spacing w:before="100" w:beforeAutospacing="1" w:after="100" w:afterAutospacing="1"/>
        <w:rPr>
          <w:rStyle w:val="Emphasis"/>
          <w:rFonts w:asciiTheme="majorHAnsi" w:eastAsia="Times New Roman" w:hAnsiTheme="majorHAnsi" w:cs="Times New Roman"/>
          <w:i w:val="0"/>
          <w:iCs w:val="0"/>
          <w:lang w:val="en-IN" w:eastAsia="en-IN"/>
        </w:rPr>
      </w:pPr>
      <w:r w:rsidRPr="0066608C">
        <w:rPr>
          <w:rStyle w:val="Strong"/>
          <w:rFonts w:asciiTheme="majorHAnsi" w:hAnsiTheme="majorHAnsi"/>
          <w:b w:val="0"/>
          <w:bCs w:val="0"/>
        </w:rPr>
        <w:t>To</w:t>
      </w:r>
      <w:r w:rsidRPr="00A33C4F">
        <w:rPr>
          <w:rStyle w:val="Strong"/>
          <w:rFonts w:asciiTheme="majorHAnsi" w:hAnsiTheme="majorHAnsi"/>
        </w:rPr>
        <w:t xml:space="preserve"> reduce churn</w:t>
      </w:r>
      <w:r w:rsidRPr="00A33C4F">
        <w:rPr>
          <w:rFonts w:asciiTheme="majorHAnsi" w:hAnsiTheme="majorHAnsi"/>
        </w:rPr>
        <w:t xml:space="preserve"> in regions like </w:t>
      </w:r>
      <w:r w:rsidRPr="00A33C4F">
        <w:rPr>
          <w:rStyle w:val="Emphasis"/>
          <w:rFonts w:asciiTheme="majorHAnsi" w:hAnsiTheme="majorHAnsi"/>
          <w:b/>
          <w:bCs/>
          <w:i w:val="0"/>
          <w:iCs w:val="0"/>
        </w:rPr>
        <w:t>Jammu &amp; Kashmir</w:t>
      </w:r>
      <w:r w:rsidRPr="00A33C4F">
        <w:rPr>
          <w:rFonts w:asciiTheme="majorHAnsi" w:hAnsiTheme="majorHAnsi"/>
        </w:rPr>
        <w:t xml:space="preserve"> and </w:t>
      </w:r>
      <w:r w:rsidRPr="00A33C4F">
        <w:rPr>
          <w:rStyle w:val="Emphasis"/>
          <w:rFonts w:asciiTheme="majorHAnsi" w:hAnsiTheme="majorHAnsi"/>
          <w:b/>
          <w:bCs/>
          <w:i w:val="0"/>
          <w:iCs w:val="0"/>
        </w:rPr>
        <w:t>Assam</w:t>
      </w:r>
      <w:r w:rsidRPr="00A33C4F">
        <w:rPr>
          <w:rFonts w:asciiTheme="majorHAnsi" w:hAnsiTheme="majorHAnsi"/>
        </w:rPr>
        <w:t xml:space="preserve">, </w:t>
      </w:r>
      <w:r w:rsidRPr="00A33C4F">
        <w:rPr>
          <w:rStyle w:val="Strong"/>
          <w:rFonts w:asciiTheme="majorHAnsi" w:hAnsiTheme="majorHAnsi"/>
        </w:rPr>
        <w:t>telecom providers</w:t>
      </w:r>
      <w:r w:rsidRPr="00A33C4F">
        <w:rPr>
          <w:rFonts w:asciiTheme="majorHAnsi" w:hAnsiTheme="majorHAnsi"/>
        </w:rPr>
        <w:t xml:space="preserve"> should focus on improving </w:t>
      </w:r>
      <w:r w:rsidRPr="00A33C4F">
        <w:rPr>
          <w:rStyle w:val="Emphasis"/>
          <w:rFonts w:asciiTheme="majorHAnsi" w:hAnsiTheme="majorHAnsi"/>
          <w:b/>
          <w:bCs/>
          <w:i w:val="0"/>
          <w:iCs w:val="0"/>
        </w:rPr>
        <w:t>service reliability</w:t>
      </w:r>
      <w:r w:rsidRPr="00A33C4F">
        <w:rPr>
          <w:rFonts w:asciiTheme="majorHAnsi" w:hAnsiTheme="majorHAnsi"/>
        </w:rPr>
        <w:t xml:space="preserve"> through investment in </w:t>
      </w:r>
      <w:r w:rsidRPr="007E63A0">
        <w:rPr>
          <w:rStyle w:val="Emphasis"/>
          <w:rFonts w:asciiTheme="majorHAnsi" w:hAnsiTheme="majorHAnsi"/>
          <w:b/>
          <w:bCs/>
          <w:i w:val="0"/>
          <w:iCs w:val="0"/>
        </w:rPr>
        <w:t>resilient infrastructure</w:t>
      </w:r>
      <w:r w:rsidRPr="007E63A0">
        <w:rPr>
          <w:rFonts w:asciiTheme="majorHAnsi" w:hAnsiTheme="majorHAnsi"/>
          <w:i/>
          <w:iCs/>
        </w:rPr>
        <w:t xml:space="preserve"> </w:t>
      </w:r>
      <w:r w:rsidRPr="00A33C4F">
        <w:rPr>
          <w:rFonts w:asciiTheme="majorHAnsi" w:hAnsiTheme="majorHAnsi"/>
        </w:rPr>
        <w:t xml:space="preserve">and </w:t>
      </w:r>
      <w:r w:rsidRPr="007E63A0">
        <w:rPr>
          <w:rStyle w:val="Emphasis"/>
          <w:rFonts w:asciiTheme="majorHAnsi" w:hAnsiTheme="majorHAnsi"/>
          <w:b/>
          <w:bCs/>
          <w:i w:val="0"/>
          <w:iCs w:val="0"/>
        </w:rPr>
        <w:t>alternative connectivity solutions</w:t>
      </w:r>
      <w:r w:rsidRPr="00A33C4F">
        <w:rPr>
          <w:rFonts w:asciiTheme="majorHAnsi" w:hAnsiTheme="majorHAnsi"/>
        </w:rPr>
        <w:t xml:space="preserve"> (e.g., </w:t>
      </w:r>
      <w:r w:rsidRPr="00A33C4F">
        <w:rPr>
          <w:rStyle w:val="Strong"/>
          <w:rFonts w:asciiTheme="majorHAnsi" w:hAnsiTheme="majorHAnsi"/>
        </w:rPr>
        <w:t>satellite</w:t>
      </w:r>
      <w:r w:rsidRPr="00A33C4F">
        <w:rPr>
          <w:rFonts w:asciiTheme="majorHAnsi" w:hAnsiTheme="majorHAnsi"/>
        </w:rPr>
        <w:t xml:space="preserve"> or </w:t>
      </w:r>
      <w:r w:rsidRPr="00A33C4F">
        <w:rPr>
          <w:rStyle w:val="Strong"/>
          <w:rFonts w:asciiTheme="majorHAnsi" w:hAnsiTheme="majorHAnsi"/>
        </w:rPr>
        <w:t>wireless mesh</w:t>
      </w:r>
      <w:r w:rsidRPr="00A33C4F">
        <w:rPr>
          <w:rFonts w:asciiTheme="majorHAnsi" w:hAnsiTheme="majorHAnsi"/>
        </w:rPr>
        <w:t xml:space="preserve">). Additionally, offering </w:t>
      </w:r>
      <w:r w:rsidRPr="007E63A0">
        <w:rPr>
          <w:rStyle w:val="Emphasis"/>
          <w:rFonts w:asciiTheme="majorHAnsi" w:hAnsiTheme="majorHAnsi"/>
          <w:b/>
          <w:bCs/>
          <w:i w:val="0"/>
          <w:iCs w:val="0"/>
        </w:rPr>
        <w:t>region-specific incentives</w:t>
      </w:r>
      <w:r w:rsidRPr="00A33C4F">
        <w:rPr>
          <w:rFonts w:asciiTheme="majorHAnsi" w:hAnsiTheme="majorHAnsi"/>
        </w:rPr>
        <w:t xml:space="preserve"> such as </w:t>
      </w:r>
      <w:r w:rsidRPr="007E63A0">
        <w:rPr>
          <w:rStyle w:val="Emphasis"/>
          <w:rFonts w:asciiTheme="majorHAnsi" w:hAnsiTheme="majorHAnsi"/>
          <w:b/>
          <w:bCs/>
          <w:i w:val="0"/>
          <w:iCs w:val="0"/>
        </w:rPr>
        <w:t>free data</w:t>
      </w:r>
      <w:r w:rsidRPr="00A33C4F">
        <w:rPr>
          <w:rFonts w:asciiTheme="majorHAnsi" w:hAnsiTheme="majorHAnsi"/>
        </w:rPr>
        <w:t xml:space="preserve"> during </w:t>
      </w:r>
      <w:r w:rsidRPr="00A33C4F">
        <w:rPr>
          <w:rStyle w:val="Strong"/>
          <w:rFonts w:asciiTheme="majorHAnsi" w:hAnsiTheme="majorHAnsi"/>
        </w:rPr>
        <w:t>outages</w:t>
      </w:r>
      <w:r w:rsidRPr="00A33C4F">
        <w:rPr>
          <w:rFonts w:asciiTheme="majorHAnsi" w:hAnsiTheme="majorHAnsi"/>
        </w:rPr>
        <w:t xml:space="preserve">, </w:t>
      </w:r>
      <w:r w:rsidRPr="00A33C4F">
        <w:rPr>
          <w:rStyle w:val="Strong"/>
          <w:rFonts w:asciiTheme="majorHAnsi" w:hAnsiTheme="majorHAnsi"/>
        </w:rPr>
        <w:t>low-cost recharge plans</w:t>
      </w:r>
      <w:r w:rsidRPr="00A33C4F">
        <w:rPr>
          <w:rFonts w:asciiTheme="majorHAnsi" w:hAnsiTheme="majorHAnsi"/>
        </w:rPr>
        <w:t xml:space="preserve">, or </w:t>
      </w:r>
      <w:r w:rsidRPr="007E63A0">
        <w:rPr>
          <w:rStyle w:val="Emphasis"/>
          <w:rFonts w:asciiTheme="majorHAnsi" w:hAnsiTheme="majorHAnsi"/>
          <w:b/>
          <w:bCs/>
          <w:i w:val="0"/>
          <w:iCs w:val="0"/>
        </w:rPr>
        <w:t>local language support</w:t>
      </w:r>
      <w:r w:rsidRPr="007E63A0">
        <w:rPr>
          <w:rFonts w:asciiTheme="majorHAnsi" w:hAnsiTheme="majorHAnsi"/>
          <w:i/>
          <w:iCs/>
        </w:rPr>
        <w:t xml:space="preserve"> </w:t>
      </w:r>
      <w:r w:rsidRPr="00A33C4F">
        <w:rPr>
          <w:rFonts w:asciiTheme="majorHAnsi" w:hAnsiTheme="majorHAnsi"/>
        </w:rPr>
        <w:t xml:space="preserve">can help </w:t>
      </w:r>
      <w:r w:rsidRPr="007E63A0">
        <w:rPr>
          <w:rStyle w:val="Emphasis"/>
          <w:rFonts w:asciiTheme="majorHAnsi" w:hAnsiTheme="majorHAnsi"/>
          <w:b/>
          <w:bCs/>
          <w:i w:val="0"/>
          <w:iCs w:val="0"/>
        </w:rPr>
        <w:t>retain users</w:t>
      </w:r>
      <w:r w:rsidRPr="007E63A0">
        <w:rPr>
          <w:rFonts w:asciiTheme="majorHAnsi" w:hAnsiTheme="majorHAnsi"/>
          <w:i/>
          <w:iCs/>
        </w:rPr>
        <w:t xml:space="preserve"> </w:t>
      </w:r>
      <w:r w:rsidRPr="00A33C4F">
        <w:rPr>
          <w:rFonts w:asciiTheme="majorHAnsi" w:hAnsiTheme="majorHAnsi"/>
        </w:rPr>
        <w:t xml:space="preserve">and build </w:t>
      </w:r>
      <w:r w:rsidRPr="007E63A0">
        <w:rPr>
          <w:rStyle w:val="Emphasis"/>
          <w:rFonts w:asciiTheme="majorHAnsi" w:hAnsiTheme="majorHAnsi"/>
          <w:b/>
          <w:bCs/>
          <w:i w:val="0"/>
          <w:iCs w:val="0"/>
        </w:rPr>
        <w:t>loyalty</w:t>
      </w:r>
      <w:r w:rsidR="007E63A0">
        <w:rPr>
          <w:rStyle w:val="Emphasis"/>
          <w:rFonts w:asciiTheme="majorHAnsi" w:hAnsiTheme="majorHAnsi"/>
          <w:b/>
          <w:bCs/>
          <w:i w:val="0"/>
          <w:iCs w:val="0"/>
        </w:rPr>
        <w:t>.</w:t>
      </w:r>
    </w:p>
    <w:p w14:paraId="673B5CBD" w14:textId="4D461CA2" w:rsidR="007E63A0" w:rsidRDefault="007E63A0" w:rsidP="007E63A0">
      <w:pPr>
        <w:widowControl/>
        <w:autoSpaceDE/>
        <w:autoSpaceDN/>
        <w:spacing w:before="100" w:beforeAutospacing="1" w:after="100" w:afterAutospacing="1"/>
        <w:rPr>
          <w:rFonts w:asciiTheme="majorHAnsi" w:eastAsia="Times New Roman" w:hAnsiTheme="majorHAnsi" w:cs="Times New Roman"/>
          <w:b/>
          <w:bCs/>
          <w:lang w:val="en-IN" w:eastAsia="en-IN"/>
        </w:rPr>
      </w:pPr>
      <w:r w:rsidRPr="007E63A0">
        <w:rPr>
          <w:rFonts w:asciiTheme="majorHAnsi" w:eastAsia="Times New Roman" w:hAnsiTheme="majorHAnsi" w:cs="Times New Roman"/>
          <w:b/>
          <w:bCs/>
          <w:lang w:val="en-IN" w:eastAsia="en-IN"/>
        </w:rPr>
        <w:t>5. Churn Rate by Internet Type</w:t>
      </w:r>
    </w:p>
    <w:p w14:paraId="22E81369" w14:textId="1AD0E371" w:rsidR="000B5519" w:rsidRPr="00483CBB" w:rsidRDefault="00483CBB" w:rsidP="00483CBB">
      <w:pPr>
        <w:pStyle w:val="ListParagraph"/>
        <w:widowControl/>
        <w:numPr>
          <w:ilvl w:val="0"/>
          <w:numId w:val="10"/>
        </w:numPr>
        <w:autoSpaceDE/>
        <w:autoSpaceDN/>
        <w:spacing w:before="100" w:beforeAutospacing="1" w:after="100" w:afterAutospacing="1"/>
        <w:rPr>
          <w:rStyle w:val="Strong"/>
          <w:rFonts w:asciiTheme="majorHAnsi" w:eastAsia="Times New Roman" w:hAnsiTheme="majorHAnsi" w:cs="Times New Roman"/>
          <w:lang w:val="en-IN" w:eastAsia="en-IN"/>
        </w:rPr>
      </w:pPr>
      <w:r w:rsidRPr="00483CBB">
        <w:rPr>
          <w:rStyle w:val="Strong"/>
          <w:rFonts w:asciiTheme="majorHAnsi" w:hAnsiTheme="majorHAnsi"/>
        </w:rPr>
        <w:t>The highest churn</w:t>
      </w:r>
      <w:r w:rsidRPr="00483CBB">
        <w:rPr>
          <w:rFonts w:asciiTheme="majorHAnsi" w:hAnsiTheme="majorHAnsi"/>
        </w:rPr>
        <w:t xml:space="preserve"> </w:t>
      </w:r>
      <w:r w:rsidRPr="00A33C4F">
        <w:rPr>
          <w:rFonts w:asciiTheme="majorHAnsi" w:eastAsia="Times New Roman" w:hAnsiTheme="majorHAnsi" w:cs="Times New Roman"/>
          <w:b/>
          <w:bCs/>
          <w:lang w:val="en-IN" w:eastAsia="en-IN"/>
        </w:rPr>
        <w:t>(</w:t>
      </w:r>
      <w:r>
        <w:rPr>
          <w:rFonts w:asciiTheme="majorHAnsi" w:eastAsia="Times New Roman" w:hAnsiTheme="majorHAnsi" w:cs="Times New Roman"/>
          <w:b/>
          <w:bCs/>
          <w:lang w:val="en-IN" w:eastAsia="en-IN"/>
        </w:rPr>
        <w:t>41</w:t>
      </w:r>
      <w:r w:rsidRPr="00A33C4F">
        <w:rPr>
          <w:rFonts w:asciiTheme="majorHAnsi" w:eastAsia="Times New Roman" w:hAnsiTheme="majorHAnsi" w:cs="Times New Roman"/>
          <w:b/>
          <w:bCs/>
          <w:lang w:val="en-IN" w:eastAsia="en-IN"/>
        </w:rPr>
        <w:t>.</w:t>
      </w:r>
      <w:r>
        <w:rPr>
          <w:rFonts w:asciiTheme="majorHAnsi" w:eastAsia="Times New Roman" w:hAnsiTheme="majorHAnsi" w:cs="Times New Roman"/>
          <w:b/>
          <w:bCs/>
          <w:lang w:val="en-IN" w:eastAsia="en-IN"/>
        </w:rPr>
        <w:t>1</w:t>
      </w:r>
      <w:r w:rsidRPr="00A33C4F">
        <w:rPr>
          <w:rFonts w:asciiTheme="majorHAnsi" w:eastAsia="Times New Roman" w:hAnsiTheme="majorHAnsi" w:cs="Times New Roman"/>
          <w:b/>
          <w:bCs/>
          <w:lang w:val="en-IN" w:eastAsia="en-IN"/>
        </w:rPr>
        <w:t>%)</w:t>
      </w:r>
      <w:r w:rsidRPr="00A33C4F">
        <w:rPr>
          <w:rFonts w:asciiTheme="majorHAnsi" w:eastAsia="Times New Roman" w:hAnsiTheme="majorHAnsi" w:cs="Times New Roman"/>
          <w:lang w:val="en-IN" w:eastAsia="en-IN"/>
        </w:rPr>
        <w:t xml:space="preserve"> </w:t>
      </w:r>
      <w:r w:rsidRPr="00483CBB">
        <w:rPr>
          <w:rFonts w:asciiTheme="majorHAnsi" w:hAnsiTheme="majorHAnsi"/>
        </w:rPr>
        <w:t xml:space="preserve">in </w:t>
      </w:r>
      <w:r w:rsidRPr="00483CBB">
        <w:rPr>
          <w:rStyle w:val="Strong"/>
          <w:rFonts w:asciiTheme="majorHAnsi" w:hAnsiTheme="majorHAnsi"/>
        </w:rPr>
        <w:t>fiber optic services</w:t>
      </w:r>
      <w:r w:rsidRPr="00483CBB">
        <w:rPr>
          <w:rFonts w:asciiTheme="majorHAnsi" w:hAnsiTheme="majorHAnsi"/>
        </w:rPr>
        <w:t xml:space="preserve"> </w:t>
      </w:r>
      <w:r w:rsidR="00720731">
        <w:rPr>
          <w:rFonts w:asciiTheme="majorHAnsi" w:hAnsiTheme="majorHAnsi"/>
        </w:rPr>
        <w:t xml:space="preserve">and </w:t>
      </w:r>
      <w:r w:rsidR="00720731" w:rsidRPr="00720731">
        <w:rPr>
          <w:rFonts w:asciiTheme="majorHAnsi" w:hAnsiTheme="majorHAnsi"/>
          <w:b/>
          <w:bCs/>
        </w:rPr>
        <w:t xml:space="preserve">moderate churn </w:t>
      </w:r>
      <w:r w:rsidR="00720731" w:rsidRPr="00720731">
        <w:rPr>
          <w:rFonts w:asciiTheme="majorHAnsi" w:hAnsiTheme="majorHAnsi"/>
          <w:b/>
          <w:bCs/>
        </w:rPr>
        <w:t>(25.7%)</w:t>
      </w:r>
      <w:r w:rsidR="00720731">
        <w:rPr>
          <w:rFonts w:asciiTheme="majorHAnsi" w:hAnsiTheme="majorHAnsi"/>
        </w:rPr>
        <w:t xml:space="preserve"> in </w:t>
      </w:r>
      <w:r w:rsidR="00720731" w:rsidRPr="00720731">
        <w:rPr>
          <w:rFonts w:asciiTheme="majorHAnsi" w:hAnsiTheme="majorHAnsi"/>
          <w:b/>
          <w:bCs/>
        </w:rPr>
        <w:t>cable</w:t>
      </w:r>
      <w:r w:rsidR="00720731">
        <w:rPr>
          <w:rFonts w:asciiTheme="majorHAnsi" w:hAnsiTheme="majorHAnsi"/>
        </w:rPr>
        <w:t xml:space="preserve"> </w:t>
      </w:r>
      <w:r w:rsidRPr="00483CBB">
        <w:rPr>
          <w:rFonts w:asciiTheme="majorHAnsi" w:hAnsiTheme="majorHAnsi"/>
        </w:rPr>
        <w:t xml:space="preserve">might be due to </w:t>
      </w:r>
      <w:r w:rsidRPr="00483CBB">
        <w:rPr>
          <w:rStyle w:val="Strong"/>
          <w:rFonts w:asciiTheme="majorHAnsi" w:hAnsiTheme="majorHAnsi"/>
        </w:rPr>
        <w:t>higher cost</w:t>
      </w:r>
      <w:r>
        <w:rPr>
          <w:rStyle w:val="Strong"/>
          <w:rFonts w:asciiTheme="majorHAnsi" w:hAnsiTheme="majorHAnsi"/>
        </w:rPr>
        <w:t>s</w:t>
      </w:r>
      <w:r w:rsidRPr="00483CBB">
        <w:rPr>
          <w:rFonts w:asciiTheme="majorHAnsi" w:hAnsiTheme="majorHAnsi"/>
        </w:rPr>
        <w:t xml:space="preserve">, </w:t>
      </w:r>
      <w:r w:rsidRPr="00483CBB">
        <w:rPr>
          <w:rStyle w:val="Strong"/>
          <w:rFonts w:asciiTheme="majorHAnsi" w:hAnsiTheme="majorHAnsi"/>
        </w:rPr>
        <w:t>slow and unhelpful customer service</w:t>
      </w:r>
      <w:r w:rsidRPr="00483CBB">
        <w:rPr>
          <w:rFonts w:asciiTheme="majorHAnsi" w:hAnsiTheme="majorHAnsi"/>
        </w:rPr>
        <w:t xml:space="preserve">, and users </w:t>
      </w:r>
      <w:r w:rsidRPr="00483CBB">
        <w:rPr>
          <w:rStyle w:val="Strong"/>
          <w:rFonts w:asciiTheme="majorHAnsi" w:hAnsiTheme="majorHAnsi"/>
        </w:rPr>
        <w:t>not receiving the advertised speeds</w:t>
      </w:r>
      <w:r>
        <w:rPr>
          <w:rStyle w:val="Strong"/>
          <w:rFonts w:asciiTheme="majorHAnsi" w:hAnsiTheme="majorHAnsi"/>
        </w:rPr>
        <w:t>.</w:t>
      </w:r>
    </w:p>
    <w:p w14:paraId="5487C3EF" w14:textId="4D428102" w:rsidR="00483CBB" w:rsidRPr="00483CBB" w:rsidRDefault="00483CBB" w:rsidP="00483CBB">
      <w:pPr>
        <w:pStyle w:val="ListParagraph"/>
        <w:widowControl/>
        <w:numPr>
          <w:ilvl w:val="0"/>
          <w:numId w:val="10"/>
        </w:numPr>
        <w:autoSpaceDE/>
        <w:autoSpaceDN/>
        <w:spacing w:before="100" w:beforeAutospacing="1" w:after="100" w:afterAutospacing="1"/>
        <w:rPr>
          <w:rFonts w:asciiTheme="majorHAnsi" w:eastAsia="Times New Roman" w:hAnsiTheme="majorHAnsi" w:cs="Times New Roman"/>
          <w:b/>
          <w:bCs/>
          <w:lang w:val="en-IN" w:eastAsia="en-IN"/>
        </w:rPr>
      </w:pPr>
      <w:r w:rsidRPr="0066608C">
        <w:rPr>
          <w:rStyle w:val="Strong"/>
          <w:b w:val="0"/>
          <w:bCs w:val="0"/>
        </w:rPr>
        <w:t>To</w:t>
      </w:r>
      <w:r>
        <w:rPr>
          <w:rStyle w:val="Strong"/>
        </w:rPr>
        <w:t xml:space="preserve"> reduce churn</w:t>
      </w:r>
      <w:r>
        <w:t xml:space="preserve">, providers should offer </w:t>
      </w:r>
      <w:r>
        <w:rPr>
          <w:rStyle w:val="Strong"/>
        </w:rPr>
        <w:t>flexible pricing</w:t>
      </w:r>
      <w:r>
        <w:t xml:space="preserve">, improve </w:t>
      </w:r>
      <w:r>
        <w:rPr>
          <w:rStyle w:val="Strong"/>
        </w:rPr>
        <w:t>customer support</w:t>
      </w:r>
      <w:r>
        <w:t xml:space="preserve">, ensure </w:t>
      </w:r>
      <w:r>
        <w:rPr>
          <w:rStyle w:val="Strong"/>
        </w:rPr>
        <w:t>consistent speed delivery</w:t>
      </w:r>
      <w:r>
        <w:t xml:space="preserve">, and introduce </w:t>
      </w:r>
      <w:r>
        <w:rPr>
          <w:rStyle w:val="Strong"/>
        </w:rPr>
        <w:t>loyalty rewards</w:t>
      </w:r>
      <w:r>
        <w:t xml:space="preserve"> and </w:t>
      </w:r>
      <w:r>
        <w:rPr>
          <w:rStyle w:val="Strong"/>
        </w:rPr>
        <w:t>personalized plans</w:t>
      </w:r>
      <w:r>
        <w:t>.</w:t>
      </w:r>
    </w:p>
    <w:p w14:paraId="52AF5153" w14:textId="7C244277" w:rsidR="00483CBB" w:rsidRPr="00483CBB" w:rsidRDefault="00483CBB" w:rsidP="00483CBB">
      <w:pPr>
        <w:pStyle w:val="Heading4"/>
        <w:rPr>
          <w:rFonts w:asciiTheme="majorHAnsi" w:eastAsia="Times New Roman" w:hAnsiTheme="majorHAnsi" w:cs="Times New Roman"/>
          <w:b/>
          <w:bCs/>
          <w:sz w:val="22"/>
          <w:szCs w:val="22"/>
          <w:lang w:val="en-IN" w:eastAsia="en-IN"/>
        </w:rPr>
      </w:pPr>
      <w:r w:rsidRPr="00483CBB">
        <w:rPr>
          <w:rFonts w:asciiTheme="majorHAnsi" w:eastAsia="Times New Roman" w:hAnsiTheme="majorHAnsi" w:cs="Times New Roman"/>
          <w:b/>
          <w:bCs/>
          <w:sz w:val="22"/>
          <w:szCs w:val="22"/>
          <w:lang w:val="en-IN" w:eastAsia="en-IN"/>
        </w:rPr>
        <w:t xml:space="preserve">6. </w:t>
      </w:r>
      <w:r w:rsidR="008158B6">
        <w:rPr>
          <w:rFonts w:asciiTheme="majorHAnsi" w:eastAsia="Times New Roman" w:hAnsiTheme="majorHAnsi" w:cs="Times New Roman"/>
          <w:b/>
          <w:bCs/>
          <w:sz w:val="22"/>
          <w:szCs w:val="22"/>
          <w:lang w:val="en-IN" w:eastAsia="en-IN"/>
        </w:rPr>
        <w:t xml:space="preserve"> </w:t>
      </w:r>
      <w:r w:rsidRPr="00483CBB">
        <w:rPr>
          <w:rFonts w:asciiTheme="majorHAnsi" w:eastAsia="Times New Roman" w:hAnsiTheme="majorHAnsi" w:cs="Times New Roman"/>
          <w:b/>
          <w:bCs/>
          <w:sz w:val="22"/>
          <w:szCs w:val="22"/>
          <w:lang w:val="en-IN" w:eastAsia="en-IN"/>
        </w:rPr>
        <w:t>Churn Rate by Contract Type</w:t>
      </w:r>
    </w:p>
    <w:p w14:paraId="2ACFC9A6" w14:textId="77777777" w:rsidR="00483CBB" w:rsidRPr="00483CBB" w:rsidRDefault="00483CBB" w:rsidP="00483CBB">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483CBB">
        <w:rPr>
          <w:rFonts w:asciiTheme="majorHAnsi" w:eastAsia="Times New Roman" w:hAnsiTheme="majorHAnsi" w:cs="Times New Roman"/>
          <w:b/>
          <w:bCs/>
          <w:lang w:val="en-IN" w:eastAsia="en-IN"/>
        </w:rPr>
        <w:t>Month-to-month</w:t>
      </w:r>
      <w:r w:rsidRPr="00483CBB">
        <w:rPr>
          <w:rFonts w:asciiTheme="majorHAnsi" w:eastAsia="Times New Roman" w:hAnsiTheme="majorHAnsi" w:cs="Times New Roman"/>
          <w:lang w:val="en-IN" w:eastAsia="en-IN"/>
        </w:rPr>
        <w:t xml:space="preserve"> customers had a significantly higher churn rate (</w:t>
      </w:r>
      <w:r w:rsidRPr="00483CBB">
        <w:rPr>
          <w:rFonts w:asciiTheme="majorHAnsi" w:eastAsia="Times New Roman" w:hAnsiTheme="majorHAnsi" w:cs="Times New Roman"/>
          <w:b/>
          <w:bCs/>
          <w:lang w:val="en-IN" w:eastAsia="en-IN"/>
        </w:rPr>
        <w:t>46.5%</w:t>
      </w:r>
      <w:r w:rsidRPr="00483CBB">
        <w:rPr>
          <w:rFonts w:asciiTheme="majorHAnsi" w:eastAsia="Times New Roman" w:hAnsiTheme="majorHAnsi" w:cs="Times New Roman"/>
          <w:lang w:val="en-IN" w:eastAsia="en-IN"/>
        </w:rPr>
        <w:t xml:space="preserve">) than those on </w:t>
      </w:r>
      <w:r w:rsidRPr="00483CBB">
        <w:rPr>
          <w:rFonts w:asciiTheme="majorHAnsi" w:eastAsia="Times New Roman" w:hAnsiTheme="majorHAnsi" w:cs="Times New Roman"/>
          <w:b/>
          <w:bCs/>
          <w:lang w:val="en-IN" w:eastAsia="en-IN"/>
        </w:rPr>
        <w:t>One-year (11%)</w:t>
      </w:r>
      <w:r w:rsidRPr="00483CBB">
        <w:rPr>
          <w:rFonts w:asciiTheme="majorHAnsi" w:eastAsia="Times New Roman" w:hAnsiTheme="majorHAnsi" w:cs="Times New Roman"/>
          <w:lang w:val="en-IN" w:eastAsia="en-IN"/>
        </w:rPr>
        <w:t xml:space="preserve"> or </w:t>
      </w:r>
      <w:r w:rsidRPr="00483CBB">
        <w:rPr>
          <w:rFonts w:asciiTheme="majorHAnsi" w:eastAsia="Times New Roman" w:hAnsiTheme="majorHAnsi" w:cs="Times New Roman"/>
          <w:b/>
          <w:bCs/>
          <w:lang w:val="en-IN" w:eastAsia="en-IN"/>
        </w:rPr>
        <w:t>Two-year (2.7%)</w:t>
      </w:r>
      <w:r w:rsidRPr="00483CBB">
        <w:rPr>
          <w:rFonts w:asciiTheme="majorHAnsi" w:eastAsia="Times New Roman" w:hAnsiTheme="majorHAnsi" w:cs="Times New Roman"/>
          <w:lang w:val="en-IN" w:eastAsia="en-IN"/>
        </w:rPr>
        <w:t xml:space="preserve"> contracts.</w:t>
      </w:r>
    </w:p>
    <w:p w14:paraId="0077BFBF" w14:textId="03714D57" w:rsidR="00483CBB" w:rsidRPr="007041E1" w:rsidRDefault="00483CBB" w:rsidP="00483CBB">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483CBB">
        <w:rPr>
          <w:rFonts w:asciiTheme="majorHAnsi" w:eastAsia="Times New Roman" w:hAnsiTheme="majorHAnsi" w:cs="Times New Roman"/>
          <w:lang w:val="en-IN" w:eastAsia="en-IN"/>
        </w:rPr>
        <w:t>This highlights the importance of long-term plans for retention.</w:t>
      </w:r>
    </w:p>
    <w:p w14:paraId="2CB0C0DF" w14:textId="7279ACC9" w:rsidR="00483CBB" w:rsidRPr="007041E1" w:rsidRDefault="007041E1" w:rsidP="00483CBB">
      <w:pPr>
        <w:widowControl/>
        <w:numPr>
          <w:ilvl w:val="0"/>
          <w:numId w:val="11"/>
        </w:numPr>
        <w:autoSpaceDE/>
        <w:autoSpaceDN/>
        <w:spacing w:before="100" w:beforeAutospacing="1" w:after="100" w:afterAutospacing="1"/>
        <w:rPr>
          <w:rFonts w:asciiTheme="majorHAnsi" w:eastAsia="Times New Roman" w:hAnsiTheme="majorHAnsi" w:cs="Times New Roman"/>
          <w:lang w:val="en-IN" w:eastAsia="en-IN"/>
        </w:rPr>
      </w:pPr>
      <w:r w:rsidRPr="007041E1">
        <w:rPr>
          <w:rFonts w:asciiTheme="majorHAnsi" w:hAnsiTheme="majorHAnsi"/>
        </w:rPr>
        <w:t xml:space="preserve">To </w:t>
      </w:r>
      <w:r w:rsidRPr="007041E1">
        <w:rPr>
          <w:rStyle w:val="Strong"/>
          <w:rFonts w:asciiTheme="majorHAnsi" w:hAnsiTheme="majorHAnsi"/>
        </w:rPr>
        <w:t>reduce churn</w:t>
      </w:r>
      <w:r w:rsidRPr="007041E1">
        <w:rPr>
          <w:rFonts w:asciiTheme="majorHAnsi" w:hAnsiTheme="majorHAnsi"/>
        </w:rPr>
        <w:t xml:space="preserve"> among </w:t>
      </w:r>
      <w:r w:rsidRPr="007041E1">
        <w:rPr>
          <w:rStyle w:val="Strong"/>
          <w:rFonts w:asciiTheme="majorHAnsi" w:hAnsiTheme="majorHAnsi"/>
        </w:rPr>
        <w:t>monthly contract users</w:t>
      </w:r>
      <w:r w:rsidRPr="007041E1">
        <w:rPr>
          <w:rFonts w:asciiTheme="majorHAnsi" w:hAnsiTheme="majorHAnsi"/>
        </w:rPr>
        <w:t xml:space="preserve">, providers should offer </w:t>
      </w:r>
      <w:r w:rsidRPr="007041E1">
        <w:rPr>
          <w:rStyle w:val="Strong"/>
          <w:rFonts w:asciiTheme="majorHAnsi" w:hAnsiTheme="majorHAnsi"/>
        </w:rPr>
        <w:t>retention incentives</w:t>
      </w:r>
      <w:r w:rsidRPr="007041E1">
        <w:rPr>
          <w:rFonts w:asciiTheme="majorHAnsi" w:hAnsiTheme="majorHAnsi"/>
        </w:rPr>
        <w:t xml:space="preserve">, promote </w:t>
      </w:r>
      <w:r w:rsidRPr="007041E1">
        <w:rPr>
          <w:rStyle w:val="Strong"/>
          <w:rFonts w:asciiTheme="majorHAnsi" w:hAnsiTheme="majorHAnsi"/>
        </w:rPr>
        <w:t>upgrades to longer-term plans</w:t>
      </w:r>
      <w:r w:rsidRPr="007041E1">
        <w:rPr>
          <w:rFonts w:asciiTheme="majorHAnsi" w:hAnsiTheme="majorHAnsi"/>
        </w:rPr>
        <w:t xml:space="preserve">, ensure a </w:t>
      </w:r>
      <w:r w:rsidRPr="007041E1">
        <w:rPr>
          <w:rStyle w:val="Strong"/>
          <w:rFonts w:asciiTheme="majorHAnsi" w:hAnsiTheme="majorHAnsi"/>
        </w:rPr>
        <w:t>positive early experience</w:t>
      </w:r>
      <w:r w:rsidRPr="007041E1">
        <w:rPr>
          <w:rFonts w:asciiTheme="majorHAnsi" w:hAnsiTheme="majorHAnsi"/>
        </w:rPr>
        <w:t xml:space="preserve">, and maintain </w:t>
      </w:r>
      <w:r w:rsidRPr="007041E1">
        <w:rPr>
          <w:rStyle w:val="Strong"/>
          <w:rFonts w:asciiTheme="majorHAnsi" w:hAnsiTheme="majorHAnsi"/>
        </w:rPr>
        <w:t>regular engagement</w:t>
      </w:r>
      <w:r w:rsidRPr="007041E1">
        <w:rPr>
          <w:rFonts w:asciiTheme="majorHAnsi" w:hAnsiTheme="majorHAnsi"/>
        </w:rPr>
        <w:t xml:space="preserve"> through </w:t>
      </w:r>
      <w:r w:rsidRPr="007041E1">
        <w:rPr>
          <w:rStyle w:val="Strong"/>
          <w:rFonts w:asciiTheme="majorHAnsi" w:hAnsiTheme="majorHAnsi"/>
        </w:rPr>
        <w:t>personalized offers</w:t>
      </w:r>
      <w:r w:rsidRPr="007041E1">
        <w:rPr>
          <w:rFonts w:asciiTheme="majorHAnsi" w:hAnsiTheme="majorHAnsi"/>
        </w:rPr>
        <w:t xml:space="preserve"> and </w:t>
      </w:r>
      <w:r w:rsidRPr="007041E1">
        <w:rPr>
          <w:rStyle w:val="Strong"/>
          <w:rFonts w:asciiTheme="majorHAnsi" w:hAnsiTheme="majorHAnsi"/>
        </w:rPr>
        <w:t>reminders</w:t>
      </w:r>
      <w:r w:rsidRPr="007041E1">
        <w:rPr>
          <w:rFonts w:asciiTheme="majorHAnsi" w:hAnsiTheme="majorHAnsi"/>
        </w:rPr>
        <w:t>.</w:t>
      </w:r>
    </w:p>
    <w:p w14:paraId="40E68618" w14:textId="1616DB94" w:rsidR="007041E1" w:rsidRDefault="007041E1" w:rsidP="007041E1">
      <w:pPr>
        <w:widowControl/>
        <w:autoSpaceDE/>
        <w:autoSpaceDN/>
        <w:spacing w:before="100" w:beforeAutospacing="1" w:after="100" w:afterAutospacing="1"/>
        <w:rPr>
          <w:rFonts w:asciiTheme="majorHAnsi" w:hAnsiTheme="majorHAnsi"/>
          <w:b/>
          <w:bCs/>
        </w:rPr>
      </w:pPr>
      <w:r w:rsidRPr="008158B6">
        <w:rPr>
          <w:rFonts w:asciiTheme="majorHAnsi" w:hAnsiTheme="majorHAnsi"/>
          <w:b/>
          <w:bCs/>
        </w:rPr>
        <w:t xml:space="preserve">7. </w:t>
      </w:r>
      <w:r w:rsidR="008158B6" w:rsidRPr="008158B6">
        <w:rPr>
          <w:rFonts w:asciiTheme="majorHAnsi" w:hAnsiTheme="majorHAnsi"/>
          <w:b/>
          <w:bCs/>
        </w:rPr>
        <w:t xml:space="preserve"> Churn Rate by Tenure group</w:t>
      </w:r>
    </w:p>
    <w:p w14:paraId="05F2690D" w14:textId="0FBCAFFE" w:rsidR="008158B6" w:rsidRPr="008158B6" w:rsidRDefault="008158B6" w:rsidP="008158B6">
      <w:pPr>
        <w:pStyle w:val="ListParagraph"/>
        <w:widowControl/>
        <w:numPr>
          <w:ilvl w:val="0"/>
          <w:numId w:val="12"/>
        </w:numPr>
        <w:autoSpaceDE/>
        <w:autoSpaceDN/>
        <w:spacing w:before="100" w:beforeAutospacing="1" w:after="100" w:afterAutospacing="1"/>
        <w:rPr>
          <w:rFonts w:asciiTheme="majorHAnsi" w:hAnsiTheme="majorHAnsi"/>
        </w:rPr>
      </w:pPr>
      <w:r w:rsidRPr="008158B6">
        <w:rPr>
          <w:rStyle w:val="Strong"/>
          <w:rFonts w:asciiTheme="majorHAnsi" w:hAnsiTheme="majorHAnsi"/>
        </w:rPr>
        <w:t xml:space="preserve">Churn rate is consistently high </w:t>
      </w:r>
      <w:r w:rsidRPr="008158B6">
        <w:rPr>
          <w:rFonts w:asciiTheme="majorHAnsi" w:hAnsiTheme="majorHAnsi"/>
        </w:rPr>
        <w:t xml:space="preserve">across all tenure groups — </w:t>
      </w:r>
      <w:r w:rsidRPr="008158B6">
        <w:rPr>
          <w:rStyle w:val="Strong"/>
          <w:rFonts w:asciiTheme="majorHAnsi" w:hAnsiTheme="majorHAnsi"/>
        </w:rPr>
        <w:t>even among long-term customers</w:t>
      </w:r>
      <w:r w:rsidRPr="008158B6">
        <w:rPr>
          <w:rFonts w:asciiTheme="majorHAnsi" w:hAnsiTheme="majorHAnsi"/>
        </w:rPr>
        <w:t>.</w:t>
      </w:r>
    </w:p>
    <w:p w14:paraId="54B86882" w14:textId="0BC89E5E" w:rsidR="008158B6" w:rsidRPr="008158B6" w:rsidRDefault="008158B6" w:rsidP="008158B6">
      <w:pPr>
        <w:pStyle w:val="ListParagraph"/>
        <w:widowControl/>
        <w:numPr>
          <w:ilvl w:val="0"/>
          <w:numId w:val="12"/>
        </w:numPr>
        <w:autoSpaceDE/>
        <w:autoSpaceDN/>
        <w:spacing w:before="100" w:beforeAutospacing="1" w:after="100" w:afterAutospacing="1"/>
        <w:rPr>
          <w:rFonts w:asciiTheme="majorHAnsi" w:eastAsia="Times New Roman" w:hAnsiTheme="majorHAnsi" w:cs="Times New Roman"/>
          <w:b/>
          <w:bCs/>
          <w:lang w:val="en-IN" w:eastAsia="en-IN"/>
        </w:rPr>
      </w:pPr>
      <w:r w:rsidRPr="008158B6">
        <w:rPr>
          <w:rFonts w:asciiTheme="majorHAnsi" w:hAnsiTheme="majorHAnsi"/>
        </w:rPr>
        <w:t xml:space="preserve">To </w:t>
      </w:r>
      <w:r w:rsidRPr="008158B6">
        <w:rPr>
          <w:rStyle w:val="Strong"/>
          <w:rFonts w:asciiTheme="majorHAnsi" w:hAnsiTheme="majorHAnsi"/>
        </w:rPr>
        <w:t>reduce churn</w:t>
      </w:r>
      <w:r w:rsidRPr="008158B6">
        <w:rPr>
          <w:rFonts w:asciiTheme="majorHAnsi" w:hAnsiTheme="majorHAnsi"/>
        </w:rPr>
        <w:t xml:space="preserve">, offer </w:t>
      </w:r>
      <w:r w:rsidRPr="008158B6">
        <w:rPr>
          <w:rStyle w:val="Strong"/>
          <w:rFonts w:asciiTheme="majorHAnsi" w:hAnsiTheme="majorHAnsi"/>
        </w:rPr>
        <w:t>exclusive discounts</w:t>
      </w:r>
      <w:r w:rsidRPr="008158B6">
        <w:rPr>
          <w:rFonts w:asciiTheme="majorHAnsi" w:hAnsiTheme="majorHAnsi"/>
        </w:rPr>
        <w:t xml:space="preserve">, </w:t>
      </w:r>
      <w:r w:rsidRPr="008158B6">
        <w:rPr>
          <w:rStyle w:val="Strong"/>
          <w:rFonts w:asciiTheme="majorHAnsi" w:hAnsiTheme="majorHAnsi"/>
        </w:rPr>
        <w:t>anniversary rewards</w:t>
      </w:r>
      <w:r w:rsidRPr="008158B6">
        <w:rPr>
          <w:rFonts w:asciiTheme="majorHAnsi" w:hAnsiTheme="majorHAnsi"/>
        </w:rPr>
        <w:t xml:space="preserve">, or </w:t>
      </w:r>
      <w:r w:rsidRPr="008158B6">
        <w:rPr>
          <w:rStyle w:val="Strong"/>
          <w:rFonts w:asciiTheme="majorHAnsi" w:hAnsiTheme="majorHAnsi"/>
        </w:rPr>
        <w:t>VIP support</w:t>
      </w:r>
      <w:r w:rsidRPr="008158B6">
        <w:rPr>
          <w:rFonts w:asciiTheme="majorHAnsi" w:hAnsiTheme="majorHAnsi"/>
        </w:rPr>
        <w:t xml:space="preserve"> to </w:t>
      </w:r>
      <w:r w:rsidRPr="008158B6">
        <w:rPr>
          <w:rStyle w:val="Strong"/>
          <w:rFonts w:asciiTheme="majorHAnsi" w:hAnsiTheme="majorHAnsi"/>
        </w:rPr>
        <w:t>recognize</w:t>
      </w:r>
      <w:r w:rsidRPr="008158B6">
        <w:rPr>
          <w:rFonts w:asciiTheme="majorHAnsi" w:hAnsiTheme="majorHAnsi"/>
        </w:rPr>
        <w:t xml:space="preserve"> and </w:t>
      </w:r>
      <w:r w:rsidRPr="008158B6">
        <w:rPr>
          <w:rStyle w:val="Strong"/>
          <w:rFonts w:asciiTheme="majorHAnsi" w:hAnsiTheme="majorHAnsi"/>
        </w:rPr>
        <w:t>retain long-term customers</w:t>
      </w:r>
      <w:r w:rsidRPr="008158B6">
        <w:rPr>
          <w:rFonts w:asciiTheme="majorHAnsi" w:hAnsiTheme="majorHAnsi"/>
        </w:rPr>
        <w:t>.</w:t>
      </w:r>
    </w:p>
    <w:p w14:paraId="279B326A" w14:textId="238C2F43" w:rsidR="00483CBB" w:rsidRDefault="008158B6" w:rsidP="00483CBB">
      <w:pPr>
        <w:widowControl/>
        <w:autoSpaceDE/>
        <w:autoSpaceDN/>
        <w:spacing w:before="100" w:beforeAutospacing="1" w:after="100" w:afterAutospacing="1"/>
        <w:rPr>
          <w:rFonts w:asciiTheme="majorHAnsi" w:eastAsia="Times New Roman" w:hAnsiTheme="majorHAnsi" w:cs="Times New Roman"/>
          <w:b/>
          <w:bCs/>
          <w:lang w:val="en-IN" w:eastAsia="en-IN"/>
        </w:rPr>
      </w:pPr>
      <w:r>
        <w:rPr>
          <w:rFonts w:asciiTheme="majorHAnsi" w:eastAsia="Times New Roman" w:hAnsiTheme="majorHAnsi" w:cs="Times New Roman"/>
          <w:b/>
          <w:bCs/>
          <w:lang w:val="en-IN" w:eastAsia="en-IN"/>
        </w:rPr>
        <w:t>8.</w:t>
      </w:r>
      <w:r w:rsidR="00C3105C">
        <w:rPr>
          <w:rFonts w:asciiTheme="majorHAnsi" w:eastAsia="Times New Roman" w:hAnsiTheme="majorHAnsi" w:cs="Times New Roman"/>
          <w:b/>
          <w:bCs/>
          <w:lang w:val="en-IN" w:eastAsia="en-IN"/>
        </w:rPr>
        <w:t xml:space="preserve">  Churn by churn category</w:t>
      </w:r>
      <w:r w:rsidR="001701DC">
        <w:rPr>
          <w:rFonts w:asciiTheme="majorHAnsi" w:eastAsia="Times New Roman" w:hAnsiTheme="majorHAnsi" w:cs="Times New Roman"/>
          <w:b/>
          <w:bCs/>
          <w:lang w:val="en-IN" w:eastAsia="en-IN"/>
        </w:rPr>
        <w:t>/ churn resasons</w:t>
      </w:r>
    </w:p>
    <w:p w14:paraId="1187C4E0" w14:textId="77F172B1" w:rsidR="00C3105C" w:rsidRPr="00C3105C" w:rsidRDefault="00C3105C" w:rsidP="00C3105C">
      <w:pPr>
        <w:pStyle w:val="NormalWeb"/>
        <w:numPr>
          <w:ilvl w:val="0"/>
          <w:numId w:val="14"/>
        </w:numPr>
        <w:rPr>
          <w:rFonts w:asciiTheme="majorHAnsi" w:hAnsiTheme="majorHAnsi"/>
          <w:sz w:val="22"/>
          <w:szCs w:val="22"/>
        </w:rPr>
      </w:pPr>
      <w:r w:rsidRPr="00C3105C">
        <w:rPr>
          <w:rFonts w:asciiTheme="majorHAnsi" w:hAnsiTheme="majorHAnsi"/>
          <w:sz w:val="22"/>
          <w:szCs w:val="22"/>
        </w:rPr>
        <w:t>The top churn reasons</w:t>
      </w:r>
      <w:r>
        <w:rPr>
          <w:rFonts w:asciiTheme="majorHAnsi" w:hAnsiTheme="majorHAnsi"/>
          <w:sz w:val="22"/>
          <w:szCs w:val="22"/>
        </w:rPr>
        <w:t xml:space="preserve"> category</w:t>
      </w:r>
      <w:r w:rsidRPr="00C3105C">
        <w:rPr>
          <w:rFonts w:asciiTheme="majorHAnsi" w:hAnsiTheme="majorHAnsi"/>
          <w:sz w:val="22"/>
          <w:szCs w:val="22"/>
        </w:rPr>
        <w:t xml:space="preserve"> were:</w:t>
      </w:r>
    </w:p>
    <w:p w14:paraId="209887EA" w14:textId="31E706BE" w:rsidR="00C3105C" w:rsidRPr="001701DC" w:rsidRDefault="00C3105C" w:rsidP="00C3105C">
      <w:pPr>
        <w:pStyle w:val="NormalWeb"/>
        <w:numPr>
          <w:ilvl w:val="0"/>
          <w:numId w:val="15"/>
        </w:numPr>
        <w:rPr>
          <w:rFonts w:asciiTheme="majorHAnsi" w:hAnsiTheme="majorHAnsi"/>
          <w:sz w:val="22"/>
          <w:szCs w:val="22"/>
        </w:rPr>
      </w:pPr>
      <w:r w:rsidRPr="00C3105C">
        <w:rPr>
          <w:rStyle w:val="Strong"/>
          <w:rFonts w:asciiTheme="majorHAnsi" w:hAnsiTheme="majorHAnsi"/>
          <w:sz w:val="22"/>
          <w:szCs w:val="22"/>
        </w:rPr>
        <w:t>Competitor-Driven</w:t>
      </w:r>
      <w:r w:rsidRPr="00C3105C">
        <w:rPr>
          <w:rFonts w:asciiTheme="majorHAnsi" w:hAnsiTheme="majorHAnsi"/>
          <w:sz w:val="22"/>
          <w:szCs w:val="22"/>
        </w:rPr>
        <w:t>:</w:t>
      </w:r>
      <w:r w:rsidRPr="001701DC">
        <w:rPr>
          <w:rFonts w:asciiTheme="majorHAnsi" w:hAnsiTheme="majorHAnsi"/>
          <w:sz w:val="22"/>
          <w:szCs w:val="22"/>
        </w:rPr>
        <w:t xml:space="preserve"> </w:t>
      </w:r>
      <w:r w:rsidR="001701DC" w:rsidRPr="001701DC">
        <w:rPr>
          <w:rStyle w:val="Strong"/>
          <w:rFonts w:asciiTheme="majorHAnsi" w:hAnsiTheme="majorHAnsi"/>
          <w:b w:val="0"/>
          <w:bCs w:val="0"/>
          <w:sz w:val="22"/>
          <w:szCs w:val="22"/>
        </w:rPr>
        <w:t>More than 40% of churn is due to external competition</w:t>
      </w:r>
      <w:r w:rsidR="001701DC" w:rsidRPr="001701DC">
        <w:rPr>
          <w:rFonts w:asciiTheme="majorHAnsi" w:hAnsiTheme="majorHAnsi"/>
          <w:b/>
          <w:bCs/>
          <w:sz w:val="22"/>
          <w:szCs w:val="22"/>
        </w:rPr>
        <w:t xml:space="preserve"> – </w:t>
      </w:r>
      <w:r w:rsidR="001701DC" w:rsidRPr="001701DC">
        <w:rPr>
          <w:rFonts w:asciiTheme="majorHAnsi" w:hAnsiTheme="majorHAnsi"/>
          <w:sz w:val="22"/>
          <w:szCs w:val="22"/>
        </w:rPr>
        <w:t>customers are switching to competitors offering better deals or services.</w:t>
      </w:r>
    </w:p>
    <w:p w14:paraId="16A2DAE0" w14:textId="35D2E591" w:rsidR="00C3105C" w:rsidRPr="00C3105C" w:rsidRDefault="00C3105C" w:rsidP="00C3105C">
      <w:pPr>
        <w:pStyle w:val="NormalWeb"/>
        <w:numPr>
          <w:ilvl w:val="0"/>
          <w:numId w:val="15"/>
        </w:numPr>
        <w:rPr>
          <w:rFonts w:asciiTheme="majorHAnsi" w:hAnsiTheme="majorHAnsi"/>
          <w:sz w:val="22"/>
          <w:szCs w:val="22"/>
        </w:rPr>
      </w:pPr>
      <w:r w:rsidRPr="00C3105C">
        <w:rPr>
          <w:rStyle w:val="Strong"/>
          <w:rFonts w:asciiTheme="majorHAnsi" w:hAnsiTheme="majorHAnsi"/>
          <w:sz w:val="22"/>
          <w:szCs w:val="22"/>
        </w:rPr>
        <w:t>Attitude-related (poor experience)</w:t>
      </w:r>
      <w:r w:rsidRPr="00C3105C">
        <w:rPr>
          <w:rFonts w:asciiTheme="majorHAnsi" w:hAnsiTheme="majorHAnsi"/>
          <w:sz w:val="22"/>
          <w:szCs w:val="22"/>
        </w:rPr>
        <w:t xml:space="preserve">: </w:t>
      </w:r>
      <w:r w:rsidR="001701DC" w:rsidRPr="001701DC">
        <w:rPr>
          <w:rStyle w:val="Strong"/>
          <w:rFonts w:asciiTheme="majorHAnsi" w:hAnsiTheme="majorHAnsi"/>
          <w:b w:val="0"/>
          <w:bCs w:val="0"/>
          <w:sz w:val="22"/>
          <w:szCs w:val="22"/>
        </w:rPr>
        <w:t>Customer service behavior ("Attitude") is a major internal factor</w:t>
      </w:r>
      <w:r w:rsidR="001701DC">
        <w:t>, leading to nearly 18% of churn.</w:t>
      </w:r>
    </w:p>
    <w:p w14:paraId="05728A6E" w14:textId="3325304A" w:rsidR="001701DC" w:rsidRDefault="00C3105C" w:rsidP="001701DC">
      <w:pPr>
        <w:pStyle w:val="NormalWeb"/>
        <w:numPr>
          <w:ilvl w:val="0"/>
          <w:numId w:val="15"/>
        </w:numPr>
        <w:rPr>
          <w:rFonts w:asciiTheme="majorHAnsi" w:hAnsiTheme="majorHAnsi"/>
          <w:sz w:val="22"/>
          <w:szCs w:val="22"/>
        </w:rPr>
      </w:pPr>
      <w:r w:rsidRPr="00C3105C">
        <w:rPr>
          <w:rStyle w:val="Strong"/>
          <w:rFonts w:asciiTheme="majorHAnsi" w:hAnsiTheme="majorHAnsi"/>
          <w:sz w:val="22"/>
          <w:szCs w:val="22"/>
        </w:rPr>
        <w:lastRenderedPageBreak/>
        <w:t>Service Dissatisfaction</w:t>
      </w:r>
      <w:r w:rsidRPr="00C3105C">
        <w:rPr>
          <w:rFonts w:asciiTheme="majorHAnsi" w:hAnsiTheme="majorHAnsi"/>
          <w:sz w:val="22"/>
          <w:szCs w:val="22"/>
        </w:rPr>
        <w:t xml:space="preserve">: </w:t>
      </w:r>
      <w:r w:rsidR="001701DC" w:rsidRPr="001701DC">
        <w:rPr>
          <w:rStyle w:val="Strong"/>
          <w:rFonts w:asciiTheme="majorHAnsi" w:hAnsiTheme="majorHAnsi"/>
          <w:sz w:val="22"/>
          <w:szCs w:val="22"/>
        </w:rPr>
        <w:t>Service-related issues ("Dissatisfaction") make up another ~17%</w:t>
      </w:r>
      <w:r w:rsidR="001701DC" w:rsidRPr="001701DC">
        <w:rPr>
          <w:rFonts w:asciiTheme="majorHAnsi" w:hAnsiTheme="majorHAnsi"/>
          <w:sz w:val="22"/>
          <w:szCs w:val="22"/>
        </w:rPr>
        <w:t xml:space="preserve"> of churn — this points to performance or reliability problems.</w:t>
      </w:r>
    </w:p>
    <w:p w14:paraId="6AFE6E7D" w14:textId="2640F56A" w:rsidR="0066608C" w:rsidRDefault="001701DC" w:rsidP="0066608C">
      <w:pPr>
        <w:pStyle w:val="ListParagraph"/>
        <w:widowControl/>
        <w:numPr>
          <w:ilvl w:val="0"/>
          <w:numId w:val="14"/>
        </w:numPr>
        <w:autoSpaceDE/>
        <w:autoSpaceDN/>
        <w:spacing w:before="100" w:beforeAutospacing="1" w:after="100" w:afterAutospacing="1"/>
        <w:rPr>
          <w:rFonts w:asciiTheme="majorHAnsi" w:eastAsia="Times New Roman" w:hAnsiTheme="majorHAnsi" w:cs="Times New Roman"/>
          <w:lang w:val="en-IN" w:eastAsia="en-IN"/>
        </w:rPr>
      </w:pPr>
      <w:r w:rsidRPr="0066608C">
        <w:rPr>
          <w:rFonts w:asciiTheme="majorHAnsi" w:eastAsia="Times New Roman" w:hAnsiTheme="majorHAnsi" w:cs="Times New Roman"/>
          <w:lang w:val="en-IN" w:eastAsia="en-IN"/>
        </w:rPr>
        <w:t xml:space="preserve">To </w:t>
      </w:r>
      <w:r w:rsidRPr="0066608C">
        <w:rPr>
          <w:rFonts w:asciiTheme="majorHAnsi" w:eastAsia="Times New Roman" w:hAnsiTheme="majorHAnsi" w:cs="Times New Roman"/>
          <w:b/>
          <w:bCs/>
          <w:lang w:val="en-IN" w:eastAsia="en-IN"/>
        </w:rPr>
        <w:t>reduce</w:t>
      </w:r>
      <w:r w:rsidRPr="0066608C">
        <w:rPr>
          <w:rFonts w:asciiTheme="majorHAnsi" w:eastAsia="Times New Roman" w:hAnsiTheme="majorHAnsi" w:cs="Times New Roman"/>
          <w:lang w:val="en-IN" w:eastAsia="en-IN"/>
        </w:rPr>
        <w:t xml:space="preserve"> </w:t>
      </w:r>
      <w:r w:rsidRPr="0066608C">
        <w:rPr>
          <w:rFonts w:asciiTheme="majorHAnsi" w:eastAsia="Times New Roman" w:hAnsiTheme="majorHAnsi" w:cs="Times New Roman"/>
          <w:b/>
          <w:bCs/>
          <w:lang w:val="en-IN" w:eastAsia="en-IN"/>
        </w:rPr>
        <w:t>churn</w:t>
      </w:r>
      <w:r w:rsidRPr="0066608C">
        <w:rPr>
          <w:rFonts w:asciiTheme="majorHAnsi" w:eastAsia="Times New Roman" w:hAnsiTheme="majorHAnsi" w:cs="Times New Roman"/>
          <w:lang w:val="en-IN" w:eastAsia="en-IN"/>
        </w:rPr>
        <w:t xml:space="preserve">, launch </w:t>
      </w:r>
      <w:r w:rsidRPr="0066608C">
        <w:rPr>
          <w:rFonts w:asciiTheme="majorHAnsi" w:eastAsia="Times New Roman" w:hAnsiTheme="majorHAnsi" w:cs="Times New Roman"/>
          <w:b/>
          <w:bCs/>
          <w:lang w:val="en-IN" w:eastAsia="en-IN"/>
        </w:rPr>
        <w:t>competitive matching programs</w:t>
      </w:r>
      <w:r w:rsidRPr="0066608C">
        <w:rPr>
          <w:rFonts w:asciiTheme="majorHAnsi" w:eastAsia="Times New Roman" w:hAnsiTheme="majorHAnsi" w:cs="Times New Roman"/>
          <w:lang w:val="en-IN" w:eastAsia="en-IN"/>
        </w:rPr>
        <w:t xml:space="preserve">—such as </w:t>
      </w:r>
      <w:r w:rsidRPr="0066608C">
        <w:rPr>
          <w:rFonts w:asciiTheme="majorHAnsi" w:eastAsia="Times New Roman" w:hAnsiTheme="majorHAnsi" w:cs="Times New Roman"/>
          <w:b/>
          <w:bCs/>
          <w:lang w:val="en-IN" w:eastAsia="en-IN"/>
        </w:rPr>
        <w:t>matching offers</w:t>
      </w:r>
      <w:r w:rsidRPr="0066608C">
        <w:rPr>
          <w:rFonts w:asciiTheme="majorHAnsi" w:eastAsia="Times New Roman" w:hAnsiTheme="majorHAnsi" w:cs="Times New Roman"/>
          <w:lang w:val="en-IN" w:eastAsia="en-IN"/>
        </w:rPr>
        <w:t xml:space="preserve"> from top </w:t>
      </w:r>
      <w:r w:rsidRPr="0066608C">
        <w:rPr>
          <w:rFonts w:asciiTheme="majorHAnsi" w:eastAsia="Times New Roman" w:hAnsiTheme="majorHAnsi" w:cs="Times New Roman"/>
          <w:b/>
          <w:bCs/>
          <w:lang w:val="en-IN" w:eastAsia="en-IN"/>
        </w:rPr>
        <w:t>competitors</w:t>
      </w:r>
      <w:r w:rsidRPr="0066608C">
        <w:rPr>
          <w:rFonts w:asciiTheme="majorHAnsi" w:eastAsia="Times New Roman" w:hAnsiTheme="majorHAnsi" w:cs="Times New Roman"/>
          <w:lang w:val="en-IN" w:eastAsia="en-IN"/>
        </w:rPr>
        <w:t xml:space="preserve"> for </w:t>
      </w:r>
      <w:r w:rsidRPr="0066608C">
        <w:rPr>
          <w:rFonts w:asciiTheme="majorHAnsi" w:eastAsia="Times New Roman" w:hAnsiTheme="majorHAnsi" w:cs="Times New Roman"/>
          <w:b/>
          <w:bCs/>
          <w:lang w:val="en-IN" w:eastAsia="en-IN"/>
        </w:rPr>
        <w:t>loyal customers</w:t>
      </w:r>
      <w:r w:rsidRPr="0066608C">
        <w:rPr>
          <w:rFonts w:asciiTheme="majorHAnsi" w:eastAsia="Times New Roman" w:hAnsiTheme="majorHAnsi" w:cs="Times New Roman"/>
          <w:lang w:val="en-IN" w:eastAsia="en-IN"/>
        </w:rPr>
        <w:t xml:space="preserve">. Conduct </w:t>
      </w:r>
      <w:r w:rsidRPr="0066608C">
        <w:rPr>
          <w:rFonts w:asciiTheme="majorHAnsi" w:eastAsia="Times New Roman" w:hAnsiTheme="majorHAnsi" w:cs="Times New Roman"/>
          <w:b/>
          <w:bCs/>
          <w:lang w:val="en-IN" w:eastAsia="en-IN"/>
        </w:rPr>
        <w:t>empathy</w:t>
      </w:r>
      <w:r w:rsidRPr="0066608C">
        <w:rPr>
          <w:rFonts w:asciiTheme="majorHAnsi" w:eastAsia="Times New Roman" w:hAnsiTheme="majorHAnsi" w:cs="Times New Roman"/>
          <w:lang w:val="en-IN" w:eastAsia="en-IN"/>
        </w:rPr>
        <w:t xml:space="preserve"> and </w:t>
      </w:r>
      <w:r w:rsidRPr="0066608C">
        <w:rPr>
          <w:rFonts w:asciiTheme="majorHAnsi" w:eastAsia="Times New Roman" w:hAnsiTheme="majorHAnsi" w:cs="Times New Roman"/>
          <w:b/>
          <w:bCs/>
          <w:lang w:val="en-IN" w:eastAsia="en-IN"/>
        </w:rPr>
        <w:t>resolution training</w:t>
      </w:r>
      <w:r w:rsidRPr="0066608C">
        <w:rPr>
          <w:rFonts w:asciiTheme="majorHAnsi" w:eastAsia="Times New Roman" w:hAnsiTheme="majorHAnsi" w:cs="Times New Roman"/>
          <w:lang w:val="en-IN" w:eastAsia="en-IN"/>
        </w:rPr>
        <w:t xml:space="preserve"> for </w:t>
      </w:r>
      <w:r w:rsidRPr="0066608C">
        <w:rPr>
          <w:rFonts w:asciiTheme="majorHAnsi" w:eastAsia="Times New Roman" w:hAnsiTheme="majorHAnsi" w:cs="Times New Roman"/>
          <w:b/>
          <w:bCs/>
          <w:lang w:val="en-IN" w:eastAsia="en-IN"/>
        </w:rPr>
        <w:t>support teams</w:t>
      </w:r>
      <w:r w:rsidRPr="0066608C">
        <w:rPr>
          <w:rFonts w:asciiTheme="majorHAnsi" w:eastAsia="Times New Roman" w:hAnsiTheme="majorHAnsi" w:cs="Times New Roman"/>
          <w:lang w:val="en-IN" w:eastAsia="en-IN"/>
        </w:rPr>
        <w:t xml:space="preserve">, and set up a </w:t>
      </w:r>
      <w:r w:rsidRPr="0066608C">
        <w:rPr>
          <w:rFonts w:asciiTheme="majorHAnsi" w:eastAsia="Times New Roman" w:hAnsiTheme="majorHAnsi" w:cs="Times New Roman"/>
          <w:b/>
          <w:bCs/>
          <w:lang w:val="en-IN" w:eastAsia="en-IN"/>
        </w:rPr>
        <w:t>feedback loop</w:t>
      </w:r>
      <w:r w:rsidRPr="0066608C">
        <w:rPr>
          <w:rFonts w:asciiTheme="majorHAnsi" w:eastAsia="Times New Roman" w:hAnsiTheme="majorHAnsi" w:cs="Times New Roman"/>
          <w:lang w:val="en-IN" w:eastAsia="en-IN"/>
        </w:rPr>
        <w:t xml:space="preserve"> after every </w:t>
      </w:r>
      <w:r w:rsidRPr="0066608C">
        <w:rPr>
          <w:rFonts w:asciiTheme="majorHAnsi" w:eastAsia="Times New Roman" w:hAnsiTheme="majorHAnsi" w:cs="Times New Roman"/>
          <w:b/>
          <w:bCs/>
          <w:lang w:val="en-IN" w:eastAsia="en-IN"/>
        </w:rPr>
        <w:t>support interaction</w:t>
      </w:r>
      <w:r w:rsidRPr="0066608C">
        <w:rPr>
          <w:rFonts w:asciiTheme="majorHAnsi" w:eastAsia="Times New Roman" w:hAnsiTheme="majorHAnsi" w:cs="Times New Roman"/>
          <w:lang w:val="en-IN" w:eastAsia="en-IN"/>
        </w:rPr>
        <w:t xml:space="preserve">. Additionally, improve </w:t>
      </w:r>
      <w:r w:rsidRPr="0066608C">
        <w:rPr>
          <w:rFonts w:asciiTheme="majorHAnsi" w:eastAsia="Times New Roman" w:hAnsiTheme="majorHAnsi" w:cs="Times New Roman"/>
          <w:b/>
          <w:bCs/>
          <w:lang w:val="en-IN" w:eastAsia="en-IN"/>
        </w:rPr>
        <w:t>network reliability</w:t>
      </w:r>
      <w:r w:rsidRPr="0066608C">
        <w:rPr>
          <w:rFonts w:asciiTheme="majorHAnsi" w:eastAsia="Times New Roman" w:hAnsiTheme="majorHAnsi" w:cs="Times New Roman"/>
          <w:lang w:val="en-IN" w:eastAsia="en-IN"/>
        </w:rPr>
        <w:t xml:space="preserve">, </w:t>
      </w:r>
      <w:r w:rsidRPr="0066608C">
        <w:rPr>
          <w:rFonts w:asciiTheme="majorHAnsi" w:eastAsia="Times New Roman" w:hAnsiTheme="majorHAnsi" w:cs="Times New Roman"/>
          <w:b/>
          <w:bCs/>
          <w:lang w:val="en-IN" w:eastAsia="en-IN"/>
        </w:rPr>
        <w:t>issue resolution</w:t>
      </w:r>
      <w:r w:rsidRPr="0066608C">
        <w:rPr>
          <w:rFonts w:asciiTheme="majorHAnsi" w:eastAsia="Times New Roman" w:hAnsiTheme="majorHAnsi" w:cs="Times New Roman"/>
          <w:lang w:val="en-IN" w:eastAsia="en-IN"/>
        </w:rPr>
        <w:t xml:space="preserve">, and </w:t>
      </w:r>
      <w:r w:rsidRPr="0066608C">
        <w:rPr>
          <w:rFonts w:asciiTheme="majorHAnsi" w:eastAsia="Times New Roman" w:hAnsiTheme="majorHAnsi" w:cs="Times New Roman"/>
          <w:b/>
          <w:bCs/>
          <w:lang w:val="en-IN" w:eastAsia="en-IN"/>
        </w:rPr>
        <w:t>product usability</w:t>
      </w:r>
      <w:r w:rsidRPr="0066608C">
        <w:rPr>
          <w:rFonts w:asciiTheme="majorHAnsi" w:eastAsia="Times New Roman" w:hAnsiTheme="majorHAnsi" w:cs="Times New Roman"/>
          <w:lang w:val="en-IN" w:eastAsia="en-IN"/>
        </w:rPr>
        <w:t>.</w:t>
      </w:r>
    </w:p>
    <w:p w14:paraId="072AD986" w14:textId="77777777" w:rsidR="0066608C" w:rsidRPr="0066608C" w:rsidRDefault="0066608C" w:rsidP="0066608C">
      <w:pPr>
        <w:pStyle w:val="Heading4"/>
        <w:rPr>
          <w:rFonts w:asciiTheme="majorHAnsi" w:eastAsia="Times New Roman" w:hAnsiTheme="majorHAnsi" w:cs="Times New Roman"/>
          <w:sz w:val="22"/>
          <w:szCs w:val="22"/>
        </w:rPr>
      </w:pPr>
      <w:r w:rsidRPr="0066608C">
        <w:rPr>
          <w:rFonts w:asciiTheme="majorHAnsi" w:eastAsia="Times New Roman" w:hAnsiTheme="majorHAnsi" w:cs="Times New Roman"/>
          <w:b/>
          <w:bCs/>
          <w:sz w:val="22"/>
          <w:szCs w:val="22"/>
          <w:lang w:val="en-IN" w:eastAsia="en-IN"/>
        </w:rPr>
        <w:t>9.</w:t>
      </w:r>
      <w:r w:rsidRPr="0066608C">
        <w:rPr>
          <w:rFonts w:asciiTheme="majorHAnsi" w:eastAsia="Times New Roman" w:hAnsiTheme="majorHAnsi" w:cs="Times New Roman"/>
          <w:sz w:val="22"/>
          <w:szCs w:val="22"/>
          <w:lang w:val="en-IN" w:eastAsia="en-IN"/>
        </w:rPr>
        <w:t xml:space="preserve">  </w:t>
      </w:r>
      <w:r w:rsidRPr="0066608C">
        <w:rPr>
          <w:rStyle w:val="Strong"/>
          <w:rFonts w:asciiTheme="majorHAnsi" w:hAnsiTheme="majorHAnsi"/>
          <w:sz w:val="22"/>
          <w:szCs w:val="22"/>
        </w:rPr>
        <w:t>Churn by Services</w:t>
      </w:r>
    </w:p>
    <w:p w14:paraId="25139FE7" w14:textId="09EEA212" w:rsidR="0066608C" w:rsidRPr="00D268FE" w:rsidRDefault="00D268FE" w:rsidP="00D268FE">
      <w:pPr>
        <w:pStyle w:val="ListParagraph"/>
        <w:widowControl/>
        <w:numPr>
          <w:ilvl w:val="0"/>
          <w:numId w:val="14"/>
        </w:numPr>
        <w:autoSpaceDE/>
        <w:autoSpaceDN/>
        <w:spacing w:before="100" w:beforeAutospacing="1" w:after="100" w:afterAutospacing="1"/>
        <w:rPr>
          <w:rFonts w:asciiTheme="majorHAnsi" w:eastAsia="Times New Roman" w:hAnsiTheme="majorHAnsi" w:cs="Times New Roman"/>
          <w:lang w:val="en-IN" w:eastAsia="en-IN"/>
        </w:rPr>
      </w:pPr>
      <w:r w:rsidRPr="00D268FE">
        <w:rPr>
          <w:rStyle w:val="Strong"/>
          <w:rFonts w:asciiTheme="majorHAnsi" w:hAnsiTheme="majorHAnsi"/>
          <w:b w:val="0"/>
          <w:bCs w:val="0"/>
        </w:rPr>
        <w:t>Customers</w:t>
      </w:r>
      <w:r w:rsidRPr="00D268FE">
        <w:rPr>
          <w:rStyle w:val="Strong"/>
          <w:rFonts w:asciiTheme="majorHAnsi" w:hAnsiTheme="majorHAnsi"/>
        </w:rPr>
        <w:t xml:space="preserve"> </w:t>
      </w:r>
      <w:r w:rsidRPr="00D268FE">
        <w:rPr>
          <w:rStyle w:val="Strong"/>
          <w:rFonts w:asciiTheme="majorHAnsi" w:hAnsiTheme="majorHAnsi"/>
          <w:b w:val="0"/>
          <w:bCs w:val="0"/>
        </w:rPr>
        <w:t>who did not use</w:t>
      </w:r>
      <w:r w:rsidRPr="00D268FE">
        <w:rPr>
          <w:rFonts w:asciiTheme="majorHAnsi" w:hAnsiTheme="majorHAnsi"/>
          <w:b/>
          <w:bCs/>
        </w:rPr>
        <w:t xml:space="preserve"> </w:t>
      </w:r>
      <w:r w:rsidRPr="00D268FE">
        <w:rPr>
          <w:rStyle w:val="Emphasis"/>
          <w:rFonts w:asciiTheme="majorHAnsi" w:hAnsiTheme="majorHAnsi"/>
          <w:b/>
          <w:bCs/>
          <w:i w:val="0"/>
          <w:iCs w:val="0"/>
        </w:rPr>
        <w:t>value-added services</w:t>
      </w:r>
      <w:r w:rsidRPr="00D268FE">
        <w:rPr>
          <w:rFonts w:asciiTheme="majorHAnsi" w:hAnsiTheme="majorHAnsi"/>
        </w:rPr>
        <w:t xml:space="preserve"> like </w:t>
      </w:r>
      <w:r w:rsidRPr="00D268FE">
        <w:rPr>
          <w:rStyle w:val="Strong"/>
          <w:rFonts w:asciiTheme="majorHAnsi" w:hAnsiTheme="majorHAnsi"/>
        </w:rPr>
        <w:t>Online Security (84.6%)</w:t>
      </w:r>
      <w:r w:rsidRPr="00D268FE">
        <w:rPr>
          <w:rFonts w:asciiTheme="majorHAnsi" w:hAnsiTheme="majorHAnsi"/>
        </w:rPr>
        <w:t xml:space="preserve">, </w:t>
      </w:r>
      <w:r w:rsidRPr="00D268FE">
        <w:rPr>
          <w:rStyle w:val="Strong"/>
          <w:rFonts w:asciiTheme="majorHAnsi" w:hAnsiTheme="majorHAnsi"/>
        </w:rPr>
        <w:t>Device Protection (71.9%)</w:t>
      </w:r>
      <w:r w:rsidRPr="00D268FE">
        <w:rPr>
          <w:rFonts w:asciiTheme="majorHAnsi" w:hAnsiTheme="majorHAnsi"/>
        </w:rPr>
        <w:t xml:space="preserve">, </w:t>
      </w:r>
      <w:r w:rsidRPr="00D268FE">
        <w:rPr>
          <w:rStyle w:val="Strong"/>
          <w:rFonts w:asciiTheme="majorHAnsi" w:hAnsiTheme="majorHAnsi"/>
        </w:rPr>
        <w:t>Premium Support</w:t>
      </w:r>
      <w:r>
        <w:rPr>
          <w:rStyle w:val="Strong"/>
          <w:rFonts w:asciiTheme="majorHAnsi" w:hAnsiTheme="majorHAnsi"/>
        </w:rPr>
        <w:t xml:space="preserve"> (83.5</w:t>
      </w:r>
      <w:r w:rsidRPr="00D268FE">
        <w:rPr>
          <w:rStyle w:val="Strong"/>
          <w:rFonts w:asciiTheme="majorHAnsi" w:hAnsiTheme="majorHAnsi"/>
        </w:rPr>
        <w:t>%</w:t>
      </w:r>
      <w:r>
        <w:rPr>
          <w:rStyle w:val="Strong"/>
          <w:rFonts w:asciiTheme="majorHAnsi" w:hAnsiTheme="majorHAnsi"/>
        </w:rPr>
        <w:t>)</w:t>
      </w:r>
      <w:r w:rsidRPr="00D268FE">
        <w:rPr>
          <w:rFonts w:asciiTheme="majorHAnsi" w:hAnsiTheme="majorHAnsi"/>
        </w:rPr>
        <w:t xml:space="preserve">, and </w:t>
      </w:r>
      <w:r w:rsidRPr="00D268FE">
        <w:rPr>
          <w:rStyle w:val="Strong"/>
          <w:rFonts w:asciiTheme="majorHAnsi" w:hAnsiTheme="majorHAnsi"/>
        </w:rPr>
        <w:t>Online Backup (71.9%)</w:t>
      </w:r>
      <w:r w:rsidRPr="00D268FE">
        <w:rPr>
          <w:rFonts w:asciiTheme="majorHAnsi" w:hAnsiTheme="majorHAnsi"/>
        </w:rPr>
        <w:t xml:space="preserve"> showed </w:t>
      </w:r>
      <w:r w:rsidRPr="00D268FE">
        <w:rPr>
          <w:rStyle w:val="Emphasis"/>
          <w:rFonts w:asciiTheme="majorHAnsi" w:hAnsiTheme="majorHAnsi"/>
          <w:b/>
          <w:bCs/>
          <w:i w:val="0"/>
          <w:iCs w:val="0"/>
        </w:rPr>
        <w:t>significantly higher churn</w:t>
      </w:r>
      <w:r w:rsidRPr="00D268FE">
        <w:rPr>
          <w:rFonts w:asciiTheme="majorHAnsi" w:hAnsiTheme="majorHAnsi"/>
        </w:rPr>
        <w:t>.</w:t>
      </w:r>
    </w:p>
    <w:p w14:paraId="71561DCE" w14:textId="4F66E944" w:rsidR="00D268FE" w:rsidRPr="00D268FE" w:rsidRDefault="00D268FE" w:rsidP="00D268FE">
      <w:pPr>
        <w:pStyle w:val="ListParagraph"/>
        <w:widowControl/>
        <w:numPr>
          <w:ilvl w:val="0"/>
          <w:numId w:val="14"/>
        </w:numPr>
        <w:autoSpaceDE/>
        <w:autoSpaceDN/>
        <w:spacing w:before="100" w:beforeAutospacing="1" w:after="100" w:afterAutospacing="1"/>
        <w:rPr>
          <w:rFonts w:asciiTheme="majorHAnsi" w:eastAsia="Times New Roman" w:hAnsiTheme="majorHAnsi" w:cs="Times New Roman"/>
          <w:lang w:val="en-IN" w:eastAsia="en-IN"/>
        </w:rPr>
      </w:pPr>
      <w:r w:rsidRPr="00D268FE">
        <w:rPr>
          <w:rFonts w:asciiTheme="majorHAnsi" w:hAnsiTheme="majorHAnsi"/>
        </w:rPr>
        <w:t xml:space="preserve">To </w:t>
      </w:r>
      <w:r w:rsidRPr="00D268FE">
        <w:rPr>
          <w:rStyle w:val="Strong"/>
          <w:rFonts w:asciiTheme="majorHAnsi" w:hAnsiTheme="majorHAnsi"/>
        </w:rPr>
        <w:t>reduce churn</w:t>
      </w:r>
      <w:r w:rsidRPr="00D268FE">
        <w:rPr>
          <w:rFonts w:asciiTheme="majorHAnsi" w:hAnsiTheme="majorHAnsi"/>
        </w:rPr>
        <w:t xml:space="preserve"> among customers </w:t>
      </w:r>
      <w:r w:rsidRPr="00D268FE">
        <w:rPr>
          <w:rStyle w:val="Strong"/>
          <w:rFonts w:asciiTheme="majorHAnsi" w:hAnsiTheme="majorHAnsi"/>
        </w:rPr>
        <w:t>not using value-added services</w:t>
      </w:r>
      <w:r w:rsidRPr="00D268FE">
        <w:rPr>
          <w:rFonts w:asciiTheme="majorHAnsi" w:hAnsiTheme="majorHAnsi"/>
        </w:rPr>
        <w:t xml:space="preserve">, providers should </w:t>
      </w:r>
      <w:r w:rsidRPr="00D268FE">
        <w:rPr>
          <w:rStyle w:val="Strong"/>
          <w:rFonts w:asciiTheme="majorHAnsi" w:hAnsiTheme="majorHAnsi"/>
        </w:rPr>
        <w:t>promote awareness</w:t>
      </w:r>
      <w:r w:rsidRPr="00D268FE">
        <w:rPr>
          <w:rFonts w:asciiTheme="majorHAnsi" w:hAnsiTheme="majorHAnsi"/>
        </w:rPr>
        <w:t xml:space="preserve">, </w:t>
      </w:r>
      <w:r w:rsidRPr="00D268FE">
        <w:rPr>
          <w:rStyle w:val="Strong"/>
          <w:rFonts w:asciiTheme="majorHAnsi" w:hAnsiTheme="majorHAnsi"/>
        </w:rPr>
        <w:t>bundle key services into plans</w:t>
      </w:r>
      <w:r w:rsidRPr="00D268FE">
        <w:rPr>
          <w:rFonts w:asciiTheme="majorHAnsi" w:hAnsiTheme="majorHAnsi"/>
        </w:rPr>
        <w:t xml:space="preserve">, </w:t>
      </w:r>
      <w:r w:rsidRPr="00D268FE">
        <w:rPr>
          <w:rStyle w:val="Strong"/>
          <w:rFonts w:asciiTheme="majorHAnsi" w:hAnsiTheme="majorHAnsi"/>
        </w:rPr>
        <w:t>personalize recommendations</w:t>
      </w:r>
      <w:r w:rsidRPr="00D268FE">
        <w:rPr>
          <w:rFonts w:asciiTheme="majorHAnsi" w:hAnsiTheme="majorHAnsi"/>
        </w:rPr>
        <w:t xml:space="preserve">, and clearly </w:t>
      </w:r>
      <w:r w:rsidRPr="00D268FE">
        <w:rPr>
          <w:rStyle w:val="Strong"/>
          <w:rFonts w:asciiTheme="majorHAnsi" w:hAnsiTheme="majorHAnsi"/>
        </w:rPr>
        <w:t>communicate the benefits and protection</w:t>
      </w:r>
      <w:r w:rsidRPr="00D268FE">
        <w:rPr>
          <w:rFonts w:asciiTheme="majorHAnsi" w:hAnsiTheme="majorHAnsi"/>
        </w:rPr>
        <w:t xml:space="preserve"> these services offer.</w:t>
      </w:r>
    </w:p>
    <w:p w14:paraId="34BA6884" w14:textId="77777777" w:rsidR="001701DC" w:rsidRPr="001701DC" w:rsidRDefault="001701DC" w:rsidP="001701DC">
      <w:pPr>
        <w:pStyle w:val="NormalWeb"/>
        <w:rPr>
          <w:rFonts w:asciiTheme="majorHAnsi" w:hAnsiTheme="majorHAnsi"/>
          <w:sz w:val="22"/>
          <w:szCs w:val="22"/>
        </w:rPr>
      </w:pPr>
    </w:p>
    <w:p w14:paraId="7111EDAB" w14:textId="77777777" w:rsidR="001701DC" w:rsidRPr="00C3105C" w:rsidRDefault="001701DC" w:rsidP="001701DC">
      <w:pPr>
        <w:pStyle w:val="NormalWeb"/>
        <w:ind w:left="720"/>
        <w:rPr>
          <w:rFonts w:asciiTheme="majorHAnsi" w:hAnsiTheme="majorHAnsi"/>
          <w:sz w:val="22"/>
          <w:szCs w:val="22"/>
        </w:rPr>
      </w:pPr>
    </w:p>
    <w:p w14:paraId="0D56202B" w14:textId="3C1CCD1D" w:rsidR="005E109B" w:rsidRDefault="005E109B">
      <w:pPr>
        <w:pStyle w:val="BodyText"/>
        <w:spacing w:before="84"/>
        <w:ind w:left="720"/>
        <w:rPr>
          <w:color w:val="1154CC"/>
          <w:spacing w:val="-4"/>
          <w:u w:val="thick" w:color="1154CC"/>
        </w:rPr>
      </w:pPr>
    </w:p>
    <w:p w14:paraId="37F5B3EB" w14:textId="680404CD" w:rsidR="005E109B" w:rsidRDefault="005E109B">
      <w:pPr>
        <w:pStyle w:val="BodyText"/>
        <w:spacing w:before="84"/>
        <w:ind w:left="720"/>
        <w:rPr>
          <w:color w:val="1154CC"/>
          <w:spacing w:val="-4"/>
          <w:u w:val="thick" w:color="1154CC"/>
        </w:rPr>
      </w:pPr>
    </w:p>
    <w:p w14:paraId="7D3922C8" w14:textId="13F84B98" w:rsidR="005E109B" w:rsidRDefault="005E109B">
      <w:pPr>
        <w:pStyle w:val="BodyText"/>
        <w:spacing w:before="84"/>
        <w:ind w:left="720"/>
        <w:rPr>
          <w:color w:val="1154CC"/>
          <w:spacing w:val="-4"/>
          <w:u w:val="thick" w:color="1154CC"/>
        </w:rPr>
      </w:pPr>
    </w:p>
    <w:p w14:paraId="3778C04A" w14:textId="2E75A7F5" w:rsidR="005E109B" w:rsidRDefault="005E109B">
      <w:pPr>
        <w:pStyle w:val="BodyText"/>
        <w:spacing w:before="84"/>
        <w:ind w:left="720"/>
        <w:rPr>
          <w:color w:val="1154CC"/>
          <w:spacing w:val="-4"/>
          <w:u w:val="thick" w:color="1154CC"/>
        </w:rPr>
      </w:pPr>
    </w:p>
    <w:p w14:paraId="72B92A02" w14:textId="448D7DEC" w:rsidR="005E109B" w:rsidRDefault="005E109B">
      <w:pPr>
        <w:pStyle w:val="BodyText"/>
        <w:spacing w:before="84"/>
        <w:ind w:left="720"/>
        <w:rPr>
          <w:color w:val="1154CC"/>
          <w:spacing w:val="-4"/>
          <w:u w:val="thick" w:color="1154CC"/>
        </w:rPr>
      </w:pPr>
    </w:p>
    <w:p w14:paraId="03248F7E" w14:textId="2CA19690" w:rsidR="005E109B" w:rsidRDefault="005E109B">
      <w:pPr>
        <w:pStyle w:val="BodyText"/>
        <w:spacing w:before="84"/>
        <w:ind w:left="720"/>
        <w:rPr>
          <w:color w:val="1154CC"/>
          <w:spacing w:val="-4"/>
          <w:u w:val="thick" w:color="1154CC"/>
        </w:rPr>
      </w:pPr>
    </w:p>
    <w:p w14:paraId="4E19D839" w14:textId="5088DF3E" w:rsidR="005E109B" w:rsidRDefault="005E109B">
      <w:pPr>
        <w:pStyle w:val="BodyText"/>
        <w:spacing w:before="84"/>
        <w:ind w:left="720"/>
        <w:rPr>
          <w:color w:val="1154CC"/>
          <w:spacing w:val="-4"/>
          <w:u w:val="thick" w:color="1154CC"/>
        </w:rPr>
      </w:pPr>
    </w:p>
    <w:p w14:paraId="2DE933E0" w14:textId="6677F6DC" w:rsidR="005E109B" w:rsidRDefault="005E109B">
      <w:pPr>
        <w:pStyle w:val="BodyText"/>
        <w:spacing w:before="84"/>
        <w:ind w:left="720"/>
        <w:rPr>
          <w:color w:val="1154CC"/>
          <w:spacing w:val="-4"/>
          <w:u w:val="thick" w:color="1154CC"/>
        </w:rPr>
      </w:pPr>
    </w:p>
    <w:p w14:paraId="234631A3" w14:textId="56EAFA47" w:rsidR="005E109B" w:rsidRDefault="005E109B">
      <w:pPr>
        <w:pStyle w:val="BodyText"/>
        <w:spacing w:before="84"/>
        <w:ind w:left="720"/>
        <w:rPr>
          <w:color w:val="1154CC"/>
          <w:spacing w:val="-4"/>
          <w:u w:val="thick" w:color="1154CC"/>
        </w:rPr>
      </w:pPr>
    </w:p>
    <w:p w14:paraId="0F905B40" w14:textId="3009577B" w:rsidR="005E109B" w:rsidRDefault="005E109B">
      <w:pPr>
        <w:pStyle w:val="BodyText"/>
        <w:spacing w:before="84"/>
        <w:ind w:left="720"/>
        <w:rPr>
          <w:color w:val="1154CC"/>
          <w:spacing w:val="-4"/>
          <w:u w:val="thick" w:color="1154CC"/>
        </w:rPr>
      </w:pPr>
    </w:p>
    <w:p w14:paraId="716DCA1F" w14:textId="1BEFE932" w:rsidR="005E109B" w:rsidRDefault="005E109B">
      <w:pPr>
        <w:pStyle w:val="BodyText"/>
        <w:spacing w:before="84"/>
        <w:ind w:left="720"/>
        <w:rPr>
          <w:color w:val="1154CC"/>
          <w:spacing w:val="-4"/>
          <w:u w:val="thick" w:color="1154CC"/>
        </w:rPr>
      </w:pPr>
    </w:p>
    <w:p w14:paraId="5DD1E639" w14:textId="587A0859" w:rsidR="005E109B" w:rsidRDefault="005E109B">
      <w:pPr>
        <w:pStyle w:val="BodyText"/>
        <w:spacing w:before="84"/>
        <w:ind w:left="720"/>
        <w:rPr>
          <w:color w:val="1154CC"/>
          <w:spacing w:val="-4"/>
          <w:u w:val="thick" w:color="1154CC"/>
        </w:rPr>
      </w:pPr>
    </w:p>
    <w:p w14:paraId="5C9F30E5" w14:textId="6223B6FA" w:rsidR="005E109B" w:rsidRDefault="005E109B">
      <w:pPr>
        <w:pStyle w:val="BodyText"/>
        <w:spacing w:before="84"/>
        <w:ind w:left="720"/>
        <w:rPr>
          <w:color w:val="1154CC"/>
          <w:spacing w:val="-4"/>
          <w:u w:val="thick" w:color="1154CC"/>
        </w:rPr>
      </w:pPr>
    </w:p>
    <w:p w14:paraId="0F2F8358" w14:textId="2CCE7760" w:rsidR="005E109B" w:rsidRDefault="005E109B">
      <w:pPr>
        <w:pStyle w:val="BodyText"/>
        <w:spacing w:before="84"/>
        <w:ind w:left="720"/>
        <w:rPr>
          <w:color w:val="1154CC"/>
          <w:spacing w:val="-4"/>
          <w:u w:val="thick" w:color="1154CC"/>
        </w:rPr>
      </w:pPr>
    </w:p>
    <w:p w14:paraId="07C65E64" w14:textId="601FE4DD" w:rsidR="005E109B" w:rsidRDefault="005E109B">
      <w:pPr>
        <w:pStyle w:val="BodyText"/>
        <w:spacing w:before="84"/>
        <w:ind w:left="720"/>
        <w:rPr>
          <w:color w:val="1154CC"/>
          <w:spacing w:val="-4"/>
          <w:u w:val="thick" w:color="1154CC"/>
        </w:rPr>
      </w:pPr>
    </w:p>
    <w:p w14:paraId="429BD783" w14:textId="6FA7A5A3" w:rsidR="005E109B" w:rsidRDefault="005E109B">
      <w:pPr>
        <w:pStyle w:val="BodyText"/>
        <w:spacing w:before="84"/>
        <w:ind w:left="720"/>
        <w:rPr>
          <w:color w:val="1154CC"/>
          <w:spacing w:val="-4"/>
          <w:u w:val="thick" w:color="1154CC"/>
        </w:rPr>
      </w:pPr>
    </w:p>
    <w:p w14:paraId="0D8A5162" w14:textId="0E60D720" w:rsidR="005E109B" w:rsidRDefault="005E109B">
      <w:pPr>
        <w:pStyle w:val="BodyText"/>
        <w:spacing w:before="84"/>
        <w:ind w:left="720"/>
        <w:rPr>
          <w:color w:val="1154CC"/>
          <w:spacing w:val="-4"/>
          <w:u w:val="thick" w:color="1154CC"/>
        </w:rPr>
      </w:pPr>
    </w:p>
    <w:p w14:paraId="342994C8" w14:textId="3A3D924D" w:rsidR="005E109B" w:rsidRDefault="005E109B">
      <w:pPr>
        <w:pStyle w:val="BodyText"/>
        <w:spacing w:before="84"/>
        <w:ind w:left="720"/>
        <w:rPr>
          <w:color w:val="1154CC"/>
          <w:spacing w:val="-4"/>
          <w:u w:val="thick" w:color="1154CC"/>
        </w:rPr>
      </w:pPr>
    </w:p>
    <w:p w14:paraId="67225F0C" w14:textId="2CA54FB7" w:rsidR="005E109B" w:rsidRDefault="005E109B">
      <w:pPr>
        <w:pStyle w:val="BodyText"/>
        <w:spacing w:before="84"/>
        <w:ind w:left="720"/>
        <w:rPr>
          <w:color w:val="1154CC"/>
          <w:spacing w:val="-4"/>
          <w:u w:val="thick" w:color="1154CC"/>
        </w:rPr>
      </w:pPr>
    </w:p>
    <w:p w14:paraId="5CEFD8B9" w14:textId="46FF61C6" w:rsidR="005E109B" w:rsidRDefault="005E109B">
      <w:pPr>
        <w:pStyle w:val="BodyText"/>
        <w:spacing w:before="84"/>
        <w:ind w:left="720"/>
      </w:pPr>
    </w:p>
    <w:p w14:paraId="4E56C89D" w14:textId="725B0726" w:rsidR="007A625B" w:rsidRDefault="007A625B">
      <w:pPr>
        <w:pStyle w:val="BodyText"/>
        <w:spacing w:before="84"/>
        <w:ind w:left="720"/>
      </w:pPr>
    </w:p>
    <w:p w14:paraId="065BF573" w14:textId="0F2D1DBB" w:rsidR="00720731" w:rsidRDefault="00720731" w:rsidP="00720731">
      <w:pPr>
        <w:pStyle w:val="Heading1"/>
        <w:rPr>
          <w:rFonts w:asciiTheme="majorHAnsi" w:hAnsiTheme="majorHAnsi"/>
          <w:b/>
          <w:bCs/>
          <w:color w:val="B45E05"/>
          <w:spacing w:val="-2"/>
          <w:w w:val="90"/>
        </w:rPr>
      </w:pPr>
      <w:r>
        <w:rPr>
          <w:rFonts w:asciiTheme="majorHAnsi" w:hAnsiTheme="majorHAnsi"/>
          <w:b/>
          <w:bCs/>
          <w:color w:val="B45E05"/>
          <w:spacing w:val="-2"/>
          <w:w w:val="90"/>
        </w:rPr>
        <w:lastRenderedPageBreak/>
        <w:t>Summary</w:t>
      </w:r>
    </w:p>
    <w:p w14:paraId="292E2E06" w14:textId="6BA86156" w:rsidR="007A625B" w:rsidRDefault="007A625B">
      <w:pPr>
        <w:pStyle w:val="BodyText"/>
        <w:spacing w:before="84"/>
        <w:ind w:left="720"/>
      </w:pPr>
    </w:p>
    <w:p w14:paraId="35AB132F" w14:textId="12F9CD7F" w:rsidR="007A625B" w:rsidRPr="00861448" w:rsidRDefault="007A625B" w:rsidP="00720731">
      <w:pPr>
        <w:pStyle w:val="BodyText"/>
        <w:spacing w:before="84"/>
        <w:rPr>
          <w:rFonts w:asciiTheme="majorHAnsi" w:hAnsiTheme="majorHAnsi"/>
        </w:rPr>
      </w:pPr>
      <w:r w:rsidRPr="00861448">
        <w:rPr>
          <w:rFonts w:asciiTheme="majorHAnsi" w:hAnsiTheme="majorHAnsi"/>
        </w:rPr>
        <w:t xml:space="preserve">Based on the churn analysis, key reasons for </w:t>
      </w:r>
      <w:r w:rsidRPr="00861448">
        <w:rPr>
          <w:rStyle w:val="Strong"/>
          <w:rFonts w:asciiTheme="majorHAnsi" w:hAnsiTheme="majorHAnsi"/>
        </w:rPr>
        <w:t>customer churn</w:t>
      </w:r>
      <w:r w:rsidRPr="00861448">
        <w:rPr>
          <w:rFonts w:asciiTheme="majorHAnsi" w:hAnsiTheme="majorHAnsi"/>
        </w:rPr>
        <w:t xml:space="preserve"> include </w:t>
      </w:r>
      <w:r w:rsidRPr="00861448">
        <w:rPr>
          <w:rStyle w:val="Strong"/>
          <w:rFonts w:asciiTheme="majorHAnsi" w:hAnsiTheme="majorHAnsi"/>
        </w:rPr>
        <w:t>poor support experience</w:t>
      </w:r>
      <w:r w:rsidRPr="00861448">
        <w:rPr>
          <w:rFonts w:asciiTheme="majorHAnsi" w:hAnsiTheme="majorHAnsi"/>
        </w:rPr>
        <w:t xml:space="preserve">, </w:t>
      </w:r>
      <w:r w:rsidRPr="00861448">
        <w:rPr>
          <w:rStyle w:val="Strong"/>
          <w:rFonts w:asciiTheme="majorHAnsi" w:hAnsiTheme="majorHAnsi"/>
        </w:rPr>
        <w:t>better offers from competitors</w:t>
      </w:r>
      <w:r w:rsidRPr="00861448">
        <w:rPr>
          <w:rFonts w:asciiTheme="majorHAnsi" w:hAnsiTheme="majorHAnsi"/>
        </w:rPr>
        <w:t xml:space="preserve">, </w:t>
      </w:r>
      <w:r w:rsidRPr="00861448">
        <w:rPr>
          <w:rStyle w:val="Strong"/>
          <w:rFonts w:asciiTheme="majorHAnsi" w:hAnsiTheme="majorHAnsi"/>
        </w:rPr>
        <w:t>service dissatisfaction</w:t>
      </w:r>
      <w:r w:rsidRPr="00861448">
        <w:rPr>
          <w:rFonts w:asciiTheme="majorHAnsi" w:hAnsiTheme="majorHAnsi"/>
        </w:rPr>
        <w:t xml:space="preserve">, </w:t>
      </w:r>
      <w:r w:rsidRPr="00861448">
        <w:rPr>
          <w:rStyle w:val="Strong"/>
          <w:rFonts w:asciiTheme="majorHAnsi" w:hAnsiTheme="majorHAnsi"/>
        </w:rPr>
        <w:t>high pricing</w:t>
      </w:r>
      <w:r w:rsidRPr="00861448">
        <w:rPr>
          <w:rFonts w:asciiTheme="majorHAnsi" w:hAnsiTheme="majorHAnsi"/>
        </w:rPr>
        <w:t xml:space="preserve">, and </w:t>
      </w:r>
      <w:r w:rsidRPr="00861448">
        <w:rPr>
          <w:rStyle w:val="Strong"/>
          <w:rFonts w:asciiTheme="majorHAnsi" w:hAnsiTheme="majorHAnsi"/>
        </w:rPr>
        <w:t>underutilization of value-added services</w:t>
      </w:r>
      <w:r w:rsidRPr="00861448">
        <w:rPr>
          <w:rFonts w:asciiTheme="majorHAnsi" w:hAnsiTheme="majorHAnsi"/>
        </w:rPr>
        <w:t xml:space="preserve">. To reduce churn, the company should </w:t>
      </w:r>
      <w:r w:rsidRPr="00861448">
        <w:rPr>
          <w:rStyle w:val="Strong"/>
          <w:rFonts w:asciiTheme="majorHAnsi" w:hAnsiTheme="majorHAnsi"/>
        </w:rPr>
        <w:t>enhance customer service training</w:t>
      </w:r>
      <w:r w:rsidRPr="00861448">
        <w:rPr>
          <w:rFonts w:asciiTheme="majorHAnsi" w:hAnsiTheme="majorHAnsi"/>
        </w:rPr>
        <w:t xml:space="preserve">, offer </w:t>
      </w:r>
      <w:r w:rsidRPr="00861448">
        <w:rPr>
          <w:rStyle w:val="Strong"/>
          <w:rFonts w:asciiTheme="majorHAnsi" w:hAnsiTheme="majorHAnsi"/>
        </w:rPr>
        <w:t>competitive and customizable plans</w:t>
      </w:r>
      <w:r w:rsidRPr="00861448">
        <w:rPr>
          <w:rFonts w:asciiTheme="majorHAnsi" w:hAnsiTheme="majorHAnsi"/>
        </w:rPr>
        <w:t xml:space="preserve">, </w:t>
      </w:r>
      <w:r w:rsidRPr="00861448">
        <w:rPr>
          <w:rStyle w:val="Strong"/>
          <w:rFonts w:asciiTheme="majorHAnsi" w:hAnsiTheme="majorHAnsi"/>
        </w:rPr>
        <w:t>improve network reliability</w:t>
      </w:r>
      <w:r w:rsidRPr="00861448">
        <w:rPr>
          <w:rFonts w:asciiTheme="majorHAnsi" w:hAnsiTheme="majorHAnsi"/>
        </w:rPr>
        <w:t xml:space="preserve">, </w:t>
      </w:r>
      <w:r w:rsidRPr="00861448">
        <w:rPr>
          <w:rStyle w:val="Strong"/>
          <w:rFonts w:asciiTheme="majorHAnsi" w:hAnsiTheme="majorHAnsi"/>
        </w:rPr>
        <w:t>simplify pricing</w:t>
      </w:r>
      <w:r w:rsidRPr="00861448">
        <w:rPr>
          <w:rFonts w:asciiTheme="majorHAnsi" w:hAnsiTheme="majorHAnsi"/>
        </w:rPr>
        <w:t xml:space="preserve">, and </w:t>
      </w:r>
      <w:r w:rsidRPr="00861448">
        <w:rPr>
          <w:rStyle w:val="Strong"/>
          <w:rFonts w:asciiTheme="majorHAnsi" w:hAnsiTheme="majorHAnsi"/>
        </w:rPr>
        <w:t>promote value-added services</w:t>
      </w:r>
      <w:r w:rsidRPr="00861448">
        <w:rPr>
          <w:rFonts w:asciiTheme="majorHAnsi" w:hAnsiTheme="majorHAnsi"/>
        </w:rPr>
        <w:t xml:space="preserve"> like </w:t>
      </w:r>
      <w:r w:rsidRPr="00861448">
        <w:rPr>
          <w:rStyle w:val="Strong"/>
          <w:rFonts w:asciiTheme="majorHAnsi" w:hAnsiTheme="majorHAnsi"/>
        </w:rPr>
        <w:t>Online Security</w:t>
      </w:r>
      <w:r w:rsidRPr="00861448">
        <w:rPr>
          <w:rFonts w:asciiTheme="majorHAnsi" w:hAnsiTheme="majorHAnsi"/>
        </w:rPr>
        <w:t xml:space="preserve"> and </w:t>
      </w:r>
      <w:r w:rsidRPr="00861448">
        <w:rPr>
          <w:rStyle w:val="Strong"/>
          <w:rFonts w:asciiTheme="majorHAnsi" w:hAnsiTheme="majorHAnsi"/>
        </w:rPr>
        <w:t>Device Protection</w:t>
      </w:r>
      <w:r w:rsidRPr="00861448">
        <w:rPr>
          <w:rFonts w:asciiTheme="majorHAnsi" w:hAnsiTheme="majorHAnsi"/>
        </w:rPr>
        <w:t xml:space="preserve">. Additionally, encouraging </w:t>
      </w:r>
      <w:r w:rsidRPr="00861448">
        <w:rPr>
          <w:rStyle w:val="Strong"/>
          <w:rFonts w:asciiTheme="majorHAnsi" w:hAnsiTheme="majorHAnsi"/>
        </w:rPr>
        <w:t>long-term contracts</w:t>
      </w:r>
      <w:r w:rsidRPr="00861448">
        <w:rPr>
          <w:rFonts w:asciiTheme="majorHAnsi" w:hAnsiTheme="majorHAnsi"/>
        </w:rPr>
        <w:t xml:space="preserve"> and targeting </w:t>
      </w:r>
      <w:r w:rsidRPr="00861448">
        <w:rPr>
          <w:rStyle w:val="Strong"/>
          <w:rFonts w:asciiTheme="majorHAnsi" w:hAnsiTheme="majorHAnsi"/>
        </w:rPr>
        <w:t>high-churn regions</w:t>
      </w:r>
      <w:r w:rsidRPr="00861448">
        <w:rPr>
          <w:rFonts w:asciiTheme="majorHAnsi" w:hAnsiTheme="majorHAnsi"/>
        </w:rPr>
        <w:t xml:space="preserve"> with </w:t>
      </w:r>
      <w:r w:rsidR="00A53EA7">
        <w:rPr>
          <w:rStyle w:val="Strong"/>
          <w:rFonts w:asciiTheme="majorHAnsi" w:hAnsiTheme="majorHAnsi"/>
        </w:rPr>
        <w:t>focused improvements</w:t>
      </w:r>
      <w:r w:rsidRPr="00861448">
        <w:rPr>
          <w:rFonts w:asciiTheme="majorHAnsi" w:hAnsiTheme="majorHAnsi"/>
        </w:rPr>
        <w:t xml:space="preserve"> can significantly improve </w:t>
      </w:r>
      <w:r w:rsidRPr="00861448">
        <w:rPr>
          <w:rStyle w:val="Strong"/>
          <w:rFonts w:asciiTheme="majorHAnsi" w:hAnsiTheme="majorHAnsi"/>
        </w:rPr>
        <w:t>customer retention</w:t>
      </w:r>
      <w:r w:rsidRPr="00861448">
        <w:rPr>
          <w:rFonts w:asciiTheme="majorHAnsi" w:hAnsiTheme="majorHAnsi"/>
        </w:rPr>
        <w:t>.</w:t>
      </w:r>
    </w:p>
    <w:sectPr w:rsidR="007A625B" w:rsidRPr="00861448">
      <w:pgSz w:w="12240" w:h="15840"/>
      <w:pgMar w:top="1780" w:right="1080" w:bottom="1180" w:left="144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05BD0" w14:textId="77777777" w:rsidR="002427C4" w:rsidRDefault="002427C4">
      <w:r>
        <w:separator/>
      </w:r>
    </w:p>
  </w:endnote>
  <w:endnote w:type="continuationSeparator" w:id="0">
    <w:p w14:paraId="175F079F" w14:textId="77777777" w:rsidR="002427C4" w:rsidRDefault="0024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F531" w14:textId="77777777" w:rsidR="00A37AAC" w:rsidRDefault="002427C4">
    <w:pPr>
      <w:pStyle w:val="BodyText"/>
      <w:spacing w:line="14" w:lineRule="auto"/>
      <w:rPr>
        <w:sz w:val="20"/>
      </w:rPr>
    </w:pPr>
    <w:r>
      <w:rPr>
        <w:noProof/>
        <w:sz w:val="20"/>
      </w:rPr>
      <mc:AlternateContent>
        <mc:Choice Requires="wps">
          <w:drawing>
            <wp:anchor distT="0" distB="0" distL="0" distR="0" simplePos="0" relativeHeight="487478784" behindDoc="1" locked="0" layoutInCell="1" allowOverlap="1" wp14:anchorId="502D37BF" wp14:editId="71C08A1A">
              <wp:simplePos x="0" y="0"/>
              <wp:positionH relativeFrom="page">
                <wp:posOffset>876300</wp:posOffset>
              </wp:positionH>
              <wp:positionV relativeFrom="page">
                <wp:posOffset>9292425</wp:posOffset>
              </wp:positionV>
              <wp:extent cx="178435" cy="2330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 cy="233045"/>
                      </a:xfrm>
                      <a:prstGeom prst="rect">
                        <a:avLst/>
                      </a:prstGeom>
                    </wps:spPr>
                    <wps:txbx>
                      <w:txbxContent>
                        <w:p w14:paraId="027F00FC" w14:textId="77777777" w:rsidR="00A37AAC" w:rsidRDefault="002427C4">
                          <w:pPr>
                            <w:pStyle w:val="BodyText"/>
                            <w:spacing w:before="76"/>
                            <w:ind w:left="60"/>
                            <w:rPr>
                              <w:rFonts w:ascii="Trebuchet MS"/>
                            </w:rPr>
                          </w:pPr>
                          <w:r>
                            <w:rPr>
                              <w:rFonts w:ascii="Trebuchet MS"/>
                              <w:color w:val="666666"/>
                              <w:spacing w:val="-5"/>
                              <w:w w:val="85"/>
                            </w:rPr>
                            <w:fldChar w:fldCharType="begin"/>
                          </w:r>
                          <w:r>
                            <w:rPr>
                              <w:rFonts w:ascii="Trebuchet MS"/>
                              <w:color w:val="666666"/>
                              <w:spacing w:val="-5"/>
                              <w:w w:val="85"/>
                            </w:rPr>
                            <w:instrText xml:space="preserve"> PAGE </w:instrText>
                          </w:r>
                          <w:r>
                            <w:rPr>
                              <w:rFonts w:ascii="Trebuchet MS"/>
                              <w:color w:val="666666"/>
                              <w:spacing w:val="-5"/>
                              <w:w w:val="85"/>
                            </w:rPr>
                            <w:fldChar w:fldCharType="separate"/>
                          </w:r>
                          <w:r>
                            <w:rPr>
                              <w:rFonts w:ascii="Trebuchet MS"/>
                              <w:color w:val="666666"/>
                              <w:spacing w:val="-5"/>
                              <w:w w:val="85"/>
                            </w:rPr>
                            <w:t>10</w:t>
                          </w:r>
                          <w:r>
                            <w:rPr>
                              <w:rFonts w:ascii="Trebuchet MS"/>
                              <w:color w:val="666666"/>
                              <w:spacing w:val="-5"/>
                              <w:w w:val="85"/>
                            </w:rPr>
                            <w:fldChar w:fldCharType="end"/>
                          </w:r>
                        </w:p>
                      </w:txbxContent>
                    </wps:txbx>
                    <wps:bodyPr wrap="square" lIns="0" tIns="0" rIns="0" bIns="0" rtlCol="0">
                      <a:noAutofit/>
                    </wps:bodyPr>
                  </wps:wsp>
                </a:graphicData>
              </a:graphic>
            </wp:anchor>
          </w:drawing>
        </mc:Choice>
        <mc:Fallback>
          <w:pict>
            <v:shapetype w14:anchorId="502D37BF" id="_x0000_t202" coordsize="21600,21600" o:spt="202" path="m,l,21600r21600,l21600,xe">
              <v:stroke joinstyle="miter"/>
              <v:path gradientshapeok="t" o:connecttype="rect"/>
            </v:shapetype>
            <v:shape id="Textbox 2" o:spid="_x0000_s1026" type="#_x0000_t202" style="position:absolute;margin-left:69pt;margin-top:731.7pt;width:14.05pt;height:18.3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4rrpwEAAD4DAAAOAAAAZHJzL2Uyb0RvYy54bWysUsFu2zAMvQ/YPwi6N3addiuMOMW6YkWB&#10;YhvQ7gNkWYqFWaImKrHz96NkJy2227CLTFmPj3yP3NxOdmAHFdCAa/jlquRMOQmdcbuG/3j5cnHD&#10;GUbhOjGAUw0/KuS32/fvNqOvVQU9DJ0KjEgc1qNveB+jr4sCZa+swBV45ehRQ7Ai0jXsii6Ikdjt&#10;UFRl+aEYIXQ+gFSI9Pd+fuTbzK+1kvGb1qgiGxpOvcV8hny26Sy2G1HvgvC9kUsb4h+6sMI4Knqm&#10;uhdRsH0wf1FZIwMg6LiSYAvQ2kiVNZCay/IPNc+98CprIXPQn23C/0crvx6+B2a6hlecOWFpRC9q&#10;ii1MrErmjB5rwjx7QsXpDiYachaK/gnkTyRI8QYzJyChkxmTDjZ9SSajRPL/ePacijCZ2D7eXK2v&#10;OZP0VK3X5dV1Klu8JvuA8UGBZSloeKCR5gbE4QnjDD1Bll7m8qmrOLXTIqKF7kgaRhp1w/HXXgTF&#10;2fDoyMu0F6cgnIL2FIQ4fIa8PUmKg0/7CNrkyqnEzLtUpiHl3peFSlvw9p5Rr2u//Q0AAP//AwBQ&#10;SwMEFAAGAAgAAAAhAO+4A/DgAAAADQEAAA8AAABkcnMvZG93bnJldi54bWxMj8FOwzAQRO9I/IO1&#10;SNyoHVqsEuJUFYITEiINB45O7CZW43WI3Tb8PdsT3Ga0o9k3xWb2AzvZKbqACrKFAGaxDcZhp+Cz&#10;fr1bA4tJo9FDQKvgx0bYlNdXhc5NOGNlT7vUMSrBmGsFfUpjznlse+t1XITRIt32YfI6kZ06biZ9&#10;pnI/8HshJPfaIX3o9Wife9sedkevYPuF1Yv7fm8+qn3l6vpR4Js8KHV7M2+fgCU7p78wXPAJHUpi&#10;asIRTWQD+eWatiQSK7lcAbtEpMyANSQehMiAlwX/v6L8BQAA//8DAFBLAQItABQABgAIAAAAIQC2&#10;gziS/gAAAOEBAAATAAAAAAAAAAAAAAAAAAAAAABbQ29udGVudF9UeXBlc10ueG1sUEsBAi0AFAAG&#10;AAgAAAAhADj9If/WAAAAlAEAAAsAAAAAAAAAAAAAAAAALwEAAF9yZWxzLy5yZWxzUEsBAi0AFAAG&#10;AAgAAAAhAPsHiuunAQAAPgMAAA4AAAAAAAAAAAAAAAAALgIAAGRycy9lMm9Eb2MueG1sUEsBAi0A&#10;FAAGAAgAAAAhAO+4A/DgAAAADQEAAA8AAAAAAAAAAAAAAAAAAQQAAGRycy9kb3ducmV2LnhtbFBL&#10;BQYAAAAABAAEAPMAAAAOBQAAAAA=&#10;" filled="f" stroked="f">
              <v:textbox inset="0,0,0,0">
                <w:txbxContent>
                  <w:p w14:paraId="027F00FC" w14:textId="77777777" w:rsidR="00A37AAC" w:rsidRDefault="002427C4">
                    <w:pPr>
                      <w:pStyle w:val="BodyText"/>
                      <w:spacing w:before="76"/>
                      <w:ind w:left="60"/>
                      <w:rPr>
                        <w:rFonts w:ascii="Trebuchet MS"/>
                      </w:rPr>
                    </w:pPr>
                    <w:r>
                      <w:rPr>
                        <w:rFonts w:ascii="Trebuchet MS"/>
                        <w:color w:val="666666"/>
                        <w:spacing w:val="-5"/>
                        <w:w w:val="85"/>
                      </w:rPr>
                      <w:fldChar w:fldCharType="begin"/>
                    </w:r>
                    <w:r>
                      <w:rPr>
                        <w:rFonts w:ascii="Trebuchet MS"/>
                        <w:color w:val="666666"/>
                        <w:spacing w:val="-5"/>
                        <w:w w:val="85"/>
                      </w:rPr>
                      <w:instrText xml:space="preserve"> PAGE </w:instrText>
                    </w:r>
                    <w:r>
                      <w:rPr>
                        <w:rFonts w:ascii="Trebuchet MS"/>
                        <w:color w:val="666666"/>
                        <w:spacing w:val="-5"/>
                        <w:w w:val="85"/>
                      </w:rPr>
                      <w:fldChar w:fldCharType="separate"/>
                    </w:r>
                    <w:r>
                      <w:rPr>
                        <w:rFonts w:ascii="Trebuchet MS"/>
                        <w:color w:val="666666"/>
                        <w:spacing w:val="-5"/>
                        <w:w w:val="85"/>
                      </w:rPr>
                      <w:t>10</w:t>
                    </w:r>
                    <w:r>
                      <w:rPr>
                        <w:rFonts w:ascii="Trebuchet MS"/>
                        <w:color w:val="666666"/>
                        <w:spacing w:val="-5"/>
                        <w:w w:val="8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278C" w14:textId="77777777" w:rsidR="002427C4" w:rsidRDefault="002427C4">
      <w:r>
        <w:separator/>
      </w:r>
    </w:p>
  </w:footnote>
  <w:footnote w:type="continuationSeparator" w:id="0">
    <w:p w14:paraId="0C5C2BB6" w14:textId="77777777" w:rsidR="002427C4" w:rsidRDefault="00242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5AC"/>
    <w:multiLevelType w:val="hybridMultilevel"/>
    <w:tmpl w:val="6B869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B3C01"/>
    <w:multiLevelType w:val="multilevel"/>
    <w:tmpl w:val="692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37BA4"/>
    <w:multiLevelType w:val="hybridMultilevel"/>
    <w:tmpl w:val="09263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453745"/>
    <w:multiLevelType w:val="hybridMultilevel"/>
    <w:tmpl w:val="17A46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47912"/>
    <w:multiLevelType w:val="hybridMultilevel"/>
    <w:tmpl w:val="E2D6C390"/>
    <w:lvl w:ilvl="0" w:tplc="E8FCB500">
      <w:start w:val="1"/>
      <w:numFmt w:val="decimal"/>
      <w:lvlText w:val="%1."/>
      <w:lvlJc w:val="left"/>
      <w:pPr>
        <w:ind w:left="720" w:hanging="360"/>
      </w:pPr>
      <w:rPr>
        <w:rFonts w:ascii="Cambria" w:eastAsia="Cambria" w:hAnsi="Cambria" w:cs="Cambria" w:hint="default"/>
        <w:b w:val="0"/>
        <w:bCs w:val="0"/>
        <w:i w:val="0"/>
        <w:iCs w:val="0"/>
        <w:color w:val="666666"/>
        <w:spacing w:val="-1"/>
        <w:w w:val="100"/>
        <w:sz w:val="22"/>
        <w:szCs w:val="22"/>
        <w:lang w:val="en-US" w:eastAsia="en-US" w:bidi="ar-SA"/>
      </w:rPr>
    </w:lvl>
    <w:lvl w:ilvl="1" w:tplc="3E0CDA9E">
      <w:numFmt w:val="bullet"/>
      <w:lvlText w:val="•"/>
      <w:lvlJc w:val="left"/>
      <w:pPr>
        <w:ind w:left="1620" w:hanging="360"/>
      </w:pPr>
      <w:rPr>
        <w:rFonts w:hint="default"/>
        <w:lang w:val="en-US" w:eastAsia="en-US" w:bidi="ar-SA"/>
      </w:rPr>
    </w:lvl>
    <w:lvl w:ilvl="2" w:tplc="88AA4462">
      <w:numFmt w:val="bullet"/>
      <w:lvlText w:val="•"/>
      <w:lvlJc w:val="left"/>
      <w:pPr>
        <w:ind w:left="2520" w:hanging="360"/>
      </w:pPr>
      <w:rPr>
        <w:rFonts w:hint="default"/>
        <w:lang w:val="en-US" w:eastAsia="en-US" w:bidi="ar-SA"/>
      </w:rPr>
    </w:lvl>
    <w:lvl w:ilvl="3" w:tplc="E3B2B9BC">
      <w:numFmt w:val="bullet"/>
      <w:lvlText w:val="•"/>
      <w:lvlJc w:val="left"/>
      <w:pPr>
        <w:ind w:left="3420" w:hanging="360"/>
      </w:pPr>
      <w:rPr>
        <w:rFonts w:hint="default"/>
        <w:lang w:val="en-US" w:eastAsia="en-US" w:bidi="ar-SA"/>
      </w:rPr>
    </w:lvl>
    <w:lvl w:ilvl="4" w:tplc="DE88A7DE">
      <w:numFmt w:val="bullet"/>
      <w:lvlText w:val="•"/>
      <w:lvlJc w:val="left"/>
      <w:pPr>
        <w:ind w:left="4320" w:hanging="360"/>
      </w:pPr>
      <w:rPr>
        <w:rFonts w:hint="default"/>
        <w:lang w:val="en-US" w:eastAsia="en-US" w:bidi="ar-SA"/>
      </w:rPr>
    </w:lvl>
    <w:lvl w:ilvl="5" w:tplc="74FC57A0">
      <w:numFmt w:val="bullet"/>
      <w:lvlText w:val="•"/>
      <w:lvlJc w:val="left"/>
      <w:pPr>
        <w:ind w:left="5220" w:hanging="360"/>
      </w:pPr>
      <w:rPr>
        <w:rFonts w:hint="default"/>
        <w:lang w:val="en-US" w:eastAsia="en-US" w:bidi="ar-SA"/>
      </w:rPr>
    </w:lvl>
    <w:lvl w:ilvl="6" w:tplc="05D8A38C">
      <w:numFmt w:val="bullet"/>
      <w:lvlText w:val="•"/>
      <w:lvlJc w:val="left"/>
      <w:pPr>
        <w:ind w:left="6120" w:hanging="360"/>
      </w:pPr>
      <w:rPr>
        <w:rFonts w:hint="default"/>
        <w:lang w:val="en-US" w:eastAsia="en-US" w:bidi="ar-SA"/>
      </w:rPr>
    </w:lvl>
    <w:lvl w:ilvl="7" w:tplc="CDAA6C4C">
      <w:numFmt w:val="bullet"/>
      <w:lvlText w:val="•"/>
      <w:lvlJc w:val="left"/>
      <w:pPr>
        <w:ind w:left="7020" w:hanging="360"/>
      </w:pPr>
      <w:rPr>
        <w:rFonts w:hint="default"/>
        <w:lang w:val="en-US" w:eastAsia="en-US" w:bidi="ar-SA"/>
      </w:rPr>
    </w:lvl>
    <w:lvl w:ilvl="8" w:tplc="3020C14C">
      <w:numFmt w:val="bullet"/>
      <w:lvlText w:val="•"/>
      <w:lvlJc w:val="left"/>
      <w:pPr>
        <w:ind w:left="7920" w:hanging="360"/>
      </w:pPr>
      <w:rPr>
        <w:rFonts w:hint="default"/>
        <w:lang w:val="en-US" w:eastAsia="en-US" w:bidi="ar-SA"/>
      </w:rPr>
    </w:lvl>
  </w:abstractNum>
  <w:abstractNum w:abstractNumId="5" w15:restartNumberingAfterBreak="0">
    <w:nsid w:val="22D73FA8"/>
    <w:multiLevelType w:val="multilevel"/>
    <w:tmpl w:val="A80A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7710"/>
    <w:multiLevelType w:val="multilevel"/>
    <w:tmpl w:val="F8D6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97D8E"/>
    <w:multiLevelType w:val="hybridMultilevel"/>
    <w:tmpl w:val="046A9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84C93"/>
    <w:multiLevelType w:val="hybridMultilevel"/>
    <w:tmpl w:val="BBA2C5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BA94F6E"/>
    <w:multiLevelType w:val="hybridMultilevel"/>
    <w:tmpl w:val="FFD2BD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062DAB"/>
    <w:multiLevelType w:val="hybridMultilevel"/>
    <w:tmpl w:val="81505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E23871"/>
    <w:multiLevelType w:val="multilevel"/>
    <w:tmpl w:val="2086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B4B84"/>
    <w:multiLevelType w:val="hybridMultilevel"/>
    <w:tmpl w:val="BC664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B95CAD"/>
    <w:multiLevelType w:val="multilevel"/>
    <w:tmpl w:val="2A10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C0911"/>
    <w:multiLevelType w:val="hybridMultilevel"/>
    <w:tmpl w:val="B5A64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B01C36"/>
    <w:multiLevelType w:val="hybridMultilevel"/>
    <w:tmpl w:val="DDB87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4"/>
  </w:num>
  <w:num w:numId="4">
    <w:abstractNumId w:val="6"/>
  </w:num>
  <w:num w:numId="5">
    <w:abstractNumId w:val="7"/>
  </w:num>
  <w:num w:numId="6">
    <w:abstractNumId w:val="1"/>
  </w:num>
  <w:num w:numId="7">
    <w:abstractNumId w:val="8"/>
  </w:num>
  <w:num w:numId="8">
    <w:abstractNumId w:val="10"/>
  </w:num>
  <w:num w:numId="9">
    <w:abstractNumId w:val="2"/>
  </w:num>
  <w:num w:numId="10">
    <w:abstractNumId w:val="12"/>
  </w:num>
  <w:num w:numId="11">
    <w:abstractNumId w:val="11"/>
  </w:num>
  <w:num w:numId="12">
    <w:abstractNumId w:val="3"/>
  </w:num>
  <w:num w:numId="13">
    <w:abstractNumId w:val="5"/>
  </w:num>
  <w:num w:numId="14">
    <w:abstractNumId w:val="1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AC"/>
    <w:rsid w:val="00042941"/>
    <w:rsid w:val="000B5519"/>
    <w:rsid w:val="00115724"/>
    <w:rsid w:val="001701DC"/>
    <w:rsid w:val="00191038"/>
    <w:rsid w:val="002427C4"/>
    <w:rsid w:val="002E6F6A"/>
    <w:rsid w:val="002E6FE0"/>
    <w:rsid w:val="00350352"/>
    <w:rsid w:val="003655A1"/>
    <w:rsid w:val="003B2AB8"/>
    <w:rsid w:val="00480348"/>
    <w:rsid w:val="00483CBB"/>
    <w:rsid w:val="00494A86"/>
    <w:rsid w:val="004C51CC"/>
    <w:rsid w:val="005A6BF8"/>
    <w:rsid w:val="005B544C"/>
    <w:rsid w:val="005E109B"/>
    <w:rsid w:val="0064096C"/>
    <w:rsid w:val="0066608C"/>
    <w:rsid w:val="00673417"/>
    <w:rsid w:val="006D6A24"/>
    <w:rsid w:val="007041E1"/>
    <w:rsid w:val="00720731"/>
    <w:rsid w:val="007440F7"/>
    <w:rsid w:val="00752B62"/>
    <w:rsid w:val="0078737B"/>
    <w:rsid w:val="007A3AA4"/>
    <w:rsid w:val="007A625B"/>
    <w:rsid w:val="007E4A79"/>
    <w:rsid w:val="007E63A0"/>
    <w:rsid w:val="008158B6"/>
    <w:rsid w:val="00861448"/>
    <w:rsid w:val="00865523"/>
    <w:rsid w:val="0089406B"/>
    <w:rsid w:val="009C4B87"/>
    <w:rsid w:val="00A33C4F"/>
    <w:rsid w:val="00A37AAC"/>
    <w:rsid w:val="00A53765"/>
    <w:rsid w:val="00A53EA7"/>
    <w:rsid w:val="00AE0160"/>
    <w:rsid w:val="00B365ED"/>
    <w:rsid w:val="00B56FEC"/>
    <w:rsid w:val="00B82D74"/>
    <w:rsid w:val="00C3105C"/>
    <w:rsid w:val="00C92938"/>
    <w:rsid w:val="00CC291C"/>
    <w:rsid w:val="00D268FE"/>
    <w:rsid w:val="00DA1526"/>
    <w:rsid w:val="00DB0713"/>
    <w:rsid w:val="00DC5A87"/>
    <w:rsid w:val="00E14B86"/>
    <w:rsid w:val="00EC26B9"/>
    <w:rsid w:val="00FF4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D9015"/>
  <w15:docId w15:val="{63C576E9-567F-4519-9F50-24939B10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46"/>
      <w:outlineLvl w:val="0"/>
    </w:pPr>
    <w:rPr>
      <w:rFonts w:ascii="Trebuchet MS" w:eastAsia="Trebuchet MS" w:hAnsi="Trebuchet MS" w:cs="Trebuchet MS"/>
      <w:sz w:val="28"/>
      <w:szCs w:val="28"/>
    </w:rPr>
  </w:style>
  <w:style w:type="paragraph" w:styleId="Heading2">
    <w:name w:val="heading 2"/>
    <w:basedOn w:val="Normal"/>
    <w:uiPriority w:val="9"/>
    <w:unhideWhenUsed/>
    <w:qFormat/>
    <w:pPr>
      <w:spacing w:before="207"/>
      <w:outlineLvl w:val="1"/>
    </w:pPr>
    <w:rPr>
      <w:rFonts w:ascii="Trebuchet MS" w:eastAsia="Trebuchet MS" w:hAnsi="Trebuchet MS" w:cs="Trebuchet MS"/>
      <w:sz w:val="26"/>
      <w:szCs w:val="26"/>
    </w:rPr>
  </w:style>
  <w:style w:type="paragraph" w:styleId="Heading3">
    <w:name w:val="heading 3"/>
    <w:basedOn w:val="Normal"/>
    <w:uiPriority w:val="9"/>
    <w:unhideWhenUsed/>
    <w:qFormat/>
    <w:pPr>
      <w:spacing w:before="97"/>
      <w:ind w:left="139" w:right="496"/>
      <w:jc w:val="center"/>
      <w:outlineLvl w:val="2"/>
    </w:pPr>
    <w:rPr>
      <w:i/>
      <w:iCs/>
      <w:sz w:val="26"/>
      <w:szCs w:val="26"/>
    </w:rPr>
  </w:style>
  <w:style w:type="paragraph" w:styleId="Heading4">
    <w:name w:val="heading 4"/>
    <w:basedOn w:val="Normal"/>
    <w:link w:val="Heading4Char"/>
    <w:uiPriority w:val="9"/>
    <w:unhideWhenUsed/>
    <w:qFormat/>
    <w:pPr>
      <w:outlineLvl w:val="3"/>
    </w:pPr>
    <w:rPr>
      <w:rFonts w:ascii="Trebuchet MS" w:eastAsia="Trebuchet MS" w:hAnsi="Trebuchet MS" w:cs="Trebuchet MS"/>
      <w:sz w:val="24"/>
      <w:szCs w:val="24"/>
    </w:rPr>
  </w:style>
  <w:style w:type="paragraph" w:styleId="Heading5">
    <w:name w:val="heading 5"/>
    <w:basedOn w:val="Normal"/>
    <w:uiPriority w:val="9"/>
    <w:unhideWhenUsed/>
    <w:qFormat/>
    <w:pPr>
      <w:spacing w:before="306"/>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7"/>
    </w:pPr>
    <w:rPr>
      <w:b/>
      <w:bCs/>
    </w:rPr>
  </w:style>
  <w:style w:type="paragraph" w:styleId="BodyText">
    <w:name w:val="Body Text"/>
    <w:basedOn w:val="Normal"/>
    <w:uiPriority w:val="1"/>
    <w:qFormat/>
  </w:style>
  <w:style w:type="paragraph" w:styleId="Title">
    <w:name w:val="Title"/>
    <w:basedOn w:val="Normal"/>
    <w:uiPriority w:val="10"/>
    <w:qFormat/>
    <w:pPr>
      <w:spacing w:before="297"/>
      <w:ind w:left="138" w:right="496"/>
      <w:jc w:val="center"/>
    </w:pPr>
    <w:rPr>
      <w:rFonts w:ascii="Trebuchet MS" w:eastAsia="Trebuchet MS" w:hAnsi="Trebuchet MS" w:cs="Trebuchet MS"/>
      <w:sz w:val="84"/>
      <w:szCs w:val="84"/>
    </w:rPr>
  </w:style>
  <w:style w:type="paragraph" w:styleId="ListParagraph">
    <w:name w:val="List Paragraph"/>
    <w:basedOn w:val="Normal"/>
    <w:uiPriority w:val="1"/>
    <w:qFormat/>
    <w:pPr>
      <w:ind w:left="720" w:right="44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C4B87"/>
    <w:rPr>
      <w:color w:val="0000FF" w:themeColor="hyperlink"/>
      <w:u w:val="single"/>
    </w:rPr>
  </w:style>
  <w:style w:type="character" w:styleId="UnresolvedMention">
    <w:name w:val="Unresolved Mention"/>
    <w:basedOn w:val="DefaultParagraphFont"/>
    <w:uiPriority w:val="99"/>
    <w:semiHidden/>
    <w:unhideWhenUsed/>
    <w:rsid w:val="009C4B87"/>
    <w:rPr>
      <w:color w:val="605E5C"/>
      <w:shd w:val="clear" w:color="auto" w:fill="E1DFDD"/>
    </w:rPr>
  </w:style>
  <w:style w:type="paragraph" w:styleId="Header">
    <w:name w:val="header"/>
    <w:basedOn w:val="Normal"/>
    <w:link w:val="HeaderChar"/>
    <w:uiPriority w:val="99"/>
    <w:unhideWhenUsed/>
    <w:rsid w:val="00B365ED"/>
    <w:pPr>
      <w:tabs>
        <w:tab w:val="center" w:pos="4513"/>
        <w:tab w:val="right" w:pos="9026"/>
      </w:tabs>
    </w:pPr>
  </w:style>
  <w:style w:type="character" w:customStyle="1" w:styleId="HeaderChar">
    <w:name w:val="Header Char"/>
    <w:basedOn w:val="DefaultParagraphFont"/>
    <w:link w:val="Header"/>
    <w:uiPriority w:val="99"/>
    <w:rsid w:val="00B365ED"/>
    <w:rPr>
      <w:rFonts w:ascii="Cambria" w:eastAsia="Cambria" w:hAnsi="Cambria" w:cs="Cambria"/>
    </w:rPr>
  </w:style>
  <w:style w:type="paragraph" w:styleId="Footer">
    <w:name w:val="footer"/>
    <w:basedOn w:val="Normal"/>
    <w:link w:val="FooterChar"/>
    <w:uiPriority w:val="99"/>
    <w:unhideWhenUsed/>
    <w:rsid w:val="00B365ED"/>
    <w:pPr>
      <w:tabs>
        <w:tab w:val="center" w:pos="4513"/>
        <w:tab w:val="right" w:pos="9026"/>
      </w:tabs>
    </w:pPr>
  </w:style>
  <w:style w:type="character" w:customStyle="1" w:styleId="FooterChar">
    <w:name w:val="Footer Char"/>
    <w:basedOn w:val="DefaultParagraphFont"/>
    <w:link w:val="Footer"/>
    <w:uiPriority w:val="99"/>
    <w:rsid w:val="00B365ED"/>
    <w:rPr>
      <w:rFonts w:ascii="Cambria" w:eastAsia="Cambria" w:hAnsi="Cambria" w:cs="Cambria"/>
    </w:rPr>
  </w:style>
  <w:style w:type="character" w:styleId="Strong">
    <w:name w:val="Strong"/>
    <w:basedOn w:val="DefaultParagraphFont"/>
    <w:uiPriority w:val="22"/>
    <w:qFormat/>
    <w:rsid w:val="00DB0713"/>
    <w:rPr>
      <w:b/>
      <w:bCs/>
    </w:rPr>
  </w:style>
  <w:style w:type="paragraph" w:styleId="NormalWeb">
    <w:name w:val="Normal (Web)"/>
    <w:basedOn w:val="Normal"/>
    <w:uiPriority w:val="99"/>
    <w:unhideWhenUsed/>
    <w:rsid w:val="00DC5A8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33C4F"/>
    <w:rPr>
      <w:i/>
      <w:iCs/>
    </w:rPr>
  </w:style>
  <w:style w:type="character" w:customStyle="1" w:styleId="Heading4Char">
    <w:name w:val="Heading 4 Char"/>
    <w:basedOn w:val="DefaultParagraphFont"/>
    <w:link w:val="Heading4"/>
    <w:uiPriority w:val="9"/>
    <w:rsid w:val="00483CBB"/>
    <w:rPr>
      <w:rFonts w:ascii="Trebuchet MS" w:eastAsia="Trebuchet MS"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4005">
      <w:bodyDiv w:val="1"/>
      <w:marLeft w:val="0"/>
      <w:marRight w:val="0"/>
      <w:marTop w:val="0"/>
      <w:marBottom w:val="0"/>
      <w:divBdr>
        <w:top w:val="none" w:sz="0" w:space="0" w:color="auto"/>
        <w:left w:val="none" w:sz="0" w:space="0" w:color="auto"/>
        <w:bottom w:val="none" w:sz="0" w:space="0" w:color="auto"/>
        <w:right w:val="none" w:sz="0" w:space="0" w:color="auto"/>
      </w:divBdr>
    </w:div>
    <w:div w:id="886842978">
      <w:bodyDiv w:val="1"/>
      <w:marLeft w:val="0"/>
      <w:marRight w:val="0"/>
      <w:marTop w:val="0"/>
      <w:marBottom w:val="0"/>
      <w:divBdr>
        <w:top w:val="none" w:sz="0" w:space="0" w:color="auto"/>
        <w:left w:val="none" w:sz="0" w:space="0" w:color="auto"/>
        <w:bottom w:val="none" w:sz="0" w:space="0" w:color="auto"/>
        <w:right w:val="none" w:sz="0" w:space="0" w:color="auto"/>
      </w:divBdr>
    </w:div>
    <w:div w:id="939215685">
      <w:bodyDiv w:val="1"/>
      <w:marLeft w:val="0"/>
      <w:marRight w:val="0"/>
      <w:marTop w:val="0"/>
      <w:marBottom w:val="0"/>
      <w:divBdr>
        <w:top w:val="none" w:sz="0" w:space="0" w:color="auto"/>
        <w:left w:val="none" w:sz="0" w:space="0" w:color="auto"/>
        <w:bottom w:val="none" w:sz="0" w:space="0" w:color="auto"/>
        <w:right w:val="none" w:sz="0" w:space="0" w:color="auto"/>
      </w:divBdr>
    </w:div>
    <w:div w:id="1005017441">
      <w:bodyDiv w:val="1"/>
      <w:marLeft w:val="0"/>
      <w:marRight w:val="0"/>
      <w:marTop w:val="0"/>
      <w:marBottom w:val="0"/>
      <w:divBdr>
        <w:top w:val="none" w:sz="0" w:space="0" w:color="auto"/>
        <w:left w:val="none" w:sz="0" w:space="0" w:color="auto"/>
        <w:bottom w:val="none" w:sz="0" w:space="0" w:color="auto"/>
        <w:right w:val="none" w:sz="0" w:space="0" w:color="auto"/>
      </w:divBdr>
    </w:div>
    <w:div w:id="1166020458">
      <w:bodyDiv w:val="1"/>
      <w:marLeft w:val="0"/>
      <w:marRight w:val="0"/>
      <w:marTop w:val="0"/>
      <w:marBottom w:val="0"/>
      <w:divBdr>
        <w:top w:val="none" w:sz="0" w:space="0" w:color="auto"/>
        <w:left w:val="none" w:sz="0" w:space="0" w:color="auto"/>
        <w:bottom w:val="none" w:sz="0" w:space="0" w:color="auto"/>
        <w:right w:val="none" w:sz="0" w:space="0" w:color="auto"/>
      </w:divBdr>
    </w:div>
    <w:div w:id="1284192798">
      <w:bodyDiv w:val="1"/>
      <w:marLeft w:val="0"/>
      <w:marRight w:val="0"/>
      <w:marTop w:val="0"/>
      <w:marBottom w:val="0"/>
      <w:divBdr>
        <w:top w:val="none" w:sz="0" w:space="0" w:color="auto"/>
        <w:left w:val="none" w:sz="0" w:space="0" w:color="auto"/>
        <w:bottom w:val="none" w:sz="0" w:space="0" w:color="auto"/>
        <w:right w:val="none" w:sz="0" w:space="0" w:color="auto"/>
      </w:divBdr>
    </w:div>
    <w:div w:id="1880049549">
      <w:bodyDiv w:val="1"/>
      <w:marLeft w:val="0"/>
      <w:marRight w:val="0"/>
      <w:marTop w:val="0"/>
      <w:marBottom w:val="0"/>
      <w:divBdr>
        <w:top w:val="none" w:sz="0" w:space="0" w:color="auto"/>
        <w:left w:val="none" w:sz="0" w:space="0" w:color="auto"/>
        <w:bottom w:val="none" w:sz="0" w:space="0" w:color="auto"/>
        <w:right w:val="none" w:sz="0" w:space="0" w:color="auto"/>
      </w:divBdr>
    </w:div>
    <w:div w:id="1904369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naligohil06@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manaligohil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2260</TotalTime>
  <Pages>8</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DATA ANALYSIS REPORT (TEAM 5)</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 (TEAM 5)</dc:title>
  <dc:creator>Manali Gohil</dc:creator>
  <cp:lastModifiedBy>Manali Gohil</cp:lastModifiedBy>
  <cp:revision>7</cp:revision>
  <dcterms:created xsi:type="dcterms:W3CDTF">2025-08-02T14:08:00Z</dcterms:created>
  <dcterms:modified xsi:type="dcterms:W3CDTF">2025-08-04T04:00:00Z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2025-07-25T00:00:00Z</vt:filetime>
  </property>
  <property fmtid="{D5CDD505-2E9C-101B-9397-08002B2CF9AE}" pid="3" name="Producer">
    <vt:lpwstr>Skia/PDF m94 Google Docs Renderer</vt:lpwstr>
  </property>
  <property fmtid="{D5CDD505-2E9C-101B-9397-08002B2CF9AE}" pid="4" name="LastSaved">
    <vt:filetime>2025-07-25T00:00:00Z</vt:filetime>
  </property>
</Properties>
</file>