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Stenella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Manali</w:t>
      </w:r>
      <w:r>
        <w:t xml:space="preserve"> </w:t>
      </w:r>
      <w:r>
        <w:t xml:space="preserve">Rege-Colt</w:t>
      </w:r>
    </w:p>
    <w:p>
      <w:pPr>
        <w:pStyle w:val="Date"/>
      </w:pPr>
      <w:r>
        <w:t xml:space="preserve">2/10/2022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FirstParagraph"/>
      </w:pPr>
      <w:r>
        <w:t xml:space="preserve">Coastal Ecotype (sampling rate = 44kHz)</w:t>
      </w:r>
    </w:p>
    <w:p>
      <w:pPr>
        <w:pStyle w:val="BodyText"/>
      </w:pPr>
      <w:r>
        <w:t xml:space="preserve">Max Freq (kHz)</w:t>
      </w:r>
    </w:p>
    <w:p>
      <w:pPr>
        <w:pStyle w:val="BodyText"/>
      </w:pPr>
      <w:r>
        <w:t xml:space="preserve">Min Freq (kHz)</w:t>
      </w:r>
    </w:p>
    <w:p>
      <w:pPr>
        <w:pStyle w:val="BodyText"/>
      </w:pPr>
      <w:r>
        <w:t xml:space="preserve">Fund Freq Start (kHz)</w:t>
      </w:r>
    </w:p>
    <w:p>
      <w:pPr>
        <w:pStyle w:val="BodyText"/>
      </w:pPr>
      <w:r>
        <w:t xml:space="preserve">Fund Freq End (kHz)</w:t>
      </w:r>
    </w:p>
    <w:p>
      <w:pPr>
        <w:pStyle w:val="BodyText"/>
      </w:pPr>
      <w:r>
        <w:t xml:space="preserve">Delta Freq (kHz)</w:t>
      </w:r>
    </w:p>
    <w:p>
      <w:pPr>
        <w:pStyle w:val="BodyText"/>
      </w:pPr>
      <w:r>
        <w:t xml:space="preserve">Peak Freq (kHz)</w:t>
      </w:r>
    </w:p>
    <w:p>
      <w:pPr>
        <w:pStyle w:val="BodyText"/>
      </w:pPr>
      <w:r>
        <w:t xml:space="preserve">Duration (s)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15.996208</w:t>
      </w:r>
    </w:p>
    <w:p>
      <w:pPr>
        <w:pStyle w:val="BodyText"/>
      </w:pPr>
      <w:r>
        <w:t xml:space="preserve">7.163571</w:t>
      </w:r>
    </w:p>
    <w:p>
      <w:pPr>
        <w:pStyle w:val="BodyText"/>
      </w:pPr>
      <w:r>
        <w:t xml:space="preserve">8.494130</w:t>
      </w:r>
    </w:p>
    <w:p>
      <w:pPr>
        <w:pStyle w:val="BodyText"/>
      </w:pPr>
      <w:r>
        <w:t xml:space="preserve">14.853388</w:t>
      </w:r>
    </w:p>
    <w:p>
      <w:pPr>
        <w:pStyle w:val="BodyText"/>
      </w:pPr>
      <w:r>
        <w:t xml:space="preserve">8.8326376</w:t>
      </w:r>
    </w:p>
    <w:p>
      <w:pPr>
        <w:pStyle w:val="BodyText"/>
      </w:pPr>
      <w:r>
        <w:t xml:space="preserve">9.510094</w:t>
      </w:r>
    </w:p>
    <w:p>
      <w:pPr>
        <w:pStyle w:val="BodyText"/>
      </w:pPr>
      <w:r>
        <w:t xml:space="preserve">0.6123313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3.437066</w:t>
      </w:r>
    </w:p>
    <w:p>
      <w:pPr>
        <w:pStyle w:val="BodyText"/>
      </w:pPr>
      <w:r>
        <w:t xml:space="preserve">2.423450</w:t>
      </w:r>
    </w:p>
    <w:p>
      <w:pPr>
        <w:pStyle w:val="BodyText"/>
      </w:pPr>
      <w:r>
        <w:t xml:space="preserve">3.540985</w:t>
      </w:r>
    </w:p>
    <w:p>
      <w:pPr>
        <w:pStyle w:val="BodyText"/>
      </w:pPr>
      <w:r>
        <w:t xml:space="preserve">4.217045</w:t>
      </w:r>
    </w:p>
    <w:p>
      <w:pPr>
        <w:pStyle w:val="BodyText"/>
      </w:pPr>
      <w:r>
        <w:t xml:space="preserve">4.2020990</w:t>
      </w:r>
    </w:p>
    <w:p>
      <w:pPr>
        <w:pStyle w:val="BodyText"/>
      </w:pPr>
      <w:r>
        <w:t xml:space="preserve">2.696921</w:t>
      </w:r>
    </w:p>
    <w:p>
      <w:pPr>
        <w:pStyle w:val="BodyText"/>
      </w:pPr>
      <w:r>
        <w:t xml:space="preserve">0.3595586</w:t>
      </w:r>
    </w:p>
    <w:p>
      <w:pPr>
        <w:pStyle w:val="BodyText"/>
      </w:pPr>
      <w:r>
        <w:t xml:space="preserve">CoV</w:t>
      </w:r>
    </w:p>
    <w:p>
      <w:pPr>
        <w:pStyle w:val="BodyText"/>
      </w:pPr>
      <w:r>
        <w:t xml:space="preserve">21.486753</w:t>
      </w:r>
    </w:p>
    <w:p>
      <w:pPr>
        <w:pStyle w:val="BodyText"/>
      </w:pPr>
      <w:r>
        <w:t xml:space="preserve">33.830196</w:t>
      </w:r>
    </w:p>
    <w:p>
      <w:pPr>
        <w:pStyle w:val="BodyText"/>
      </w:pPr>
      <w:r>
        <w:t xml:space="preserve">41.687435</w:t>
      </w:r>
    </w:p>
    <w:p>
      <w:pPr>
        <w:pStyle w:val="BodyText"/>
      </w:pPr>
      <w:r>
        <w:t xml:space="preserve">28.391129</w:t>
      </w:r>
    </w:p>
    <w:p>
      <w:pPr>
        <w:pStyle w:val="BodyText"/>
      </w:pPr>
      <w:r>
        <w:t xml:space="preserve">47.5746792</w:t>
      </w:r>
    </w:p>
    <w:p>
      <w:pPr>
        <w:pStyle w:val="BodyText"/>
      </w:pPr>
      <w:r>
        <w:t xml:space="preserve">28.358507</w:t>
      </w:r>
    </w:p>
    <w:p>
      <w:pPr>
        <w:pStyle w:val="BodyText"/>
      </w:pPr>
      <w:r>
        <w:t xml:space="preserve">58.7196130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21.958901</w:t>
      </w:r>
    </w:p>
    <w:p>
      <w:pPr>
        <w:pStyle w:val="BodyText"/>
      </w:pPr>
      <w:r>
        <w:t xml:space="preserve">18.691818</w:t>
      </w:r>
    </w:p>
    <w:p>
      <w:pPr>
        <w:pStyle w:val="BodyText"/>
      </w:pPr>
      <w:r>
        <w:t xml:space="preserve">21.563625</w:t>
      </w:r>
    </w:p>
    <w:p>
      <w:pPr>
        <w:pStyle w:val="BodyText"/>
      </w:pPr>
      <w:r>
        <w:t xml:space="preserve">21.958901</w:t>
      </w:r>
    </w:p>
    <w:p>
      <w:pPr>
        <w:pStyle w:val="BodyText"/>
      </w:pPr>
      <w:r>
        <w:t xml:space="preserve">19.2612636</w:t>
      </w:r>
    </w:p>
    <w:p>
      <w:pPr>
        <w:pStyle w:val="BodyText"/>
      </w:pPr>
      <w:r>
        <w:t xml:space="preserve">19.293750</w:t>
      </w:r>
    </w:p>
    <w:p>
      <w:pPr>
        <w:pStyle w:val="BodyText"/>
      </w:pPr>
      <w:r>
        <w:t xml:space="preserve">2.6970000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6.526959</w:t>
      </w:r>
    </w:p>
    <w:p>
      <w:pPr>
        <w:pStyle w:val="BodyText"/>
      </w:pPr>
      <w:r>
        <w:t xml:space="preserve">1.651020</w:t>
      </w:r>
    </w:p>
    <w:p>
      <w:pPr>
        <w:pStyle w:val="BodyText"/>
      </w:pPr>
      <w:r>
        <w:t xml:space="preserve">1.659621</w:t>
      </w:r>
    </w:p>
    <w:p>
      <w:pPr>
        <w:pStyle w:val="BodyText"/>
      </w:pPr>
      <w:r>
        <w:t xml:space="preserve">3.871312</w:t>
      </w:r>
    </w:p>
    <w:p>
      <w:pPr>
        <w:pStyle w:val="BodyText"/>
      </w:pPr>
      <w:r>
        <w:t xml:space="preserve">0.0853088</w:t>
      </w:r>
    </w:p>
    <w:p>
      <w:pPr>
        <w:pStyle w:val="BodyText"/>
      </w:pPr>
      <w:r>
        <w:t xml:space="preserve">1.968750</w:t>
      </w:r>
    </w:p>
    <w:p>
      <w:pPr>
        <w:pStyle w:val="BodyText"/>
      </w:pPr>
      <w:r>
        <w:t xml:space="preserve">0.0210000</w:t>
      </w:r>
    </w:p>
    <w:p>
      <w:pPr>
        <w:pStyle w:val="BodyText"/>
      </w:pPr>
      <w:r>
        <w:t xml:space="preserve">Oceanic Ecotype (sampling rate = 44 kHz)</w:t>
      </w:r>
    </w:p>
    <w:p>
      <w:pPr>
        <w:pStyle w:val="BodyText"/>
      </w:pPr>
      <w:r>
        <w:t xml:space="preserve">Max Freq (kHz)</w:t>
      </w:r>
    </w:p>
    <w:p>
      <w:pPr>
        <w:pStyle w:val="BodyText"/>
      </w:pPr>
      <w:r>
        <w:t xml:space="preserve">Min Freq (kHz)</w:t>
      </w:r>
    </w:p>
    <w:p>
      <w:pPr>
        <w:pStyle w:val="BodyText"/>
      </w:pPr>
      <w:r>
        <w:t xml:space="preserve">Fund Freq Start (kHz)</w:t>
      </w:r>
    </w:p>
    <w:p>
      <w:pPr>
        <w:pStyle w:val="BodyText"/>
      </w:pPr>
      <w:r>
        <w:t xml:space="preserve">Fund Freq End (kHz)</w:t>
      </w:r>
    </w:p>
    <w:p>
      <w:pPr>
        <w:pStyle w:val="BodyText"/>
      </w:pPr>
      <w:r>
        <w:t xml:space="preserve">Delta Freq (kHz)</w:t>
      </w:r>
    </w:p>
    <w:p>
      <w:pPr>
        <w:pStyle w:val="BodyText"/>
      </w:pPr>
      <w:r>
        <w:t xml:space="preserve">Peak Freq (kHz)</w:t>
      </w:r>
    </w:p>
    <w:p>
      <w:pPr>
        <w:pStyle w:val="BodyText"/>
      </w:pPr>
      <w:r>
        <w:t xml:space="preserve">Duration (s)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17.610166</w:t>
      </w:r>
    </w:p>
    <w:p>
      <w:pPr>
        <w:pStyle w:val="BodyText"/>
      </w:pPr>
      <w:r>
        <w:t xml:space="preserve">8.831113</w:t>
      </w:r>
    </w:p>
    <w:p>
      <w:pPr>
        <w:pStyle w:val="BodyText"/>
      </w:pPr>
      <w:r>
        <w:t xml:space="preserve">10.743753</w:t>
      </w:r>
    </w:p>
    <w:p>
      <w:pPr>
        <w:pStyle w:val="BodyText"/>
      </w:pPr>
      <w:r>
        <w:t xml:space="preserve">13.778362</w:t>
      </w:r>
    </w:p>
    <w:p>
      <w:pPr>
        <w:pStyle w:val="BodyText"/>
      </w:pPr>
      <w:r>
        <w:t xml:space="preserve">8.7790531</w:t>
      </w:r>
    </w:p>
    <w:p>
      <w:pPr>
        <w:pStyle w:val="BodyText"/>
      </w:pPr>
      <w:r>
        <w:t xml:space="preserve">11.506466</w:t>
      </w:r>
    </w:p>
    <w:p>
      <w:pPr>
        <w:pStyle w:val="BodyText"/>
      </w:pPr>
      <w:r>
        <w:t xml:space="preserve">0.9116552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2.975755</w:t>
      </w:r>
    </w:p>
    <w:p>
      <w:pPr>
        <w:pStyle w:val="BodyText"/>
      </w:pPr>
      <w:r>
        <w:t xml:space="preserve">2.280280</w:t>
      </w:r>
    </w:p>
    <w:p>
      <w:pPr>
        <w:pStyle w:val="BodyText"/>
      </w:pPr>
      <w:r>
        <w:t xml:space="preserve">3.797087</w:t>
      </w:r>
    </w:p>
    <w:p>
      <w:pPr>
        <w:pStyle w:val="BodyText"/>
      </w:pPr>
      <w:r>
        <w:t xml:space="preserve">4.614731</w:t>
      </w:r>
    </w:p>
    <w:p>
      <w:pPr>
        <w:pStyle w:val="BodyText"/>
      </w:pPr>
      <w:r>
        <w:t xml:space="preserve">3.5038698</w:t>
      </w:r>
    </w:p>
    <w:p>
      <w:pPr>
        <w:pStyle w:val="BodyText"/>
      </w:pPr>
      <w:r>
        <w:t xml:space="preserve">2.428227</w:t>
      </w:r>
    </w:p>
    <w:p>
      <w:pPr>
        <w:pStyle w:val="BodyText"/>
      </w:pPr>
      <w:r>
        <w:t xml:space="preserve">0.4071943</w:t>
      </w:r>
    </w:p>
    <w:p>
      <w:pPr>
        <w:pStyle w:val="BodyText"/>
      </w:pPr>
      <w:r>
        <w:t xml:space="preserve">CoV</w:t>
      </w:r>
    </w:p>
    <w:p>
      <w:pPr>
        <w:pStyle w:val="BodyText"/>
      </w:pPr>
      <w:r>
        <w:t xml:space="preserve">16.897941</w:t>
      </w:r>
    </w:p>
    <w:p>
      <w:pPr>
        <w:pStyle w:val="BodyText"/>
      </w:pPr>
      <w:r>
        <w:t xml:space="preserve">25.820987</w:t>
      </w:r>
    </w:p>
    <w:p>
      <w:pPr>
        <w:pStyle w:val="BodyText"/>
      </w:pPr>
      <w:r>
        <w:t xml:space="preserve">35.342281</w:t>
      </w:r>
    </w:p>
    <w:p>
      <w:pPr>
        <w:pStyle w:val="BodyText"/>
      </w:pPr>
      <w:r>
        <w:t xml:space="preserve">33.492593</w:t>
      </w:r>
    </w:p>
    <w:p>
      <w:pPr>
        <w:pStyle w:val="BodyText"/>
      </w:pPr>
      <w:r>
        <w:t xml:space="preserve">39.9117051</w:t>
      </w:r>
    </w:p>
    <w:p>
      <w:pPr>
        <w:pStyle w:val="BodyText"/>
      </w:pPr>
      <w:r>
        <w:t xml:space="preserve">21.103154</w:t>
      </w:r>
    </w:p>
    <w:p>
      <w:pPr>
        <w:pStyle w:val="BodyText"/>
      </w:pPr>
      <w:r>
        <w:t xml:space="preserve">44.6653831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21.955629</w:t>
      </w:r>
    </w:p>
    <w:p>
      <w:pPr>
        <w:pStyle w:val="BodyText"/>
      </w:pPr>
      <w:r>
        <w:t xml:space="preserve">14.501362</w:t>
      </w:r>
    </w:p>
    <w:p>
      <w:pPr>
        <w:pStyle w:val="BodyText"/>
      </w:pPr>
      <w:r>
        <w:t xml:space="preserve">21.955629</w:t>
      </w:r>
    </w:p>
    <w:p>
      <w:pPr>
        <w:pStyle w:val="BodyText"/>
      </w:pPr>
      <w:r>
        <w:t xml:space="preserve">21.955629</w:t>
      </w:r>
    </w:p>
    <w:p>
      <w:pPr>
        <w:pStyle w:val="BodyText"/>
      </w:pPr>
      <w:r>
        <w:t xml:space="preserve">17.6741336</w:t>
      </w:r>
    </w:p>
    <w:p>
      <w:pPr>
        <w:pStyle w:val="BodyText"/>
      </w:pPr>
      <w:r>
        <w:t xml:space="preserve">20.324707</w:t>
      </w:r>
    </w:p>
    <w:p>
      <w:pPr>
        <w:pStyle w:val="BodyText"/>
      </w:pPr>
      <w:r>
        <w:t xml:space="preserve">4.1940000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5.680345</w:t>
      </w:r>
    </w:p>
    <w:p>
      <w:pPr>
        <w:pStyle w:val="BodyText"/>
      </w:pPr>
      <w:r>
        <w:t xml:space="preserve">1.620615</w:t>
      </w:r>
    </w:p>
    <w:p>
      <w:pPr>
        <w:pStyle w:val="BodyText"/>
      </w:pPr>
      <w:r>
        <w:t xml:space="preserve">3.122628</w:t>
      </w:r>
    </w:p>
    <w:p>
      <w:pPr>
        <w:pStyle w:val="BodyText"/>
      </w:pPr>
      <w:r>
        <w:t xml:space="preserve">3.232301</w:t>
      </w:r>
    </w:p>
    <w:p>
      <w:pPr>
        <w:pStyle w:val="BodyText"/>
      </w:pPr>
      <w:r>
        <w:t xml:space="preserve">0.3061692</w:t>
      </w:r>
    </w:p>
    <w:p>
      <w:pPr>
        <w:pStyle w:val="BodyText"/>
      </w:pPr>
      <w:r>
        <w:t xml:space="preserve">0.000000</w:t>
      </w:r>
    </w:p>
    <w:p>
      <w:pPr>
        <w:pStyle w:val="BodyText"/>
      </w:pPr>
      <w:r>
        <w:t xml:space="preserve">0.0610000</w:t>
      </w:r>
    </w:p>
    <w:p>
      <w:pPr>
        <w:pStyle w:val="BodyText"/>
      </w:pPr>
      <w:r>
        <w:t xml:space="preserve">Oceanic Ecotype (sampling rate = 96 kHz)</w:t>
      </w:r>
    </w:p>
    <w:p>
      <w:pPr>
        <w:pStyle w:val="BodyText"/>
      </w:pPr>
      <w:r>
        <w:t xml:space="preserve">Max Freq (kHz)</w:t>
      </w:r>
    </w:p>
    <w:p>
      <w:pPr>
        <w:pStyle w:val="BodyText"/>
      </w:pPr>
      <w:r>
        <w:t xml:space="preserve">Min Freq (kHz)</w:t>
      </w:r>
    </w:p>
    <w:p>
      <w:pPr>
        <w:pStyle w:val="BodyText"/>
      </w:pPr>
      <w:r>
        <w:t xml:space="preserve">Fund Freq Start (kHz)</w:t>
      </w:r>
    </w:p>
    <w:p>
      <w:pPr>
        <w:pStyle w:val="BodyText"/>
      </w:pPr>
      <w:r>
        <w:t xml:space="preserve">Fund Freq End (kHz)</w:t>
      </w:r>
    </w:p>
    <w:p>
      <w:pPr>
        <w:pStyle w:val="BodyText"/>
      </w:pPr>
      <w:r>
        <w:t xml:space="preserve">Delta Freq (kHz)</w:t>
      </w:r>
    </w:p>
    <w:p>
      <w:pPr>
        <w:pStyle w:val="BodyText"/>
      </w:pPr>
      <w:r>
        <w:t xml:space="preserve">Peak Freq (kHz)</w:t>
      </w:r>
    </w:p>
    <w:p>
      <w:pPr>
        <w:pStyle w:val="BodyText"/>
      </w:pPr>
      <w:r>
        <w:t xml:space="preserve">Duration (s)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19.867228</w:t>
      </w:r>
    </w:p>
    <w:p>
      <w:pPr>
        <w:pStyle w:val="BodyText"/>
      </w:pPr>
      <w:r>
        <w:t xml:space="preserve">8.893419</w:t>
      </w:r>
    </w:p>
    <w:p>
      <w:pPr>
        <w:pStyle w:val="BodyText"/>
      </w:pPr>
      <w:r>
        <w:t xml:space="preserve">10.790872</w:t>
      </w:r>
    </w:p>
    <w:p>
      <w:pPr>
        <w:pStyle w:val="BodyText"/>
      </w:pPr>
      <w:r>
        <w:t xml:space="preserve">15.940165</w:t>
      </w:r>
    </w:p>
    <w:p>
      <w:pPr>
        <w:pStyle w:val="BodyText"/>
      </w:pPr>
      <w:r>
        <w:t xml:space="preserve">10.9738093</w:t>
      </w:r>
    </w:p>
    <w:p>
      <w:pPr>
        <w:pStyle w:val="BodyText"/>
      </w:pPr>
      <w:r>
        <w:t xml:space="preserve">12.09531</w:t>
      </w:r>
    </w:p>
    <w:p>
      <w:pPr>
        <w:pStyle w:val="BodyText"/>
      </w:pPr>
      <w:r>
        <w:t xml:space="preserve">0.9491389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4.634088</w:t>
      </w:r>
    </w:p>
    <w:p>
      <w:pPr>
        <w:pStyle w:val="BodyText"/>
      </w:pPr>
      <w:r>
        <w:t xml:space="preserve">2.329537</w:t>
      </w:r>
    </w:p>
    <w:p>
      <w:pPr>
        <w:pStyle w:val="BodyText"/>
      </w:pPr>
      <w:r>
        <w:t xml:space="preserve">4.095695</w:t>
      </w:r>
    </w:p>
    <w:p>
      <w:pPr>
        <w:pStyle w:val="BodyText"/>
      </w:pPr>
      <w:r>
        <w:t xml:space="preserve">6.369453</w:t>
      </w:r>
    </w:p>
    <w:p>
      <w:pPr>
        <w:pStyle w:val="BodyText"/>
      </w:pPr>
      <w:r>
        <w:t xml:space="preserve">5.0277502</w:t>
      </w:r>
    </w:p>
    <w:p>
      <w:pPr>
        <w:pStyle w:val="BodyText"/>
      </w:pPr>
      <w:r>
        <w:t xml:space="preserve">3.22402</w:t>
      </w:r>
    </w:p>
    <w:p>
      <w:pPr>
        <w:pStyle w:val="BodyText"/>
      </w:pPr>
      <w:r>
        <w:t xml:space="preserve">0.4160091</w:t>
      </w:r>
    </w:p>
    <w:p>
      <w:pPr>
        <w:pStyle w:val="BodyText"/>
      </w:pPr>
      <w:r>
        <w:t xml:space="preserve">CoV</w:t>
      </w:r>
    </w:p>
    <w:p>
      <w:pPr>
        <w:pStyle w:val="BodyText"/>
      </w:pPr>
      <w:r>
        <w:t xml:space="preserve">23.325290</w:t>
      </w:r>
    </w:p>
    <w:p>
      <w:pPr>
        <w:pStyle w:val="BodyText"/>
      </w:pPr>
      <w:r>
        <w:t xml:space="preserve">26.193941</w:t>
      </w:r>
    </w:p>
    <w:p>
      <w:pPr>
        <w:pStyle w:val="BodyText"/>
      </w:pPr>
      <w:r>
        <w:t xml:space="preserve">37.955184</w:t>
      </w:r>
    </w:p>
    <w:p>
      <w:pPr>
        <w:pStyle w:val="BodyText"/>
      </w:pPr>
      <w:r>
        <w:t xml:space="preserve">39.958516</w:t>
      </w:r>
    </w:p>
    <w:p>
      <w:pPr>
        <w:pStyle w:val="BodyText"/>
      </w:pPr>
      <w:r>
        <w:t xml:space="preserve">45.8159060</w:t>
      </w:r>
    </w:p>
    <w:p>
      <w:pPr>
        <w:pStyle w:val="BodyText"/>
      </w:pPr>
      <w:r>
        <w:t xml:space="preserve">26.65512</w:t>
      </w:r>
    </w:p>
    <w:p>
      <w:pPr>
        <w:pStyle w:val="BodyText"/>
      </w:pPr>
      <w:r>
        <w:t xml:space="preserve">43.8301639</w:t>
      </w:r>
    </w:p>
    <w:p>
      <w:pPr>
        <w:pStyle w:val="BodyText"/>
      </w:pPr>
      <w:r>
        <w:t xml:space="preserve">Maximum</w:t>
      </w:r>
    </w:p>
    <w:p>
      <w:pPr>
        <w:pStyle w:val="BodyText"/>
      </w:pPr>
      <w:r>
        <w:t xml:space="preserve">36.115420</w:t>
      </w:r>
    </w:p>
    <w:p>
      <w:pPr>
        <w:pStyle w:val="BodyText"/>
      </w:pPr>
      <w:r>
        <w:t xml:space="preserve">17.243749</w:t>
      </w:r>
    </w:p>
    <w:p>
      <w:pPr>
        <w:pStyle w:val="BodyText"/>
      </w:pPr>
      <w:r>
        <w:t xml:space="preserve">27.723266</w:t>
      </w:r>
    </w:p>
    <w:p>
      <w:pPr>
        <w:pStyle w:val="BodyText"/>
      </w:pPr>
      <w:r>
        <w:t xml:space="preserve">36.115420</w:t>
      </w:r>
    </w:p>
    <w:p>
      <w:pPr>
        <w:pStyle w:val="BodyText"/>
      </w:pPr>
      <w:r>
        <w:t xml:space="preserve">27.0810996</w:t>
      </w:r>
    </w:p>
    <w:p>
      <w:pPr>
        <w:pStyle w:val="BodyText"/>
      </w:pPr>
      <w:r>
        <w:t xml:space="preserve">32.18994</w:t>
      </w:r>
    </w:p>
    <w:p>
      <w:pPr>
        <w:pStyle w:val="BodyText"/>
      </w:pPr>
      <w:r>
        <w:t xml:space="preserve">4.1940000</w:t>
      </w:r>
    </w:p>
    <w:p>
      <w:pPr>
        <w:pStyle w:val="BodyText"/>
      </w:pPr>
      <w:r>
        <w:t xml:space="preserve">Minimum</w:t>
      </w:r>
    </w:p>
    <w:p>
      <w:pPr>
        <w:pStyle w:val="BodyText"/>
      </w:pPr>
      <w:r>
        <w:t xml:space="preserve">5.680345</w:t>
      </w:r>
    </w:p>
    <w:p>
      <w:pPr>
        <w:pStyle w:val="BodyText"/>
      </w:pPr>
      <w:r>
        <w:t xml:space="preserve">1.620615</w:t>
      </w:r>
    </w:p>
    <w:p>
      <w:pPr>
        <w:pStyle w:val="BodyText"/>
      </w:pPr>
      <w:r>
        <w:t xml:space="preserve">1.849897</w:t>
      </w:r>
    </w:p>
    <w:p>
      <w:pPr>
        <w:pStyle w:val="BodyText"/>
      </w:pPr>
      <w:r>
        <w:t xml:space="preserve">3.232301</w:t>
      </w:r>
    </w:p>
    <w:p>
      <w:pPr>
        <w:pStyle w:val="BodyText"/>
      </w:pPr>
      <w:r>
        <w:t xml:space="preserve">0.3061692</w:t>
      </w:r>
    </w:p>
    <w:p>
      <w:pPr>
        <w:pStyle w:val="BodyText"/>
      </w:pPr>
      <w:r>
        <w:t xml:space="preserve">0.00000</w:t>
      </w:r>
    </w:p>
    <w:p>
      <w:pPr>
        <w:pStyle w:val="BodyText"/>
      </w:pPr>
      <w:r>
        <w:t xml:space="preserve">0.0610000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Stenella Figures</dc:title>
  <dc:creator>Manali Rege-Colt</dc:creator>
  <cp:keywords/>
  <dcterms:created xsi:type="dcterms:W3CDTF">2022-02-11T15:04:50Z</dcterms:created>
  <dcterms:modified xsi:type="dcterms:W3CDTF">2022-02-11T15:04:50Z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2/10/2022</vt:lpwstr>
  </property>
  <property fmtid="{D5CDD505-2E9C-101B-9397-08002B2CF9AE}" pid="3" name="output">
    <vt:lpwstr/>
  </property>
</Properties>
</file>