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B6C8" w14:textId="76DF5C3C" w:rsidR="0243CDF0" w:rsidRPr="00A32670" w:rsidRDefault="00523F9C" w:rsidP="311D61BD">
      <w:pPr>
        <w:jc w:val="center"/>
        <w:rPr>
          <w:rFonts w:asciiTheme="minorHAnsi" w:eastAsiaTheme="minorEastAsia" w:hAnsiTheme="minorHAnsi" w:cstheme="minorHAnsi"/>
          <w:sz w:val="22"/>
          <w:szCs w:val="22"/>
        </w:rPr>
      </w:pPr>
      <w:r w:rsidRPr="00A32670">
        <w:rPr>
          <w:rFonts w:asciiTheme="minorHAnsi" w:hAnsiTheme="minorHAnsi" w:cstheme="minorHAnsi"/>
          <w:noProof/>
          <w:sz w:val="22"/>
          <w:szCs w:val="22"/>
        </w:rPr>
        <w:drawing>
          <wp:inline distT="0" distB="0" distL="0" distR="0" wp14:anchorId="71E25E75" wp14:editId="4D49B863">
            <wp:extent cx="2762250" cy="529431"/>
            <wp:effectExtent l="0" t="0" r="0" b="0"/>
            <wp:docPr id="1054704916" name="Picture 10547049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4916" name="Picture 10547049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529431"/>
                    </a:xfrm>
                    <a:prstGeom prst="rect">
                      <a:avLst/>
                    </a:prstGeom>
                  </pic:spPr>
                </pic:pic>
              </a:graphicData>
            </a:graphic>
          </wp:inline>
        </w:drawing>
      </w:r>
    </w:p>
    <w:p w14:paraId="2C50F00F" w14:textId="77777777" w:rsidR="00523F9C" w:rsidRPr="00A32670" w:rsidRDefault="00523F9C" w:rsidP="311D61BD">
      <w:pPr>
        <w:rPr>
          <w:rFonts w:asciiTheme="minorHAnsi" w:eastAsiaTheme="minorEastAsia" w:hAnsiTheme="minorHAnsi" w:cstheme="minorHAnsi"/>
          <w:b/>
          <w:bCs/>
          <w:sz w:val="22"/>
          <w:szCs w:val="22"/>
        </w:rPr>
      </w:pPr>
    </w:p>
    <w:p w14:paraId="62071FF3" w14:textId="0471BA3D" w:rsidR="00994D32" w:rsidRPr="007D522D" w:rsidRDefault="00994D32" w:rsidP="311D61BD">
      <w:pPr>
        <w:rPr>
          <w:i/>
          <w:sz w:val="20"/>
          <w:szCs w:val="20"/>
        </w:rPr>
      </w:pPr>
      <w:r w:rsidRPr="007D522D">
        <w:rPr>
          <w:rFonts w:eastAsiaTheme="minorEastAsia"/>
          <w:b/>
          <w:bCs/>
          <w:sz w:val="20"/>
          <w:szCs w:val="20"/>
        </w:rPr>
        <w:t>Course Title:</w:t>
      </w:r>
      <w:r w:rsidR="00965681" w:rsidRPr="007D522D">
        <w:rPr>
          <w:rFonts w:eastAsiaTheme="minorEastAsia"/>
          <w:b/>
          <w:bCs/>
          <w:sz w:val="20"/>
          <w:szCs w:val="20"/>
        </w:rPr>
        <w:tab/>
      </w:r>
      <w:r w:rsidR="00CB3097" w:rsidRPr="007D522D">
        <w:rPr>
          <w:sz w:val="20"/>
          <w:szCs w:val="20"/>
        </w:rPr>
        <w:t>Acute Care Nurse Practitioner: Professional Role &amp; Clinical Practicum I</w:t>
      </w:r>
      <w:r w:rsidR="00991100">
        <w:rPr>
          <w:sz w:val="20"/>
          <w:szCs w:val="20"/>
        </w:rPr>
        <w:t>I</w:t>
      </w:r>
    </w:p>
    <w:p w14:paraId="28B4229D" w14:textId="77777777" w:rsidR="00994D32" w:rsidRPr="007D522D" w:rsidRDefault="00994D32" w:rsidP="311D61BD">
      <w:pPr>
        <w:rPr>
          <w:rFonts w:eastAsiaTheme="minorEastAsia"/>
          <w:b/>
          <w:bCs/>
          <w:sz w:val="20"/>
          <w:szCs w:val="20"/>
        </w:rPr>
      </w:pPr>
    </w:p>
    <w:p w14:paraId="3D59B44D" w14:textId="046D75F6" w:rsidR="0243CDF0" w:rsidRPr="007D522D" w:rsidRDefault="0243CDF0" w:rsidP="311D61BD">
      <w:pPr>
        <w:rPr>
          <w:rFonts w:eastAsiaTheme="minorEastAsia"/>
          <w:b/>
          <w:bCs/>
          <w:sz w:val="20"/>
          <w:szCs w:val="20"/>
        </w:rPr>
      </w:pPr>
      <w:r w:rsidRPr="007D522D">
        <w:rPr>
          <w:rFonts w:eastAsiaTheme="minorEastAsia"/>
          <w:b/>
          <w:bCs/>
          <w:sz w:val="20"/>
          <w:szCs w:val="20"/>
        </w:rPr>
        <w:t>Course Number:</w:t>
      </w:r>
      <w:r w:rsidR="00965681" w:rsidRPr="007D522D">
        <w:rPr>
          <w:sz w:val="20"/>
          <w:szCs w:val="20"/>
        </w:rPr>
        <w:t xml:space="preserve"> NURS 67</w:t>
      </w:r>
      <w:r w:rsidR="00DC1B8E">
        <w:rPr>
          <w:sz w:val="20"/>
          <w:szCs w:val="20"/>
        </w:rPr>
        <w:t>5</w:t>
      </w:r>
      <w:r w:rsidR="003E5BBE" w:rsidRPr="007D522D">
        <w:rPr>
          <w:sz w:val="20"/>
          <w:szCs w:val="20"/>
        </w:rPr>
        <w:t>0</w:t>
      </w:r>
    </w:p>
    <w:p w14:paraId="419C410B" w14:textId="40B6AAF9" w:rsidR="0243CDF0" w:rsidRPr="007D522D" w:rsidRDefault="0243CDF0" w:rsidP="311D61BD">
      <w:pPr>
        <w:rPr>
          <w:rFonts w:eastAsiaTheme="minorEastAsia"/>
          <w:b/>
          <w:bCs/>
          <w:sz w:val="20"/>
          <w:szCs w:val="20"/>
        </w:rPr>
      </w:pPr>
    </w:p>
    <w:p w14:paraId="1D4DF4C7" w14:textId="0B37A5CA" w:rsidR="00FD109B" w:rsidRPr="007D522D" w:rsidRDefault="0243CDF0" w:rsidP="311D61BD">
      <w:pPr>
        <w:rPr>
          <w:rFonts w:eastAsiaTheme="minorEastAsia"/>
          <w:b/>
          <w:bCs/>
          <w:sz w:val="20"/>
          <w:szCs w:val="20"/>
        </w:rPr>
      </w:pPr>
      <w:r w:rsidRPr="007D522D">
        <w:rPr>
          <w:rFonts w:eastAsiaTheme="minorEastAsia"/>
          <w:b/>
          <w:bCs/>
          <w:sz w:val="20"/>
          <w:szCs w:val="20"/>
        </w:rPr>
        <w:t>Semester:</w:t>
      </w:r>
      <w:r w:rsidR="00AE7E75">
        <w:rPr>
          <w:sz w:val="20"/>
          <w:szCs w:val="20"/>
        </w:rPr>
        <w:t xml:space="preserve"> </w:t>
      </w:r>
      <w:r w:rsidR="00263F17" w:rsidRPr="007D522D">
        <w:rPr>
          <w:sz w:val="20"/>
          <w:szCs w:val="20"/>
        </w:rPr>
        <w:t>S</w:t>
      </w:r>
      <w:r w:rsidR="00DC1B8E">
        <w:rPr>
          <w:sz w:val="20"/>
          <w:szCs w:val="20"/>
        </w:rPr>
        <w:t>ummer</w:t>
      </w:r>
      <w:r w:rsidR="00AE7E75">
        <w:rPr>
          <w:sz w:val="20"/>
          <w:szCs w:val="20"/>
        </w:rPr>
        <w:t xml:space="preserve"> 202</w:t>
      </w:r>
      <w:r w:rsidR="001E372B">
        <w:rPr>
          <w:sz w:val="20"/>
          <w:szCs w:val="20"/>
        </w:rPr>
        <w:t>6</w:t>
      </w:r>
      <w:r w:rsidR="00B2271D">
        <w:rPr>
          <w:sz w:val="20"/>
          <w:szCs w:val="20"/>
        </w:rPr>
        <w:t xml:space="preserve"> </w:t>
      </w:r>
    </w:p>
    <w:p w14:paraId="52B44677" w14:textId="77777777" w:rsidR="00F937A1" w:rsidRPr="007D522D" w:rsidRDefault="00F937A1" w:rsidP="311D61BD">
      <w:pPr>
        <w:rPr>
          <w:rFonts w:eastAsiaTheme="minorEastAsia"/>
          <w:sz w:val="20"/>
          <w:szCs w:val="20"/>
        </w:rPr>
      </w:pPr>
    </w:p>
    <w:p w14:paraId="69002AB4" w14:textId="4AE842AC" w:rsidR="005D7434" w:rsidRPr="007D522D" w:rsidRDefault="005D7434" w:rsidP="311D61BD">
      <w:pPr>
        <w:rPr>
          <w:rFonts w:eastAsiaTheme="minorEastAsia"/>
          <w:sz w:val="20"/>
          <w:szCs w:val="20"/>
        </w:rPr>
      </w:pPr>
      <w:r w:rsidRPr="007D522D">
        <w:rPr>
          <w:rFonts w:eastAsiaTheme="minorEastAsia"/>
          <w:b/>
          <w:bCs/>
          <w:sz w:val="20"/>
          <w:szCs w:val="20"/>
        </w:rPr>
        <w:t>Credit</w:t>
      </w:r>
      <w:r w:rsidR="00407C68" w:rsidRPr="007D522D">
        <w:rPr>
          <w:rFonts w:eastAsiaTheme="minorEastAsia"/>
          <w:b/>
          <w:bCs/>
          <w:sz w:val="20"/>
          <w:szCs w:val="20"/>
        </w:rPr>
        <w:t xml:space="preserve">: </w:t>
      </w:r>
      <w:r w:rsidR="00965681" w:rsidRPr="007D522D">
        <w:rPr>
          <w:rFonts w:eastAsiaTheme="minorEastAsia"/>
          <w:sz w:val="20"/>
          <w:szCs w:val="20"/>
        </w:rPr>
        <w:t>1</w:t>
      </w:r>
      <w:r w:rsidR="00BA1DDA" w:rsidRPr="007D522D">
        <w:rPr>
          <w:rFonts w:eastAsiaTheme="minorEastAsia"/>
          <w:sz w:val="20"/>
          <w:szCs w:val="20"/>
        </w:rPr>
        <w:t>.0 credit unit</w:t>
      </w:r>
    </w:p>
    <w:p w14:paraId="467335AC" w14:textId="77777777" w:rsidR="00F937A1" w:rsidRPr="007D522D" w:rsidRDefault="00F937A1" w:rsidP="311D61BD">
      <w:pPr>
        <w:rPr>
          <w:rFonts w:eastAsiaTheme="minorEastAsia"/>
          <w:sz w:val="20"/>
          <w:szCs w:val="20"/>
        </w:rPr>
      </w:pPr>
    </w:p>
    <w:p w14:paraId="667658A4" w14:textId="54FBEBD6" w:rsidR="00407C68" w:rsidRPr="007D522D" w:rsidRDefault="00407C68" w:rsidP="311D61BD">
      <w:pPr>
        <w:rPr>
          <w:rFonts w:eastAsiaTheme="minorEastAsia"/>
          <w:sz w:val="20"/>
          <w:szCs w:val="20"/>
        </w:rPr>
      </w:pPr>
      <w:r w:rsidRPr="007D522D">
        <w:rPr>
          <w:rFonts w:eastAsiaTheme="minorEastAsia"/>
          <w:b/>
          <w:bCs/>
          <w:sz w:val="20"/>
          <w:szCs w:val="20"/>
        </w:rPr>
        <w:t xml:space="preserve">Total </w:t>
      </w:r>
      <w:r w:rsidR="000840F5" w:rsidRPr="007D522D">
        <w:rPr>
          <w:rFonts w:eastAsiaTheme="minorEastAsia"/>
          <w:b/>
          <w:bCs/>
          <w:sz w:val="20"/>
          <w:szCs w:val="20"/>
        </w:rPr>
        <w:t>hours of</w:t>
      </w:r>
      <w:r w:rsidRPr="007D522D">
        <w:rPr>
          <w:rFonts w:eastAsiaTheme="minorEastAsia"/>
          <w:b/>
          <w:bCs/>
          <w:sz w:val="20"/>
          <w:szCs w:val="20"/>
        </w:rPr>
        <w:t xml:space="preserve"> instruction: </w:t>
      </w:r>
      <w:r w:rsidR="00DC1B8E">
        <w:rPr>
          <w:rFonts w:eastAsiaTheme="minorEastAsia"/>
          <w:sz w:val="20"/>
          <w:szCs w:val="20"/>
        </w:rPr>
        <w:t>36</w:t>
      </w:r>
      <w:r w:rsidR="00965681" w:rsidRPr="007D522D">
        <w:rPr>
          <w:rFonts w:eastAsiaTheme="minorEastAsia"/>
          <w:sz w:val="20"/>
          <w:szCs w:val="20"/>
        </w:rPr>
        <w:t xml:space="preserve"> didactic hours</w:t>
      </w:r>
      <w:r w:rsidR="003E5BBE" w:rsidRPr="007D522D">
        <w:rPr>
          <w:rFonts w:eastAsiaTheme="minorEastAsia"/>
          <w:sz w:val="20"/>
          <w:szCs w:val="20"/>
        </w:rPr>
        <w:t xml:space="preserve">, </w:t>
      </w:r>
      <w:r w:rsidR="00DC1B8E">
        <w:rPr>
          <w:rFonts w:eastAsiaTheme="minorEastAsia"/>
          <w:sz w:val="20"/>
          <w:szCs w:val="20"/>
        </w:rPr>
        <w:t>24</w:t>
      </w:r>
      <w:r w:rsidR="003E5BBE" w:rsidRPr="007D522D">
        <w:rPr>
          <w:rFonts w:eastAsiaTheme="minorEastAsia"/>
          <w:sz w:val="20"/>
          <w:szCs w:val="20"/>
        </w:rPr>
        <w:t>0 clinical hours</w:t>
      </w:r>
    </w:p>
    <w:p w14:paraId="7FF1A999" w14:textId="77777777" w:rsidR="00407C68" w:rsidRPr="007D522D" w:rsidRDefault="00407C68" w:rsidP="311D61BD">
      <w:pPr>
        <w:ind w:left="2160" w:hanging="2160"/>
        <w:rPr>
          <w:rFonts w:eastAsiaTheme="minorEastAsia"/>
          <w:b/>
          <w:bCs/>
          <w:sz w:val="20"/>
          <w:szCs w:val="20"/>
        </w:rPr>
      </w:pPr>
    </w:p>
    <w:p w14:paraId="5EC68248" w14:textId="229CBD3F" w:rsidR="00263F17" w:rsidRPr="00DC1B8E" w:rsidRDefault="005D7434" w:rsidP="00263F17">
      <w:r w:rsidRPr="007D522D">
        <w:rPr>
          <w:rFonts w:eastAsiaTheme="minorEastAsia"/>
          <w:b/>
          <w:bCs/>
          <w:sz w:val="20"/>
          <w:szCs w:val="20"/>
        </w:rPr>
        <w:t>Catalogue Description:</w:t>
      </w:r>
      <w:r w:rsidR="00965681" w:rsidRPr="007D522D">
        <w:rPr>
          <w:rFonts w:eastAsiaTheme="minorEastAsia"/>
          <w:b/>
          <w:bCs/>
          <w:sz w:val="20"/>
          <w:szCs w:val="20"/>
        </w:rPr>
        <w:t xml:space="preserve"> </w:t>
      </w:r>
      <w:r w:rsidR="00DC1B8E" w:rsidRPr="00DC1B8E">
        <w:rPr>
          <w:sz w:val="20"/>
          <w:szCs w:val="20"/>
        </w:rPr>
        <w:t>This course focuses on the role of the Acute Care Nurse Practitioner and the expansion of advanced clinical competency and clinical decision-making abilities.  Clinical experiences in acute care settings provide the student with opportunities to explore multiple governmental, social</w:t>
      </w:r>
      <w:r w:rsidR="00BA6206">
        <w:rPr>
          <w:sz w:val="20"/>
          <w:szCs w:val="20"/>
        </w:rPr>
        <w:t>,</w:t>
      </w:r>
      <w:r w:rsidR="00DC1B8E" w:rsidRPr="00DC1B8E">
        <w:rPr>
          <w:sz w:val="20"/>
          <w:szCs w:val="20"/>
        </w:rPr>
        <w:t xml:space="preserve"> and personal resources available to acutely ill and injured adults.  The application of advanced nursing, medical and biopsychosocial knowledge in the management of patients and the collaboration between the nurse practitioner and the patient, family</w:t>
      </w:r>
      <w:r w:rsidR="00BA6206">
        <w:rPr>
          <w:sz w:val="20"/>
          <w:szCs w:val="20"/>
        </w:rPr>
        <w:t>,</w:t>
      </w:r>
      <w:r w:rsidR="00DC1B8E" w:rsidRPr="00DC1B8E">
        <w:rPr>
          <w:sz w:val="20"/>
          <w:szCs w:val="20"/>
        </w:rPr>
        <w:t xml:space="preserve"> and other health care professionals are emphasized.</w:t>
      </w:r>
    </w:p>
    <w:p w14:paraId="51520B8F" w14:textId="77777777" w:rsidR="003E5BBE" w:rsidRPr="007D522D" w:rsidRDefault="003E5BBE" w:rsidP="003E5BBE">
      <w:pPr>
        <w:widowControl w:val="0"/>
        <w:autoSpaceDE w:val="0"/>
        <w:autoSpaceDN w:val="0"/>
        <w:rPr>
          <w:sz w:val="20"/>
          <w:szCs w:val="20"/>
        </w:rPr>
      </w:pPr>
    </w:p>
    <w:p w14:paraId="3BD769BD" w14:textId="0D59DA4A" w:rsidR="00BA1DDA" w:rsidRDefault="00BA1DDA" w:rsidP="311D61BD">
      <w:pPr>
        <w:rPr>
          <w:rFonts w:eastAsiaTheme="minorEastAsia"/>
          <w:b/>
          <w:bCs/>
          <w:sz w:val="20"/>
          <w:szCs w:val="20"/>
        </w:rPr>
      </w:pPr>
      <w:r w:rsidRPr="007D522D">
        <w:rPr>
          <w:rFonts w:eastAsiaTheme="minorEastAsia"/>
          <w:b/>
          <w:bCs/>
          <w:sz w:val="20"/>
          <w:szCs w:val="20"/>
        </w:rPr>
        <w:t>Canvas P</w:t>
      </w:r>
      <w:r w:rsidR="00263F17" w:rsidRPr="007D522D">
        <w:rPr>
          <w:rFonts w:eastAsiaTheme="minorEastAsia"/>
          <w:b/>
          <w:bCs/>
          <w:sz w:val="20"/>
          <w:szCs w:val="20"/>
        </w:rPr>
        <w:t>age</w:t>
      </w:r>
      <w:r w:rsidR="00D2681D">
        <w:rPr>
          <w:rFonts w:eastAsiaTheme="minorEastAsia"/>
          <w:b/>
          <w:bCs/>
          <w:sz w:val="20"/>
          <w:szCs w:val="20"/>
        </w:rPr>
        <w:t xml:space="preserve">: </w:t>
      </w:r>
      <w:hyperlink r:id="rId12" w:history="1">
        <w:r w:rsidR="00D2681D">
          <w:rPr>
            <w:rStyle w:val="Hyperlink"/>
            <w:rFonts w:eastAsiaTheme="minorEastAsia"/>
            <w:b/>
            <w:bCs/>
            <w:sz w:val="20"/>
            <w:szCs w:val="20"/>
          </w:rPr>
          <w:t>N6750 2026 Canvas Page</w:t>
        </w:r>
      </w:hyperlink>
    </w:p>
    <w:p w14:paraId="6D65F14A" w14:textId="77777777" w:rsidR="00BA1DDA" w:rsidRPr="007D522D" w:rsidRDefault="00BA1DDA" w:rsidP="311D61BD">
      <w:pPr>
        <w:rPr>
          <w:rFonts w:eastAsiaTheme="minorEastAsia"/>
          <w:b/>
          <w:bCs/>
          <w:sz w:val="20"/>
          <w:szCs w:val="20"/>
        </w:rPr>
      </w:pPr>
    </w:p>
    <w:p w14:paraId="5C551E33" w14:textId="04496225" w:rsidR="00965681" w:rsidRPr="007D522D" w:rsidRDefault="00BA1DDA" w:rsidP="311D61BD">
      <w:pPr>
        <w:rPr>
          <w:sz w:val="20"/>
          <w:szCs w:val="20"/>
        </w:rPr>
      </w:pPr>
      <w:r w:rsidRPr="007D522D">
        <w:rPr>
          <w:rFonts w:eastAsiaTheme="minorEastAsia"/>
          <w:b/>
          <w:bCs/>
          <w:sz w:val="20"/>
          <w:szCs w:val="20"/>
        </w:rPr>
        <w:t xml:space="preserve">Course </w:t>
      </w:r>
      <w:r w:rsidR="00F937A1" w:rsidRPr="007D522D">
        <w:rPr>
          <w:rFonts w:eastAsiaTheme="minorEastAsia"/>
          <w:b/>
          <w:bCs/>
          <w:sz w:val="20"/>
          <w:szCs w:val="20"/>
        </w:rPr>
        <w:t>Faculty, Contact Information, and Office Hours:</w:t>
      </w:r>
      <w:r w:rsidR="00F937A1" w:rsidRPr="007D522D">
        <w:rPr>
          <w:sz w:val="20"/>
          <w:szCs w:val="20"/>
        </w:rPr>
        <w:tab/>
      </w:r>
    </w:p>
    <w:p w14:paraId="62F66F81" w14:textId="6F953E03" w:rsidR="003E5BBE" w:rsidRPr="007D522D" w:rsidRDefault="003E5BBE" w:rsidP="00B2271D">
      <w:pPr>
        <w:widowControl w:val="0"/>
        <w:autoSpaceDE w:val="0"/>
        <w:autoSpaceDN w:val="0"/>
        <w:ind w:firstLine="720"/>
        <w:rPr>
          <w:sz w:val="20"/>
          <w:szCs w:val="20"/>
        </w:rPr>
      </w:pPr>
      <w:r w:rsidRPr="007D522D">
        <w:rPr>
          <w:sz w:val="20"/>
          <w:szCs w:val="20"/>
        </w:rPr>
        <w:t xml:space="preserve">Patricia </w:t>
      </w:r>
      <w:r w:rsidR="00EC761E">
        <w:rPr>
          <w:sz w:val="20"/>
          <w:szCs w:val="20"/>
        </w:rPr>
        <w:t>Pawlow</w:t>
      </w:r>
      <w:r w:rsidRPr="007D522D">
        <w:rPr>
          <w:sz w:val="20"/>
          <w:szCs w:val="20"/>
        </w:rPr>
        <w:t xml:space="preserve">, </w:t>
      </w:r>
      <w:r w:rsidR="00BA1DDA" w:rsidRPr="007D522D">
        <w:rPr>
          <w:sz w:val="20"/>
          <w:szCs w:val="20"/>
        </w:rPr>
        <w:t>PhD</w:t>
      </w:r>
      <w:r w:rsidRPr="007D522D">
        <w:rPr>
          <w:sz w:val="20"/>
          <w:szCs w:val="20"/>
        </w:rPr>
        <w:t>, CRNP, ACNP-BC</w:t>
      </w:r>
      <w:r w:rsidR="00BA1DDA" w:rsidRPr="007D522D">
        <w:rPr>
          <w:sz w:val="20"/>
          <w:szCs w:val="20"/>
        </w:rPr>
        <w:t xml:space="preserve"> (Course Director)</w:t>
      </w:r>
    </w:p>
    <w:p w14:paraId="747966A6" w14:textId="2014DC16" w:rsidR="00BA1DDA" w:rsidRPr="007D522D" w:rsidRDefault="00BA1DDA" w:rsidP="00BA1DDA">
      <w:pPr>
        <w:widowControl w:val="0"/>
        <w:autoSpaceDE w:val="0"/>
        <w:autoSpaceDN w:val="0"/>
        <w:rPr>
          <w:sz w:val="20"/>
          <w:szCs w:val="20"/>
        </w:rPr>
      </w:pPr>
      <w:r w:rsidRPr="007D522D">
        <w:rPr>
          <w:sz w:val="20"/>
          <w:szCs w:val="20"/>
        </w:rPr>
        <w:tab/>
      </w:r>
      <w:hyperlink r:id="rId13" w:history="1">
        <w:r w:rsidR="00EC761E" w:rsidRPr="006D54ED">
          <w:rPr>
            <w:rStyle w:val="Hyperlink"/>
            <w:sz w:val="20"/>
            <w:szCs w:val="20"/>
          </w:rPr>
          <w:t>pawlowp@nursing.upenn.edu</w:t>
        </w:r>
      </w:hyperlink>
      <w:r w:rsidR="00EC761E">
        <w:rPr>
          <w:sz w:val="20"/>
          <w:szCs w:val="20"/>
        </w:rPr>
        <w:t>, 610-203-8989 (cell)</w:t>
      </w:r>
    </w:p>
    <w:p w14:paraId="62B5F776" w14:textId="0ADC88E5" w:rsidR="00BA1DDA" w:rsidRPr="007D522D" w:rsidRDefault="00BA1DDA" w:rsidP="00BA1DDA">
      <w:pPr>
        <w:widowControl w:val="0"/>
        <w:autoSpaceDE w:val="0"/>
        <w:autoSpaceDN w:val="0"/>
        <w:ind w:firstLine="720"/>
        <w:rPr>
          <w:sz w:val="20"/>
          <w:szCs w:val="20"/>
        </w:rPr>
      </w:pPr>
      <w:r w:rsidRPr="007D522D">
        <w:rPr>
          <w:sz w:val="20"/>
          <w:szCs w:val="20"/>
        </w:rPr>
        <w:t xml:space="preserve">Office Hours: </w:t>
      </w:r>
      <w:r w:rsidR="00A10F4E" w:rsidRPr="007D522D">
        <w:rPr>
          <w:sz w:val="20"/>
          <w:szCs w:val="20"/>
        </w:rPr>
        <w:t>B</w:t>
      </w:r>
      <w:r w:rsidRPr="007D522D">
        <w:rPr>
          <w:sz w:val="20"/>
          <w:szCs w:val="20"/>
        </w:rPr>
        <w:t>y appointment</w:t>
      </w:r>
    </w:p>
    <w:p w14:paraId="64F2937D" w14:textId="77777777" w:rsidR="00B2271D" w:rsidRDefault="00B2271D" w:rsidP="00B2271D">
      <w:pPr>
        <w:widowControl w:val="0"/>
        <w:autoSpaceDE w:val="0"/>
        <w:autoSpaceDN w:val="0"/>
        <w:ind w:firstLine="720"/>
        <w:rPr>
          <w:sz w:val="20"/>
          <w:szCs w:val="20"/>
        </w:rPr>
      </w:pPr>
    </w:p>
    <w:p w14:paraId="39CFDD6B" w14:textId="77777777" w:rsidR="001E372B" w:rsidRPr="001E372B" w:rsidRDefault="001E372B" w:rsidP="001E372B">
      <w:pPr>
        <w:widowControl w:val="0"/>
        <w:autoSpaceDE w:val="0"/>
        <w:autoSpaceDN w:val="0"/>
        <w:ind w:firstLine="720"/>
        <w:rPr>
          <w:sz w:val="20"/>
          <w:szCs w:val="20"/>
        </w:rPr>
      </w:pPr>
      <w:r w:rsidRPr="001E372B">
        <w:rPr>
          <w:sz w:val="20"/>
          <w:szCs w:val="20"/>
        </w:rPr>
        <w:t>Anne Marie Sweeney, MSN, CRNP, ACNP-BC (Associate Course Director)</w:t>
      </w:r>
    </w:p>
    <w:p w14:paraId="46331D82" w14:textId="35289D89" w:rsidR="001E372B" w:rsidRDefault="001E372B" w:rsidP="001E372B">
      <w:pPr>
        <w:widowControl w:val="0"/>
        <w:autoSpaceDE w:val="0"/>
        <w:autoSpaceDN w:val="0"/>
        <w:ind w:firstLine="720"/>
        <w:rPr>
          <w:sz w:val="20"/>
          <w:szCs w:val="20"/>
        </w:rPr>
      </w:pPr>
      <w:hyperlink r:id="rId14" w:history="1">
        <w:r w:rsidRPr="00031EB2">
          <w:rPr>
            <w:rStyle w:val="Hyperlink"/>
            <w:sz w:val="20"/>
            <w:szCs w:val="20"/>
          </w:rPr>
          <w:t>ahornsby@nursing.upenn.edu</w:t>
        </w:r>
      </w:hyperlink>
      <w:r>
        <w:rPr>
          <w:sz w:val="20"/>
          <w:szCs w:val="20"/>
        </w:rPr>
        <w:t xml:space="preserve"> 215-520-3159 (cell)</w:t>
      </w:r>
    </w:p>
    <w:p w14:paraId="3EBAD213" w14:textId="77777777" w:rsidR="001E372B" w:rsidRDefault="001E372B" w:rsidP="001E372B">
      <w:pPr>
        <w:widowControl w:val="0"/>
        <w:autoSpaceDE w:val="0"/>
        <w:autoSpaceDN w:val="0"/>
        <w:ind w:firstLine="720"/>
        <w:rPr>
          <w:sz w:val="20"/>
          <w:szCs w:val="20"/>
        </w:rPr>
      </w:pPr>
    </w:p>
    <w:p w14:paraId="5E57E691" w14:textId="5A41966F" w:rsidR="003E5BBE" w:rsidRDefault="00263F17" w:rsidP="001E372B">
      <w:pPr>
        <w:widowControl w:val="0"/>
        <w:autoSpaceDE w:val="0"/>
        <w:autoSpaceDN w:val="0"/>
        <w:ind w:firstLine="720"/>
        <w:rPr>
          <w:sz w:val="20"/>
          <w:szCs w:val="20"/>
        </w:rPr>
      </w:pPr>
      <w:r w:rsidRPr="007D522D">
        <w:rPr>
          <w:sz w:val="20"/>
          <w:szCs w:val="20"/>
        </w:rPr>
        <w:t xml:space="preserve">Patricia </w:t>
      </w:r>
      <w:r w:rsidR="00EC761E">
        <w:rPr>
          <w:sz w:val="20"/>
          <w:szCs w:val="20"/>
        </w:rPr>
        <w:t>Griffith</w:t>
      </w:r>
      <w:r w:rsidRPr="007D522D">
        <w:rPr>
          <w:sz w:val="20"/>
          <w:szCs w:val="20"/>
        </w:rPr>
        <w:t xml:space="preserve">, PhD, CRNP, ACNP-BC </w:t>
      </w:r>
      <w:r w:rsidR="00F752AB" w:rsidRPr="007D522D">
        <w:rPr>
          <w:sz w:val="20"/>
          <w:szCs w:val="20"/>
        </w:rPr>
        <w:t>(</w:t>
      </w:r>
      <w:r w:rsidR="00EC761E">
        <w:rPr>
          <w:sz w:val="20"/>
          <w:szCs w:val="20"/>
        </w:rPr>
        <w:t xml:space="preserve">Associate </w:t>
      </w:r>
      <w:r w:rsidR="001E372B">
        <w:rPr>
          <w:sz w:val="20"/>
          <w:szCs w:val="20"/>
        </w:rPr>
        <w:t xml:space="preserve">Program </w:t>
      </w:r>
      <w:r w:rsidR="00F752AB" w:rsidRPr="007D522D">
        <w:rPr>
          <w:sz w:val="20"/>
          <w:szCs w:val="20"/>
        </w:rPr>
        <w:t>Director)</w:t>
      </w:r>
    </w:p>
    <w:p w14:paraId="2733E02D" w14:textId="0CF3B0FB" w:rsidR="00550147" w:rsidRDefault="00EC761E" w:rsidP="00EC761E">
      <w:pPr>
        <w:widowControl w:val="0"/>
        <w:autoSpaceDE w:val="0"/>
        <w:autoSpaceDN w:val="0"/>
        <w:ind w:firstLine="720"/>
        <w:rPr>
          <w:sz w:val="20"/>
          <w:szCs w:val="20"/>
        </w:rPr>
      </w:pPr>
      <w:hyperlink r:id="rId15" w:history="1">
        <w:r w:rsidRPr="007D522D">
          <w:rPr>
            <w:rStyle w:val="Hyperlink"/>
            <w:sz w:val="20"/>
            <w:szCs w:val="20"/>
          </w:rPr>
          <w:t>pgriffit@nursing.upenn.edu</w:t>
        </w:r>
      </w:hyperlink>
      <w:r w:rsidRPr="007D522D">
        <w:rPr>
          <w:sz w:val="20"/>
          <w:szCs w:val="20"/>
        </w:rPr>
        <w:t>, 267-252-1049 mobile</w:t>
      </w:r>
    </w:p>
    <w:p w14:paraId="0C2BD307" w14:textId="77777777" w:rsidR="00550147" w:rsidRPr="007D522D" w:rsidRDefault="00550147" w:rsidP="00550147">
      <w:pPr>
        <w:widowControl w:val="0"/>
        <w:autoSpaceDE w:val="0"/>
        <w:autoSpaceDN w:val="0"/>
        <w:ind w:firstLine="720"/>
        <w:rPr>
          <w:sz w:val="20"/>
          <w:szCs w:val="20"/>
        </w:rPr>
      </w:pPr>
      <w:r>
        <w:rPr>
          <w:sz w:val="20"/>
          <w:szCs w:val="20"/>
        </w:rPr>
        <w:t>Office Hours: By appointment</w:t>
      </w:r>
    </w:p>
    <w:p w14:paraId="32515E49" w14:textId="6D353E16" w:rsidR="00965681" w:rsidRPr="007D522D" w:rsidRDefault="00965681" w:rsidP="003E5BBE">
      <w:pPr>
        <w:ind w:hanging="2"/>
        <w:rPr>
          <w:sz w:val="20"/>
          <w:szCs w:val="20"/>
        </w:rPr>
      </w:pPr>
    </w:p>
    <w:p w14:paraId="5C165C65" w14:textId="77777777" w:rsidR="00BA1DDA" w:rsidRPr="007D522D" w:rsidRDefault="003E5BBE" w:rsidP="003E5BBE">
      <w:pPr>
        <w:widowControl w:val="0"/>
        <w:autoSpaceDE w:val="0"/>
        <w:autoSpaceDN w:val="0"/>
        <w:rPr>
          <w:sz w:val="20"/>
          <w:szCs w:val="20"/>
        </w:rPr>
      </w:pPr>
      <w:r w:rsidRPr="007D522D">
        <w:rPr>
          <w:b/>
          <w:bCs/>
          <w:sz w:val="20"/>
          <w:szCs w:val="20"/>
        </w:rPr>
        <w:t>Clinical Faculty:</w:t>
      </w:r>
      <w:r w:rsidRPr="007D522D">
        <w:rPr>
          <w:sz w:val="20"/>
          <w:szCs w:val="20"/>
        </w:rPr>
        <w:tab/>
      </w:r>
      <w:r w:rsidRPr="007D522D">
        <w:rPr>
          <w:sz w:val="20"/>
          <w:szCs w:val="20"/>
        </w:rPr>
        <w:tab/>
      </w:r>
    </w:p>
    <w:p w14:paraId="3725BB8C" w14:textId="77777777" w:rsidR="001E372B" w:rsidRPr="001E372B" w:rsidRDefault="001E372B" w:rsidP="001E372B">
      <w:pPr>
        <w:widowControl w:val="0"/>
        <w:autoSpaceDE w:val="0"/>
        <w:autoSpaceDN w:val="0"/>
        <w:rPr>
          <w:sz w:val="20"/>
          <w:szCs w:val="20"/>
        </w:rPr>
      </w:pPr>
      <w:r w:rsidRPr="001E372B">
        <w:rPr>
          <w:sz w:val="20"/>
          <w:szCs w:val="20"/>
        </w:rPr>
        <w:t>Melissa Burke, MSN, CRNP, AGACNP-BC</w:t>
      </w:r>
    </w:p>
    <w:p w14:paraId="3D98AA86" w14:textId="77777777" w:rsidR="001E372B" w:rsidRPr="001E372B" w:rsidRDefault="001E372B" w:rsidP="001E372B">
      <w:pPr>
        <w:widowControl w:val="0"/>
        <w:autoSpaceDE w:val="0"/>
        <w:autoSpaceDN w:val="0"/>
        <w:rPr>
          <w:sz w:val="20"/>
          <w:szCs w:val="20"/>
        </w:rPr>
      </w:pPr>
      <w:r w:rsidRPr="001E372B">
        <w:rPr>
          <w:sz w:val="20"/>
          <w:szCs w:val="20"/>
        </w:rPr>
        <w:t>Melissa Cargan-Bodnar, MSN, CRNP, AGACNP-BC</w:t>
      </w:r>
    </w:p>
    <w:p w14:paraId="24D2A728" w14:textId="77777777" w:rsidR="001E372B" w:rsidRPr="001E372B" w:rsidRDefault="001E372B" w:rsidP="001E372B">
      <w:pPr>
        <w:widowControl w:val="0"/>
        <w:autoSpaceDE w:val="0"/>
        <w:autoSpaceDN w:val="0"/>
        <w:rPr>
          <w:sz w:val="20"/>
          <w:szCs w:val="20"/>
        </w:rPr>
      </w:pPr>
      <w:r w:rsidRPr="001E372B">
        <w:rPr>
          <w:sz w:val="20"/>
          <w:szCs w:val="20"/>
        </w:rPr>
        <w:t>Cortney Cragg, MSN, CRNP, AGACNP-BC</w:t>
      </w:r>
    </w:p>
    <w:p w14:paraId="40636027" w14:textId="77777777" w:rsidR="001E372B" w:rsidRPr="001E372B" w:rsidRDefault="001E372B" w:rsidP="001E372B">
      <w:pPr>
        <w:widowControl w:val="0"/>
        <w:autoSpaceDE w:val="0"/>
        <w:autoSpaceDN w:val="0"/>
        <w:rPr>
          <w:sz w:val="20"/>
          <w:szCs w:val="20"/>
        </w:rPr>
      </w:pPr>
      <w:r w:rsidRPr="001E372B">
        <w:rPr>
          <w:sz w:val="20"/>
          <w:szCs w:val="20"/>
        </w:rPr>
        <w:t>Maya Cutaia Clark, PhD, CRNP, ACNP-BC</w:t>
      </w:r>
    </w:p>
    <w:p w14:paraId="3F6CA1F8" w14:textId="77777777" w:rsidR="001E372B" w:rsidRPr="001E372B" w:rsidRDefault="001E372B" w:rsidP="001E372B">
      <w:pPr>
        <w:widowControl w:val="0"/>
        <w:autoSpaceDE w:val="0"/>
        <w:autoSpaceDN w:val="0"/>
        <w:rPr>
          <w:sz w:val="20"/>
          <w:szCs w:val="20"/>
        </w:rPr>
      </w:pPr>
      <w:r w:rsidRPr="001E372B">
        <w:rPr>
          <w:sz w:val="20"/>
          <w:szCs w:val="20"/>
        </w:rPr>
        <w:t>Desiree Fleck, PhD, CRNP, ACNP-BC</w:t>
      </w:r>
    </w:p>
    <w:p w14:paraId="458E6CDA" w14:textId="77777777" w:rsidR="001E372B" w:rsidRPr="00596B2A" w:rsidRDefault="001E372B" w:rsidP="001E372B">
      <w:pPr>
        <w:widowControl w:val="0"/>
        <w:autoSpaceDE w:val="0"/>
        <w:autoSpaceDN w:val="0"/>
        <w:rPr>
          <w:sz w:val="20"/>
          <w:szCs w:val="20"/>
          <w:lang w:val="de-DE"/>
        </w:rPr>
      </w:pPr>
      <w:r w:rsidRPr="00596B2A">
        <w:rPr>
          <w:sz w:val="20"/>
          <w:szCs w:val="20"/>
          <w:lang w:val="de-DE"/>
        </w:rPr>
        <w:t>Maureen Julien, MSN, CRNP, ACNP-BC</w:t>
      </w:r>
    </w:p>
    <w:p w14:paraId="03F2C529" w14:textId="77777777" w:rsidR="001E372B" w:rsidRPr="001E372B" w:rsidRDefault="001E372B" w:rsidP="001E372B">
      <w:pPr>
        <w:widowControl w:val="0"/>
        <w:autoSpaceDE w:val="0"/>
        <w:autoSpaceDN w:val="0"/>
        <w:rPr>
          <w:sz w:val="20"/>
          <w:szCs w:val="20"/>
        </w:rPr>
      </w:pPr>
      <w:r w:rsidRPr="001E372B">
        <w:rPr>
          <w:sz w:val="20"/>
          <w:szCs w:val="20"/>
        </w:rPr>
        <w:t>Mary Malitas, PhD, CRNP, ACNP-BC</w:t>
      </w:r>
    </w:p>
    <w:p w14:paraId="138260D5" w14:textId="77777777" w:rsidR="001E372B" w:rsidRPr="00596B2A" w:rsidRDefault="001E372B" w:rsidP="001E372B">
      <w:pPr>
        <w:widowControl w:val="0"/>
        <w:autoSpaceDE w:val="0"/>
        <w:autoSpaceDN w:val="0"/>
        <w:rPr>
          <w:sz w:val="20"/>
          <w:szCs w:val="20"/>
          <w:lang w:val="it-IT"/>
        </w:rPr>
      </w:pPr>
      <w:r w:rsidRPr="00596B2A">
        <w:rPr>
          <w:sz w:val="20"/>
          <w:szCs w:val="20"/>
          <w:lang w:val="it-IT"/>
        </w:rPr>
        <w:t>Connie Romano, MSN, CRNP, ACNP-BC</w:t>
      </w:r>
    </w:p>
    <w:p w14:paraId="0BC981EE" w14:textId="77777777" w:rsidR="001E372B" w:rsidRPr="00596B2A" w:rsidRDefault="001E372B" w:rsidP="001E372B">
      <w:pPr>
        <w:widowControl w:val="0"/>
        <w:autoSpaceDE w:val="0"/>
        <w:autoSpaceDN w:val="0"/>
        <w:rPr>
          <w:sz w:val="20"/>
          <w:szCs w:val="20"/>
          <w:lang w:val="it-IT"/>
        </w:rPr>
      </w:pPr>
      <w:r w:rsidRPr="00596B2A">
        <w:rPr>
          <w:sz w:val="20"/>
          <w:szCs w:val="20"/>
          <w:lang w:val="it-IT"/>
        </w:rPr>
        <w:t>Deborah Stein, MSN, CRNP, ACNP-BC</w:t>
      </w:r>
    </w:p>
    <w:p w14:paraId="25679162" w14:textId="09AC3214" w:rsidR="003E5BBE" w:rsidRPr="007D522D" w:rsidRDefault="001E372B" w:rsidP="001E372B">
      <w:pPr>
        <w:widowControl w:val="0"/>
        <w:autoSpaceDE w:val="0"/>
        <w:autoSpaceDN w:val="0"/>
        <w:rPr>
          <w:sz w:val="20"/>
          <w:szCs w:val="20"/>
        </w:rPr>
      </w:pPr>
      <w:r w:rsidRPr="001E372B">
        <w:rPr>
          <w:sz w:val="20"/>
          <w:szCs w:val="20"/>
        </w:rPr>
        <w:t>Emily Thomas,</w:t>
      </w:r>
      <w:r>
        <w:rPr>
          <w:sz w:val="20"/>
          <w:szCs w:val="20"/>
        </w:rPr>
        <w:t xml:space="preserve"> MSN, CRNP, AGACNP-BC</w:t>
      </w:r>
    </w:p>
    <w:p w14:paraId="0B3FAEF3" w14:textId="77777777" w:rsidR="00263F17" w:rsidRPr="007D522D" w:rsidRDefault="00965681" w:rsidP="00DC1B8E">
      <w:pPr>
        <w:rPr>
          <w:sz w:val="20"/>
          <w:szCs w:val="20"/>
        </w:rPr>
      </w:pPr>
      <w:r w:rsidRPr="007D522D">
        <w:rPr>
          <w:sz w:val="20"/>
          <w:szCs w:val="20"/>
        </w:rPr>
        <w:tab/>
      </w:r>
    </w:p>
    <w:p w14:paraId="6161756D" w14:textId="5CB4175B" w:rsidR="003E5BBE" w:rsidRPr="007D522D" w:rsidRDefault="00F937A1" w:rsidP="00263F17">
      <w:pPr>
        <w:ind w:left="2160" w:hanging="2160"/>
        <w:rPr>
          <w:sz w:val="20"/>
          <w:szCs w:val="20"/>
        </w:rPr>
      </w:pPr>
      <w:r w:rsidRPr="007D522D">
        <w:rPr>
          <w:rFonts w:eastAsiaTheme="minorEastAsia"/>
          <w:b/>
          <w:bCs/>
          <w:sz w:val="20"/>
          <w:szCs w:val="20"/>
        </w:rPr>
        <w:t>Prerequisite Courses:</w:t>
      </w:r>
      <w:r w:rsidRPr="007D522D">
        <w:rPr>
          <w:rFonts w:eastAsiaTheme="minorEastAsia"/>
          <w:sz w:val="20"/>
          <w:szCs w:val="20"/>
        </w:rPr>
        <w:t xml:space="preserve"> </w:t>
      </w:r>
      <w:r w:rsidR="00263F17" w:rsidRPr="007D522D">
        <w:rPr>
          <w:sz w:val="20"/>
          <w:szCs w:val="20"/>
        </w:rPr>
        <w:t xml:space="preserve">N6700; </w:t>
      </w:r>
      <w:r w:rsidR="00DC1B8E">
        <w:rPr>
          <w:sz w:val="20"/>
          <w:szCs w:val="20"/>
        </w:rPr>
        <w:t xml:space="preserve">N6710; </w:t>
      </w:r>
      <w:r w:rsidR="00263F17" w:rsidRPr="007D522D">
        <w:rPr>
          <w:sz w:val="20"/>
          <w:szCs w:val="20"/>
        </w:rPr>
        <w:t xml:space="preserve">N6070; </w:t>
      </w:r>
      <w:r w:rsidR="00DC1B8E">
        <w:rPr>
          <w:sz w:val="20"/>
          <w:szCs w:val="20"/>
        </w:rPr>
        <w:t xml:space="preserve">N6080; </w:t>
      </w:r>
      <w:r w:rsidR="00263F17" w:rsidRPr="007D522D">
        <w:rPr>
          <w:sz w:val="20"/>
          <w:szCs w:val="20"/>
        </w:rPr>
        <w:t>N6570; N7640; N6730</w:t>
      </w:r>
      <w:r w:rsidR="00DC1B8E">
        <w:rPr>
          <w:sz w:val="20"/>
          <w:szCs w:val="20"/>
        </w:rPr>
        <w:t>; N6740</w:t>
      </w:r>
    </w:p>
    <w:p w14:paraId="6EEE5A8E" w14:textId="49205B06" w:rsidR="00965681" w:rsidRPr="007D522D" w:rsidRDefault="003E5BBE" w:rsidP="00965681">
      <w:pPr>
        <w:ind w:hanging="2"/>
        <w:rPr>
          <w:sz w:val="20"/>
          <w:szCs w:val="20"/>
        </w:rPr>
      </w:pPr>
      <w:r w:rsidRPr="007D522D">
        <w:rPr>
          <w:b/>
          <w:bCs/>
          <w:sz w:val="20"/>
          <w:szCs w:val="20"/>
        </w:rPr>
        <w:t>Corequisite</w:t>
      </w:r>
      <w:r w:rsidR="00A32670" w:rsidRPr="007D522D">
        <w:rPr>
          <w:b/>
          <w:bCs/>
          <w:sz w:val="20"/>
          <w:szCs w:val="20"/>
        </w:rPr>
        <w:t xml:space="preserve"> Course</w:t>
      </w:r>
      <w:r w:rsidRPr="007D522D">
        <w:rPr>
          <w:b/>
          <w:bCs/>
          <w:sz w:val="20"/>
          <w:szCs w:val="20"/>
        </w:rPr>
        <w:t>:</w:t>
      </w:r>
      <w:r w:rsidRPr="007D522D">
        <w:rPr>
          <w:sz w:val="20"/>
          <w:szCs w:val="20"/>
        </w:rPr>
        <w:t xml:space="preserve"> N</w:t>
      </w:r>
      <w:r w:rsidR="00263F17" w:rsidRPr="007D522D">
        <w:rPr>
          <w:sz w:val="20"/>
          <w:szCs w:val="20"/>
        </w:rPr>
        <w:t>67</w:t>
      </w:r>
      <w:r w:rsidR="00DC1B8E">
        <w:rPr>
          <w:sz w:val="20"/>
          <w:szCs w:val="20"/>
        </w:rPr>
        <w:t>2</w:t>
      </w:r>
      <w:r w:rsidR="00263F17" w:rsidRPr="007D522D">
        <w:rPr>
          <w:sz w:val="20"/>
          <w:szCs w:val="20"/>
        </w:rPr>
        <w:t>0 pre- or co-requisite</w:t>
      </w:r>
    </w:p>
    <w:p w14:paraId="282D8C10" w14:textId="77777777" w:rsidR="003E5BBE" w:rsidRPr="007D522D" w:rsidRDefault="003E5BBE" w:rsidP="00965681">
      <w:pPr>
        <w:ind w:hanging="2"/>
        <w:rPr>
          <w:sz w:val="20"/>
          <w:szCs w:val="20"/>
        </w:rPr>
      </w:pPr>
    </w:p>
    <w:p w14:paraId="6F1F7CEF" w14:textId="139A8820" w:rsidR="0086105A" w:rsidRPr="007D522D" w:rsidRDefault="005D7434" w:rsidP="311D61BD">
      <w:pPr>
        <w:rPr>
          <w:rFonts w:eastAsiaTheme="minorEastAsia"/>
          <w:sz w:val="20"/>
          <w:szCs w:val="20"/>
        </w:rPr>
      </w:pPr>
      <w:r w:rsidRPr="007D522D">
        <w:rPr>
          <w:rFonts w:eastAsiaTheme="minorEastAsia"/>
          <w:b/>
          <w:bCs/>
          <w:sz w:val="20"/>
          <w:szCs w:val="20"/>
        </w:rPr>
        <w:t>Objectives</w:t>
      </w:r>
      <w:r w:rsidR="0086105A" w:rsidRPr="007D522D">
        <w:rPr>
          <w:rFonts w:eastAsiaTheme="minorEastAsia"/>
          <w:sz w:val="20"/>
          <w:szCs w:val="20"/>
        </w:rPr>
        <w:t>:</w:t>
      </w:r>
      <w:r w:rsidR="00BA1DDA" w:rsidRPr="007D522D">
        <w:rPr>
          <w:rFonts w:eastAsiaTheme="minorEastAsia"/>
          <w:sz w:val="20"/>
          <w:szCs w:val="20"/>
        </w:rPr>
        <w:t xml:space="preserve"> </w:t>
      </w:r>
      <w:r w:rsidR="0086105A" w:rsidRPr="007D522D">
        <w:rPr>
          <w:rFonts w:eastAsiaTheme="minorEastAsia"/>
          <w:sz w:val="20"/>
          <w:szCs w:val="20"/>
        </w:rPr>
        <w:t>At the end of this course, the student will be able to:</w:t>
      </w:r>
    </w:p>
    <w:p w14:paraId="74D5DCF5" w14:textId="77777777" w:rsidR="00DC1B8E" w:rsidRPr="00DC1B8E" w:rsidRDefault="00DC1B8E" w:rsidP="00DC1B8E">
      <w:pPr>
        <w:numPr>
          <w:ilvl w:val="0"/>
          <w:numId w:val="30"/>
        </w:numPr>
        <w:tabs>
          <w:tab w:val="left" w:pos="720"/>
        </w:tabs>
        <w:rPr>
          <w:sz w:val="20"/>
          <w:szCs w:val="20"/>
        </w:rPr>
      </w:pPr>
      <w:r w:rsidRPr="00DC1B8E">
        <w:rPr>
          <w:sz w:val="20"/>
          <w:szCs w:val="20"/>
        </w:rPr>
        <w:t>Demonstrate advanced knowledge, clinical proficiency, clinical and diagnostic reasoning decision-making skills, and professional judgment in the comprehensive assessment and management of acutely ill or injured and chronically complex adults.</w:t>
      </w:r>
    </w:p>
    <w:p w14:paraId="4B8A8635" w14:textId="77777777" w:rsidR="00DC1B8E" w:rsidRPr="00DC1B8E" w:rsidRDefault="00DC1B8E" w:rsidP="00DC1B8E">
      <w:pPr>
        <w:numPr>
          <w:ilvl w:val="0"/>
          <w:numId w:val="30"/>
        </w:numPr>
        <w:tabs>
          <w:tab w:val="left" w:pos="720"/>
        </w:tabs>
        <w:rPr>
          <w:sz w:val="20"/>
          <w:szCs w:val="20"/>
        </w:rPr>
      </w:pPr>
      <w:r w:rsidRPr="00DC1B8E">
        <w:rPr>
          <w:sz w:val="20"/>
          <w:szCs w:val="20"/>
        </w:rPr>
        <w:t>Develop, execute, and evaluate patient-centered, evidence-based, and collaborative plans of care that are ethically, socially, and culturally just for patients with acute and chronic healthcare needs.</w:t>
      </w:r>
    </w:p>
    <w:p w14:paraId="1C4B8BFA" w14:textId="77777777" w:rsidR="00DC1B8E" w:rsidRPr="00DC1B8E" w:rsidRDefault="00DC1B8E" w:rsidP="00DC1B8E">
      <w:pPr>
        <w:numPr>
          <w:ilvl w:val="0"/>
          <w:numId w:val="30"/>
        </w:numPr>
        <w:tabs>
          <w:tab w:val="left" w:pos="720"/>
        </w:tabs>
        <w:rPr>
          <w:sz w:val="20"/>
          <w:szCs w:val="20"/>
        </w:rPr>
      </w:pPr>
      <w:r w:rsidRPr="00DC1B8E">
        <w:rPr>
          <w:sz w:val="20"/>
          <w:szCs w:val="20"/>
        </w:rPr>
        <w:t>Apply and evaluate advanced practice nursing skills in the management of acutely ill or injured and chronically complex adults, including individuals and populations.</w:t>
      </w:r>
    </w:p>
    <w:p w14:paraId="1945BECE" w14:textId="77777777" w:rsidR="00DC1B8E" w:rsidRPr="00DC1B8E" w:rsidRDefault="00DC1B8E" w:rsidP="00DC1B8E">
      <w:pPr>
        <w:numPr>
          <w:ilvl w:val="0"/>
          <w:numId w:val="30"/>
        </w:numPr>
        <w:tabs>
          <w:tab w:val="left" w:pos="720"/>
        </w:tabs>
        <w:rPr>
          <w:sz w:val="20"/>
          <w:szCs w:val="20"/>
        </w:rPr>
      </w:pPr>
      <w:r w:rsidRPr="00DC1B8E">
        <w:rPr>
          <w:sz w:val="20"/>
          <w:szCs w:val="20"/>
        </w:rPr>
        <w:t>Appraise and adapt leadership skills using advanced knowledge of nursing and interdisciplinary professions, health policies relevant to acute care practice, and local resources in the care of acutely ill and injured and chronically complex patients.</w:t>
      </w:r>
    </w:p>
    <w:p w14:paraId="23B5952B" w14:textId="77777777" w:rsidR="00DC1B8E" w:rsidRPr="00DC1B8E" w:rsidRDefault="00DC1B8E" w:rsidP="00DC1B8E">
      <w:pPr>
        <w:numPr>
          <w:ilvl w:val="0"/>
          <w:numId w:val="30"/>
        </w:numPr>
        <w:tabs>
          <w:tab w:val="left" w:pos="720"/>
        </w:tabs>
        <w:rPr>
          <w:sz w:val="20"/>
          <w:szCs w:val="20"/>
        </w:rPr>
      </w:pPr>
      <w:r w:rsidRPr="00DC1B8E">
        <w:rPr>
          <w:sz w:val="20"/>
          <w:szCs w:val="20"/>
        </w:rPr>
        <w:lastRenderedPageBreak/>
        <w:t>Use scientific inquiry to analyze, apply, and disseminate clinical research findings relevant to the care of acutely ill or injured and chronically complex individuals and populations.</w:t>
      </w:r>
    </w:p>
    <w:p w14:paraId="08284C2B" w14:textId="77777777" w:rsidR="00DC1B8E" w:rsidRPr="00DC1B8E" w:rsidRDefault="00DC1B8E" w:rsidP="00DC1B8E">
      <w:pPr>
        <w:numPr>
          <w:ilvl w:val="0"/>
          <w:numId w:val="30"/>
        </w:numPr>
        <w:tabs>
          <w:tab w:val="left" w:pos="720"/>
        </w:tabs>
        <w:rPr>
          <w:sz w:val="20"/>
          <w:szCs w:val="20"/>
        </w:rPr>
      </w:pPr>
      <w:r w:rsidRPr="00DC1B8E">
        <w:rPr>
          <w:sz w:val="20"/>
          <w:szCs w:val="20"/>
        </w:rPr>
        <w:t>Function as an educator and consultant for patients and families with acute and chronically complex illnesses or injuries.</w:t>
      </w:r>
    </w:p>
    <w:p w14:paraId="38D51808" w14:textId="664666C9" w:rsidR="00965681" w:rsidRPr="007D522D" w:rsidRDefault="00965681" w:rsidP="00263F17">
      <w:pPr>
        <w:widowControl w:val="0"/>
        <w:autoSpaceDE w:val="0"/>
        <w:autoSpaceDN w:val="0"/>
        <w:rPr>
          <w:sz w:val="20"/>
          <w:szCs w:val="20"/>
        </w:rPr>
      </w:pPr>
    </w:p>
    <w:p w14:paraId="6207CB43" w14:textId="77777777" w:rsidR="00965681" w:rsidRPr="007D522D" w:rsidRDefault="00965681" w:rsidP="00965681">
      <w:pPr>
        <w:ind w:hanging="2"/>
        <w:rPr>
          <w:b/>
          <w:bCs/>
          <w:sz w:val="20"/>
          <w:szCs w:val="20"/>
        </w:rPr>
      </w:pPr>
      <w:r w:rsidRPr="007D522D">
        <w:rPr>
          <w:b/>
          <w:bCs/>
          <w:sz w:val="20"/>
          <w:szCs w:val="20"/>
        </w:rPr>
        <w:t>Teaching Methods:</w:t>
      </w:r>
    </w:p>
    <w:p w14:paraId="2A72EEE2" w14:textId="2CF728D4" w:rsidR="003E5BBE" w:rsidRPr="007D522D" w:rsidRDefault="00BA1DDA" w:rsidP="00263F17">
      <w:pPr>
        <w:rPr>
          <w:sz w:val="20"/>
          <w:szCs w:val="20"/>
        </w:rPr>
      </w:pPr>
      <w:r w:rsidRPr="007D522D">
        <w:rPr>
          <w:sz w:val="20"/>
          <w:szCs w:val="20"/>
          <w:shd w:val="clear" w:color="auto" w:fill="FFFFFF"/>
        </w:rPr>
        <w:t>C</w:t>
      </w:r>
      <w:r w:rsidR="00263F17" w:rsidRPr="007D522D">
        <w:rPr>
          <w:sz w:val="20"/>
          <w:szCs w:val="20"/>
          <w:shd w:val="clear" w:color="auto" w:fill="FFFFFF"/>
        </w:rPr>
        <w:t>linical practice, c</w:t>
      </w:r>
      <w:r w:rsidRPr="007D522D">
        <w:rPr>
          <w:sz w:val="20"/>
          <w:szCs w:val="20"/>
          <w:shd w:val="clear" w:color="auto" w:fill="FFFFFF"/>
        </w:rPr>
        <w:t>ontent delivery</w:t>
      </w:r>
      <w:r w:rsidR="00DC1B8E">
        <w:rPr>
          <w:sz w:val="20"/>
          <w:szCs w:val="20"/>
          <w:shd w:val="clear" w:color="auto" w:fill="FFFFFF"/>
        </w:rPr>
        <w:t>,</w:t>
      </w:r>
      <w:r w:rsidRPr="007D522D">
        <w:rPr>
          <w:sz w:val="20"/>
          <w:szCs w:val="20"/>
          <w:shd w:val="clear" w:color="auto" w:fill="FFFFFF"/>
        </w:rPr>
        <w:t xml:space="preserve"> and engagement </w:t>
      </w:r>
      <w:proofErr w:type="gramStart"/>
      <w:r w:rsidRPr="007D522D">
        <w:rPr>
          <w:sz w:val="20"/>
          <w:szCs w:val="20"/>
          <w:shd w:val="clear" w:color="auto" w:fill="FFFFFF"/>
        </w:rPr>
        <w:t>is</w:t>
      </w:r>
      <w:proofErr w:type="gramEnd"/>
      <w:r w:rsidRPr="007D522D">
        <w:rPr>
          <w:sz w:val="20"/>
          <w:szCs w:val="20"/>
          <w:shd w:val="clear" w:color="auto" w:fill="FFFFFF"/>
        </w:rPr>
        <w:t xml:space="preserve"> provided via </w:t>
      </w:r>
      <w:r w:rsidR="00263F17" w:rsidRPr="007D522D">
        <w:rPr>
          <w:sz w:val="20"/>
          <w:szCs w:val="20"/>
        </w:rPr>
        <w:t xml:space="preserve">supervised clinical practice, simulated clinical experiences, lecture, seminar discussion, asynchronous content presentations, readings, websites, discussion boards, Perusal document analysis, self-learning modules, and participation in the reasoning and analysis of case studies. </w:t>
      </w:r>
      <w:r w:rsidRPr="007D522D">
        <w:rPr>
          <w:sz w:val="20"/>
          <w:szCs w:val="20"/>
          <w:shd w:val="clear" w:color="auto" w:fill="FFFFFF"/>
        </w:rPr>
        <w:t>This</w:t>
      </w:r>
      <w:r w:rsidRPr="007D522D">
        <w:rPr>
          <w:sz w:val="20"/>
          <w:szCs w:val="20"/>
        </w:rPr>
        <w:t xml:space="preserve"> </w:t>
      </w:r>
      <w:r w:rsidRPr="007D522D">
        <w:rPr>
          <w:sz w:val="20"/>
          <w:szCs w:val="20"/>
          <w:shd w:val="clear" w:color="auto" w:fill="FFFFFF"/>
        </w:rPr>
        <w:t>course uses Canvas to organize content, readings, assessments, and communication.</w:t>
      </w:r>
    </w:p>
    <w:p w14:paraId="16432327" w14:textId="77777777" w:rsidR="003E5BBE" w:rsidRPr="007D522D" w:rsidRDefault="003E5BBE" w:rsidP="003E5BBE">
      <w:pPr>
        <w:widowControl w:val="0"/>
        <w:rPr>
          <w:sz w:val="20"/>
          <w:szCs w:val="20"/>
        </w:rPr>
      </w:pPr>
    </w:p>
    <w:p w14:paraId="600DB9CE" w14:textId="53E6BCB7" w:rsidR="00965681" w:rsidRPr="007D522D" w:rsidRDefault="003E5BBE" w:rsidP="003E5BBE">
      <w:pPr>
        <w:ind w:hanging="2"/>
        <w:rPr>
          <w:sz w:val="20"/>
          <w:szCs w:val="20"/>
        </w:rPr>
      </w:pPr>
      <w:r w:rsidRPr="007D522D">
        <w:rPr>
          <w:sz w:val="20"/>
          <w:szCs w:val="20"/>
        </w:rPr>
        <w:t xml:space="preserve">All </w:t>
      </w:r>
      <w:r w:rsidRPr="007D522D">
        <w:rPr>
          <w:b/>
          <w:bCs/>
          <w:sz w:val="20"/>
          <w:szCs w:val="20"/>
        </w:rPr>
        <w:t>communication</w:t>
      </w:r>
      <w:r w:rsidRPr="007D522D">
        <w:rPr>
          <w:sz w:val="20"/>
          <w:szCs w:val="20"/>
        </w:rPr>
        <w:t xml:space="preserve"> will be conducted through your school of nursing email. Clear, respectful, and prompt communication is an expectation of our profession. We as faculty will respond to any individual student email within 48 hours; we expect, and require, that students will respond to a course/faculty email within 48 hours. Failure to do so could result in missed critical course information; continued communication failures may result in program dismissal</w:t>
      </w:r>
    </w:p>
    <w:p w14:paraId="5EAA3839" w14:textId="1D2A405B" w:rsidR="00965681" w:rsidRPr="007D522D" w:rsidRDefault="00965681" w:rsidP="00965681">
      <w:pPr>
        <w:rPr>
          <w:rFonts w:eastAsiaTheme="minorEastAsia"/>
          <w:b/>
          <w:bCs/>
          <w:sz w:val="20"/>
          <w:szCs w:val="20"/>
        </w:rPr>
      </w:pPr>
    </w:p>
    <w:p w14:paraId="36B736DA" w14:textId="5D16689A" w:rsidR="00BA1DDA" w:rsidRPr="007D522D" w:rsidRDefault="00BA1DDA" w:rsidP="00BA1DDA">
      <w:pPr>
        <w:widowControl w:val="0"/>
        <w:adjustRightInd w:val="0"/>
        <w:rPr>
          <w:sz w:val="20"/>
          <w:szCs w:val="20"/>
        </w:rPr>
      </w:pPr>
      <w:r w:rsidRPr="007D522D">
        <w:rPr>
          <w:b/>
          <w:bCs/>
          <w:sz w:val="20"/>
          <w:szCs w:val="20"/>
        </w:rPr>
        <w:t xml:space="preserve">Class </w:t>
      </w:r>
      <w:r w:rsidR="005F292F" w:rsidRPr="007D522D">
        <w:rPr>
          <w:b/>
          <w:bCs/>
          <w:sz w:val="20"/>
          <w:szCs w:val="20"/>
        </w:rPr>
        <w:t xml:space="preserve">and Clinical </w:t>
      </w:r>
      <w:r w:rsidRPr="007D522D">
        <w:rPr>
          <w:b/>
          <w:bCs/>
          <w:sz w:val="20"/>
          <w:szCs w:val="20"/>
        </w:rPr>
        <w:t>attendance</w:t>
      </w:r>
      <w:r w:rsidRPr="007D522D">
        <w:rPr>
          <w:sz w:val="20"/>
          <w:szCs w:val="20"/>
        </w:rPr>
        <w:t xml:space="preserve"> </w:t>
      </w:r>
      <w:proofErr w:type="gramStart"/>
      <w:r w:rsidRPr="007D522D">
        <w:rPr>
          <w:sz w:val="20"/>
          <w:szCs w:val="20"/>
        </w:rPr>
        <w:t>is</w:t>
      </w:r>
      <w:proofErr w:type="gramEnd"/>
      <w:r w:rsidRPr="007D522D">
        <w:rPr>
          <w:sz w:val="20"/>
          <w:szCs w:val="20"/>
        </w:rPr>
        <w:t xml:space="preserve"> a crucial element in your nurse practitioner education. The exchange of ideas and ability to ask questions to the expert lecturers will help contribute to your success in this course.  Nurse Practitioner certification is contingent upon a specific number of clinical and theory class hours. Upon graduation the program director must sign certification paperwork that confirms that each student has received the minimum number of course hours. </w:t>
      </w:r>
      <w:r w:rsidRPr="007D522D">
        <w:rPr>
          <w:i/>
          <w:iCs/>
          <w:sz w:val="20"/>
          <w:szCs w:val="20"/>
        </w:rPr>
        <w:t xml:space="preserve">For this reason, attendance will be taken at each class. </w:t>
      </w:r>
    </w:p>
    <w:p w14:paraId="78F3A96A" w14:textId="3E99E71D" w:rsidR="00BA1DDA" w:rsidRPr="007D522D" w:rsidRDefault="00BA1DDA" w:rsidP="00965681">
      <w:pPr>
        <w:rPr>
          <w:rFonts w:eastAsiaTheme="minorEastAsia"/>
          <w:b/>
          <w:bCs/>
          <w:sz w:val="20"/>
          <w:szCs w:val="20"/>
        </w:rPr>
      </w:pPr>
    </w:p>
    <w:p w14:paraId="070B5A33" w14:textId="77777777" w:rsidR="00596B2A" w:rsidRDefault="00BA1DDA" w:rsidP="00BA1DDA">
      <w:pPr>
        <w:widowControl w:val="0"/>
        <w:rPr>
          <w:sz w:val="20"/>
          <w:szCs w:val="20"/>
        </w:rPr>
      </w:pPr>
      <w:r w:rsidRPr="007D522D">
        <w:rPr>
          <w:sz w:val="20"/>
          <w:szCs w:val="20"/>
        </w:rPr>
        <w:t xml:space="preserve">Any anticipated </w:t>
      </w:r>
      <w:r w:rsidR="005F292F" w:rsidRPr="007D522D">
        <w:rPr>
          <w:sz w:val="20"/>
          <w:szCs w:val="20"/>
        </w:rPr>
        <w:t xml:space="preserve">class </w:t>
      </w:r>
      <w:r w:rsidRPr="007D522D">
        <w:rPr>
          <w:sz w:val="20"/>
          <w:szCs w:val="20"/>
        </w:rPr>
        <w:t xml:space="preserve">absence needs to be </w:t>
      </w:r>
      <w:proofErr w:type="gramStart"/>
      <w:r w:rsidRPr="007D522D">
        <w:rPr>
          <w:sz w:val="20"/>
          <w:szCs w:val="20"/>
        </w:rPr>
        <w:t>cleared</w:t>
      </w:r>
      <w:proofErr w:type="gramEnd"/>
      <w:r w:rsidRPr="007D522D">
        <w:rPr>
          <w:sz w:val="20"/>
          <w:szCs w:val="20"/>
        </w:rPr>
        <w:t xml:space="preserve"> by Patt</w:t>
      </w:r>
      <w:r w:rsidR="00EC761E">
        <w:rPr>
          <w:sz w:val="20"/>
          <w:szCs w:val="20"/>
        </w:rPr>
        <w:t>y</w:t>
      </w:r>
      <w:r w:rsidRPr="007D522D">
        <w:rPr>
          <w:sz w:val="20"/>
          <w:szCs w:val="20"/>
        </w:rPr>
        <w:t xml:space="preserve"> prior to the absence. In the event of an illness or family emergency, please email or text Patt</w:t>
      </w:r>
      <w:r w:rsidR="00EC761E">
        <w:rPr>
          <w:sz w:val="20"/>
          <w:szCs w:val="20"/>
        </w:rPr>
        <w:t>y</w:t>
      </w:r>
      <w:r w:rsidRPr="007D522D">
        <w:rPr>
          <w:sz w:val="20"/>
          <w:szCs w:val="20"/>
        </w:rPr>
        <w:t xml:space="preserve"> by the end of business on that class day. An absence will be considered “unexcused” if you have not contacted Patt</w:t>
      </w:r>
      <w:r w:rsidR="00EC761E">
        <w:rPr>
          <w:sz w:val="20"/>
          <w:szCs w:val="20"/>
        </w:rPr>
        <w:t>y</w:t>
      </w:r>
      <w:r w:rsidRPr="007D522D">
        <w:rPr>
          <w:sz w:val="20"/>
          <w:szCs w:val="20"/>
        </w:rPr>
        <w:t xml:space="preserve"> within that period.  An unexcused absence will require a meeting with Patt</w:t>
      </w:r>
      <w:r w:rsidR="00EC761E">
        <w:rPr>
          <w:sz w:val="20"/>
          <w:szCs w:val="20"/>
        </w:rPr>
        <w:t>y</w:t>
      </w:r>
      <w:r w:rsidRPr="007D522D">
        <w:rPr>
          <w:sz w:val="20"/>
          <w:szCs w:val="20"/>
        </w:rPr>
        <w:t xml:space="preserve">. Two “unexcused” absences or three “excused” absences will require a meeting with your program director and may result in a reduction of your class grade by 2 points per absence. </w:t>
      </w:r>
    </w:p>
    <w:p w14:paraId="04FC6420" w14:textId="77777777" w:rsidR="00596B2A" w:rsidRDefault="00596B2A" w:rsidP="00BA1DDA">
      <w:pPr>
        <w:widowControl w:val="0"/>
        <w:rPr>
          <w:sz w:val="20"/>
          <w:szCs w:val="20"/>
        </w:rPr>
      </w:pPr>
    </w:p>
    <w:p w14:paraId="3C42A8EF" w14:textId="0D214123" w:rsidR="005F292F" w:rsidRDefault="00BA1DDA" w:rsidP="005F292F">
      <w:pPr>
        <w:widowControl w:val="0"/>
        <w:rPr>
          <w:sz w:val="20"/>
          <w:szCs w:val="20"/>
        </w:rPr>
      </w:pPr>
      <w:r w:rsidRPr="007D522D">
        <w:rPr>
          <w:i/>
          <w:iCs/>
          <w:sz w:val="20"/>
          <w:szCs w:val="20"/>
        </w:rPr>
        <w:t xml:space="preserve">If you will miss clinical for illness or emergency, you must text/call your </w:t>
      </w:r>
      <w:r w:rsidR="00596B2A">
        <w:rPr>
          <w:i/>
          <w:iCs/>
          <w:sz w:val="20"/>
          <w:szCs w:val="20"/>
        </w:rPr>
        <w:t xml:space="preserve">preceptor and </w:t>
      </w:r>
      <w:r w:rsidRPr="007D522D">
        <w:rPr>
          <w:i/>
          <w:iCs/>
          <w:sz w:val="20"/>
          <w:szCs w:val="20"/>
        </w:rPr>
        <w:t>clinical faculty before 8:30am to alert them to your absence</w:t>
      </w:r>
      <w:r w:rsidRPr="007D522D">
        <w:rPr>
          <w:sz w:val="20"/>
          <w:szCs w:val="20"/>
        </w:rPr>
        <w:t>.</w:t>
      </w:r>
      <w:r w:rsidR="005F292F" w:rsidRPr="007D522D">
        <w:rPr>
          <w:sz w:val="20"/>
          <w:szCs w:val="20"/>
        </w:rPr>
        <w:t xml:space="preserve"> All clinical hours must be completed to successfully complete and pass the course. </w:t>
      </w:r>
    </w:p>
    <w:p w14:paraId="1E9211E7" w14:textId="77777777" w:rsidR="00E073AB" w:rsidRPr="007D522D" w:rsidRDefault="00E073AB" w:rsidP="005F292F">
      <w:pPr>
        <w:widowControl w:val="0"/>
        <w:rPr>
          <w:sz w:val="20"/>
          <w:szCs w:val="20"/>
        </w:rPr>
      </w:pPr>
    </w:p>
    <w:p w14:paraId="31442851" w14:textId="7CC7E148" w:rsidR="00BA1DDA" w:rsidRPr="007D522D" w:rsidRDefault="00BA1DDA" w:rsidP="00965681">
      <w:pPr>
        <w:rPr>
          <w:rFonts w:eastAsiaTheme="minorEastAsia"/>
          <w:b/>
          <w:bCs/>
          <w:sz w:val="20"/>
          <w:szCs w:val="20"/>
        </w:rPr>
      </w:pPr>
    </w:p>
    <w:p w14:paraId="1B1A8C15" w14:textId="26B293F7" w:rsidR="00BA1DDA" w:rsidRPr="007D522D" w:rsidRDefault="00BA1DDA" w:rsidP="00965681">
      <w:pPr>
        <w:rPr>
          <w:rFonts w:eastAsiaTheme="minorEastAsia"/>
          <w:b/>
          <w:bCs/>
          <w:sz w:val="20"/>
          <w:szCs w:val="20"/>
        </w:rPr>
      </w:pPr>
      <w:r w:rsidRPr="007D522D">
        <w:rPr>
          <w:rFonts w:eastAsiaTheme="minorEastAsia"/>
          <w:b/>
          <w:bCs/>
          <w:sz w:val="20"/>
          <w:szCs w:val="20"/>
        </w:rPr>
        <w:t>Statement of Welcome, Respect, Belonging, and Community</w:t>
      </w:r>
    </w:p>
    <w:p w14:paraId="535A061D" w14:textId="61ACA738" w:rsidR="00BA1DDA" w:rsidRPr="007D522D" w:rsidRDefault="00BA1DDA" w:rsidP="00BA1DDA">
      <w:pPr>
        <w:shd w:val="clear" w:color="auto" w:fill="FFFFFF"/>
        <w:rPr>
          <w:color w:val="222222"/>
          <w:sz w:val="20"/>
          <w:szCs w:val="20"/>
        </w:rPr>
      </w:pPr>
      <w:r w:rsidRPr="007D522D">
        <w:rPr>
          <w:rStyle w:val="markedcontent"/>
          <w:color w:val="222222"/>
          <w:sz w:val="20"/>
          <w:szCs w:val="20"/>
        </w:rPr>
        <w:t xml:space="preserve">Penn Nursing demands that all </w:t>
      </w:r>
      <w:proofErr w:type="gramStart"/>
      <w:r w:rsidRPr="007D522D">
        <w:rPr>
          <w:rStyle w:val="markedcontent"/>
          <w:color w:val="222222"/>
          <w:sz w:val="20"/>
          <w:szCs w:val="20"/>
        </w:rPr>
        <w:t>persons</w:t>
      </w:r>
      <w:proofErr w:type="gramEnd"/>
      <w:r w:rsidRPr="007D522D">
        <w:rPr>
          <w:rStyle w:val="markedcontent"/>
          <w:color w:val="222222"/>
          <w:sz w:val="20"/>
          <w:szCs w:val="20"/>
        </w:rPr>
        <w:t xml:space="preserve"> experience a learning environment that celebrates us all</w:t>
      </w:r>
      <w:r w:rsidRPr="007D522D">
        <w:rPr>
          <w:color w:val="222222"/>
          <w:sz w:val="20"/>
          <w:szCs w:val="20"/>
        </w:rPr>
        <w:t xml:space="preserve"> </w:t>
      </w:r>
      <w:r w:rsidRPr="007D522D">
        <w:rPr>
          <w:rStyle w:val="markedcontent"/>
          <w:color w:val="222222"/>
          <w:sz w:val="20"/>
          <w:szCs w:val="20"/>
        </w:rPr>
        <w:t>as individuals and as a community, respecting our identities and diversity. Dimensions of</w:t>
      </w:r>
      <w:r w:rsidRPr="007D522D">
        <w:rPr>
          <w:color w:val="222222"/>
          <w:sz w:val="20"/>
          <w:szCs w:val="20"/>
        </w:rPr>
        <w:t xml:space="preserve"> </w:t>
      </w:r>
      <w:r w:rsidRPr="007D522D">
        <w:rPr>
          <w:rStyle w:val="markedcontent"/>
          <w:color w:val="222222"/>
          <w:sz w:val="20"/>
          <w:szCs w:val="20"/>
        </w:rPr>
        <w:t>diversity include but are not limited to sex, race, age, national origin, immigration status, ethnicity, gender identity</w:t>
      </w:r>
      <w:r w:rsidRPr="007D522D">
        <w:rPr>
          <w:color w:val="222222"/>
          <w:sz w:val="20"/>
          <w:szCs w:val="20"/>
        </w:rPr>
        <w:t xml:space="preserve"> </w:t>
      </w:r>
      <w:r w:rsidRPr="007D522D">
        <w:rPr>
          <w:rStyle w:val="markedcontent"/>
          <w:color w:val="222222"/>
          <w:sz w:val="20"/>
          <w:szCs w:val="20"/>
        </w:rPr>
        <w:t>and expression, intellectual and physical abilities, sexual orientation, income, faith and</w:t>
      </w:r>
      <w:r w:rsidRPr="007D522D">
        <w:rPr>
          <w:color w:val="222222"/>
          <w:sz w:val="20"/>
          <w:szCs w:val="20"/>
        </w:rPr>
        <w:t xml:space="preserve"> </w:t>
      </w:r>
      <w:r w:rsidRPr="007D522D">
        <w:rPr>
          <w:rStyle w:val="markedcontent"/>
          <w:color w:val="222222"/>
          <w:sz w:val="20"/>
          <w:szCs w:val="20"/>
        </w:rPr>
        <w:t>spirituality, socio-economic class, political ideology, education, primary language, family status,</w:t>
      </w:r>
      <w:r w:rsidRPr="007D522D">
        <w:rPr>
          <w:color w:val="222222"/>
          <w:sz w:val="20"/>
          <w:szCs w:val="20"/>
        </w:rPr>
        <w:t xml:space="preserve"> </w:t>
      </w:r>
      <w:r w:rsidRPr="007D522D">
        <w:rPr>
          <w:rStyle w:val="markedcontent"/>
          <w:color w:val="222222"/>
          <w:sz w:val="20"/>
          <w:szCs w:val="20"/>
        </w:rPr>
        <w:t>military experience, cognitive style, and communication style. We expect every member of our</w:t>
      </w:r>
      <w:r w:rsidRPr="007D522D">
        <w:rPr>
          <w:color w:val="222222"/>
          <w:sz w:val="20"/>
          <w:szCs w:val="20"/>
        </w:rPr>
        <w:t xml:space="preserve"> </w:t>
      </w:r>
      <w:r w:rsidRPr="007D522D">
        <w:rPr>
          <w:rStyle w:val="markedcontent"/>
          <w:color w:val="222222"/>
          <w:sz w:val="20"/>
          <w:szCs w:val="20"/>
        </w:rPr>
        <w:t>classroom community to contribute to an inclusive and respectful culture. The individual</w:t>
      </w:r>
      <w:r w:rsidRPr="007D522D">
        <w:rPr>
          <w:color w:val="222222"/>
          <w:sz w:val="20"/>
          <w:szCs w:val="20"/>
        </w:rPr>
        <w:t xml:space="preserve"> </w:t>
      </w:r>
      <w:r w:rsidRPr="007D522D">
        <w:rPr>
          <w:rStyle w:val="markedcontent"/>
          <w:color w:val="222222"/>
          <w:sz w:val="20"/>
          <w:szCs w:val="20"/>
        </w:rPr>
        <w:t>intersection of experiences and characteristics are valued in our classroom. We support every</w:t>
      </w:r>
      <w:r w:rsidRPr="007D522D">
        <w:rPr>
          <w:color w:val="222222"/>
          <w:sz w:val="20"/>
          <w:szCs w:val="20"/>
        </w:rPr>
        <w:t xml:space="preserve"> </w:t>
      </w:r>
      <w:r w:rsidRPr="007D522D">
        <w:rPr>
          <w:rStyle w:val="markedcontent"/>
          <w:color w:val="222222"/>
          <w:sz w:val="20"/>
          <w:szCs w:val="20"/>
        </w:rPr>
        <w:t>student in every classroom, whether in-person or on a virtual platform, to find and embrace the</w:t>
      </w:r>
      <w:r w:rsidRPr="007D522D">
        <w:rPr>
          <w:color w:val="222222"/>
          <w:sz w:val="20"/>
          <w:szCs w:val="20"/>
        </w:rPr>
        <w:t xml:space="preserve"> </w:t>
      </w:r>
      <w:r w:rsidRPr="007D522D">
        <w:rPr>
          <w:rStyle w:val="markedcontent"/>
          <w:color w:val="222222"/>
          <w:sz w:val="20"/>
          <w:szCs w:val="20"/>
        </w:rPr>
        <w:t>ability to speak up and participate. Because we thrive on the diversity of everyone’s beliefs,</w:t>
      </w:r>
      <w:r w:rsidRPr="007D522D">
        <w:rPr>
          <w:color w:val="222222"/>
          <w:sz w:val="20"/>
          <w:szCs w:val="20"/>
        </w:rPr>
        <w:t xml:space="preserve"> </w:t>
      </w:r>
      <w:r w:rsidRPr="007D522D">
        <w:rPr>
          <w:rStyle w:val="markedcontent"/>
          <w:color w:val="222222"/>
          <w:sz w:val="20"/>
          <w:szCs w:val="20"/>
        </w:rPr>
        <w:t>backgrounds, and experiences, we expect that each member of this class is ensured respect,</w:t>
      </w:r>
      <w:r w:rsidRPr="007D522D">
        <w:rPr>
          <w:color w:val="222222"/>
          <w:sz w:val="20"/>
          <w:szCs w:val="20"/>
        </w:rPr>
        <w:t xml:space="preserve"> </w:t>
      </w:r>
      <w:r w:rsidRPr="007D522D">
        <w:rPr>
          <w:rStyle w:val="markedcontent"/>
          <w:color w:val="222222"/>
          <w:sz w:val="20"/>
          <w:szCs w:val="20"/>
        </w:rPr>
        <w:t>fairness, and equality consistent with our mission, values, and guiding principles. In that way,</w:t>
      </w:r>
      <w:r w:rsidRPr="007D522D">
        <w:rPr>
          <w:color w:val="222222"/>
          <w:sz w:val="20"/>
          <w:szCs w:val="20"/>
        </w:rPr>
        <w:t xml:space="preserve"> </w:t>
      </w:r>
      <w:r w:rsidRPr="007D522D">
        <w:rPr>
          <w:rStyle w:val="markedcontent"/>
          <w:color w:val="222222"/>
          <w:sz w:val="20"/>
          <w:szCs w:val="20"/>
        </w:rPr>
        <w:t>we affirm that we are an inclusive community who value our universality and our diversity. As</w:t>
      </w:r>
      <w:r w:rsidRPr="007D522D">
        <w:rPr>
          <w:color w:val="222222"/>
          <w:sz w:val="20"/>
          <w:szCs w:val="20"/>
        </w:rPr>
        <w:t xml:space="preserve"> </w:t>
      </w:r>
      <w:r w:rsidRPr="007D522D">
        <w:rPr>
          <w:rStyle w:val="markedcontent"/>
          <w:color w:val="222222"/>
          <w:sz w:val="20"/>
          <w:szCs w:val="20"/>
        </w:rPr>
        <w:t>such, we are curious, empathic, and supportive of one another, of our fellow people, and of the</w:t>
      </w:r>
      <w:r w:rsidRPr="007D522D">
        <w:rPr>
          <w:color w:val="222222"/>
          <w:sz w:val="20"/>
          <w:szCs w:val="20"/>
        </w:rPr>
        <w:t xml:space="preserve"> </w:t>
      </w:r>
      <w:r w:rsidRPr="007D522D">
        <w:rPr>
          <w:rStyle w:val="markedcontent"/>
          <w:color w:val="222222"/>
          <w:sz w:val="20"/>
          <w:szCs w:val="20"/>
        </w:rPr>
        <w:t>planet. We hold awareness of ourselves and other beings as central to our work as nurses. We</w:t>
      </w:r>
      <w:r w:rsidRPr="007D522D">
        <w:rPr>
          <w:color w:val="222222"/>
          <w:sz w:val="20"/>
          <w:szCs w:val="20"/>
        </w:rPr>
        <w:t xml:space="preserve"> </w:t>
      </w:r>
      <w:r w:rsidRPr="007D522D">
        <w:rPr>
          <w:rStyle w:val="markedcontent"/>
          <w:color w:val="222222"/>
          <w:sz w:val="20"/>
          <w:szCs w:val="20"/>
        </w:rPr>
        <w:t>acknowledge our limitations and seek to expand on them, taking responsibility when we</w:t>
      </w:r>
      <w:r w:rsidRPr="007D522D">
        <w:rPr>
          <w:color w:val="222222"/>
          <w:sz w:val="20"/>
          <w:szCs w:val="20"/>
        </w:rPr>
        <w:t xml:space="preserve"> </w:t>
      </w:r>
      <w:r w:rsidRPr="007D522D">
        <w:rPr>
          <w:rStyle w:val="markedcontent"/>
          <w:color w:val="222222"/>
          <w:sz w:val="20"/>
          <w:szCs w:val="20"/>
        </w:rPr>
        <w:t>misstep or make mistakes. With active hope, we join with one another in learning, in care, and</w:t>
      </w:r>
      <w:r w:rsidRPr="007D522D">
        <w:rPr>
          <w:color w:val="222222"/>
          <w:sz w:val="20"/>
          <w:szCs w:val="20"/>
        </w:rPr>
        <w:t xml:space="preserve"> </w:t>
      </w:r>
      <w:r w:rsidRPr="007D522D">
        <w:rPr>
          <w:rStyle w:val="markedcontent"/>
          <w:color w:val="222222"/>
          <w:sz w:val="20"/>
          <w:szCs w:val="20"/>
        </w:rPr>
        <w:t>in commitment.</w:t>
      </w:r>
    </w:p>
    <w:p w14:paraId="6A790B90" w14:textId="3C09F803" w:rsidR="009E51A1" w:rsidRPr="007D522D" w:rsidRDefault="009E51A1" w:rsidP="00BA1DDA">
      <w:pPr>
        <w:rPr>
          <w:sz w:val="20"/>
          <w:szCs w:val="20"/>
        </w:rPr>
      </w:pPr>
    </w:p>
    <w:p w14:paraId="584DDF39" w14:textId="76D8A738" w:rsidR="009E51A1" w:rsidRPr="007D522D" w:rsidRDefault="009E51A1" w:rsidP="009E51A1">
      <w:pPr>
        <w:rPr>
          <w:color w:val="000000"/>
          <w:sz w:val="20"/>
          <w:szCs w:val="20"/>
        </w:rPr>
      </w:pPr>
      <w:r w:rsidRPr="007D522D">
        <w:rPr>
          <w:color w:val="000000"/>
          <w:sz w:val="20"/>
          <w:szCs w:val="20"/>
        </w:rPr>
        <w:t>Class rosters are provided to instructors with the student’s legal name. Our instructors will gladly honor your request to address you by a</w:t>
      </w:r>
      <w:r w:rsidR="00BA1DDA" w:rsidRPr="007D522D">
        <w:rPr>
          <w:color w:val="000000"/>
          <w:sz w:val="20"/>
          <w:szCs w:val="20"/>
        </w:rPr>
        <w:t xml:space="preserve"> </w:t>
      </w:r>
      <w:proofErr w:type="gramStart"/>
      <w:r w:rsidR="00BA1DDA" w:rsidRPr="007D522D">
        <w:rPr>
          <w:color w:val="000000"/>
          <w:sz w:val="20"/>
          <w:szCs w:val="20"/>
        </w:rPr>
        <w:t xml:space="preserve">preferred </w:t>
      </w:r>
      <w:r w:rsidRPr="007D522D">
        <w:rPr>
          <w:color w:val="000000"/>
          <w:sz w:val="20"/>
          <w:szCs w:val="20"/>
        </w:rPr>
        <w:t>name</w:t>
      </w:r>
      <w:r w:rsidR="00BA1DDA" w:rsidRPr="007D522D">
        <w:rPr>
          <w:color w:val="000000"/>
          <w:sz w:val="20"/>
          <w:szCs w:val="20"/>
        </w:rPr>
        <w:t>/</w:t>
      </w:r>
      <w:r w:rsidRPr="007D522D">
        <w:rPr>
          <w:color w:val="000000"/>
          <w:sz w:val="20"/>
          <w:szCs w:val="20"/>
        </w:rPr>
        <w:t>pronoun</w:t>
      </w:r>
      <w:r w:rsidR="00BA1DDA" w:rsidRPr="007D522D">
        <w:rPr>
          <w:color w:val="000000"/>
          <w:sz w:val="20"/>
          <w:szCs w:val="20"/>
        </w:rPr>
        <w:t>/honorifics</w:t>
      </w:r>
      <w:proofErr w:type="gramEnd"/>
      <w:r w:rsidRPr="007D522D">
        <w:rPr>
          <w:color w:val="000000"/>
          <w:sz w:val="20"/>
          <w:szCs w:val="20"/>
        </w:rPr>
        <w:t>. Please advise your instructors of your request early in the semester so that they may make appropriate changes to language used in the classroom</w:t>
      </w:r>
      <w:r w:rsidRPr="007D522D">
        <w:rPr>
          <w:b/>
          <w:bCs/>
          <w:color w:val="000000"/>
          <w:sz w:val="20"/>
          <w:szCs w:val="20"/>
        </w:rPr>
        <w:t>.</w:t>
      </w:r>
    </w:p>
    <w:p w14:paraId="718D3C28" w14:textId="77777777" w:rsidR="00965681" w:rsidRPr="007D522D" w:rsidRDefault="00965681" w:rsidP="00965681">
      <w:pPr>
        <w:ind w:hanging="2"/>
        <w:rPr>
          <w:b/>
          <w:color w:val="000000"/>
          <w:sz w:val="20"/>
          <w:szCs w:val="20"/>
        </w:rPr>
      </w:pPr>
    </w:p>
    <w:p w14:paraId="77FAA413" w14:textId="77777777" w:rsidR="00BA1DDA" w:rsidRPr="007D522D" w:rsidRDefault="00965681" w:rsidP="00965681">
      <w:pPr>
        <w:rPr>
          <w:rFonts w:eastAsiaTheme="minorEastAsia"/>
          <w:b/>
          <w:bCs/>
          <w:sz w:val="20"/>
          <w:szCs w:val="20"/>
        </w:rPr>
      </w:pPr>
      <w:r w:rsidRPr="007D522D">
        <w:rPr>
          <w:rFonts w:eastAsiaTheme="minorEastAsia"/>
          <w:b/>
          <w:bCs/>
          <w:sz w:val="20"/>
          <w:szCs w:val="20"/>
        </w:rPr>
        <w:t xml:space="preserve">Academic Integrity: </w:t>
      </w:r>
    </w:p>
    <w:p w14:paraId="6C611330" w14:textId="7093FA6A" w:rsidR="00965681" w:rsidRPr="007D522D" w:rsidRDefault="00965681" w:rsidP="00965681">
      <w:pPr>
        <w:rPr>
          <w:rFonts w:eastAsiaTheme="minorEastAsia"/>
          <w:color w:val="000000" w:themeColor="text1"/>
          <w:sz w:val="20"/>
          <w:szCs w:val="20"/>
        </w:rPr>
      </w:pPr>
      <w:r w:rsidRPr="007D522D">
        <w:rPr>
          <w:rFonts w:eastAsiaTheme="minorEastAsia"/>
          <w:color w:val="000000" w:themeColor="text1"/>
          <w:sz w:val="20"/>
          <w:szCs w:val="20"/>
        </w:rPr>
        <w:t xml:space="preserve">Academic Integrity is fundamental to this course. </w:t>
      </w:r>
      <w:hyperlink r:id="rId16">
        <w:r w:rsidRPr="007D522D">
          <w:rPr>
            <w:rStyle w:val="Hyperlink"/>
            <w:rFonts w:eastAsiaTheme="minorEastAsia"/>
            <w:sz w:val="20"/>
            <w:szCs w:val="20"/>
          </w:rPr>
          <w:t>The International Center for Academic Integrity</w:t>
        </w:r>
      </w:hyperlink>
      <w:r w:rsidRPr="007D522D">
        <w:rPr>
          <w:rFonts w:eastAsiaTheme="minorEastAsia"/>
          <w:color w:val="000000" w:themeColor="text1"/>
          <w:sz w:val="20"/>
          <w:szCs w:val="20"/>
        </w:rPr>
        <w:t xml:space="preserve"> states that ‘Academic integrity is a commitment, even in the face of adversity, to six fundamental values: honesty, trust, fairness, respect, responsibility, and courage. From these values flow principles of behavior that enable academic communities to translate ideals into action.’ Adherence to the </w:t>
      </w:r>
      <w:hyperlink r:id="rId17">
        <w:r w:rsidRPr="007D522D">
          <w:rPr>
            <w:rStyle w:val="Hyperlink"/>
            <w:rFonts w:eastAsiaTheme="minorEastAsia"/>
            <w:sz w:val="20"/>
            <w:szCs w:val="20"/>
          </w:rPr>
          <w:t>University of Pennsylvania Code of Academic Integrity</w:t>
        </w:r>
      </w:hyperlink>
      <w:r w:rsidRPr="007D522D">
        <w:rPr>
          <w:rFonts w:eastAsiaTheme="minorEastAsia"/>
          <w:color w:val="000000" w:themeColor="text1"/>
          <w:sz w:val="20"/>
          <w:szCs w:val="20"/>
        </w:rPr>
        <w:t xml:space="preserve"> is required of every student in all coursework and all course interactions. Please refer to Penn Nursing guidance on </w:t>
      </w:r>
      <w:hyperlink r:id="rId18">
        <w:r w:rsidRPr="007D522D">
          <w:rPr>
            <w:rStyle w:val="Hyperlink"/>
            <w:rFonts w:eastAsiaTheme="minorEastAsia"/>
            <w:sz w:val="20"/>
            <w:szCs w:val="20"/>
          </w:rPr>
          <w:t>University of Pennsylvania Student Policies</w:t>
        </w:r>
      </w:hyperlink>
      <w:r w:rsidRPr="007D522D">
        <w:rPr>
          <w:rFonts w:eastAsiaTheme="minorEastAsia"/>
          <w:color w:val="000000" w:themeColor="text1"/>
          <w:sz w:val="20"/>
          <w:szCs w:val="20"/>
        </w:rPr>
        <w:t xml:space="preserve">. </w:t>
      </w:r>
    </w:p>
    <w:p w14:paraId="099E0654" w14:textId="77777777" w:rsidR="00965681" w:rsidRDefault="00965681" w:rsidP="00965681">
      <w:pPr>
        <w:ind w:hanging="2"/>
        <w:rPr>
          <w:sz w:val="20"/>
          <w:szCs w:val="20"/>
        </w:rPr>
      </w:pPr>
    </w:p>
    <w:p w14:paraId="78F6B5EE" w14:textId="7EFC1A05" w:rsidR="007D523C" w:rsidRPr="007D523C" w:rsidRDefault="007D523C" w:rsidP="00965681">
      <w:pPr>
        <w:ind w:hanging="2"/>
        <w:rPr>
          <w:b/>
          <w:bCs/>
          <w:sz w:val="20"/>
          <w:szCs w:val="20"/>
        </w:rPr>
      </w:pPr>
      <w:r w:rsidRPr="007D523C">
        <w:rPr>
          <w:b/>
          <w:bCs/>
          <w:sz w:val="20"/>
          <w:szCs w:val="20"/>
        </w:rPr>
        <w:t>Policy on Use of AI in Course</w:t>
      </w:r>
      <w:r>
        <w:rPr>
          <w:b/>
          <w:bCs/>
          <w:sz w:val="20"/>
          <w:szCs w:val="20"/>
        </w:rPr>
        <w:t xml:space="preserve">: </w:t>
      </w:r>
      <w:r w:rsidRPr="007D523C">
        <w:rPr>
          <w:sz w:val="20"/>
          <w:szCs w:val="20"/>
          <w:bdr w:val="none" w:sz="0" w:space="0" w:color="auto" w:frame="1"/>
          <w:shd w:val="clear" w:color="auto" w:fill="FFFFFF"/>
        </w:rPr>
        <w:t>You </w:t>
      </w:r>
      <w:r w:rsidRPr="007D523C">
        <w:rPr>
          <w:i/>
          <w:iCs/>
          <w:sz w:val="20"/>
          <w:szCs w:val="20"/>
          <w:bdr w:val="none" w:sz="0" w:space="0" w:color="auto" w:frame="1"/>
          <w:shd w:val="clear" w:color="auto" w:fill="FFFFFF"/>
        </w:rPr>
        <w:t>may not</w:t>
      </w:r>
      <w:r w:rsidRPr="007D523C">
        <w:rPr>
          <w:sz w:val="20"/>
          <w:szCs w:val="20"/>
          <w:bdr w:val="none" w:sz="0" w:space="0" w:color="auto" w:frame="1"/>
          <w:shd w:val="clear" w:color="auto" w:fill="FFFFFF"/>
        </w:rPr>
        <w:t> use generative AI for your work in this class. The work you produce should be your own, free from any AI assistance. Submitting work that contains AI-generated content will be considered a violation of Penn’s Code of Academic Integrity, and suspected use will be referred to the </w:t>
      </w:r>
      <w:hyperlink r:id="rId19" w:tgtFrame="_blank" w:tooltip="https://csa.upenn.edu/community-standards/refer-caserequest-consultation" w:history="1">
        <w:r w:rsidRPr="007D523C">
          <w:rPr>
            <w:sz w:val="20"/>
            <w:szCs w:val="20"/>
            <w:u w:val="single"/>
            <w:bdr w:val="none" w:sz="0" w:space="0" w:color="auto" w:frame="1"/>
            <w:shd w:val="clear" w:color="auto" w:fill="FFFFFF"/>
          </w:rPr>
          <w:t>Center for Community Standards &amp; Accountability (CSA)</w:t>
        </w:r>
      </w:hyperlink>
      <w:r w:rsidRPr="007D523C">
        <w:rPr>
          <w:sz w:val="20"/>
          <w:szCs w:val="20"/>
          <w:bdr w:val="none" w:sz="0" w:space="0" w:color="auto" w:frame="1"/>
          <w:shd w:val="clear" w:color="auto" w:fill="FFFFFF"/>
        </w:rPr>
        <w:t>.</w:t>
      </w:r>
    </w:p>
    <w:p w14:paraId="06CE6D7E" w14:textId="77777777" w:rsidR="007D523C" w:rsidRPr="007D522D" w:rsidRDefault="007D523C" w:rsidP="00965681">
      <w:pPr>
        <w:ind w:hanging="2"/>
        <w:rPr>
          <w:sz w:val="20"/>
          <w:szCs w:val="20"/>
        </w:rPr>
      </w:pPr>
    </w:p>
    <w:p w14:paraId="6CA85673" w14:textId="77777777" w:rsidR="00BA1DDA" w:rsidRPr="007D522D" w:rsidRDefault="00BA1DDA" w:rsidP="00BA1DDA">
      <w:pPr>
        <w:widowControl w:val="0"/>
        <w:autoSpaceDE w:val="0"/>
        <w:autoSpaceDN w:val="0"/>
        <w:rPr>
          <w:b/>
          <w:sz w:val="20"/>
          <w:szCs w:val="20"/>
        </w:rPr>
      </w:pPr>
      <w:r w:rsidRPr="007D522D">
        <w:rPr>
          <w:b/>
          <w:sz w:val="20"/>
          <w:szCs w:val="20"/>
        </w:rPr>
        <w:t>Course Grading Scale and Passing Grade Policy:</w:t>
      </w:r>
    </w:p>
    <w:p w14:paraId="11096946" w14:textId="42851111" w:rsidR="00BA1DDA" w:rsidRPr="007D522D" w:rsidRDefault="00BA1DDA" w:rsidP="00BA1DDA">
      <w:pPr>
        <w:widowControl w:val="0"/>
        <w:autoSpaceDE w:val="0"/>
        <w:autoSpaceDN w:val="0"/>
        <w:rPr>
          <w:sz w:val="20"/>
          <w:szCs w:val="20"/>
        </w:rPr>
      </w:pPr>
      <w:r w:rsidRPr="007D522D">
        <w:rPr>
          <w:sz w:val="20"/>
          <w:szCs w:val="20"/>
        </w:rPr>
        <w:t xml:space="preserve">A+ 97-100    </w:t>
      </w:r>
      <w:r w:rsidRPr="007D522D">
        <w:rPr>
          <w:sz w:val="20"/>
          <w:szCs w:val="20"/>
        </w:rPr>
        <w:tab/>
        <w:t xml:space="preserve">B+ 87-89       </w:t>
      </w:r>
      <w:r w:rsidRPr="007D522D">
        <w:rPr>
          <w:sz w:val="20"/>
          <w:szCs w:val="20"/>
        </w:rPr>
        <w:tab/>
        <w:t>F   0-69</w:t>
      </w:r>
    </w:p>
    <w:p w14:paraId="311860B2" w14:textId="3AD6F90F" w:rsidR="00BA1DDA" w:rsidRPr="007D522D" w:rsidRDefault="00BA1DDA" w:rsidP="00BA1DDA">
      <w:pPr>
        <w:widowControl w:val="0"/>
        <w:autoSpaceDE w:val="0"/>
        <w:autoSpaceDN w:val="0"/>
        <w:rPr>
          <w:sz w:val="20"/>
          <w:szCs w:val="20"/>
        </w:rPr>
      </w:pPr>
      <w:r w:rsidRPr="007D522D">
        <w:rPr>
          <w:sz w:val="20"/>
          <w:szCs w:val="20"/>
        </w:rPr>
        <w:t xml:space="preserve">A   93-96      </w:t>
      </w:r>
      <w:r w:rsidRPr="007D522D">
        <w:rPr>
          <w:sz w:val="20"/>
          <w:szCs w:val="20"/>
        </w:rPr>
        <w:tab/>
        <w:t xml:space="preserve">B   83-86    </w:t>
      </w:r>
      <w:r w:rsidRPr="007D522D">
        <w:rPr>
          <w:sz w:val="20"/>
          <w:szCs w:val="20"/>
        </w:rPr>
        <w:tab/>
        <w:t xml:space="preserve">    </w:t>
      </w:r>
      <w:r w:rsidRPr="007D522D">
        <w:rPr>
          <w:sz w:val="20"/>
          <w:szCs w:val="20"/>
        </w:rPr>
        <w:tab/>
      </w:r>
    </w:p>
    <w:p w14:paraId="0F426455" w14:textId="572AB2E7" w:rsidR="00BA1DDA" w:rsidRPr="007D522D" w:rsidRDefault="00BA1DDA" w:rsidP="00BA1DDA">
      <w:pPr>
        <w:widowControl w:val="0"/>
        <w:autoSpaceDE w:val="0"/>
        <w:autoSpaceDN w:val="0"/>
        <w:rPr>
          <w:sz w:val="20"/>
          <w:szCs w:val="20"/>
        </w:rPr>
      </w:pPr>
      <w:r w:rsidRPr="007D522D">
        <w:rPr>
          <w:sz w:val="20"/>
          <w:szCs w:val="20"/>
        </w:rPr>
        <w:t xml:space="preserve">A- 90-92      </w:t>
      </w:r>
      <w:r w:rsidRPr="007D522D">
        <w:rPr>
          <w:sz w:val="20"/>
          <w:szCs w:val="20"/>
        </w:rPr>
        <w:tab/>
        <w:t xml:space="preserve">B- 80-82    </w:t>
      </w:r>
      <w:r w:rsidRPr="007D522D">
        <w:rPr>
          <w:sz w:val="20"/>
          <w:szCs w:val="20"/>
        </w:rPr>
        <w:tab/>
        <w:t xml:space="preserve">   </w:t>
      </w:r>
      <w:r w:rsidRPr="007D522D">
        <w:rPr>
          <w:sz w:val="20"/>
          <w:szCs w:val="20"/>
        </w:rPr>
        <w:tab/>
      </w:r>
    </w:p>
    <w:p w14:paraId="010FD84A" w14:textId="77777777" w:rsidR="00BA1DDA" w:rsidRPr="007D522D" w:rsidRDefault="00BA1DDA" w:rsidP="00BA1DDA">
      <w:pPr>
        <w:widowControl w:val="0"/>
        <w:autoSpaceDE w:val="0"/>
        <w:autoSpaceDN w:val="0"/>
        <w:rPr>
          <w:sz w:val="20"/>
          <w:szCs w:val="20"/>
        </w:rPr>
      </w:pPr>
    </w:p>
    <w:p w14:paraId="57E94654" w14:textId="61C7DB7E" w:rsidR="00BA1DDA" w:rsidRPr="007D522D" w:rsidRDefault="00BA1DDA" w:rsidP="00BA1DDA">
      <w:pPr>
        <w:widowControl w:val="0"/>
        <w:autoSpaceDE w:val="0"/>
        <w:autoSpaceDN w:val="0"/>
        <w:rPr>
          <w:sz w:val="20"/>
          <w:szCs w:val="20"/>
        </w:rPr>
      </w:pPr>
      <w:r w:rsidRPr="007D522D">
        <w:rPr>
          <w:sz w:val="20"/>
          <w:szCs w:val="20"/>
        </w:rPr>
        <w:t xml:space="preserve">A minimum of a </w:t>
      </w:r>
      <w:r w:rsidR="001E372B">
        <w:rPr>
          <w:sz w:val="20"/>
          <w:szCs w:val="20"/>
        </w:rPr>
        <w:t>B</w:t>
      </w:r>
      <w:r w:rsidRPr="007D522D">
        <w:rPr>
          <w:sz w:val="20"/>
          <w:szCs w:val="20"/>
        </w:rPr>
        <w:t xml:space="preserve">- is required to pass all graduate level courses. A grade lower than this will be reported as an F on the student’s transcript. </w:t>
      </w:r>
    </w:p>
    <w:p w14:paraId="2B3BEE3E" w14:textId="1DCDBAA5" w:rsidR="00BA1DDA" w:rsidRPr="007D522D" w:rsidRDefault="00BA1DDA" w:rsidP="00BA1DDA">
      <w:pPr>
        <w:widowControl w:val="0"/>
        <w:autoSpaceDE w:val="0"/>
        <w:autoSpaceDN w:val="0"/>
        <w:rPr>
          <w:sz w:val="20"/>
          <w:szCs w:val="20"/>
        </w:rPr>
      </w:pPr>
      <w:r w:rsidRPr="007D522D">
        <w:rPr>
          <w:sz w:val="20"/>
          <w:szCs w:val="20"/>
        </w:rPr>
        <w:t>Final course letter grade computation: All course grades wil</w:t>
      </w:r>
      <w:r w:rsidR="00CF3246" w:rsidRPr="007D522D">
        <w:rPr>
          <w:sz w:val="20"/>
          <w:szCs w:val="20"/>
        </w:rPr>
        <w:t xml:space="preserve">l </w:t>
      </w:r>
      <w:r w:rsidRPr="007D522D">
        <w:rPr>
          <w:sz w:val="20"/>
          <w:szCs w:val="20"/>
        </w:rPr>
        <w:t xml:space="preserve">be rounded to the nearest percentage point when assigning the final letter grade. Example: 96.5 becomes 97/A+; 96.49 remains a 96/A </w:t>
      </w:r>
    </w:p>
    <w:p w14:paraId="7BEBCE5A" w14:textId="77777777" w:rsidR="00BA1DDA" w:rsidRPr="007D522D" w:rsidRDefault="00BA1DDA" w:rsidP="009E51A1">
      <w:pPr>
        <w:widowControl w:val="0"/>
        <w:autoSpaceDE w:val="0"/>
        <w:autoSpaceDN w:val="0"/>
        <w:rPr>
          <w:b/>
          <w:sz w:val="20"/>
          <w:szCs w:val="20"/>
        </w:rPr>
      </w:pPr>
    </w:p>
    <w:p w14:paraId="52EA6CFF" w14:textId="352F8AC7" w:rsidR="009E51A1" w:rsidRPr="007D522D" w:rsidRDefault="009E51A1" w:rsidP="009E51A1">
      <w:pPr>
        <w:widowControl w:val="0"/>
        <w:autoSpaceDE w:val="0"/>
        <w:autoSpaceDN w:val="0"/>
        <w:rPr>
          <w:b/>
          <w:sz w:val="20"/>
          <w:szCs w:val="20"/>
        </w:rPr>
      </w:pPr>
      <w:r w:rsidRPr="007D522D">
        <w:rPr>
          <w:b/>
          <w:sz w:val="20"/>
          <w:szCs w:val="20"/>
        </w:rPr>
        <w:t>Evaluation Methods:</w:t>
      </w:r>
    </w:p>
    <w:p w14:paraId="06645013" w14:textId="0AFC1241" w:rsidR="009E51A1" w:rsidRPr="007D522D" w:rsidRDefault="00BA1DDA" w:rsidP="009E51A1">
      <w:pPr>
        <w:autoSpaceDE w:val="0"/>
        <w:autoSpaceDN w:val="0"/>
        <w:rPr>
          <w:sz w:val="20"/>
          <w:szCs w:val="20"/>
        </w:rPr>
      </w:pPr>
      <w:r w:rsidRPr="007D522D">
        <w:rPr>
          <w:sz w:val="20"/>
          <w:szCs w:val="20"/>
        </w:rPr>
        <w:t xml:space="preserve">Each evaluation method is listed as an assignment on Canvas where it is further detailed including the due date and assessment rubric. </w:t>
      </w:r>
      <w:r w:rsidR="009E51A1" w:rsidRPr="007D522D">
        <w:rPr>
          <w:sz w:val="20"/>
          <w:szCs w:val="20"/>
        </w:rPr>
        <w:t xml:space="preserve">The clinical fieldwork of this course is Pass/Fail.  Successful completion of the clinical objectives at a competent level is necessary to pass the course. Students who do not successfully complete the clinical practicum will fail the course and may not progress in the clinical portion of the program. </w:t>
      </w:r>
      <w:r w:rsidR="00A10F4E" w:rsidRPr="00D2681D">
        <w:rPr>
          <w:b/>
          <w:bCs/>
          <w:sz w:val="20"/>
          <w:szCs w:val="20"/>
        </w:rPr>
        <w:t>A</w:t>
      </w:r>
      <w:r w:rsidR="009E51A1" w:rsidRPr="00D2681D">
        <w:rPr>
          <w:b/>
          <w:bCs/>
          <w:sz w:val="20"/>
          <w:szCs w:val="20"/>
        </w:rPr>
        <w:t xml:space="preserve">ssignments </w:t>
      </w:r>
      <w:r w:rsidR="00A10F4E" w:rsidRPr="00D2681D">
        <w:rPr>
          <w:b/>
          <w:bCs/>
          <w:sz w:val="20"/>
          <w:szCs w:val="20"/>
        </w:rPr>
        <w:t xml:space="preserve">posted late </w:t>
      </w:r>
      <w:r w:rsidR="009E51A1" w:rsidRPr="00D2681D">
        <w:rPr>
          <w:b/>
          <w:bCs/>
          <w:sz w:val="20"/>
          <w:szCs w:val="20"/>
        </w:rPr>
        <w:t xml:space="preserve">will </w:t>
      </w:r>
      <w:r w:rsidR="00A10F4E" w:rsidRPr="00D2681D">
        <w:rPr>
          <w:b/>
          <w:bCs/>
          <w:sz w:val="20"/>
          <w:szCs w:val="20"/>
        </w:rPr>
        <w:t>incur</w:t>
      </w:r>
      <w:r w:rsidR="009E51A1" w:rsidRPr="00D2681D">
        <w:rPr>
          <w:b/>
          <w:bCs/>
          <w:sz w:val="20"/>
          <w:szCs w:val="20"/>
        </w:rPr>
        <w:t xml:space="preserve"> a </w:t>
      </w:r>
      <w:r w:rsidR="00A10F4E" w:rsidRPr="00D2681D">
        <w:rPr>
          <w:b/>
          <w:bCs/>
          <w:sz w:val="20"/>
          <w:szCs w:val="20"/>
        </w:rPr>
        <w:t>5%-point</w:t>
      </w:r>
      <w:r w:rsidR="009E51A1" w:rsidRPr="00D2681D">
        <w:rPr>
          <w:b/>
          <w:bCs/>
          <w:sz w:val="20"/>
          <w:szCs w:val="20"/>
        </w:rPr>
        <w:t xml:space="preserve"> deduction for each day late unless a new due date was previously arranged with faculty</w:t>
      </w:r>
      <w:r w:rsidR="009E51A1" w:rsidRPr="007D522D">
        <w:rPr>
          <w:sz w:val="20"/>
          <w:szCs w:val="20"/>
        </w:rPr>
        <w:t>.</w:t>
      </w:r>
    </w:p>
    <w:p w14:paraId="5160AFC9" w14:textId="77777777" w:rsidR="009E51A1" w:rsidRPr="007D522D" w:rsidRDefault="009E51A1" w:rsidP="009E51A1">
      <w:pPr>
        <w:widowControl w:val="0"/>
        <w:tabs>
          <w:tab w:val="right" w:leader="dot" w:pos="10340"/>
        </w:tabs>
        <w:autoSpaceDE w:val="0"/>
        <w:autoSpaceDN w:val="0"/>
        <w:rPr>
          <w:sz w:val="20"/>
          <w:szCs w:val="20"/>
        </w:rPr>
      </w:pPr>
    </w:p>
    <w:p w14:paraId="5ECF82A4" w14:textId="788D5707" w:rsidR="005F292F" w:rsidRPr="00B74E20" w:rsidRDefault="238086B4" w:rsidP="00B74E20">
      <w:pPr>
        <w:widowControl w:val="0"/>
        <w:tabs>
          <w:tab w:val="right" w:leader="dot" w:pos="10340"/>
        </w:tabs>
        <w:autoSpaceDE w:val="0"/>
        <w:autoSpaceDN w:val="0"/>
        <w:rPr>
          <w:sz w:val="20"/>
          <w:szCs w:val="20"/>
        </w:rPr>
      </w:pPr>
      <w:r w:rsidRPr="238086B4">
        <w:rPr>
          <w:sz w:val="20"/>
          <w:szCs w:val="20"/>
        </w:rPr>
        <w:t>Formative Assessments:</w:t>
      </w:r>
    </w:p>
    <w:p w14:paraId="128E7B7E" w14:textId="5966523A" w:rsidR="005E0ECF" w:rsidRDefault="005D0190"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Pr>
          <w:rFonts w:ascii="Times New Roman" w:hAnsi="Times New Roman"/>
          <w:sz w:val="20"/>
          <w:szCs w:val="20"/>
        </w:rPr>
        <w:t>Research Dissemination (Manuscript/Poster)</w:t>
      </w:r>
      <w:r w:rsidR="005E0ECF">
        <w:rPr>
          <w:rFonts w:ascii="Times New Roman" w:hAnsi="Times New Roman"/>
          <w:sz w:val="20"/>
          <w:szCs w:val="20"/>
        </w:rPr>
        <w:t>, Part 1……………</w:t>
      </w:r>
      <w:r w:rsidR="005E0ECF">
        <w:rPr>
          <w:rFonts w:ascii="Times New Roman" w:hAnsi="Times New Roman"/>
          <w:sz w:val="20"/>
          <w:szCs w:val="20"/>
        </w:rPr>
        <w:tab/>
        <w:t>….25%</w:t>
      </w:r>
    </w:p>
    <w:p w14:paraId="5107A793" w14:textId="7F3D2819" w:rsidR="009E51A1" w:rsidRPr="007D522D" w:rsidRDefault="009E51A1"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sidRPr="007D522D">
        <w:rPr>
          <w:rFonts w:ascii="Times New Roman" w:hAnsi="Times New Roman"/>
          <w:sz w:val="20"/>
          <w:szCs w:val="20"/>
        </w:rPr>
        <w:t>Clinical work (daily</w:t>
      </w:r>
      <w:r w:rsidR="00934711">
        <w:rPr>
          <w:rFonts w:ascii="Times New Roman" w:hAnsi="Times New Roman"/>
          <w:sz w:val="20"/>
          <w:szCs w:val="20"/>
        </w:rPr>
        <w:t xml:space="preserve"> and rotation-long</w:t>
      </w:r>
      <w:r w:rsidRPr="007D522D">
        <w:rPr>
          <w:rFonts w:ascii="Times New Roman" w:hAnsi="Times New Roman"/>
          <w:sz w:val="20"/>
          <w:szCs w:val="20"/>
        </w:rPr>
        <w:t xml:space="preserve"> </w:t>
      </w:r>
      <w:proofErr w:type="gramStart"/>
      <w:r w:rsidR="00AE7E75" w:rsidRPr="007D522D">
        <w:rPr>
          <w:rFonts w:ascii="Times New Roman" w:hAnsi="Times New Roman"/>
          <w:sz w:val="20"/>
          <w:szCs w:val="20"/>
        </w:rPr>
        <w:t>requirements</w:t>
      </w:r>
      <w:r w:rsidR="00AE7E75">
        <w:rPr>
          <w:rFonts w:ascii="Times New Roman" w:hAnsi="Times New Roman"/>
          <w:sz w:val="20"/>
          <w:szCs w:val="20"/>
        </w:rPr>
        <w:t>)</w:t>
      </w:r>
      <w:r w:rsidR="00AE7E75" w:rsidRPr="007D522D">
        <w:rPr>
          <w:rFonts w:ascii="Times New Roman" w:hAnsi="Times New Roman"/>
          <w:sz w:val="20"/>
          <w:szCs w:val="20"/>
        </w:rPr>
        <w:t xml:space="preserve"> </w:t>
      </w:r>
      <w:r w:rsidR="00AE7E75">
        <w:rPr>
          <w:rFonts w:ascii="Times New Roman" w:hAnsi="Times New Roman"/>
          <w:sz w:val="20"/>
          <w:szCs w:val="20"/>
        </w:rPr>
        <w:t xml:space="preserve"> </w:t>
      </w:r>
      <w:r w:rsidR="009141E4">
        <w:rPr>
          <w:rFonts w:ascii="Times New Roman" w:hAnsi="Times New Roman"/>
          <w:sz w:val="20"/>
          <w:szCs w:val="20"/>
        </w:rPr>
        <w:tab/>
      </w:r>
      <w:proofErr w:type="gramEnd"/>
      <w:r w:rsidR="005F292F" w:rsidRPr="007D522D">
        <w:rPr>
          <w:rFonts w:ascii="Times New Roman" w:hAnsi="Times New Roman"/>
          <w:sz w:val="20"/>
          <w:szCs w:val="20"/>
        </w:rPr>
        <w:t>Comp</w:t>
      </w:r>
      <w:r w:rsidR="009141E4">
        <w:rPr>
          <w:rFonts w:ascii="Times New Roman" w:hAnsi="Times New Roman"/>
          <w:sz w:val="20"/>
          <w:szCs w:val="20"/>
        </w:rPr>
        <w:t>lete</w:t>
      </w:r>
      <w:r w:rsidR="005F292F" w:rsidRPr="007D522D">
        <w:rPr>
          <w:rFonts w:ascii="Times New Roman" w:hAnsi="Times New Roman"/>
          <w:sz w:val="20"/>
          <w:szCs w:val="20"/>
        </w:rPr>
        <w:t>/Incomplete</w:t>
      </w:r>
    </w:p>
    <w:p w14:paraId="2DB485CD" w14:textId="5CF51C33" w:rsidR="009E51A1" w:rsidRDefault="002031DD"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Pr>
          <w:rFonts w:ascii="Times New Roman" w:hAnsi="Times New Roman"/>
          <w:sz w:val="20"/>
          <w:szCs w:val="20"/>
        </w:rPr>
        <w:t>Program Evaluation</w:t>
      </w:r>
      <w:r w:rsidR="009E51A1" w:rsidRPr="007D522D">
        <w:rPr>
          <w:rFonts w:ascii="Times New Roman" w:hAnsi="Times New Roman"/>
          <w:sz w:val="20"/>
          <w:szCs w:val="20"/>
        </w:rPr>
        <w:t>………………………………………………………………………</w:t>
      </w:r>
      <w:r w:rsidR="007D522D">
        <w:rPr>
          <w:rFonts w:ascii="Times New Roman" w:hAnsi="Times New Roman"/>
          <w:sz w:val="20"/>
          <w:szCs w:val="20"/>
        </w:rPr>
        <w:tab/>
      </w:r>
      <w:r w:rsidR="00B0739F" w:rsidRPr="007D522D">
        <w:rPr>
          <w:rFonts w:ascii="Times New Roman" w:hAnsi="Times New Roman"/>
          <w:sz w:val="20"/>
          <w:szCs w:val="20"/>
        </w:rPr>
        <w:t>Complete/</w:t>
      </w:r>
      <w:r w:rsidR="007D523C">
        <w:rPr>
          <w:rFonts w:ascii="Times New Roman" w:hAnsi="Times New Roman"/>
          <w:sz w:val="20"/>
          <w:szCs w:val="20"/>
        </w:rPr>
        <w:t>I</w:t>
      </w:r>
      <w:r w:rsidR="00B0739F" w:rsidRPr="007D522D">
        <w:rPr>
          <w:rFonts w:ascii="Times New Roman" w:hAnsi="Times New Roman"/>
          <w:sz w:val="20"/>
          <w:szCs w:val="20"/>
        </w:rPr>
        <w:t>ncomplete</w:t>
      </w:r>
    </w:p>
    <w:p w14:paraId="51678CB5" w14:textId="5B54FF39" w:rsidR="000D0990" w:rsidRPr="007D522D" w:rsidRDefault="000D0990" w:rsidP="007B7337">
      <w:pPr>
        <w:pStyle w:val="ListParagraph"/>
        <w:widowControl w:val="0"/>
        <w:numPr>
          <w:ilvl w:val="0"/>
          <w:numId w:val="25"/>
        </w:numPr>
        <w:tabs>
          <w:tab w:val="right" w:leader="dot" w:pos="10340"/>
        </w:tabs>
        <w:autoSpaceDE w:val="0"/>
        <w:autoSpaceDN w:val="0"/>
        <w:rPr>
          <w:rFonts w:ascii="Times New Roman" w:hAnsi="Times New Roman"/>
          <w:sz w:val="20"/>
          <w:szCs w:val="20"/>
        </w:rPr>
      </w:pPr>
      <w:r>
        <w:rPr>
          <w:rFonts w:ascii="Times New Roman" w:hAnsi="Times New Roman"/>
          <w:sz w:val="20"/>
          <w:szCs w:val="20"/>
        </w:rPr>
        <w:t>Certification Exam Prep…………………………………………………………………………………Complete/Incomplete</w:t>
      </w:r>
    </w:p>
    <w:p w14:paraId="017DC352" w14:textId="0AC2E095" w:rsidR="009E51A1" w:rsidRPr="007D522D" w:rsidRDefault="007B7337" w:rsidP="009E51A1">
      <w:pPr>
        <w:widowControl w:val="0"/>
        <w:tabs>
          <w:tab w:val="right" w:leader="dot" w:pos="10340"/>
        </w:tabs>
        <w:autoSpaceDE w:val="0"/>
        <w:autoSpaceDN w:val="0"/>
        <w:rPr>
          <w:sz w:val="20"/>
          <w:szCs w:val="20"/>
        </w:rPr>
      </w:pPr>
      <w:r w:rsidRPr="007D522D">
        <w:rPr>
          <w:sz w:val="20"/>
          <w:szCs w:val="20"/>
        </w:rPr>
        <w:t>Summative Assessments:</w:t>
      </w:r>
    </w:p>
    <w:p w14:paraId="3646B0A9" w14:textId="6D608658" w:rsidR="00EB2031" w:rsidRPr="007D522D" w:rsidRDefault="238086B4"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sidRPr="238086B4">
        <w:rPr>
          <w:rFonts w:ascii="Times New Roman" w:hAnsi="Times New Roman"/>
          <w:sz w:val="20"/>
          <w:szCs w:val="20"/>
        </w:rPr>
        <w:t>Portfolio…</w:t>
      </w:r>
      <w:r w:rsidR="005F292F">
        <w:tab/>
      </w:r>
      <w:r w:rsidRPr="238086B4">
        <w:rPr>
          <w:rFonts w:ascii="Times New Roman" w:hAnsi="Times New Roman"/>
          <w:sz w:val="20"/>
          <w:szCs w:val="20"/>
        </w:rPr>
        <w:t>15%</w:t>
      </w:r>
    </w:p>
    <w:p w14:paraId="7C1A592B" w14:textId="1FA1C888" w:rsidR="00CA35B0" w:rsidRDefault="238086B4"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sidRPr="238086B4">
        <w:rPr>
          <w:rFonts w:ascii="Times New Roman" w:hAnsi="Times New Roman"/>
          <w:sz w:val="20"/>
          <w:szCs w:val="20"/>
        </w:rPr>
        <w:t>Social Determinants of Health Case Analysis………………………………………………………………………...........</w:t>
      </w:r>
      <w:r w:rsidR="00CA35B0">
        <w:tab/>
      </w:r>
      <w:r w:rsidRPr="238086B4">
        <w:rPr>
          <w:rFonts w:ascii="Times New Roman" w:hAnsi="Times New Roman"/>
          <w:sz w:val="20"/>
          <w:szCs w:val="20"/>
        </w:rPr>
        <w:t>15%</w:t>
      </w:r>
    </w:p>
    <w:p w14:paraId="51210202" w14:textId="1F25618F" w:rsidR="007B7337" w:rsidRDefault="005D0190"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Pr>
          <w:rFonts w:ascii="Times New Roman" w:hAnsi="Times New Roman"/>
          <w:sz w:val="20"/>
          <w:szCs w:val="20"/>
        </w:rPr>
        <w:t>Research Dissemination Submission</w:t>
      </w:r>
      <w:r w:rsidR="005E0ECF">
        <w:rPr>
          <w:rFonts w:ascii="Times New Roman" w:hAnsi="Times New Roman"/>
          <w:sz w:val="20"/>
          <w:szCs w:val="20"/>
        </w:rPr>
        <w:t>, Part 2</w:t>
      </w:r>
      <w:r w:rsidR="00B473FC">
        <w:rPr>
          <w:rFonts w:ascii="Times New Roman" w:hAnsi="Times New Roman"/>
          <w:sz w:val="20"/>
          <w:szCs w:val="20"/>
        </w:rPr>
        <w:t xml:space="preserve"> and Final </w:t>
      </w:r>
      <w:r w:rsidR="00AE7E75">
        <w:rPr>
          <w:rFonts w:ascii="Times New Roman" w:hAnsi="Times New Roman"/>
          <w:sz w:val="20"/>
          <w:szCs w:val="20"/>
        </w:rPr>
        <w:t>submission</w:t>
      </w:r>
      <w:r w:rsidR="00AE7E75" w:rsidRPr="007D522D">
        <w:rPr>
          <w:rFonts w:ascii="Times New Roman" w:hAnsi="Times New Roman"/>
          <w:sz w:val="20"/>
          <w:szCs w:val="20"/>
        </w:rPr>
        <w:t>...</w:t>
      </w:r>
      <w:r w:rsidR="007B7337" w:rsidRPr="007D522D">
        <w:rPr>
          <w:rFonts w:ascii="Times New Roman" w:hAnsi="Times New Roman"/>
          <w:sz w:val="20"/>
          <w:szCs w:val="20"/>
        </w:rPr>
        <w:t>….</w:t>
      </w:r>
      <w:r w:rsidR="007B7337" w:rsidRPr="007D522D">
        <w:rPr>
          <w:rFonts w:ascii="Times New Roman" w:hAnsi="Times New Roman"/>
          <w:sz w:val="20"/>
          <w:szCs w:val="20"/>
        </w:rPr>
        <w:tab/>
      </w:r>
      <w:r w:rsidR="005E0ECF">
        <w:rPr>
          <w:rFonts w:ascii="Times New Roman" w:hAnsi="Times New Roman"/>
          <w:sz w:val="20"/>
          <w:szCs w:val="20"/>
        </w:rPr>
        <w:t>25</w:t>
      </w:r>
      <w:r w:rsidR="007B7337" w:rsidRPr="007D522D">
        <w:rPr>
          <w:rFonts w:ascii="Times New Roman" w:hAnsi="Times New Roman"/>
          <w:sz w:val="20"/>
          <w:szCs w:val="20"/>
        </w:rPr>
        <w:t>%</w:t>
      </w:r>
    </w:p>
    <w:p w14:paraId="001B1A4B" w14:textId="744B510B" w:rsidR="005E0ECF" w:rsidRPr="007D522D" w:rsidRDefault="005E0ECF"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Pr>
          <w:rFonts w:ascii="Times New Roman" w:hAnsi="Times New Roman"/>
          <w:sz w:val="20"/>
          <w:szCs w:val="20"/>
        </w:rPr>
        <w:t xml:space="preserve">Summative Clinical Assessments: </w:t>
      </w:r>
      <w:r w:rsidR="00937B01">
        <w:rPr>
          <w:rFonts w:ascii="Times New Roman" w:hAnsi="Times New Roman"/>
          <w:sz w:val="20"/>
          <w:szCs w:val="20"/>
        </w:rPr>
        <w:t>I</w:t>
      </w:r>
      <w:r w:rsidR="00EC761E">
        <w:rPr>
          <w:rFonts w:ascii="Times New Roman" w:hAnsi="Times New Roman"/>
          <w:sz w:val="20"/>
          <w:szCs w:val="20"/>
        </w:rPr>
        <w:t xml:space="preserve">nterdisciplinary coordination, challenging conversation reflection, </w:t>
      </w:r>
      <w:r>
        <w:rPr>
          <w:rFonts w:ascii="Times New Roman" w:hAnsi="Times New Roman"/>
          <w:sz w:val="20"/>
          <w:szCs w:val="20"/>
        </w:rPr>
        <w:t>Clinical Self-Reflection………………</w:t>
      </w:r>
      <w:r>
        <w:rPr>
          <w:rFonts w:ascii="Times New Roman" w:hAnsi="Times New Roman"/>
          <w:sz w:val="20"/>
          <w:szCs w:val="20"/>
        </w:rPr>
        <w:tab/>
        <w:t>.20%</w:t>
      </w:r>
    </w:p>
    <w:p w14:paraId="7095D5AF" w14:textId="41F10FEB" w:rsidR="00B0739F" w:rsidRDefault="00B0739F" w:rsidP="007B7337">
      <w:pPr>
        <w:pStyle w:val="ListParagraph"/>
        <w:widowControl w:val="0"/>
        <w:numPr>
          <w:ilvl w:val="0"/>
          <w:numId w:val="26"/>
        </w:numPr>
        <w:tabs>
          <w:tab w:val="right" w:leader="dot" w:pos="10340"/>
        </w:tabs>
        <w:autoSpaceDE w:val="0"/>
        <w:autoSpaceDN w:val="0"/>
        <w:rPr>
          <w:rFonts w:ascii="Times New Roman" w:hAnsi="Times New Roman"/>
          <w:sz w:val="20"/>
          <w:szCs w:val="20"/>
        </w:rPr>
      </w:pPr>
      <w:r w:rsidRPr="007D522D">
        <w:rPr>
          <w:rFonts w:ascii="Times New Roman" w:hAnsi="Times New Roman"/>
          <w:sz w:val="20"/>
          <w:szCs w:val="20"/>
        </w:rPr>
        <w:t>Simulation</w:t>
      </w:r>
      <w:r w:rsidR="00EC761E">
        <w:rPr>
          <w:rFonts w:ascii="Times New Roman" w:hAnsi="Times New Roman"/>
          <w:sz w:val="20"/>
          <w:szCs w:val="20"/>
        </w:rPr>
        <w:t>s: C</w:t>
      </w:r>
      <w:r w:rsidR="002031DD">
        <w:rPr>
          <w:rFonts w:ascii="Times New Roman" w:hAnsi="Times New Roman"/>
          <w:sz w:val="20"/>
          <w:szCs w:val="20"/>
        </w:rPr>
        <w:t>linical reasoning</w:t>
      </w:r>
      <w:r w:rsidR="00BE2C8A">
        <w:rPr>
          <w:rFonts w:ascii="Times New Roman" w:hAnsi="Times New Roman"/>
          <w:sz w:val="20"/>
          <w:szCs w:val="20"/>
        </w:rPr>
        <w:t xml:space="preserve"> </w:t>
      </w:r>
      <w:r w:rsidR="00EC761E">
        <w:rPr>
          <w:rFonts w:ascii="Times New Roman" w:hAnsi="Times New Roman"/>
          <w:sz w:val="20"/>
          <w:szCs w:val="20"/>
        </w:rPr>
        <w:t>&amp;</w:t>
      </w:r>
      <w:r w:rsidR="00BE2C8A">
        <w:rPr>
          <w:rFonts w:ascii="Times New Roman" w:hAnsi="Times New Roman"/>
          <w:sz w:val="20"/>
          <w:szCs w:val="20"/>
        </w:rPr>
        <w:t xml:space="preserve"> judgment</w:t>
      </w:r>
      <w:r w:rsidR="00EC761E">
        <w:rPr>
          <w:rFonts w:ascii="Times New Roman" w:hAnsi="Times New Roman"/>
          <w:sz w:val="20"/>
          <w:szCs w:val="20"/>
        </w:rPr>
        <w:t xml:space="preserve"> of the unstable pt; Clinical reasoning &amp; judgment of an acute issue (on-</w:t>
      </w:r>
      <w:proofErr w:type="gramStart"/>
      <w:r w:rsidR="00EC761E">
        <w:rPr>
          <w:rFonts w:ascii="Times New Roman" w:hAnsi="Times New Roman"/>
          <w:sz w:val="20"/>
          <w:szCs w:val="20"/>
        </w:rPr>
        <w:t>call)</w:t>
      </w:r>
      <w:r w:rsidRPr="007D522D">
        <w:rPr>
          <w:rFonts w:ascii="Times New Roman" w:hAnsi="Times New Roman"/>
          <w:sz w:val="20"/>
          <w:szCs w:val="20"/>
        </w:rPr>
        <w:t>…</w:t>
      </w:r>
      <w:proofErr w:type="gramEnd"/>
      <w:r w:rsidR="00F667B4" w:rsidRPr="007D522D">
        <w:rPr>
          <w:rFonts w:ascii="Times New Roman" w:hAnsi="Times New Roman"/>
          <w:sz w:val="20"/>
          <w:szCs w:val="20"/>
        </w:rPr>
        <w:tab/>
      </w:r>
      <w:r w:rsidR="002031DD">
        <w:rPr>
          <w:rFonts w:ascii="Times New Roman" w:hAnsi="Times New Roman"/>
          <w:sz w:val="20"/>
          <w:szCs w:val="20"/>
        </w:rPr>
        <w:t>P/F</w:t>
      </w:r>
    </w:p>
    <w:p w14:paraId="712E6D85" w14:textId="77777777" w:rsidR="007B7337" w:rsidRPr="007D522D" w:rsidRDefault="007B7337" w:rsidP="009E51A1">
      <w:pPr>
        <w:widowControl w:val="0"/>
        <w:tabs>
          <w:tab w:val="right" w:leader="dot" w:pos="10340"/>
        </w:tabs>
        <w:autoSpaceDE w:val="0"/>
        <w:autoSpaceDN w:val="0"/>
        <w:rPr>
          <w:sz w:val="20"/>
          <w:szCs w:val="20"/>
        </w:rPr>
      </w:pPr>
    </w:p>
    <w:p w14:paraId="13F1EFD2" w14:textId="77777777" w:rsidR="009E51A1" w:rsidRPr="007D522D" w:rsidRDefault="009E51A1" w:rsidP="009E51A1">
      <w:pPr>
        <w:widowControl w:val="0"/>
        <w:rPr>
          <w:b/>
          <w:bCs/>
          <w:sz w:val="20"/>
          <w:szCs w:val="20"/>
        </w:rPr>
      </w:pPr>
      <w:r w:rsidRPr="007D522D">
        <w:rPr>
          <w:b/>
          <w:bCs/>
          <w:sz w:val="20"/>
          <w:szCs w:val="20"/>
        </w:rPr>
        <w:t>Virtual and Physical Classroom Etiquette:</w:t>
      </w:r>
    </w:p>
    <w:p w14:paraId="1EE2E3AE" w14:textId="69A6696B" w:rsidR="009E51A1" w:rsidRPr="002031DD" w:rsidRDefault="009E51A1" w:rsidP="002031DD">
      <w:pPr>
        <w:widowControl w:val="0"/>
        <w:rPr>
          <w:sz w:val="20"/>
          <w:szCs w:val="20"/>
        </w:rPr>
      </w:pPr>
      <w:r w:rsidRPr="007D522D">
        <w:rPr>
          <w:sz w:val="20"/>
          <w:szCs w:val="20"/>
        </w:rPr>
        <w:t>Students should make every effort to make it to class on time for all synchronous content and remain in the physical/virtual classroom for the planned presentations. The expectation is that each student will participate in class through discussion, contributions, and questions. When in a virtual classroom, please keep your microphone muted when you are not actively speaking. Please use hand-raising or the chat box to participate in the virtual classroom. All students should keep their video camera on during virtual class; however, we do acknowledge that this may pose a challenge to any individual and at any time over the duration of a class or the semester. Should this be your individual situation for a full class(es), please make Patt</w:t>
      </w:r>
      <w:r w:rsidR="00EC761E">
        <w:rPr>
          <w:sz w:val="20"/>
          <w:szCs w:val="20"/>
        </w:rPr>
        <w:t>y</w:t>
      </w:r>
      <w:r w:rsidRPr="007D522D">
        <w:rPr>
          <w:sz w:val="20"/>
          <w:szCs w:val="20"/>
        </w:rPr>
        <w:t xml:space="preserve"> aware. No further explanation is necessary. </w:t>
      </w:r>
    </w:p>
    <w:p w14:paraId="53CADF2F" w14:textId="77777777" w:rsidR="009E51A1" w:rsidRPr="007D522D" w:rsidRDefault="009E51A1" w:rsidP="009E51A1">
      <w:pPr>
        <w:widowControl w:val="0"/>
        <w:adjustRightInd w:val="0"/>
        <w:rPr>
          <w:sz w:val="20"/>
          <w:szCs w:val="20"/>
        </w:rPr>
      </w:pPr>
    </w:p>
    <w:p w14:paraId="57D1A64F" w14:textId="588A9B63" w:rsidR="009E51A1" w:rsidRPr="007D522D" w:rsidRDefault="00BA1DDA" w:rsidP="009E51A1">
      <w:pPr>
        <w:widowControl w:val="0"/>
        <w:rPr>
          <w:b/>
          <w:bCs/>
          <w:sz w:val="20"/>
          <w:szCs w:val="20"/>
        </w:rPr>
      </w:pPr>
      <w:r w:rsidRPr="007D522D">
        <w:rPr>
          <w:b/>
          <w:bCs/>
          <w:sz w:val="20"/>
          <w:szCs w:val="20"/>
        </w:rPr>
        <w:t xml:space="preserve">Required </w:t>
      </w:r>
      <w:r w:rsidR="00EB2031" w:rsidRPr="007D522D">
        <w:rPr>
          <w:b/>
          <w:bCs/>
          <w:sz w:val="20"/>
          <w:szCs w:val="20"/>
        </w:rPr>
        <w:t xml:space="preserve">and Recommended </w:t>
      </w:r>
      <w:r w:rsidRPr="007D522D">
        <w:rPr>
          <w:b/>
          <w:bCs/>
          <w:sz w:val="20"/>
          <w:szCs w:val="20"/>
        </w:rPr>
        <w:t>Readings:</w:t>
      </w:r>
    </w:p>
    <w:p w14:paraId="4CA48FCE" w14:textId="27925E76" w:rsidR="00BA1DDA" w:rsidRPr="007D522D" w:rsidRDefault="00BA1DDA" w:rsidP="009E51A1">
      <w:pPr>
        <w:widowControl w:val="0"/>
        <w:rPr>
          <w:sz w:val="20"/>
          <w:szCs w:val="20"/>
        </w:rPr>
      </w:pPr>
      <w:r w:rsidRPr="007D522D">
        <w:rPr>
          <w:sz w:val="20"/>
          <w:szCs w:val="20"/>
        </w:rPr>
        <w:t>Topic specific readings/videos/websites are found under each corresponding Canvas module</w:t>
      </w:r>
    </w:p>
    <w:p w14:paraId="2EB22E2A" w14:textId="77777777" w:rsidR="009E51A1" w:rsidRPr="007D522D" w:rsidRDefault="009E51A1" w:rsidP="009E51A1">
      <w:pPr>
        <w:autoSpaceDE w:val="0"/>
        <w:autoSpaceDN w:val="0"/>
        <w:rPr>
          <w:sz w:val="20"/>
          <w:szCs w:val="20"/>
        </w:rPr>
      </w:pPr>
    </w:p>
    <w:p w14:paraId="04A1C692" w14:textId="60646A2A" w:rsidR="009E51A1" w:rsidRPr="007D522D" w:rsidRDefault="009E51A1" w:rsidP="009E51A1">
      <w:pPr>
        <w:autoSpaceDE w:val="0"/>
        <w:autoSpaceDN w:val="0"/>
        <w:adjustRightInd w:val="0"/>
        <w:rPr>
          <w:bCs/>
          <w:i/>
          <w:iCs/>
          <w:color w:val="000000"/>
          <w:sz w:val="20"/>
          <w:szCs w:val="20"/>
        </w:rPr>
      </w:pPr>
      <w:r w:rsidRPr="007D522D">
        <w:rPr>
          <w:bCs/>
          <w:i/>
          <w:iCs/>
          <w:color w:val="000000"/>
          <w:sz w:val="20"/>
          <w:szCs w:val="20"/>
        </w:rPr>
        <w:t>Textbooks</w:t>
      </w:r>
      <w:r w:rsidR="00BA1DDA" w:rsidRPr="007D522D">
        <w:rPr>
          <w:bCs/>
          <w:i/>
          <w:iCs/>
          <w:color w:val="000000"/>
          <w:sz w:val="20"/>
          <w:szCs w:val="20"/>
        </w:rPr>
        <w:t xml:space="preserve"> with library</w:t>
      </w:r>
      <w:r w:rsidR="00CA35B0">
        <w:rPr>
          <w:bCs/>
          <w:i/>
          <w:iCs/>
          <w:color w:val="000000"/>
          <w:sz w:val="20"/>
          <w:szCs w:val="20"/>
        </w:rPr>
        <w:t xml:space="preserve"> or Canvas</w:t>
      </w:r>
      <w:r w:rsidR="00BA1DDA" w:rsidRPr="007D522D">
        <w:rPr>
          <w:bCs/>
          <w:i/>
          <w:iCs/>
          <w:color w:val="000000"/>
          <w:sz w:val="20"/>
          <w:szCs w:val="20"/>
        </w:rPr>
        <w:t xml:space="preserve"> links</w:t>
      </w:r>
      <w:r w:rsidRPr="007D522D">
        <w:rPr>
          <w:bCs/>
          <w:i/>
          <w:iCs/>
          <w:color w:val="000000"/>
          <w:sz w:val="20"/>
          <w:szCs w:val="20"/>
        </w:rPr>
        <w:t xml:space="preserve">: </w:t>
      </w:r>
    </w:p>
    <w:p w14:paraId="2E3B58C8" w14:textId="4113C1A9" w:rsidR="005F292F" w:rsidRPr="007D522D" w:rsidRDefault="005F292F" w:rsidP="005F292F">
      <w:pPr>
        <w:pStyle w:val="Heading2"/>
        <w:rPr>
          <w:b w:val="0"/>
          <w:bCs/>
          <w:sz w:val="20"/>
        </w:rPr>
      </w:pPr>
      <w:r w:rsidRPr="007D522D">
        <w:rPr>
          <w:b w:val="0"/>
          <w:bCs/>
          <w:sz w:val="20"/>
        </w:rPr>
        <w:t xml:space="preserve">American Association of Critical Care Nurses. (2021). </w:t>
      </w:r>
      <w:r w:rsidRPr="007D522D">
        <w:rPr>
          <w:b w:val="0"/>
          <w:bCs/>
          <w:i/>
          <w:iCs/>
          <w:sz w:val="20"/>
        </w:rPr>
        <w:t>Scope and standards of practice for the acute care nurse practitioner.</w:t>
      </w:r>
      <w:r w:rsidRPr="007D522D">
        <w:rPr>
          <w:b w:val="0"/>
          <w:bCs/>
          <w:sz w:val="20"/>
        </w:rPr>
        <w:t xml:space="preserve"> </w:t>
      </w:r>
    </w:p>
    <w:p w14:paraId="35C9CBB2" w14:textId="77777777" w:rsidR="005F292F" w:rsidRPr="007D522D" w:rsidRDefault="005F292F" w:rsidP="005F292F">
      <w:pPr>
        <w:pStyle w:val="Heading2"/>
        <w:rPr>
          <w:b w:val="0"/>
          <w:bCs/>
          <w:sz w:val="20"/>
        </w:rPr>
      </w:pPr>
    </w:p>
    <w:p w14:paraId="199839BE" w14:textId="0E73829B" w:rsidR="005F292F" w:rsidRPr="007D522D" w:rsidRDefault="005F292F" w:rsidP="005F292F">
      <w:pPr>
        <w:pStyle w:val="Heading2"/>
        <w:rPr>
          <w:b w:val="0"/>
          <w:bCs/>
          <w:i/>
          <w:iCs/>
          <w:sz w:val="20"/>
        </w:rPr>
      </w:pPr>
      <w:r w:rsidRPr="007D522D">
        <w:rPr>
          <w:b w:val="0"/>
          <w:bCs/>
          <w:sz w:val="20"/>
        </w:rPr>
        <w:t xml:space="preserve">American Psychological Association. (2020). </w:t>
      </w:r>
      <w:r w:rsidRPr="007D522D">
        <w:rPr>
          <w:b w:val="0"/>
          <w:bCs/>
          <w:i/>
          <w:iCs/>
          <w:sz w:val="20"/>
        </w:rPr>
        <w:t xml:space="preserve">Publication manual of the American Psychological Association </w:t>
      </w:r>
      <w:r w:rsidRPr="007D522D">
        <w:rPr>
          <w:b w:val="0"/>
          <w:bCs/>
          <w:sz w:val="20"/>
        </w:rPr>
        <w:t>(7</w:t>
      </w:r>
      <w:r w:rsidRPr="007D522D">
        <w:rPr>
          <w:b w:val="0"/>
          <w:bCs/>
          <w:sz w:val="20"/>
          <w:vertAlign w:val="superscript"/>
        </w:rPr>
        <w:t>th</w:t>
      </w:r>
      <w:r w:rsidRPr="007D522D">
        <w:rPr>
          <w:b w:val="0"/>
          <w:bCs/>
          <w:sz w:val="20"/>
        </w:rPr>
        <w:t xml:space="preserve"> </w:t>
      </w:r>
      <w:r w:rsidR="00BE2C8A">
        <w:rPr>
          <w:b w:val="0"/>
          <w:bCs/>
          <w:sz w:val="20"/>
        </w:rPr>
        <w:t>Ed</w:t>
      </w:r>
      <w:r w:rsidRPr="007D522D">
        <w:rPr>
          <w:b w:val="0"/>
          <w:bCs/>
          <w:sz w:val="20"/>
        </w:rPr>
        <w:t>). A</w:t>
      </w:r>
      <w:r w:rsidR="00BE2C8A">
        <w:rPr>
          <w:b w:val="0"/>
          <w:bCs/>
          <w:sz w:val="20"/>
        </w:rPr>
        <w:t>PA</w:t>
      </w:r>
      <w:r w:rsidRPr="007D522D">
        <w:rPr>
          <w:b w:val="0"/>
          <w:bCs/>
          <w:sz w:val="20"/>
        </w:rPr>
        <w:t xml:space="preserve">.  </w:t>
      </w:r>
    </w:p>
    <w:p w14:paraId="7FEBEBD6" w14:textId="77777777" w:rsidR="005F292F" w:rsidRPr="007D522D" w:rsidRDefault="005F292F" w:rsidP="005F292F">
      <w:pPr>
        <w:rPr>
          <w:sz w:val="20"/>
          <w:szCs w:val="20"/>
        </w:rPr>
      </w:pPr>
    </w:p>
    <w:p w14:paraId="1BF92F4A" w14:textId="6FFBD464" w:rsidR="005F292F" w:rsidRPr="007D522D" w:rsidRDefault="005F292F" w:rsidP="00550147">
      <w:pPr>
        <w:ind w:left="720" w:hanging="720"/>
        <w:rPr>
          <w:sz w:val="20"/>
          <w:szCs w:val="20"/>
        </w:rPr>
      </w:pPr>
      <w:r w:rsidRPr="007D522D">
        <w:rPr>
          <w:sz w:val="20"/>
          <w:szCs w:val="20"/>
        </w:rPr>
        <w:t xml:space="preserve">Blair, K. A. (2018). </w:t>
      </w:r>
      <w:r w:rsidRPr="007D522D">
        <w:rPr>
          <w:i/>
          <w:iCs/>
          <w:sz w:val="20"/>
          <w:szCs w:val="20"/>
        </w:rPr>
        <w:t xml:space="preserve">Advanced practice nursing roles: Core concepts for professional </w:t>
      </w:r>
      <w:r w:rsidRPr="007D522D">
        <w:rPr>
          <w:sz w:val="20"/>
          <w:szCs w:val="20"/>
        </w:rPr>
        <w:t>development (6</w:t>
      </w:r>
      <w:r w:rsidRPr="007D522D">
        <w:rPr>
          <w:sz w:val="20"/>
          <w:szCs w:val="20"/>
          <w:vertAlign w:val="superscript"/>
        </w:rPr>
        <w:t>th</w:t>
      </w:r>
      <w:r w:rsidRPr="007D522D">
        <w:rPr>
          <w:sz w:val="20"/>
          <w:szCs w:val="20"/>
        </w:rPr>
        <w:t xml:space="preserve"> edition). Springer Publishing Company.</w:t>
      </w:r>
      <w:r w:rsidR="00550147">
        <w:rPr>
          <w:sz w:val="20"/>
          <w:szCs w:val="20"/>
        </w:rPr>
        <w:t xml:space="preserve">  </w:t>
      </w:r>
      <w:r w:rsidRPr="00550147">
        <w:rPr>
          <w:b/>
          <w:bCs/>
          <w:sz w:val="20"/>
          <w:szCs w:val="20"/>
        </w:rPr>
        <w:t>Available online through the Biomedical Library</w:t>
      </w:r>
    </w:p>
    <w:p w14:paraId="4197DF15" w14:textId="77777777" w:rsidR="005F292F" w:rsidRPr="007D522D" w:rsidRDefault="005F292F" w:rsidP="005F292F">
      <w:pPr>
        <w:rPr>
          <w:sz w:val="20"/>
          <w:szCs w:val="20"/>
        </w:rPr>
      </w:pPr>
    </w:p>
    <w:p w14:paraId="7A56011E" w14:textId="296E0ACB" w:rsidR="005F292F" w:rsidRPr="007D522D" w:rsidRDefault="005F292F" w:rsidP="005F292F">
      <w:pPr>
        <w:rPr>
          <w:sz w:val="20"/>
          <w:szCs w:val="20"/>
        </w:rPr>
      </w:pPr>
      <w:r w:rsidRPr="007D522D">
        <w:rPr>
          <w:sz w:val="20"/>
          <w:szCs w:val="20"/>
        </w:rPr>
        <w:t>Buppert, C. (2023).  Nurse practitioner’s business practice and legal guide (8</w:t>
      </w:r>
      <w:r w:rsidRPr="007D522D">
        <w:rPr>
          <w:sz w:val="20"/>
          <w:szCs w:val="20"/>
          <w:vertAlign w:val="superscript"/>
        </w:rPr>
        <w:t>th</w:t>
      </w:r>
      <w:r w:rsidRPr="007D522D">
        <w:rPr>
          <w:sz w:val="20"/>
          <w:szCs w:val="20"/>
        </w:rPr>
        <w:t xml:space="preserve"> edition). Jones &amp; Bartlett.</w:t>
      </w:r>
    </w:p>
    <w:p w14:paraId="5075C998" w14:textId="373D358E" w:rsidR="005F292F" w:rsidRPr="007D522D" w:rsidRDefault="005F292F" w:rsidP="005F292F">
      <w:pPr>
        <w:rPr>
          <w:sz w:val="20"/>
          <w:szCs w:val="20"/>
        </w:rPr>
      </w:pPr>
      <w:r w:rsidRPr="007D522D">
        <w:rPr>
          <w:sz w:val="20"/>
          <w:szCs w:val="20"/>
        </w:rPr>
        <w:tab/>
      </w:r>
      <w:r w:rsidR="009141E4">
        <w:rPr>
          <w:sz w:val="20"/>
          <w:szCs w:val="20"/>
        </w:rPr>
        <w:t>Biomedical links to the eBook are within Canvas for readings</w:t>
      </w:r>
    </w:p>
    <w:p w14:paraId="1DE49991" w14:textId="77777777" w:rsidR="005F292F" w:rsidRPr="007D522D" w:rsidRDefault="005F292F" w:rsidP="009E51A1">
      <w:pPr>
        <w:rPr>
          <w:sz w:val="20"/>
          <w:szCs w:val="20"/>
        </w:rPr>
      </w:pPr>
    </w:p>
    <w:p w14:paraId="4D4B8330" w14:textId="3A22DC6C" w:rsidR="009E51A1" w:rsidRPr="007D522D" w:rsidRDefault="009E51A1" w:rsidP="009E51A1">
      <w:pPr>
        <w:rPr>
          <w:sz w:val="20"/>
          <w:szCs w:val="20"/>
        </w:rPr>
      </w:pPr>
      <w:r w:rsidRPr="00596B2A">
        <w:rPr>
          <w:color w:val="000000"/>
          <w:sz w:val="20"/>
          <w:szCs w:val="20"/>
          <w:lang w:val="it-IT"/>
        </w:rPr>
        <w:t xml:space="preserve">Fauci, A.S. et al. </w:t>
      </w:r>
      <w:r w:rsidRPr="007D522D">
        <w:rPr>
          <w:color w:val="000000"/>
          <w:sz w:val="20"/>
          <w:szCs w:val="20"/>
        </w:rPr>
        <w:t>(Eds). (20</w:t>
      </w:r>
      <w:r w:rsidR="00EC761E">
        <w:rPr>
          <w:color w:val="000000"/>
          <w:sz w:val="20"/>
          <w:szCs w:val="20"/>
        </w:rPr>
        <w:t>25)</w:t>
      </w:r>
      <w:r w:rsidRPr="007D522D">
        <w:rPr>
          <w:color w:val="000000"/>
          <w:sz w:val="20"/>
          <w:szCs w:val="20"/>
        </w:rPr>
        <w:t>. Harrison’s principles of internal medicine, (2</w:t>
      </w:r>
      <w:r w:rsidR="00B473FC">
        <w:rPr>
          <w:color w:val="000000"/>
          <w:sz w:val="20"/>
          <w:szCs w:val="20"/>
        </w:rPr>
        <w:t>2</w:t>
      </w:r>
      <w:r w:rsidRPr="007D522D">
        <w:rPr>
          <w:color w:val="000000"/>
          <w:sz w:val="20"/>
          <w:szCs w:val="20"/>
        </w:rPr>
        <w:t xml:space="preserve"> ed). New York: McGraw- Hill. </w:t>
      </w:r>
      <w:r w:rsidRPr="007D522D">
        <w:rPr>
          <w:b/>
          <w:color w:val="000000"/>
          <w:sz w:val="20"/>
          <w:szCs w:val="20"/>
        </w:rPr>
        <w:t>Available online through Biomed Library</w:t>
      </w:r>
      <w:r w:rsidRPr="007D522D">
        <w:rPr>
          <w:color w:val="000000"/>
          <w:sz w:val="20"/>
          <w:szCs w:val="20"/>
        </w:rPr>
        <w:t xml:space="preserve">. </w:t>
      </w:r>
      <w:hyperlink r:id="rId20" w:history="1">
        <w:r w:rsidR="00B473FC" w:rsidRPr="00B473FC">
          <w:rPr>
            <w:rStyle w:val="Hyperlink"/>
            <w:sz w:val="20"/>
            <w:szCs w:val="20"/>
          </w:rPr>
          <w:t>book link</w:t>
        </w:r>
      </w:hyperlink>
    </w:p>
    <w:p w14:paraId="3718BA01" w14:textId="77777777" w:rsidR="009E51A1" w:rsidRPr="007D522D" w:rsidRDefault="009E51A1" w:rsidP="009E51A1">
      <w:pPr>
        <w:rPr>
          <w:color w:val="000000"/>
          <w:sz w:val="20"/>
          <w:szCs w:val="20"/>
        </w:rPr>
      </w:pPr>
      <w:r w:rsidRPr="007D522D">
        <w:rPr>
          <w:color w:val="000000"/>
          <w:sz w:val="20"/>
          <w:szCs w:val="20"/>
        </w:rPr>
        <w:t> </w:t>
      </w:r>
    </w:p>
    <w:p w14:paraId="4AA48AC9" w14:textId="77777777" w:rsidR="009E51A1" w:rsidRPr="007D522D" w:rsidRDefault="009E51A1" w:rsidP="009E51A1">
      <w:pPr>
        <w:rPr>
          <w:color w:val="000000"/>
          <w:sz w:val="20"/>
          <w:szCs w:val="20"/>
        </w:rPr>
      </w:pPr>
      <w:r w:rsidRPr="007D522D">
        <w:rPr>
          <w:color w:val="333333"/>
          <w:sz w:val="20"/>
          <w:szCs w:val="20"/>
        </w:rPr>
        <w:lastRenderedPageBreak/>
        <w:t xml:space="preserve">Halter, J. B., </w:t>
      </w:r>
      <w:proofErr w:type="spellStart"/>
      <w:r w:rsidRPr="007D522D">
        <w:rPr>
          <w:color w:val="333333"/>
          <w:sz w:val="20"/>
          <w:szCs w:val="20"/>
        </w:rPr>
        <w:t>Ouslander</w:t>
      </w:r>
      <w:proofErr w:type="spellEnd"/>
      <w:r w:rsidRPr="007D522D">
        <w:rPr>
          <w:color w:val="333333"/>
          <w:sz w:val="20"/>
          <w:szCs w:val="20"/>
        </w:rPr>
        <w:t>, J. G.</w:t>
      </w:r>
      <w:proofErr w:type="gramStart"/>
      <w:r w:rsidRPr="007D522D">
        <w:rPr>
          <w:color w:val="333333"/>
          <w:sz w:val="20"/>
          <w:szCs w:val="20"/>
        </w:rPr>
        <w:t>,  Studenski</w:t>
      </w:r>
      <w:proofErr w:type="gramEnd"/>
      <w:r w:rsidRPr="007D522D">
        <w:rPr>
          <w:color w:val="333333"/>
          <w:sz w:val="20"/>
          <w:szCs w:val="20"/>
        </w:rPr>
        <w:t>, S., High, K.P., Asthana, S.</w:t>
      </w:r>
      <w:proofErr w:type="gramStart"/>
      <w:r w:rsidRPr="007D522D">
        <w:rPr>
          <w:color w:val="333333"/>
          <w:sz w:val="20"/>
          <w:szCs w:val="20"/>
        </w:rPr>
        <w:t>,  </w:t>
      </w:r>
      <w:proofErr w:type="spellStart"/>
      <w:r w:rsidRPr="007D522D">
        <w:rPr>
          <w:color w:val="333333"/>
          <w:sz w:val="20"/>
          <w:szCs w:val="20"/>
        </w:rPr>
        <w:t>Supiano</w:t>
      </w:r>
      <w:proofErr w:type="spellEnd"/>
      <w:proofErr w:type="gramEnd"/>
      <w:r w:rsidRPr="007D522D">
        <w:rPr>
          <w:color w:val="333333"/>
          <w:sz w:val="20"/>
          <w:szCs w:val="20"/>
        </w:rPr>
        <w:t>, M.A., &amp; Ritchie</w:t>
      </w:r>
      <w:r w:rsidRPr="007D522D">
        <w:rPr>
          <w:color w:val="000000"/>
          <w:sz w:val="20"/>
          <w:szCs w:val="20"/>
        </w:rPr>
        <w:t xml:space="preserve">, C. (2022). Hazzard's Geriatric Medicine and Gerontology, 8e.  McGraw-Hill. </w:t>
      </w:r>
      <w:r w:rsidRPr="007D522D">
        <w:rPr>
          <w:b/>
          <w:bCs/>
          <w:color w:val="000000"/>
          <w:sz w:val="20"/>
          <w:szCs w:val="20"/>
        </w:rPr>
        <w:t>Available online through Biomedical Library</w:t>
      </w:r>
      <w:r w:rsidRPr="007D522D">
        <w:rPr>
          <w:color w:val="000000"/>
          <w:sz w:val="20"/>
          <w:szCs w:val="20"/>
        </w:rPr>
        <w:t xml:space="preserve"> link:  </w:t>
      </w:r>
      <w:hyperlink r:id="rId21" w:history="1">
        <w:r w:rsidRPr="007D522D">
          <w:rPr>
            <w:color w:val="0000FF"/>
            <w:sz w:val="20"/>
            <w:szCs w:val="20"/>
            <w:u w:val="single"/>
          </w:rPr>
          <w:t>https://accessmedicine-mhmedical-com.proxy.library.upenn.edu/Book.aspx?bookid=3201</w:t>
        </w:r>
      </w:hyperlink>
      <w:r w:rsidRPr="007D522D">
        <w:rPr>
          <w:color w:val="000000"/>
          <w:sz w:val="20"/>
          <w:szCs w:val="20"/>
        </w:rPr>
        <w:t xml:space="preserve">  </w:t>
      </w:r>
    </w:p>
    <w:p w14:paraId="07F5B28C" w14:textId="77777777" w:rsidR="009E51A1" w:rsidRPr="007D522D" w:rsidRDefault="009E51A1" w:rsidP="009E51A1">
      <w:pPr>
        <w:autoSpaceDE w:val="0"/>
        <w:autoSpaceDN w:val="0"/>
        <w:adjustRightInd w:val="0"/>
        <w:rPr>
          <w:b/>
          <w:color w:val="000000"/>
          <w:sz w:val="20"/>
          <w:szCs w:val="20"/>
        </w:rPr>
      </w:pPr>
    </w:p>
    <w:p w14:paraId="77CF4D9E" w14:textId="77777777" w:rsidR="009E51A1" w:rsidRPr="007D522D" w:rsidRDefault="009E51A1" w:rsidP="009E51A1">
      <w:pPr>
        <w:rPr>
          <w:sz w:val="20"/>
          <w:szCs w:val="20"/>
        </w:rPr>
      </w:pPr>
      <w:r w:rsidRPr="007D522D">
        <w:rPr>
          <w:color w:val="000000"/>
          <w:sz w:val="20"/>
          <w:szCs w:val="20"/>
        </w:rPr>
        <w:t xml:space="preserve">Stern, S. D. C., Cifu, A. S., &amp; </w:t>
      </w:r>
      <w:proofErr w:type="spellStart"/>
      <w:r w:rsidRPr="007D522D">
        <w:rPr>
          <w:color w:val="000000"/>
          <w:sz w:val="20"/>
          <w:szCs w:val="20"/>
        </w:rPr>
        <w:t>Altkorn</w:t>
      </w:r>
      <w:proofErr w:type="spellEnd"/>
      <w:r w:rsidRPr="007D522D">
        <w:rPr>
          <w:color w:val="000000"/>
          <w:sz w:val="20"/>
          <w:szCs w:val="20"/>
        </w:rPr>
        <w:t xml:space="preserve">, D. (2019) Symptom to diagnosis: An </w:t>
      </w:r>
      <w:proofErr w:type="gramStart"/>
      <w:r w:rsidRPr="007D522D">
        <w:rPr>
          <w:color w:val="000000"/>
          <w:sz w:val="20"/>
          <w:szCs w:val="20"/>
        </w:rPr>
        <w:t>evidence based</w:t>
      </w:r>
      <w:proofErr w:type="gramEnd"/>
      <w:r w:rsidRPr="007D522D">
        <w:rPr>
          <w:color w:val="000000"/>
          <w:sz w:val="20"/>
          <w:szCs w:val="20"/>
        </w:rPr>
        <w:t xml:space="preserve"> guide, (4th edition). Lange- McGraw Hill. </w:t>
      </w:r>
      <w:r w:rsidRPr="007D522D">
        <w:rPr>
          <w:color w:val="111111"/>
          <w:sz w:val="20"/>
          <w:szCs w:val="20"/>
          <w:shd w:val="clear" w:color="auto" w:fill="FFFFFF"/>
        </w:rPr>
        <w:t>ISBN-13: 978-</w:t>
      </w:r>
      <w:proofErr w:type="gramStart"/>
      <w:r w:rsidRPr="007D522D">
        <w:rPr>
          <w:color w:val="111111"/>
          <w:sz w:val="20"/>
          <w:szCs w:val="20"/>
          <w:shd w:val="clear" w:color="auto" w:fill="FFFFFF"/>
        </w:rPr>
        <w:t>1260121117</w:t>
      </w:r>
      <w:r w:rsidRPr="007D522D">
        <w:rPr>
          <w:sz w:val="20"/>
          <w:szCs w:val="20"/>
        </w:rPr>
        <w:t xml:space="preserve">  </w:t>
      </w:r>
      <w:r w:rsidRPr="007D522D">
        <w:rPr>
          <w:b/>
          <w:color w:val="000000"/>
          <w:sz w:val="20"/>
          <w:szCs w:val="20"/>
        </w:rPr>
        <w:t>Available</w:t>
      </w:r>
      <w:proofErr w:type="gramEnd"/>
      <w:r w:rsidRPr="007D522D">
        <w:rPr>
          <w:b/>
          <w:color w:val="000000"/>
          <w:sz w:val="20"/>
          <w:szCs w:val="20"/>
        </w:rPr>
        <w:t xml:space="preserve"> online through Biomedical Library: </w:t>
      </w:r>
    </w:p>
    <w:p w14:paraId="66E19F68" w14:textId="77777777" w:rsidR="009E51A1" w:rsidRPr="007D522D" w:rsidRDefault="009E51A1" w:rsidP="009E51A1">
      <w:pPr>
        <w:autoSpaceDE w:val="0"/>
        <w:autoSpaceDN w:val="0"/>
        <w:rPr>
          <w:sz w:val="20"/>
          <w:szCs w:val="20"/>
        </w:rPr>
      </w:pPr>
      <w:hyperlink r:id="rId22" w:history="1">
        <w:r w:rsidRPr="007D522D">
          <w:rPr>
            <w:color w:val="0000FF"/>
            <w:sz w:val="20"/>
            <w:szCs w:val="20"/>
            <w:u w:val="single"/>
          </w:rPr>
          <w:t>https://accessmedicine-mhmedical-com.proxy.library.upenn.edu/book.aspx?bookid=2715</w:t>
        </w:r>
      </w:hyperlink>
      <w:r w:rsidRPr="007D522D">
        <w:rPr>
          <w:sz w:val="20"/>
          <w:szCs w:val="20"/>
        </w:rPr>
        <w:t xml:space="preserve"> </w:t>
      </w:r>
    </w:p>
    <w:p w14:paraId="30443E50" w14:textId="77777777" w:rsidR="00BA1DDA" w:rsidRPr="007D522D" w:rsidRDefault="00BA1DDA" w:rsidP="009E51A1">
      <w:pPr>
        <w:autoSpaceDE w:val="0"/>
        <w:autoSpaceDN w:val="0"/>
        <w:adjustRightInd w:val="0"/>
        <w:rPr>
          <w:b/>
          <w:bCs/>
          <w:color w:val="000000"/>
          <w:sz w:val="20"/>
          <w:szCs w:val="20"/>
        </w:rPr>
      </w:pPr>
    </w:p>
    <w:p w14:paraId="1ACF5E99" w14:textId="77777777" w:rsidR="009E51A1" w:rsidRPr="009E51A1" w:rsidRDefault="009E51A1" w:rsidP="009E51A1">
      <w:pPr>
        <w:rPr>
          <w:rFonts w:ascii="Arial" w:hAnsi="Arial" w:cs="Arial"/>
          <w:sz w:val="20"/>
          <w:szCs w:val="20"/>
        </w:rPr>
        <w:sectPr w:rsidR="009E51A1" w:rsidRPr="009E51A1" w:rsidSect="00BE2C8A">
          <w:type w:val="continuous"/>
          <w:pgSz w:w="12240" w:h="15840"/>
          <w:pgMar w:top="792" w:right="950" w:bottom="950" w:left="950" w:header="950" w:footer="950" w:gutter="0"/>
          <w:cols w:space="720"/>
          <w:docGrid w:linePitch="326"/>
        </w:sectPr>
      </w:pPr>
    </w:p>
    <w:p w14:paraId="38EAAD1F" w14:textId="77777777" w:rsidR="009E51A1" w:rsidRDefault="009E51A1" w:rsidP="009E51A1">
      <w:pPr>
        <w:rPr>
          <w:rFonts w:ascii="Arial" w:hAnsi="Arial" w:cs="Arial"/>
          <w:sz w:val="20"/>
          <w:szCs w:val="20"/>
        </w:rPr>
      </w:pPr>
    </w:p>
    <w:p w14:paraId="31A86584" w14:textId="77777777" w:rsidR="002031DD" w:rsidRDefault="002031DD" w:rsidP="002031DD">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2407"/>
        <w:gridCol w:w="2160"/>
        <w:gridCol w:w="7650"/>
      </w:tblGrid>
      <w:tr w:rsidR="002031DD" w:rsidRPr="00335A16" w14:paraId="20EC1C53" w14:textId="77777777" w:rsidTr="4E46A03E">
        <w:tc>
          <w:tcPr>
            <w:tcW w:w="1818" w:type="dxa"/>
          </w:tcPr>
          <w:p w14:paraId="63D656A2" w14:textId="77777777" w:rsidR="002031DD" w:rsidRPr="00335A16" w:rsidRDefault="002031DD">
            <w:r w:rsidRPr="00335A16">
              <w:t xml:space="preserve">Date &amp; Time </w:t>
            </w:r>
          </w:p>
        </w:tc>
        <w:tc>
          <w:tcPr>
            <w:tcW w:w="2407" w:type="dxa"/>
          </w:tcPr>
          <w:p w14:paraId="30C67612" w14:textId="77777777" w:rsidR="002031DD" w:rsidRPr="00335A16" w:rsidRDefault="002031DD">
            <w:r w:rsidRPr="00335A16">
              <w:t>Topic</w:t>
            </w:r>
          </w:p>
        </w:tc>
        <w:tc>
          <w:tcPr>
            <w:tcW w:w="2160" w:type="dxa"/>
          </w:tcPr>
          <w:p w14:paraId="48AC559F" w14:textId="77777777" w:rsidR="002031DD" w:rsidRPr="00335A16" w:rsidRDefault="002031DD">
            <w:r w:rsidRPr="00335A16">
              <w:t>Speaker</w:t>
            </w:r>
          </w:p>
        </w:tc>
        <w:tc>
          <w:tcPr>
            <w:tcW w:w="7650" w:type="dxa"/>
          </w:tcPr>
          <w:p w14:paraId="165DA0BC" w14:textId="77777777" w:rsidR="002031DD" w:rsidRPr="00335A16" w:rsidRDefault="002031DD">
            <w:r w:rsidRPr="00335A16">
              <w:t>Learner Objectives</w:t>
            </w:r>
          </w:p>
        </w:tc>
      </w:tr>
      <w:tr w:rsidR="002031DD" w:rsidRPr="00335A16" w14:paraId="7F73F0A7" w14:textId="77777777" w:rsidTr="4E46A03E">
        <w:tc>
          <w:tcPr>
            <w:tcW w:w="1818" w:type="dxa"/>
          </w:tcPr>
          <w:p w14:paraId="53BAB59E" w14:textId="54FC9AE2" w:rsidR="00857C1E" w:rsidRDefault="00857C1E">
            <w:r>
              <w:t>Asynchronous Video review</w:t>
            </w:r>
            <w:r w:rsidR="00DA5576">
              <w:t xml:space="preserve"> ahead of the </w:t>
            </w:r>
            <w:proofErr w:type="gramStart"/>
            <w:r w:rsidR="00DA5576">
              <w:t>first class</w:t>
            </w:r>
            <w:proofErr w:type="gramEnd"/>
            <w:r w:rsidR="00DA5576">
              <w:t xml:space="preserve"> date</w:t>
            </w:r>
          </w:p>
          <w:p w14:paraId="074173EF" w14:textId="77777777" w:rsidR="00857C1E" w:rsidRDefault="00857C1E"/>
          <w:p w14:paraId="1D074F55" w14:textId="6E7293ED" w:rsidR="002031DD" w:rsidRPr="00335A16" w:rsidRDefault="00D2681D">
            <w:r>
              <w:t xml:space="preserve">IN PERSON: </w:t>
            </w:r>
            <w:r w:rsidR="002031DD" w:rsidRPr="00335A16">
              <w:t>May 2</w:t>
            </w:r>
            <w:r w:rsidR="009A56CD">
              <w:t>6</w:t>
            </w:r>
            <w:r w:rsidR="002031DD" w:rsidRPr="00335A16">
              <w:t>, 202</w:t>
            </w:r>
            <w:r w:rsidR="001E372B">
              <w:t>6</w:t>
            </w:r>
          </w:p>
          <w:p w14:paraId="5B6147B8" w14:textId="38F012AB" w:rsidR="002031DD" w:rsidRPr="00335A16" w:rsidRDefault="009A56CD">
            <w:r>
              <w:t>9</w:t>
            </w:r>
            <w:r w:rsidR="005D0190">
              <w:t xml:space="preserve">:00 – </w:t>
            </w:r>
            <w:r>
              <w:t>11</w:t>
            </w:r>
            <w:r w:rsidR="005D0190">
              <w:t>:00</w:t>
            </w:r>
            <w:r>
              <w:t>a</w:t>
            </w:r>
            <w:r w:rsidR="005D0190">
              <w:t>m</w:t>
            </w:r>
          </w:p>
          <w:p w14:paraId="3E0950EF" w14:textId="77777777" w:rsidR="002031DD" w:rsidRPr="00335A16" w:rsidRDefault="002031DD"/>
          <w:p w14:paraId="2608CA57" w14:textId="7ADB4E5A" w:rsidR="26F8FC48" w:rsidRDefault="26F8FC48"/>
          <w:p w14:paraId="7C13560A" w14:textId="2BD35186" w:rsidR="26F8FC48" w:rsidRDefault="26F8FC48"/>
          <w:p w14:paraId="2B5C99FF" w14:textId="77777777" w:rsidR="00D2681D" w:rsidRDefault="00D2681D" w:rsidP="00E82D09"/>
          <w:p w14:paraId="1DB86D65" w14:textId="77777777" w:rsidR="00D2681D" w:rsidRDefault="00D2681D" w:rsidP="00E82D09"/>
          <w:p w14:paraId="47A01512" w14:textId="1A8C918C" w:rsidR="002031DD" w:rsidRPr="00335A16" w:rsidRDefault="26F8FC48" w:rsidP="00E82D09">
            <w:r>
              <w:t>11:15-12noon</w:t>
            </w:r>
          </w:p>
          <w:p w14:paraId="536AB985" w14:textId="7A615D4B" w:rsidR="002031DD" w:rsidRPr="00335A16" w:rsidRDefault="002031DD" w:rsidP="00E82D09"/>
          <w:p w14:paraId="0DF87FA6" w14:textId="7F06D80F" w:rsidR="4C3B10C3" w:rsidRDefault="4C3B10C3"/>
          <w:p w14:paraId="00BA7CF6" w14:textId="1FF33BD3" w:rsidR="26F8FC48" w:rsidRDefault="26F8FC48"/>
          <w:p w14:paraId="3D14FF1E" w14:textId="77777777" w:rsidR="00D2681D" w:rsidRDefault="00D2681D" w:rsidP="00E82D09"/>
          <w:p w14:paraId="3A455355" w14:textId="77777777" w:rsidR="00D2681D" w:rsidRDefault="00D2681D" w:rsidP="00E82D09"/>
          <w:p w14:paraId="097312C5" w14:textId="698BFBBC" w:rsidR="002031DD" w:rsidRPr="00335A16" w:rsidRDefault="238086B4" w:rsidP="00E82D09">
            <w:r>
              <w:t xml:space="preserve">1:00- 3:00pm </w:t>
            </w:r>
          </w:p>
        </w:tc>
        <w:tc>
          <w:tcPr>
            <w:tcW w:w="2407" w:type="dxa"/>
          </w:tcPr>
          <w:p w14:paraId="1EA3C7B1" w14:textId="7FD19911" w:rsidR="002031DD" w:rsidRPr="00335A16" w:rsidRDefault="002031DD">
            <w:r w:rsidRPr="00335A16">
              <w:t>Course Review</w:t>
            </w:r>
          </w:p>
          <w:p w14:paraId="0C3086A7" w14:textId="77777777" w:rsidR="002031DD" w:rsidRPr="00335A16" w:rsidRDefault="002031DD"/>
          <w:p w14:paraId="3CAA74BB" w14:textId="77777777" w:rsidR="002031DD" w:rsidRPr="00335A16" w:rsidRDefault="002031DD"/>
          <w:p w14:paraId="208A5F3E" w14:textId="77777777" w:rsidR="00857C1E" w:rsidRDefault="00857C1E"/>
          <w:p w14:paraId="09180BB1" w14:textId="77777777" w:rsidR="00DA5576" w:rsidRDefault="00DA5576" w:rsidP="005D0190"/>
          <w:p w14:paraId="7CD1856E" w14:textId="79CEAEE2" w:rsidR="005D0190" w:rsidRPr="00335A16" w:rsidRDefault="005D0190" w:rsidP="005D0190">
            <w:r w:rsidRPr="00335A16">
              <w:t>Disaster Preparedness</w:t>
            </w:r>
          </w:p>
          <w:p w14:paraId="2B82A742" w14:textId="77777777" w:rsidR="005D0190" w:rsidRDefault="005D0190"/>
          <w:p w14:paraId="085D429F" w14:textId="77777777" w:rsidR="005D0190" w:rsidRDefault="005D0190"/>
          <w:p w14:paraId="46CC2F1F" w14:textId="5630F161" w:rsidR="00857C1E" w:rsidRDefault="00857C1E"/>
          <w:p w14:paraId="139DC208" w14:textId="2AE23C63" w:rsidR="00857C1E" w:rsidRDefault="00857C1E"/>
          <w:p w14:paraId="6A76710B" w14:textId="77777777" w:rsidR="00D2681D" w:rsidRDefault="00D2681D"/>
          <w:p w14:paraId="73C139D5" w14:textId="77777777" w:rsidR="00D2681D" w:rsidRDefault="00D2681D"/>
          <w:p w14:paraId="5C1FDD48" w14:textId="5CDBB525" w:rsidR="00857C1E" w:rsidRDefault="00D2681D">
            <w:r>
              <w:t>Prescriptive authority for NPs</w:t>
            </w:r>
          </w:p>
          <w:p w14:paraId="523DA9B4" w14:textId="77777777" w:rsidR="00CC2573" w:rsidRDefault="00CC2573"/>
          <w:p w14:paraId="002461FB" w14:textId="77777777" w:rsidR="00D2681D" w:rsidRDefault="00D2681D"/>
          <w:p w14:paraId="1B5BCE4B" w14:textId="77777777" w:rsidR="00D2681D" w:rsidRDefault="00D2681D"/>
          <w:p w14:paraId="7848CEF9" w14:textId="77777777" w:rsidR="00D2681D" w:rsidRDefault="00D2681D"/>
          <w:p w14:paraId="27406397" w14:textId="77777777" w:rsidR="00D2681D" w:rsidRDefault="00D2681D"/>
          <w:p w14:paraId="577ECCA0" w14:textId="6C394FC0" w:rsidR="002031DD" w:rsidRPr="00335A16" w:rsidRDefault="4C3B10C3">
            <w:r>
              <w:t>Billing and Coding Principles</w:t>
            </w:r>
          </w:p>
          <w:p w14:paraId="593F0D3A" w14:textId="23B3865E" w:rsidR="002031DD" w:rsidRPr="00335A16" w:rsidRDefault="002031DD"/>
        </w:tc>
        <w:tc>
          <w:tcPr>
            <w:tcW w:w="2160" w:type="dxa"/>
          </w:tcPr>
          <w:p w14:paraId="62EB6088" w14:textId="02849E26" w:rsidR="002031DD" w:rsidRPr="00335A16" w:rsidRDefault="002031DD">
            <w:r w:rsidRPr="00335A16">
              <w:t>Pat</w:t>
            </w:r>
            <w:r w:rsidR="009A56CD">
              <w:t>ty Pawlow</w:t>
            </w:r>
            <w:r w:rsidRPr="00335A16">
              <w:t xml:space="preserve">, PhD, CRNP </w:t>
            </w:r>
          </w:p>
          <w:p w14:paraId="7AE321E9" w14:textId="77777777" w:rsidR="002031DD" w:rsidRPr="00335A16" w:rsidRDefault="002031DD"/>
          <w:p w14:paraId="276E6916" w14:textId="77777777" w:rsidR="00857C1E" w:rsidRDefault="00857C1E"/>
          <w:p w14:paraId="00004227" w14:textId="77777777" w:rsidR="00B473FC" w:rsidRDefault="00B473FC" w:rsidP="005D0190"/>
          <w:p w14:paraId="5862A856" w14:textId="6C687FEB" w:rsidR="005D0190" w:rsidRPr="00335A16" w:rsidRDefault="26F8FC48" w:rsidP="005D0190">
            <w:r>
              <w:t>Jenna Jacobson, MSN, CRNP</w:t>
            </w:r>
          </w:p>
          <w:p w14:paraId="23675135" w14:textId="522745C4" w:rsidR="26F8FC48" w:rsidRDefault="26F8FC48"/>
          <w:p w14:paraId="23A55885" w14:textId="5CAFC801" w:rsidR="26F8FC48" w:rsidRDefault="26F8FC48"/>
          <w:p w14:paraId="4EC44DCA" w14:textId="77777777" w:rsidR="00CC2573" w:rsidRDefault="00CC2573"/>
          <w:p w14:paraId="3740B8F2" w14:textId="77777777" w:rsidR="00D2681D" w:rsidRDefault="00D2681D"/>
          <w:p w14:paraId="34AD84AE" w14:textId="77777777" w:rsidR="00D2681D" w:rsidRDefault="00D2681D"/>
          <w:p w14:paraId="1C07A9B4" w14:textId="42EDF9CF" w:rsidR="00CC2573" w:rsidRDefault="26F8FC48">
            <w:r>
              <w:t>Patt</w:t>
            </w:r>
            <w:r w:rsidR="00D2681D">
              <w:t>y Pawlow</w:t>
            </w:r>
          </w:p>
          <w:p w14:paraId="08EB181F" w14:textId="65032C7C" w:rsidR="002031DD" w:rsidRPr="00335A16" w:rsidRDefault="002031DD"/>
          <w:p w14:paraId="02527DA6" w14:textId="4B7DE10D" w:rsidR="002031DD" w:rsidRPr="00335A16" w:rsidRDefault="002031DD" w:rsidP="4C3B10C3"/>
          <w:p w14:paraId="78CBE0D9" w14:textId="1ED99DAA" w:rsidR="26F8FC48" w:rsidRDefault="26F8FC48" w:rsidP="26F8FC48"/>
          <w:p w14:paraId="589B26FC" w14:textId="77777777" w:rsidR="00D2681D" w:rsidRDefault="00D2681D" w:rsidP="4C3B10C3"/>
          <w:p w14:paraId="7715E1D9" w14:textId="77777777" w:rsidR="00D2681D" w:rsidRDefault="00D2681D" w:rsidP="4C3B10C3"/>
          <w:p w14:paraId="0BCE782C" w14:textId="77777777" w:rsidR="00D2681D" w:rsidRDefault="00D2681D" w:rsidP="4C3B10C3"/>
          <w:p w14:paraId="6F5706E6" w14:textId="6313DB3C" w:rsidR="002031DD" w:rsidRPr="00335A16" w:rsidRDefault="4C3B10C3" w:rsidP="4C3B10C3">
            <w:r>
              <w:t>Alycia Bischof, DNP, CRNP</w:t>
            </w:r>
          </w:p>
        </w:tc>
        <w:tc>
          <w:tcPr>
            <w:tcW w:w="7650" w:type="dxa"/>
          </w:tcPr>
          <w:p w14:paraId="78B09CFD" w14:textId="77777777" w:rsidR="002031DD" w:rsidRPr="00335A16" w:rsidRDefault="002031DD">
            <w:r w:rsidRPr="00335A16">
              <w:t>Outline course objectives, calendar, and evaluation methods</w:t>
            </w:r>
          </w:p>
          <w:p w14:paraId="12768711" w14:textId="77777777" w:rsidR="002031DD" w:rsidRPr="00335A16" w:rsidRDefault="002031DD"/>
          <w:p w14:paraId="59E183A9" w14:textId="77777777" w:rsidR="00857C1E" w:rsidRDefault="00857C1E"/>
          <w:p w14:paraId="0380FD4E" w14:textId="77777777" w:rsidR="005D0190" w:rsidRDefault="005D0190" w:rsidP="00CC2573">
            <w:pPr>
              <w:shd w:val="clear" w:color="auto" w:fill="FFFFFF"/>
              <w:spacing w:before="100" w:beforeAutospacing="1" w:after="100" w:afterAutospacing="1"/>
              <w:contextualSpacing/>
              <w:rPr>
                <w:color w:val="2D3B45"/>
              </w:rPr>
            </w:pPr>
          </w:p>
          <w:p w14:paraId="1211802F" w14:textId="77777777" w:rsidR="00D2681D" w:rsidRDefault="00D2681D" w:rsidP="005D0190">
            <w:pPr>
              <w:shd w:val="clear" w:color="auto" w:fill="FFFFFF"/>
              <w:rPr>
                <w:color w:val="000000"/>
                <w:bdr w:val="none" w:sz="0" w:space="0" w:color="auto" w:frame="1"/>
              </w:rPr>
            </w:pPr>
          </w:p>
          <w:p w14:paraId="1D5D928E" w14:textId="15950C9C" w:rsidR="005D0190" w:rsidRPr="00C43552" w:rsidRDefault="005D0190" w:rsidP="005D0190">
            <w:pPr>
              <w:shd w:val="clear" w:color="auto" w:fill="FFFFFF"/>
              <w:rPr>
                <w:color w:val="000000"/>
              </w:rPr>
            </w:pPr>
            <w:r w:rsidRPr="00C43552">
              <w:rPr>
                <w:color w:val="000000"/>
                <w:bdr w:val="none" w:sz="0" w:space="0" w:color="auto" w:frame="1"/>
              </w:rPr>
              <w:t>Overview of Disasters and Emergency Preparedness including defining multiple casualty incident (MCI) and mass casualty event (MCE)</w:t>
            </w:r>
          </w:p>
          <w:p w14:paraId="29CC08A9" w14:textId="77777777" w:rsidR="005D0190" w:rsidRPr="00C43552" w:rsidRDefault="005D0190" w:rsidP="005D0190">
            <w:pPr>
              <w:shd w:val="clear" w:color="auto" w:fill="FFFFFF"/>
              <w:rPr>
                <w:color w:val="000000"/>
              </w:rPr>
            </w:pPr>
            <w:r w:rsidRPr="00C43552">
              <w:rPr>
                <w:color w:val="000000"/>
                <w:bdr w:val="none" w:sz="0" w:space="0" w:color="auto" w:frame="1"/>
              </w:rPr>
              <w:t>Define the phases of Disaster Management and their importance in protecting population health</w:t>
            </w:r>
          </w:p>
          <w:p w14:paraId="769EDEBA" w14:textId="50DE5F54" w:rsidR="002031DD" w:rsidRPr="00DA5576" w:rsidRDefault="005D0190" w:rsidP="238086B4">
            <w:pPr>
              <w:shd w:val="clear" w:color="auto" w:fill="FFFFFF" w:themeFill="background1"/>
              <w:spacing w:before="100" w:beforeAutospacing="1" w:after="100" w:afterAutospacing="1"/>
              <w:contextualSpacing/>
              <w:rPr>
                <w:color w:val="000000" w:themeColor="text1"/>
              </w:rPr>
            </w:pPr>
            <w:r w:rsidRPr="00C43552">
              <w:rPr>
                <w:color w:val="000000"/>
                <w:bdr w:val="none" w:sz="0" w:space="0" w:color="auto" w:frame="1"/>
              </w:rPr>
              <w:t>Explore the role of the APRN in Disaster Management and demonstrate the responsibilities that APRNs hold in disaster response</w:t>
            </w:r>
          </w:p>
          <w:p w14:paraId="6B9CF0C1" w14:textId="6C4647DF" w:rsidR="26F8FC48" w:rsidRDefault="26F8FC48" w:rsidP="26F8FC48">
            <w:pPr>
              <w:shd w:val="clear" w:color="auto" w:fill="FFFFFF" w:themeFill="background1"/>
              <w:spacing w:beforeAutospacing="1" w:afterAutospacing="1"/>
              <w:contextualSpacing/>
              <w:rPr>
                <w:color w:val="000000" w:themeColor="text1"/>
              </w:rPr>
            </w:pPr>
          </w:p>
          <w:p w14:paraId="155B854A" w14:textId="763BF955" w:rsidR="26F8FC48" w:rsidRDefault="00D2681D" w:rsidP="26F8FC48">
            <w:pPr>
              <w:shd w:val="clear" w:color="auto" w:fill="FFFFFF" w:themeFill="background1"/>
              <w:spacing w:beforeAutospacing="1" w:afterAutospacing="1"/>
              <w:contextualSpacing/>
              <w:rPr>
                <w:color w:val="000000" w:themeColor="text1"/>
              </w:rPr>
            </w:pPr>
            <w:r>
              <w:rPr>
                <w:color w:val="000000" w:themeColor="text1"/>
              </w:rPr>
              <w:t>Define Prescriptive Authority</w:t>
            </w:r>
          </w:p>
          <w:p w14:paraId="25AB80AD" w14:textId="0CC6A4F7" w:rsidR="00D2681D" w:rsidRDefault="00D2681D" w:rsidP="26F8FC48">
            <w:pPr>
              <w:shd w:val="clear" w:color="auto" w:fill="FFFFFF" w:themeFill="background1"/>
              <w:spacing w:beforeAutospacing="1" w:afterAutospacing="1"/>
              <w:contextualSpacing/>
              <w:rPr>
                <w:color w:val="000000" w:themeColor="text1"/>
              </w:rPr>
            </w:pPr>
            <w:r>
              <w:rPr>
                <w:color w:val="000000" w:themeColor="text1"/>
              </w:rPr>
              <w:t>Review FDA Classification of controlled substances and related safe prescribing practices.</w:t>
            </w:r>
          </w:p>
          <w:p w14:paraId="695036CD" w14:textId="4759CDE4" w:rsidR="00D2681D" w:rsidRDefault="00D2681D" w:rsidP="26F8FC48">
            <w:pPr>
              <w:shd w:val="clear" w:color="auto" w:fill="FFFFFF" w:themeFill="background1"/>
              <w:spacing w:beforeAutospacing="1" w:afterAutospacing="1"/>
              <w:contextualSpacing/>
              <w:rPr>
                <w:color w:val="000000" w:themeColor="text1"/>
              </w:rPr>
            </w:pPr>
            <w:r>
              <w:rPr>
                <w:color w:val="000000" w:themeColor="text1"/>
              </w:rPr>
              <w:t xml:space="preserve">Discuss the process for obtaining prescriptive privileges and the role of collaborative agreements related to prescribing. </w:t>
            </w:r>
          </w:p>
          <w:p w14:paraId="6B18841E" w14:textId="77777777" w:rsidR="00D2681D" w:rsidRDefault="00D2681D" w:rsidP="26F8FC48">
            <w:pPr>
              <w:shd w:val="clear" w:color="auto" w:fill="FFFFFF" w:themeFill="background1"/>
              <w:spacing w:beforeAutospacing="1" w:afterAutospacing="1"/>
              <w:contextualSpacing/>
              <w:rPr>
                <w:color w:val="000000" w:themeColor="text1"/>
              </w:rPr>
            </w:pPr>
          </w:p>
          <w:p w14:paraId="518F4FD4" w14:textId="561B364F" w:rsidR="002031DD" w:rsidRPr="00DA5576" w:rsidRDefault="002031DD" w:rsidP="4C3B10C3">
            <w:pPr>
              <w:shd w:val="clear" w:color="auto" w:fill="FFFFFF" w:themeFill="background1"/>
              <w:spacing w:before="100" w:beforeAutospacing="1" w:after="100" w:afterAutospacing="1"/>
              <w:contextualSpacing/>
              <w:rPr>
                <w:color w:val="000000" w:themeColor="text1"/>
              </w:rPr>
            </w:pPr>
          </w:p>
          <w:p w14:paraId="4D3E48BB" w14:textId="39AAC0E7" w:rsidR="002031DD" w:rsidRPr="00DA5576" w:rsidRDefault="4C3B10C3" w:rsidP="4C3B10C3">
            <w:pPr>
              <w:spacing w:before="100" w:beforeAutospacing="1" w:after="100" w:afterAutospacing="1"/>
              <w:contextualSpacing/>
            </w:pPr>
            <w:r>
              <w:t>Describe how to document the appropriate level of care to obtain reimbursement for services rendered</w:t>
            </w:r>
          </w:p>
          <w:p w14:paraId="46B1D910" w14:textId="77777777" w:rsidR="002031DD" w:rsidRPr="00DA5576" w:rsidRDefault="4C3B10C3" w:rsidP="4C3B10C3">
            <w:pPr>
              <w:spacing w:before="100" w:beforeAutospacing="1" w:after="100" w:afterAutospacing="1"/>
              <w:contextualSpacing/>
            </w:pPr>
            <w:r>
              <w:t>Differentiate billing models and their rules</w:t>
            </w:r>
          </w:p>
          <w:p w14:paraId="7248D01D" w14:textId="0BA34446" w:rsidR="002031DD" w:rsidRPr="00DA5576" w:rsidRDefault="4C3B10C3" w:rsidP="00D2681D">
            <w:pPr>
              <w:spacing w:before="100" w:beforeAutospacing="1" w:after="100" w:afterAutospacing="1"/>
              <w:contextualSpacing/>
              <w:rPr>
                <w:color w:val="000000" w:themeColor="text1"/>
              </w:rPr>
            </w:pPr>
            <w:r>
              <w:t>Compare billing for new patient visits to established patient visits</w:t>
            </w:r>
          </w:p>
          <w:p w14:paraId="5C1A7E81" w14:textId="598496DB" w:rsidR="002031DD" w:rsidRPr="00DA5576" w:rsidRDefault="002031DD" w:rsidP="238086B4">
            <w:pPr>
              <w:shd w:val="clear" w:color="auto" w:fill="FFFFFF" w:themeFill="background1"/>
              <w:spacing w:before="100" w:beforeAutospacing="1" w:after="100" w:afterAutospacing="1"/>
              <w:contextualSpacing/>
              <w:rPr>
                <w:color w:val="000000"/>
                <w:bdr w:val="none" w:sz="0" w:space="0" w:color="auto" w:frame="1"/>
              </w:rPr>
            </w:pPr>
          </w:p>
        </w:tc>
      </w:tr>
      <w:tr w:rsidR="002031DD" w:rsidRPr="00335A16" w14:paraId="440F798D" w14:textId="77777777" w:rsidTr="4E46A03E">
        <w:tc>
          <w:tcPr>
            <w:tcW w:w="1818" w:type="dxa"/>
          </w:tcPr>
          <w:p w14:paraId="1DE4360C" w14:textId="4C2FAED4" w:rsidR="002031DD" w:rsidRDefault="00D2681D">
            <w:r>
              <w:t xml:space="preserve">IN PERSON: </w:t>
            </w:r>
            <w:r w:rsidR="002031DD" w:rsidRPr="00335A16">
              <w:t xml:space="preserve">May </w:t>
            </w:r>
            <w:r w:rsidR="005D0190">
              <w:t>2</w:t>
            </w:r>
            <w:r w:rsidR="009A56CD">
              <w:t>7</w:t>
            </w:r>
            <w:r w:rsidR="002031DD" w:rsidRPr="00335A16">
              <w:t>, 202</w:t>
            </w:r>
            <w:r w:rsidR="001E372B">
              <w:t>6</w:t>
            </w:r>
          </w:p>
          <w:p w14:paraId="4048CD9E" w14:textId="77777777" w:rsidR="001A6F24" w:rsidRPr="00335A16" w:rsidRDefault="001A6F24"/>
          <w:p w14:paraId="56FA3C1B" w14:textId="4EF2D288" w:rsidR="002031DD" w:rsidRPr="00335A16" w:rsidRDefault="002031DD">
            <w:r w:rsidRPr="00335A16">
              <w:t>8:30 – 9:</w:t>
            </w:r>
            <w:r w:rsidR="00E82D09">
              <w:t>45</w:t>
            </w:r>
          </w:p>
          <w:p w14:paraId="63CBA926" w14:textId="77777777" w:rsidR="001A6F24" w:rsidRDefault="001A6F24"/>
          <w:p w14:paraId="01E29C94" w14:textId="77777777" w:rsidR="001A6F24" w:rsidRDefault="001A6F24"/>
          <w:p w14:paraId="442F92B3" w14:textId="172502A1" w:rsidR="002031DD" w:rsidRDefault="00E82D09">
            <w:r>
              <w:t>10:0</w:t>
            </w:r>
            <w:r w:rsidR="001711D4">
              <w:t>0</w:t>
            </w:r>
            <w:r w:rsidR="002031DD" w:rsidRPr="00335A16">
              <w:t xml:space="preserve"> – 1</w:t>
            </w:r>
            <w:r w:rsidR="001711D4">
              <w:t>1</w:t>
            </w:r>
            <w:r w:rsidR="002031DD" w:rsidRPr="00335A16">
              <w:t>:</w:t>
            </w:r>
            <w:r>
              <w:t>3</w:t>
            </w:r>
            <w:r w:rsidR="002031DD" w:rsidRPr="00335A16">
              <w:t>0</w:t>
            </w:r>
          </w:p>
          <w:p w14:paraId="2EC28BE4" w14:textId="77777777" w:rsidR="001711D4" w:rsidRDefault="001711D4"/>
          <w:p w14:paraId="387CD82A" w14:textId="77777777" w:rsidR="001711D4" w:rsidRDefault="001711D4"/>
          <w:p w14:paraId="6B2C9DD5" w14:textId="77777777" w:rsidR="008B68BC" w:rsidRDefault="008B68BC"/>
          <w:p w14:paraId="5E2CEAF7" w14:textId="77777777" w:rsidR="008B68BC" w:rsidRDefault="008B68BC"/>
          <w:p w14:paraId="701BA57B" w14:textId="77777777" w:rsidR="002031DD" w:rsidRPr="00335A16" w:rsidRDefault="002031DD"/>
          <w:p w14:paraId="6FA85252" w14:textId="77777777" w:rsidR="002031DD" w:rsidRPr="00335A16" w:rsidRDefault="002031DD"/>
          <w:p w14:paraId="1710D0D4" w14:textId="3795FF11" w:rsidR="002031DD" w:rsidRDefault="00080DB1">
            <w:r>
              <w:t>1</w:t>
            </w:r>
            <w:r w:rsidR="00E82D09">
              <w:t>2</w:t>
            </w:r>
            <w:r w:rsidR="002031DD" w:rsidRPr="00335A16">
              <w:t>:</w:t>
            </w:r>
            <w:r w:rsidR="001711D4">
              <w:t>3</w:t>
            </w:r>
            <w:r w:rsidR="002031DD" w:rsidRPr="00335A16">
              <w:t xml:space="preserve">0 – </w:t>
            </w:r>
            <w:r w:rsidR="001711D4">
              <w:t>3:3</w:t>
            </w:r>
            <w:r w:rsidR="002031DD" w:rsidRPr="00335A16">
              <w:t>0</w:t>
            </w:r>
          </w:p>
          <w:p w14:paraId="43962DB9" w14:textId="5EDE9F1C" w:rsidR="001A6F24" w:rsidRPr="00335A16" w:rsidRDefault="001A6F24" w:rsidP="001A6F24">
            <w:r>
              <w:t xml:space="preserve">*Need to register for DRT exam prior to class- </w:t>
            </w:r>
          </w:p>
          <w:p w14:paraId="1FCB7DE3" w14:textId="77777777" w:rsidR="002031DD" w:rsidRPr="00335A16" w:rsidRDefault="002031DD"/>
        </w:tc>
        <w:tc>
          <w:tcPr>
            <w:tcW w:w="2407" w:type="dxa"/>
          </w:tcPr>
          <w:p w14:paraId="10C7003D" w14:textId="77777777" w:rsidR="001A6F24" w:rsidRDefault="001A6F24" w:rsidP="00E82D09"/>
          <w:p w14:paraId="478536A7" w14:textId="77777777" w:rsidR="001A6F24" w:rsidRDefault="001A6F24" w:rsidP="00E82D09"/>
          <w:p w14:paraId="63559EDA" w14:textId="77777777" w:rsidR="001A6F24" w:rsidRDefault="001A6F24" w:rsidP="00E82D09"/>
          <w:p w14:paraId="72ED7648" w14:textId="5C8E8A1F" w:rsidR="00E82D09" w:rsidRDefault="00E82D09" w:rsidP="00E82D09">
            <w:r>
              <w:t>Professional Organizations</w:t>
            </w:r>
          </w:p>
          <w:p w14:paraId="7F86D6DA" w14:textId="77777777" w:rsidR="00E82D09" w:rsidRDefault="00E82D09"/>
          <w:p w14:paraId="5CA93060" w14:textId="4E9D44CB" w:rsidR="002031DD" w:rsidRPr="00335A16" w:rsidRDefault="002031DD">
            <w:r w:rsidRPr="00335A16">
              <w:t>Interview Role Play</w:t>
            </w:r>
            <w:r w:rsidR="00E82D09">
              <w:t xml:space="preserve"> &amp; Career Services</w:t>
            </w:r>
          </w:p>
          <w:p w14:paraId="61B1B494" w14:textId="77777777" w:rsidR="002031DD" w:rsidRPr="00335A16" w:rsidRDefault="002031DD"/>
          <w:p w14:paraId="2A77607C" w14:textId="77777777" w:rsidR="001711D4" w:rsidRDefault="001711D4"/>
          <w:p w14:paraId="470136DA" w14:textId="77777777" w:rsidR="008B68BC" w:rsidRDefault="008B68BC"/>
          <w:p w14:paraId="2C9B8005" w14:textId="77777777" w:rsidR="00E82D09" w:rsidRDefault="00E82D09" w:rsidP="00E82D09"/>
          <w:p w14:paraId="43AF7E61" w14:textId="77777777" w:rsidR="00E82D09" w:rsidRDefault="00E82D09" w:rsidP="00E82D09"/>
          <w:p w14:paraId="1F12ED33" w14:textId="77777777" w:rsidR="00080DB1" w:rsidRDefault="00080DB1" w:rsidP="00080DB1">
            <w:r>
              <w:t>Diagnostic Readiness Test</w:t>
            </w:r>
          </w:p>
          <w:p w14:paraId="59AF1754" w14:textId="63332E0C" w:rsidR="00080DB1" w:rsidRPr="00335A16" w:rsidRDefault="00080DB1"/>
        </w:tc>
        <w:tc>
          <w:tcPr>
            <w:tcW w:w="2160" w:type="dxa"/>
          </w:tcPr>
          <w:p w14:paraId="5425D391" w14:textId="77777777" w:rsidR="001A6F24" w:rsidRDefault="001A6F24" w:rsidP="00E82D09"/>
          <w:p w14:paraId="06750DDC" w14:textId="77777777" w:rsidR="001A6F24" w:rsidRDefault="001A6F24" w:rsidP="00E82D09"/>
          <w:p w14:paraId="70285F26" w14:textId="77777777" w:rsidR="001A6F24" w:rsidRDefault="001A6F24" w:rsidP="00E82D09"/>
          <w:p w14:paraId="559B680C" w14:textId="53A15AE1" w:rsidR="00E82D09" w:rsidRDefault="00E82D09" w:rsidP="00E82D09">
            <w:r>
              <w:t>Erin Davis, MSN, CRNP</w:t>
            </w:r>
          </w:p>
          <w:p w14:paraId="294CEFE1" w14:textId="77777777" w:rsidR="00E82D09" w:rsidRDefault="00E82D09"/>
          <w:p w14:paraId="2D1ED240" w14:textId="214F11A9" w:rsidR="002031DD" w:rsidRPr="00335A16" w:rsidRDefault="002031DD">
            <w:r w:rsidRPr="00335A16">
              <w:t>Patti Griffith, PhD, CRNP</w:t>
            </w:r>
          </w:p>
          <w:p w14:paraId="1274A7D6" w14:textId="77777777" w:rsidR="002031DD" w:rsidRPr="00335A16" w:rsidRDefault="002031DD"/>
          <w:p w14:paraId="41ED188B" w14:textId="77777777" w:rsidR="001711D4" w:rsidRDefault="001711D4"/>
          <w:p w14:paraId="1A341F66" w14:textId="77777777" w:rsidR="00630C68" w:rsidRDefault="00630C68"/>
          <w:p w14:paraId="38026AEB" w14:textId="4691E822" w:rsidR="00934711" w:rsidRDefault="00934711"/>
          <w:p w14:paraId="300F249C" w14:textId="77777777" w:rsidR="00E82D09" w:rsidRDefault="00E82D09"/>
          <w:p w14:paraId="642806D2" w14:textId="7957DE8B" w:rsidR="00E82D09" w:rsidRDefault="001A6F24">
            <w:r>
              <w:t>Patty Pawlow</w:t>
            </w:r>
          </w:p>
          <w:p w14:paraId="3C205666" w14:textId="77777777" w:rsidR="00E82D09" w:rsidRDefault="00E82D09"/>
          <w:p w14:paraId="2B685249" w14:textId="6D0906E1" w:rsidR="002031DD" w:rsidRPr="00335A16" w:rsidRDefault="002031DD"/>
        </w:tc>
        <w:tc>
          <w:tcPr>
            <w:tcW w:w="7650" w:type="dxa"/>
          </w:tcPr>
          <w:p w14:paraId="73FA17FD" w14:textId="77777777" w:rsidR="001A6F24" w:rsidRDefault="001A6F24" w:rsidP="00E82D09">
            <w:pPr>
              <w:shd w:val="clear" w:color="auto" w:fill="FFFFFF"/>
              <w:spacing w:before="100" w:beforeAutospacing="1" w:after="100" w:afterAutospacing="1"/>
              <w:contextualSpacing/>
              <w:rPr>
                <w:color w:val="2D3B45"/>
              </w:rPr>
            </w:pPr>
          </w:p>
          <w:p w14:paraId="64A6723F" w14:textId="77777777" w:rsidR="001A6F24" w:rsidRDefault="001A6F24" w:rsidP="00E82D09">
            <w:pPr>
              <w:shd w:val="clear" w:color="auto" w:fill="FFFFFF"/>
              <w:spacing w:before="100" w:beforeAutospacing="1" w:after="100" w:afterAutospacing="1"/>
              <w:contextualSpacing/>
              <w:rPr>
                <w:color w:val="2D3B45"/>
              </w:rPr>
            </w:pPr>
          </w:p>
          <w:p w14:paraId="3A309D0F" w14:textId="77777777" w:rsidR="001A6F24" w:rsidRDefault="001A6F24" w:rsidP="00E82D09">
            <w:pPr>
              <w:shd w:val="clear" w:color="auto" w:fill="FFFFFF"/>
              <w:spacing w:before="100" w:beforeAutospacing="1" w:after="100" w:afterAutospacing="1"/>
              <w:contextualSpacing/>
              <w:rPr>
                <w:color w:val="2D3B45"/>
              </w:rPr>
            </w:pPr>
          </w:p>
          <w:p w14:paraId="5E9CC937" w14:textId="6079C2BC" w:rsidR="00E82D09" w:rsidRPr="00CC2573" w:rsidRDefault="00E82D09" w:rsidP="00E82D09">
            <w:pPr>
              <w:shd w:val="clear" w:color="auto" w:fill="FFFFFF"/>
              <w:spacing w:before="100" w:beforeAutospacing="1" w:after="100" w:afterAutospacing="1"/>
              <w:contextualSpacing/>
              <w:rPr>
                <w:color w:val="2D3B45"/>
              </w:rPr>
            </w:pPr>
            <w:r w:rsidRPr="00CC2573">
              <w:rPr>
                <w:color w:val="2D3B45"/>
              </w:rPr>
              <w:t xml:space="preserve">Identify local and national professional organizations for </w:t>
            </w:r>
            <w:r>
              <w:rPr>
                <w:color w:val="2D3B45"/>
              </w:rPr>
              <w:t>AC</w:t>
            </w:r>
            <w:r w:rsidRPr="00CC2573">
              <w:rPr>
                <w:color w:val="2D3B45"/>
              </w:rPr>
              <w:t>NPs</w:t>
            </w:r>
          </w:p>
          <w:p w14:paraId="3FE03EC3" w14:textId="77777777" w:rsidR="00E82D09" w:rsidRDefault="00E82D09" w:rsidP="00E82D09">
            <w:pPr>
              <w:shd w:val="clear" w:color="auto" w:fill="FFFFFF"/>
              <w:spacing w:before="100" w:beforeAutospacing="1" w:after="100" w:afterAutospacing="1"/>
              <w:contextualSpacing/>
              <w:rPr>
                <w:rFonts w:ascii="Lato" w:hAnsi="Lato"/>
                <w:color w:val="2D3B45"/>
              </w:rPr>
            </w:pPr>
            <w:r w:rsidRPr="00CC2573">
              <w:rPr>
                <w:color w:val="2D3B45"/>
              </w:rPr>
              <w:t>Outline</w:t>
            </w:r>
            <w:r>
              <w:rPr>
                <w:rFonts w:ascii="Lato" w:hAnsi="Lato"/>
                <w:color w:val="2D3B45"/>
              </w:rPr>
              <w:t xml:space="preserve"> </w:t>
            </w:r>
            <w:r w:rsidRPr="00CC2573">
              <w:rPr>
                <w:color w:val="2D3B45"/>
              </w:rPr>
              <w:t>the benefits of membership</w:t>
            </w:r>
          </w:p>
          <w:p w14:paraId="126DE5F8" w14:textId="77777777" w:rsidR="00E82D09" w:rsidRDefault="00E82D09"/>
          <w:p w14:paraId="3F1F8245" w14:textId="77777777" w:rsidR="002031DD" w:rsidRDefault="002031DD">
            <w:r w:rsidRPr="00335A16">
              <w:t>Discuss potential responses to common interview questions</w:t>
            </w:r>
          </w:p>
          <w:p w14:paraId="6EF2DAA1" w14:textId="77777777" w:rsidR="00E82D09" w:rsidRPr="00335A16" w:rsidRDefault="00E82D09" w:rsidP="00E82D09">
            <w:proofErr w:type="gramStart"/>
            <w:r w:rsidRPr="00335A16">
              <w:t>Introduce</w:t>
            </w:r>
            <w:proofErr w:type="gramEnd"/>
            <w:r w:rsidRPr="00335A16">
              <w:t xml:space="preserve"> Career Planning services to students</w:t>
            </w:r>
          </w:p>
          <w:p w14:paraId="75BA40EE" w14:textId="77777777" w:rsidR="00E82D09" w:rsidRPr="00335A16" w:rsidRDefault="00E82D09" w:rsidP="00E82D09">
            <w:r w:rsidRPr="00335A16">
              <w:t>Discuss the differences between RN and APN job hunting</w:t>
            </w:r>
          </w:p>
          <w:p w14:paraId="0559E0A0" w14:textId="77777777" w:rsidR="00E82D09" w:rsidRDefault="00E82D09" w:rsidP="00E82D09">
            <w:r w:rsidRPr="00335A16">
              <w:t>Review resume strategies</w:t>
            </w:r>
          </w:p>
          <w:p w14:paraId="291D941B" w14:textId="487F75D8" w:rsidR="001711D4" w:rsidRPr="00335A16" w:rsidRDefault="001711D4" w:rsidP="001711D4">
            <w:r w:rsidRPr="00335A16">
              <w:lastRenderedPageBreak/>
              <w:t>Identify your work-related values</w:t>
            </w:r>
          </w:p>
          <w:p w14:paraId="7968C9B7" w14:textId="3D7A5BD3" w:rsidR="002031DD" w:rsidRPr="00335A16" w:rsidRDefault="001711D4">
            <w:r w:rsidRPr="00335A16">
              <w:t xml:space="preserve">Discuss how to keep </w:t>
            </w:r>
            <w:proofErr w:type="gramStart"/>
            <w:r w:rsidRPr="00335A16">
              <w:t>true to your values</w:t>
            </w:r>
            <w:proofErr w:type="gramEnd"/>
            <w:r w:rsidRPr="00335A16">
              <w:t xml:space="preserve"> during job negotiations</w:t>
            </w:r>
          </w:p>
        </w:tc>
      </w:tr>
      <w:tr w:rsidR="009141E4" w:rsidRPr="00335A16" w14:paraId="587FB9BE" w14:textId="77777777" w:rsidTr="4E46A03E">
        <w:tc>
          <w:tcPr>
            <w:tcW w:w="1818" w:type="dxa"/>
            <w:shd w:val="clear" w:color="auto" w:fill="C5E0B3" w:themeFill="accent6" w:themeFillTint="66"/>
          </w:tcPr>
          <w:p w14:paraId="4D085078" w14:textId="0D07C3BB" w:rsidR="009141E4" w:rsidRPr="00335A16" w:rsidRDefault="002128ED">
            <w:r>
              <w:lastRenderedPageBreak/>
              <w:t>June 1,</w:t>
            </w:r>
            <w:r w:rsidR="009141E4">
              <w:t xml:space="preserve"> 202</w:t>
            </w:r>
            <w:r w:rsidR="001E372B">
              <w:t>6</w:t>
            </w:r>
          </w:p>
        </w:tc>
        <w:tc>
          <w:tcPr>
            <w:tcW w:w="12217" w:type="dxa"/>
            <w:gridSpan w:val="3"/>
            <w:shd w:val="clear" w:color="auto" w:fill="C5E0B3" w:themeFill="accent6" w:themeFillTint="66"/>
          </w:tcPr>
          <w:p w14:paraId="5303EBF3" w14:textId="5C82E906" w:rsidR="009141E4" w:rsidRPr="00335A16" w:rsidRDefault="009141E4">
            <w:r>
              <w:t>Portfolio</w:t>
            </w:r>
          </w:p>
        </w:tc>
      </w:tr>
      <w:tr w:rsidR="002031DD" w:rsidRPr="00335A16" w14:paraId="0C93C2D6" w14:textId="77777777" w:rsidTr="4E46A03E">
        <w:tc>
          <w:tcPr>
            <w:tcW w:w="1818" w:type="dxa"/>
            <w:shd w:val="clear" w:color="auto" w:fill="C5E0B3" w:themeFill="accent6" w:themeFillTint="66"/>
          </w:tcPr>
          <w:p w14:paraId="758E92A5" w14:textId="77CF9467" w:rsidR="002031DD" w:rsidRPr="00335A16" w:rsidRDefault="06DEC954">
            <w:r>
              <w:t xml:space="preserve">June </w:t>
            </w:r>
            <w:r w:rsidR="009A56CD">
              <w:t>8</w:t>
            </w:r>
            <w:r>
              <w:t>, 202</w:t>
            </w:r>
            <w:r w:rsidR="001E372B">
              <w:t>6</w:t>
            </w:r>
          </w:p>
        </w:tc>
        <w:tc>
          <w:tcPr>
            <w:tcW w:w="12217" w:type="dxa"/>
            <w:gridSpan w:val="3"/>
            <w:shd w:val="clear" w:color="auto" w:fill="C5E0B3" w:themeFill="accent6" w:themeFillTint="66"/>
          </w:tcPr>
          <w:p w14:paraId="799CB9E0" w14:textId="2CEF2733" w:rsidR="002031DD" w:rsidRPr="00335A16" w:rsidRDefault="002031DD">
            <w:r w:rsidRPr="00335A16">
              <w:t>Manuscript</w:t>
            </w:r>
            <w:r w:rsidR="00E82D09">
              <w:t>/Poster</w:t>
            </w:r>
            <w:r w:rsidRPr="00335A16">
              <w:t xml:space="preserve"> </w:t>
            </w:r>
            <w:r w:rsidR="00E82D09">
              <w:t>Draft</w:t>
            </w:r>
            <w:r w:rsidRPr="00335A16">
              <w:t xml:space="preserve"> 1</w:t>
            </w:r>
          </w:p>
        </w:tc>
      </w:tr>
      <w:tr w:rsidR="002031DD" w:rsidRPr="00335A16" w14:paraId="6FA5319A" w14:textId="77777777" w:rsidTr="4E46A03E">
        <w:tc>
          <w:tcPr>
            <w:tcW w:w="1818" w:type="dxa"/>
            <w:vMerge w:val="restart"/>
            <w:shd w:val="clear" w:color="auto" w:fill="FBE4D5" w:themeFill="accent2" w:themeFillTint="33"/>
          </w:tcPr>
          <w:p w14:paraId="1BA633FB" w14:textId="77777777" w:rsidR="002031DD" w:rsidRPr="00335A16" w:rsidRDefault="002031DD"/>
          <w:p w14:paraId="5224EC6A" w14:textId="77777777" w:rsidR="002031DD" w:rsidRPr="00335A16" w:rsidRDefault="002031DD"/>
          <w:p w14:paraId="6D8E7C3E" w14:textId="5D978569" w:rsidR="002031DD" w:rsidRPr="00335A16" w:rsidRDefault="02A024E6">
            <w:r>
              <w:t xml:space="preserve">Week of </w:t>
            </w:r>
            <w:r w:rsidR="002128ED">
              <w:t>June</w:t>
            </w:r>
          </w:p>
          <w:p w14:paraId="0E413948" w14:textId="18E5E7E3" w:rsidR="002031DD" w:rsidRPr="00335A16" w:rsidRDefault="02A024E6">
            <w:r>
              <w:t>2</w:t>
            </w:r>
            <w:r w:rsidR="009A56CD">
              <w:t>2</w:t>
            </w:r>
            <w:r w:rsidR="009A56CD" w:rsidRPr="009A56CD">
              <w:rPr>
                <w:vertAlign w:val="superscript"/>
              </w:rPr>
              <w:t>nd</w:t>
            </w:r>
            <w:r w:rsidR="009A56CD">
              <w:t xml:space="preserve"> </w:t>
            </w:r>
            <w:r>
              <w:t>–26</w:t>
            </w:r>
            <w:r w:rsidRPr="02A024E6">
              <w:rPr>
                <w:vertAlign w:val="superscript"/>
              </w:rPr>
              <w:t>th</w:t>
            </w:r>
            <w:r>
              <w:t>, 202</w:t>
            </w:r>
            <w:r w:rsidR="001E372B">
              <w:t>6</w:t>
            </w:r>
          </w:p>
        </w:tc>
        <w:tc>
          <w:tcPr>
            <w:tcW w:w="2407" w:type="dxa"/>
            <w:shd w:val="clear" w:color="auto" w:fill="FBE4D5" w:themeFill="accent2" w:themeFillTint="33"/>
          </w:tcPr>
          <w:p w14:paraId="773F4210" w14:textId="2D4A8007" w:rsidR="002031DD" w:rsidRPr="00335A16" w:rsidRDefault="002031DD">
            <w:r w:rsidRPr="00335A16">
              <w:t>Summative simulation (in-person, Jun</w:t>
            </w:r>
            <w:r w:rsidR="009A56CD">
              <w:t>e 23</w:t>
            </w:r>
            <w:r w:rsidR="009A56CD" w:rsidRPr="009A56CD">
              <w:rPr>
                <w:vertAlign w:val="superscript"/>
              </w:rPr>
              <w:t>rd</w:t>
            </w:r>
            <w:r w:rsidR="009A56CD">
              <w:t>,</w:t>
            </w:r>
            <w:r w:rsidR="00BE2C8A">
              <w:t xml:space="preserve"> </w:t>
            </w:r>
            <w:r w:rsidR="005D0190">
              <w:t>24</w:t>
            </w:r>
            <w:r w:rsidR="009A56CD" w:rsidRPr="009A56CD">
              <w:rPr>
                <w:vertAlign w:val="superscript"/>
              </w:rPr>
              <w:t>th</w:t>
            </w:r>
            <w:r w:rsidR="009A56CD">
              <w:t>, and 25</w:t>
            </w:r>
            <w:r w:rsidR="009A56CD" w:rsidRPr="009A56CD">
              <w:rPr>
                <w:vertAlign w:val="superscript"/>
              </w:rPr>
              <w:t>th</w:t>
            </w:r>
            <w:r w:rsidR="009A56CD">
              <w:t xml:space="preserve"> </w:t>
            </w:r>
            <w:r w:rsidRPr="00335A16">
              <w:t>Students will select one 45-minute time slot on one date)</w:t>
            </w:r>
          </w:p>
        </w:tc>
        <w:tc>
          <w:tcPr>
            <w:tcW w:w="2160" w:type="dxa"/>
            <w:shd w:val="clear" w:color="auto" w:fill="FBE4D5" w:themeFill="accent2" w:themeFillTint="33"/>
          </w:tcPr>
          <w:p w14:paraId="50D667E2" w14:textId="77777777" w:rsidR="002031DD" w:rsidRPr="00335A16" w:rsidRDefault="002031DD">
            <w:r w:rsidRPr="00335A16">
              <w:t>Individual student</w:t>
            </w:r>
          </w:p>
          <w:p w14:paraId="4C5C1D8C" w14:textId="77777777" w:rsidR="002031DD" w:rsidRPr="00335A16" w:rsidRDefault="002031DD"/>
          <w:p w14:paraId="04E6528A" w14:textId="77777777" w:rsidR="002031DD" w:rsidRPr="00335A16" w:rsidRDefault="002031DD"/>
          <w:p w14:paraId="12F920F9" w14:textId="77777777" w:rsidR="002031DD" w:rsidRPr="00335A16" w:rsidRDefault="002031DD"/>
          <w:p w14:paraId="7A72A3B4" w14:textId="77777777" w:rsidR="002031DD" w:rsidRPr="00335A16" w:rsidRDefault="002031DD"/>
        </w:tc>
        <w:tc>
          <w:tcPr>
            <w:tcW w:w="7650" w:type="dxa"/>
            <w:shd w:val="clear" w:color="auto" w:fill="FBE4D5" w:themeFill="accent2" w:themeFillTint="33"/>
          </w:tcPr>
          <w:p w14:paraId="1AFF39E3" w14:textId="4283B02E" w:rsidR="002031DD" w:rsidRDefault="002031DD">
            <w:r w:rsidRPr="00335A16">
              <w:t xml:space="preserve">Use clinical reasoning to </w:t>
            </w:r>
            <w:r w:rsidR="00630C68">
              <w:t>diagnose</w:t>
            </w:r>
            <w:r w:rsidRPr="00335A16">
              <w:t xml:space="preserve"> and manage a</w:t>
            </w:r>
            <w:r w:rsidR="009A56CD">
              <w:t xml:space="preserve"> hemodynamically unstable</w:t>
            </w:r>
            <w:r w:rsidRPr="00335A16">
              <w:t xml:space="preserve"> patient </w:t>
            </w:r>
            <w:r w:rsidR="009A56CD">
              <w:t>via</w:t>
            </w:r>
            <w:r w:rsidRPr="00335A16">
              <w:t xml:space="preserve"> a high-fidelity simulation</w:t>
            </w:r>
          </w:p>
          <w:p w14:paraId="6F1DA0AA" w14:textId="77777777" w:rsidR="00080DB1" w:rsidRDefault="00080DB1"/>
          <w:p w14:paraId="2B986323" w14:textId="3A78A53E" w:rsidR="00080DB1" w:rsidRPr="00335A16" w:rsidRDefault="00080DB1">
            <w:r>
              <w:t xml:space="preserve">**Individual remediations will be scheduled virtually between faculty and student </w:t>
            </w:r>
          </w:p>
          <w:p w14:paraId="4C5C78EE" w14:textId="77777777" w:rsidR="002031DD" w:rsidRPr="00335A16" w:rsidRDefault="002031DD"/>
          <w:p w14:paraId="12981689" w14:textId="77777777" w:rsidR="002031DD" w:rsidRPr="00335A16" w:rsidRDefault="002031DD"/>
        </w:tc>
      </w:tr>
      <w:tr w:rsidR="002031DD" w:rsidRPr="00335A16" w14:paraId="1E6F8FF3" w14:textId="77777777" w:rsidTr="4E46A03E">
        <w:tc>
          <w:tcPr>
            <w:tcW w:w="1818" w:type="dxa"/>
            <w:vMerge/>
          </w:tcPr>
          <w:p w14:paraId="2F6CC4C0" w14:textId="77777777" w:rsidR="002031DD" w:rsidRPr="00335A16" w:rsidRDefault="002031DD"/>
        </w:tc>
        <w:tc>
          <w:tcPr>
            <w:tcW w:w="2407" w:type="dxa"/>
            <w:shd w:val="clear" w:color="auto" w:fill="FBE4D5" w:themeFill="accent2" w:themeFillTint="33"/>
          </w:tcPr>
          <w:p w14:paraId="7AC4D17D" w14:textId="48BB1CAE" w:rsidR="002031DD" w:rsidRPr="00335A16" w:rsidRDefault="002031DD">
            <w:r w:rsidRPr="00335A16">
              <w:t xml:space="preserve">On-Call simulation (virtual, June </w:t>
            </w:r>
            <w:r w:rsidR="00857C1E">
              <w:t>2</w:t>
            </w:r>
            <w:r w:rsidR="009A56CD">
              <w:t>2n</w:t>
            </w:r>
            <w:r w:rsidR="005D0190">
              <w:t>d</w:t>
            </w:r>
            <w:r w:rsidRPr="00335A16">
              <w:t xml:space="preserve"> – 2</w:t>
            </w:r>
            <w:r w:rsidR="009A56CD">
              <w:t>5</w:t>
            </w:r>
            <w:r w:rsidR="00857C1E" w:rsidRPr="00857C1E">
              <w:rPr>
                <w:vertAlign w:val="superscript"/>
              </w:rPr>
              <w:t>th</w:t>
            </w:r>
            <w:r w:rsidRPr="00335A16">
              <w:t>, select one evening to take call</w:t>
            </w:r>
            <w:r w:rsidR="009141E4">
              <w:t>)</w:t>
            </w:r>
          </w:p>
        </w:tc>
        <w:tc>
          <w:tcPr>
            <w:tcW w:w="2160" w:type="dxa"/>
            <w:shd w:val="clear" w:color="auto" w:fill="FBE4D5" w:themeFill="accent2" w:themeFillTint="33"/>
          </w:tcPr>
          <w:p w14:paraId="6BA59D25" w14:textId="77777777" w:rsidR="002031DD" w:rsidRPr="00335A16" w:rsidRDefault="002031DD">
            <w:r w:rsidRPr="00335A16">
              <w:t>Individual student</w:t>
            </w:r>
          </w:p>
        </w:tc>
        <w:tc>
          <w:tcPr>
            <w:tcW w:w="7650" w:type="dxa"/>
            <w:shd w:val="clear" w:color="auto" w:fill="FBE4D5" w:themeFill="accent2" w:themeFillTint="33"/>
          </w:tcPr>
          <w:p w14:paraId="4B8A947E" w14:textId="1496A7F8" w:rsidR="002031DD" w:rsidRPr="00335A16" w:rsidRDefault="002031DD">
            <w:r w:rsidRPr="00335A16">
              <w:t xml:space="preserve">Use clinical reasoning to assess and manage </w:t>
            </w:r>
            <w:r w:rsidR="009A56CD">
              <w:t xml:space="preserve">an acute problem experienced by </w:t>
            </w:r>
            <w:r w:rsidRPr="00335A16">
              <w:t>two patient</w:t>
            </w:r>
            <w:r w:rsidR="009A56CD">
              <w:t>s</w:t>
            </w:r>
            <w:r w:rsidRPr="00335A16">
              <w:t xml:space="preserve"> </w:t>
            </w:r>
            <w:r w:rsidR="009A56CD">
              <w:t>via</w:t>
            </w:r>
            <w:r w:rsidRPr="00335A16">
              <w:t xml:space="preserve"> a low-fidelity simulation</w:t>
            </w:r>
          </w:p>
        </w:tc>
      </w:tr>
      <w:tr w:rsidR="00E82D09" w:rsidRPr="00335A16" w14:paraId="70F73FAD" w14:textId="77777777" w:rsidTr="4E46A03E">
        <w:tc>
          <w:tcPr>
            <w:tcW w:w="1818" w:type="dxa"/>
            <w:shd w:val="clear" w:color="auto" w:fill="C5E0B3" w:themeFill="accent6" w:themeFillTint="66"/>
          </w:tcPr>
          <w:p w14:paraId="7628946C" w14:textId="213BFB58" w:rsidR="00E82D09" w:rsidRPr="00335A16" w:rsidRDefault="00E82D09">
            <w:r>
              <w:t xml:space="preserve">July </w:t>
            </w:r>
            <w:r w:rsidR="009A56CD">
              <w:t>6</w:t>
            </w:r>
            <w:r>
              <w:t>, 202</w:t>
            </w:r>
            <w:r w:rsidR="001E372B">
              <w:t>6</w:t>
            </w:r>
          </w:p>
        </w:tc>
        <w:tc>
          <w:tcPr>
            <w:tcW w:w="12217" w:type="dxa"/>
            <w:gridSpan w:val="3"/>
            <w:shd w:val="clear" w:color="auto" w:fill="C5E0B3" w:themeFill="accent6" w:themeFillTint="66"/>
          </w:tcPr>
          <w:p w14:paraId="0DD2F46A" w14:textId="2D52DB04" w:rsidR="00E82D09" w:rsidRPr="00335A16" w:rsidRDefault="00E82D09">
            <w:r>
              <w:t>Manuscript/Poster Draft 2</w:t>
            </w:r>
          </w:p>
        </w:tc>
      </w:tr>
      <w:tr w:rsidR="002031DD" w:rsidRPr="00335A16" w14:paraId="6370ADDE" w14:textId="77777777" w:rsidTr="4E46A03E">
        <w:tc>
          <w:tcPr>
            <w:tcW w:w="1818" w:type="dxa"/>
            <w:shd w:val="clear" w:color="auto" w:fill="C5E0B3" w:themeFill="accent6" w:themeFillTint="66"/>
          </w:tcPr>
          <w:p w14:paraId="38F21F84" w14:textId="73F42AAC" w:rsidR="002031DD" w:rsidRPr="00335A16" w:rsidRDefault="002031DD">
            <w:r w:rsidRPr="00335A16">
              <w:t xml:space="preserve">July </w:t>
            </w:r>
            <w:r w:rsidR="00DA5576">
              <w:t>2</w:t>
            </w:r>
            <w:r w:rsidR="009A56CD">
              <w:t>0</w:t>
            </w:r>
            <w:r w:rsidRPr="00335A16">
              <w:t>, 202</w:t>
            </w:r>
            <w:r w:rsidR="001E372B">
              <w:t>6</w:t>
            </w:r>
          </w:p>
        </w:tc>
        <w:tc>
          <w:tcPr>
            <w:tcW w:w="12217" w:type="dxa"/>
            <w:gridSpan w:val="3"/>
            <w:shd w:val="clear" w:color="auto" w:fill="C5E0B3" w:themeFill="accent6" w:themeFillTint="66"/>
          </w:tcPr>
          <w:p w14:paraId="3BAFD44F" w14:textId="77777777" w:rsidR="002031DD" w:rsidRPr="00335A16" w:rsidRDefault="002031DD">
            <w:r w:rsidRPr="00335A16">
              <w:t>Social Determinants of Health Case Analysis</w:t>
            </w:r>
          </w:p>
        </w:tc>
      </w:tr>
      <w:tr w:rsidR="002031DD" w:rsidRPr="00335A16" w14:paraId="74A2B03F" w14:textId="77777777" w:rsidTr="4E46A03E">
        <w:tc>
          <w:tcPr>
            <w:tcW w:w="1818" w:type="dxa"/>
            <w:shd w:val="clear" w:color="auto" w:fill="C5E0B3" w:themeFill="accent6" w:themeFillTint="66"/>
          </w:tcPr>
          <w:p w14:paraId="74CB0F50" w14:textId="6F9AF81B" w:rsidR="002031DD" w:rsidRPr="00335A16" w:rsidRDefault="00857C1E">
            <w:r>
              <w:t xml:space="preserve">August </w:t>
            </w:r>
            <w:r w:rsidR="00E82D09">
              <w:t>1</w:t>
            </w:r>
            <w:r w:rsidR="002031DD" w:rsidRPr="00335A16">
              <w:t>, 202</w:t>
            </w:r>
            <w:r w:rsidR="001E372B">
              <w:t>6</w:t>
            </w:r>
          </w:p>
        </w:tc>
        <w:tc>
          <w:tcPr>
            <w:tcW w:w="12217" w:type="dxa"/>
            <w:gridSpan w:val="3"/>
            <w:shd w:val="clear" w:color="auto" w:fill="C5E0B3" w:themeFill="accent6" w:themeFillTint="66"/>
          </w:tcPr>
          <w:p w14:paraId="2D175EF5" w14:textId="699654AA" w:rsidR="002031DD" w:rsidRPr="00335A16" w:rsidRDefault="002031DD">
            <w:r w:rsidRPr="00335A16">
              <w:t>Manuscript</w:t>
            </w:r>
            <w:r w:rsidR="00E82D09">
              <w:t>/Poster Final submission</w:t>
            </w:r>
          </w:p>
        </w:tc>
      </w:tr>
      <w:tr w:rsidR="00080DB1" w:rsidRPr="00335A16" w14:paraId="15BD63BA" w14:textId="77777777" w:rsidTr="4E46A03E">
        <w:tc>
          <w:tcPr>
            <w:tcW w:w="1818" w:type="dxa"/>
            <w:shd w:val="clear" w:color="auto" w:fill="C5E0B3" w:themeFill="accent6" w:themeFillTint="66"/>
          </w:tcPr>
          <w:p w14:paraId="2E0A28D4" w14:textId="7B46995C" w:rsidR="00080DB1" w:rsidRDefault="00080DB1" w:rsidP="00080DB1">
            <w:r w:rsidRPr="00335A16">
              <w:t xml:space="preserve">August </w:t>
            </w:r>
            <w:r>
              <w:t>5</w:t>
            </w:r>
            <w:r w:rsidRPr="00335A16">
              <w:t>, 202</w:t>
            </w:r>
            <w:r>
              <w:t>6</w:t>
            </w:r>
          </w:p>
        </w:tc>
        <w:tc>
          <w:tcPr>
            <w:tcW w:w="12217" w:type="dxa"/>
            <w:gridSpan w:val="3"/>
            <w:shd w:val="clear" w:color="auto" w:fill="C5E0B3" w:themeFill="accent6" w:themeFillTint="66"/>
          </w:tcPr>
          <w:p w14:paraId="56CD1C24" w14:textId="5E766A16" w:rsidR="00080DB1" w:rsidRPr="00335A16" w:rsidRDefault="00080DB1" w:rsidP="00080DB1">
            <w:r w:rsidRPr="00335A16">
              <w:t>Program Survey completion via Qualtrics Link</w:t>
            </w:r>
          </w:p>
        </w:tc>
      </w:tr>
      <w:tr w:rsidR="00080DB1" w:rsidRPr="00335A16" w14:paraId="489D6D8B" w14:textId="77777777" w:rsidTr="4E46A03E">
        <w:tc>
          <w:tcPr>
            <w:tcW w:w="1818" w:type="dxa"/>
            <w:shd w:val="clear" w:color="auto" w:fill="C5E0B3" w:themeFill="accent6" w:themeFillTint="66"/>
          </w:tcPr>
          <w:p w14:paraId="257AD6BA" w14:textId="7FD0BE02" w:rsidR="00080DB1" w:rsidRDefault="00080DB1" w:rsidP="00080DB1">
            <w:r w:rsidRPr="00335A16">
              <w:t xml:space="preserve">August </w:t>
            </w:r>
            <w:r>
              <w:t>5</w:t>
            </w:r>
            <w:r w:rsidRPr="00335A16">
              <w:t>, 202</w:t>
            </w:r>
            <w:r>
              <w:t>6</w:t>
            </w:r>
          </w:p>
        </w:tc>
        <w:tc>
          <w:tcPr>
            <w:tcW w:w="12217" w:type="dxa"/>
            <w:gridSpan w:val="3"/>
            <w:shd w:val="clear" w:color="auto" w:fill="C5E0B3" w:themeFill="accent6" w:themeFillTint="66"/>
          </w:tcPr>
          <w:p w14:paraId="748C6220" w14:textId="061641C6" w:rsidR="00080DB1" w:rsidRPr="00335A16" w:rsidRDefault="00080DB1" w:rsidP="00080DB1">
            <w:r w:rsidRPr="00335A16">
              <w:t>Preceptor Feedback and CEP hours completion</w:t>
            </w:r>
          </w:p>
        </w:tc>
      </w:tr>
      <w:tr w:rsidR="00080DB1" w:rsidRPr="00335A16" w14:paraId="11EEDB49" w14:textId="77777777" w:rsidTr="4E46A03E">
        <w:trPr>
          <w:trHeight w:val="261"/>
        </w:trPr>
        <w:tc>
          <w:tcPr>
            <w:tcW w:w="1818" w:type="dxa"/>
            <w:shd w:val="clear" w:color="auto" w:fill="FBE4D5" w:themeFill="accent2" w:themeFillTint="33"/>
          </w:tcPr>
          <w:p w14:paraId="20505986" w14:textId="0A16157A" w:rsidR="00080DB1" w:rsidRPr="00335A16" w:rsidRDefault="00080DB1" w:rsidP="00080DB1">
            <w:r w:rsidRPr="00335A16">
              <w:t xml:space="preserve">August </w:t>
            </w:r>
            <w:r>
              <w:t>5</w:t>
            </w:r>
            <w:r w:rsidRPr="00335A16">
              <w:t>, 202</w:t>
            </w:r>
            <w:r>
              <w:t>6</w:t>
            </w:r>
          </w:p>
        </w:tc>
        <w:tc>
          <w:tcPr>
            <w:tcW w:w="2407" w:type="dxa"/>
            <w:shd w:val="clear" w:color="auto" w:fill="C5E0B3" w:themeFill="accent6" w:themeFillTint="66"/>
          </w:tcPr>
          <w:p w14:paraId="45872E17" w14:textId="08897ACD" w:rsidR="00080DB1" w:rsidRPr="00335A16" w:rsidRDefault="00080DB1" w:rsidP="00080DB1">
            <w:r w:rsidRPr="00335A16">
              <w:t>CAPC Opioid Prescribing Education</w:t>
            </w:r>
            <w:r>
              <w:t xml:space="preserve"> modules</w:t>
            </w:r>
          </w:p>
        </w:tc>
        <w:tc>
          <w:tcPr>
            <w:tcW w:w="2160" w:type="dxa"/>
            <w:shd w:val="clear" w:color="auto" w:fill="C5E0B3" w:themeFill="accent6" w:themeFillTint="66"/>
          </w:tcPr>
          <w:p w14:paraId="6DFFFBF9" w14:textId="77777777" w:rsidR="00080DB1" w:rsidRPr="00335A16" w:rsidRDefault="00080DB1" w:rsidP="00080DB1"/>
        </w:tc>
        <w:tc>
          <w:tcPr>
            <w:tcW w:w="7650" w:type="dxa"/>
            <w:shd w:val="clear" w:color="auto" w:fill="C5E0B3" w:themeFill="accent6" w:themeFillTint="66"/>
          </w:tcPr>
          <w:p w14:paraId="10727493" w14:textId="0878111E" w:rsidR="00080DB1" w:rsidRPr="00335A16" w:rsidRDefault="00080DB1" w:rsidP="00080DB1">
            <w:r w:rsidRPr="00335A16">
              <w:t>Multi course series (8 hours) of opioid prescribing to fulfill DEA prescriber privileges</w:t>
            </w:r>
          </w:p>
        </w:tc>
      </w:tr>
      <w:tr w:rsidR="00080DB1" w:rsidRPr="00335A16" w14:paraId="52B8BEA1" w14:textId="77777777" w:rsidTr="4E46A03E">
        <w:tc>
          <w:tcPr>
            <w:tcW w:w="1818" w:type="dxa"/>
          </w:tcPr>
          <w:p w14:paraId="68EF4423" w14:textId="6AB56DFF" w:rsidR="00080DB1" w:rsidRDefault="00080DB1" w:rsidP="00080DB1">
            <w:r>
              <w:t>Asynchronous Content</w:t>
            </w:r>
            <w:r w:rsidR="009E435C">
              <w:t xml:space="preserve">: </w:t>
            </w:r>
          </w:p>
          <w:p w14:paraId="135F359F" w14:textId="68C48C0F" w:rsidR="00080DB1" w:rsidRPr="00335A16" w:rsidRDefault="00080DB1" w:rsidP="00080DB1">
            <w:r>
              <w:t>August 5, 2026</w:t>
            </w:r>
            <w:r w:rsidR="002128ED">
              <w:t>- see Module for rec</w:t>
            </w:r>
            <w:r w:rsidR="009E435C">
              <w:t>o</w:t>
            </w:r>
            <w:r w:rsidR="002128ED">
              <w:t>rdings</w:t>
            </w:r>
          </w:p>
          <w:p w14:paraId="6F1B5442" w14:textId="77777777" w:rsidR="00080DB1" w:rsidRPr="00335A16" w:rsidRDefault="00080DB1" w:rsidP="00080DB1"/>
          <w:p w14:paraId="067C69AE" w14:textId="77777777" w:rsidR="00080DB1" w:rsidRPr="00335A16" w:rsidRDefault="00080DB1" w:rsidP="00080DB1"/>
          <w:p w14:paraId="6DEEFBDE" w14:textId="77777777" w:rsidR="00080DB1" w:rsidRPr="00335A16" w:rsidRDefault="00080DB1" w:rsidP="00080DB1"/>
          <w:p w14:paraId="139C0DAB" w14:textId="77777777" w:rsidR="00080DB1" w:rsidRPr="00335A16" w:rsidRDefault="00080DB1" w:rsidP="00080DB1"/>
          <w:p w14:paraId="64C5241F" w14:textId="77777777" w:rsidR="00080DB1" w:rsidRPr="00335A16" w:rsidRDefault="00080DB1" w:rsidP="00080DB1"/>
        </w:tc>
        <w:tc>
          <w:tcPr>
            <w:tcW w:w="2407" w:type="dxa"/>
          </w:tcPr>
          <w:p w14:paraId="7A07B2A4" w14:textId="77777777" w:rsidR="00080DB1" w:rsidRPr="00335A16" w:rsidRDefault="00080DB1" w:rsidP="00080DB1">
            <w:r w:rsidRPr="00335A16">
              <w:lastRenderedPageBreak/>
              <w:t>Models of Care</w:t>
            </w:r>
          </w:p>
          <w:p w14:paraId="145D47AD" w14:textId="77777777" w:rsidR="00080DB1" w:rsidRPr="00335A16" w:rsidRDefault="00080DB1" w:rsidP="00080DB1"/>
          <w:p w14:paraId="59936255" w14:textId="77777777" w:rsidR="00080DB1" w:rsidRPr="00335A16" w:rsidRDefault="00080DB1" w:rsidP="00080DB1"/>
          <w:p w14:paraId="06303059" w14:textId="77777777" w:rsidR="00080DB1" w:rsidRPr="00335A16" w:rsidRDefault="00080DB1" w:rsidP="00080DB1"/>
          <w:p w14:paraId="01BB752B" w14:textId="77777777" w:rsidR="00080DB1" w:rsidRPr="00335A16" w:rsidRDefault="00080DB1" w:rsidP="00080DB1"/>
          <w:p w14:paraId="34BE85E0" w14:textId="77777777" w:rsidR="00080DB1" w:rsidRPr="00335A16" w:rsidRDefault="00080DB1" w:rsidP="00080DB1">
            <w:r w:rsidRPr="00335A16">
              <w:lastRenderedPageBreak/>
              <w:t>Credentialing &amp; Privileging</w:t>
            </w:r>
          </w:p>
          <w:p w14:paraId="0C22C223" w14:textId="77777777" w:rsidR="00080DB1" w:rsidRPr="00335A16" w:rsidRDefault="00080DB1" w:rsidP="00080DB1"/>
          <w:p w14:paraId="1636B535" w14:textId="1572622B" w:rsidR="00080DB1" w:rsidRPr="00335A16" w:rsidRDefault="00080DB1" w:rsidP="00080DB1">
            <w:r w:rsidRPr="00335A16">
              <w:t>Managing Professional Risk</w:t>
            </w:r>
          </w:p>
          <w:p w14:paraId="63759302" w14:textId="77777777" w:rsidR="00080DB1" w:rsidRDefault="00080DB1" w:rsidP="00080DB1"/>
          <w:p w14:paraId="01758273" w14:textId="30958F71" w:rsidR="00080DB1" w:rsidRPr="00335A16" w:rsidRDefault="00080DB1" w:rsidP="00080DB1">
            <w:r w:rsidRPr="00335A16">
              <w:t xml:space="preserve">AGACNP </w:t>
            </w:r>
            <w:r>
              <w:t>paperwork</w:t>
            </w:r>
          </w:p>
          <w:p w14:paraId="586C8EC0" w14:textId="00050049" w:rsidR="00080DB1" w:rsidRPr="00335A16" w:rsidRDefault="00080DB1" w:rsidP="00080DB1"/>
        </w:tc>
        <w:tc>
          <w:tcPr>
            <w:tcW w:w="2160" w:type="dxa"/>
          </w:tcPr>
          <w:p w14:paraId="57AD3D88" w14:textId="77777777" w:rsidR="00080DB1" w:rsidRPr="00596B2A" w:rsidRDefault="00080DB1" w:rsidP="00080DB1">
            <w:pPr>
              <w:rPr>
                <w:lang w:val="de-DE"/>
              </w:rPr>
            </w:pPr>
            <w:r w:rsidRPr="00596B2A">
              <w:rPr>
                <w:lang w:val="de-DE"/>
              </w:rPr>
              <w:lastRenderedPageBreak/>
              <w:t>Debbie Becker, PhD, CRNP</w:t>
            </w:r>
          </w:p>
          <w:p w14:paraId="2C1E65D2" w14:textId="77777777" w:rsidR="00080DB1" w:rsidRPr="00596B2A" w:rsidRDefault="00080DB1" w:rsidP="00080DB1">
            <w:pPr>
              <w:rPr>
                <w:lang w:val="de-DE"/>
              </w:rPr>
            </w:pPr>
          </w:p>
          <w:p w14:paraId="2534F3D8" w14:textId="77777777" w:rsidR="00080DB1" w:rsidRPr="00596B2A" w:rsidRDefault="00080DB1" w:rsidP="00080DB1">
            <w:pPr>
              <w:rPr>
                <w:lang w:val="de-DE"/>
              </w:rPr>
            </w:pPr>
          </w:p>
          <w:p w14:paraId="7B7B750A" w14:textId="77777777" w:rsidR="00080DB1" w:rsidRPr="00596B2A" w:rsidRDefault="00080DB1" w:rsidP="00080DB1">
            <w:pPr>
              <w:rPr>
                <w:lang w:val="de-DE"/>
              </w:rPr>
            </w:pPr>
          </w:p>
          <w:p w14:paraId="52E3A92B" w14:textId="77777777" w:rsidR="00080DB1" w:rsidRPr="00596B2A" w:rsidRDefault="00080DB1" w:rsidP="00080DB1">
            <w:pPr>
              <w:rPr>
                <w:lang w:val="de-DE"/>
              </w:rPr>
            </w:pPr>
            <w:r w:rsidRPr="00596B2A">
              <w:rPr>
                <w:lang w:val="de-DE"/>
              </w:rPr>
              <w:lastRenderedPageBreak/>
              <w:t>Debbie Becker, PhD, CRNP</w:t>
            </w:r>
          </w:p>
          <w:p w14:paraId="02DDB855" w14:textId="77777777" w:rsidR="00080DB1" w:rsidRPr="00596B2A" w:rsidRDefault="00080DB1" w:rsidP="00080DB1">
            <w:pPr>
              <w:rPr>
                <w:lang w:val="de-DE"/>
              </w:rPr>
            </w:pPr>
          </w:p>
          <w:p w14:paraId="6CA91C80" w14:textId="4876AF76" w:rsidR="00080DB1" w:rsidRPr="002128ED" w:rsidRDefault="00080DB1" w:rsidP="00080DB1">
            <w:r w:rsidRPr="002128ED">
              <w:t>Maureen Ruhl, MSN, RN</w:t>
            </w:r>
          </w:p>
          <w:p w14:paraId="1E330C13" w14:textId="77777777" w:rsidR="00080DB1" w:rsidRPr="002128ED" w:rsidRDefault="00080DB1" w:rsidP="00080DB1"/>
          <w:p w14:paraId="3E7BA713" w14:textId="27630035" w:rsidR="00080DB1" w:rsidRPr="00335A16" w:rsidRDefault="00080DB1" w:rsidP="00080DB1">
            <w:r>
              <w:t>Patty Pawlow</w:t>
            </w:r>
            <w:r w:rsidRPr="00335A16">
              <w:t>, PhD, CRNP</w:t>
            </w:r>
          </w:p>
        </w:tc>
        <w:tc>
          <w:tcPr>
            <w:tcW w:w="7650" w:type="dxa"/>
          </w:tcPr>
          <w:p w14:paraId="28C567DC" w14:textId="77777777" w:rsidR="00080DB1" w:rsidRPr="00335A16" w:rsidRDefault="00080DB1" w:rsidP="00080DB1">
            <w:r w:rsidRPr="00335A16">
              <w:lastRenderedPageBreak/>
              <w:t>Discuss the application of the Synergy Model of Care (AACN)</w:t>
            </w:r>
          </w:p>
          <w:p w14:paraId="382E223D" w14:textId="77777777" w:rsidR="00080DB1" w:rsidRPr="00335A16" w:rsidRDefault="00080DB1" w:rsidP="00080DB1">
            <w:r w:rsidRPr="00335A16">
              <w:t>Correlate models of patient care delivery that capitalize on the strengths of the health care systems in which care is delivered</w:t>
            </w:r>
          </w:p>
          <w:p w14:paraId="5CE4444B" w14:textId="77777777" w:rsidR="00080DB1" w:rsidRPr="00335A16" w:rsidRDefault="00080DB1" w:rsidP="00080DB1">
            <w:r w:rsidRPr="00335A16">
              <w:t>Identify systems of care that can respond to diverse individuals</w:t>
            </w:r>
          </w:p>
          <w:p w14:paraId="3C1CCBAF" w14:textId="77777777" w:rsidR="00080DB1" w:rsidRPr="00335A16" w:rsidRDefault="00080DB1" w:rsidP="00080DB1"/>
          <w:p w14:paraId="37BEDBA1" w14:textId="77777777" w:rsidR="00080DB1" w:rsidRPr="00335A16" w:rsidRDefault="00080DB1" w:rsidP="00080DB1">
            <w:r w:rsidRPr="00335A16">
              <w:t>Discuss components of institutional credentialing and privileging</w:t>
            </w:r>
          </w:p>
          <w:p w14:paraId="2FFC8E46" w14:textId="77777777" w:rsidR="00080DB1" w:rsidRPr="00335A16" w:rsidRDefault="00080DB1" w:rsidP="00080DB1">
            <w:r w:rsidRPr="00335A16">
              <w:lastRenderedPageBreak/>
              <w:t>Explain the purpose of credentialing and privileging</w:t>
            </w:r>
          </w:p>
          <w:p w14:paraId="06EAE4A8" w14:textId="77777777" w:rsidR="00080DB1" w:rsidRPr="00335A16" w:rsidRDefault="00080DB1" w:rsidP="00080DB1"/>
          <w:p w14:paraId="11BBF9FD" w14:textId="77777777" w:rsidR="00080DB1" w:rsidRDefault="00080DB1" w:rsidP="00080DB1"/>
          <w:p w14:paraId="0ACF6F45" w14:textId="77777777" w:rsidR="00080DB1" w:rsidRPr="00335A16" w:rsidRDefault="00080DB1" w:rsidP="00080DB1">
            <w:r w:rsidRPr="00335A16">
              <w:t>Discuss the Insurance Report and how</w:t>
            </w:r>
            <w:r>
              <w:t xml:space="preserve"> </w:t>
            </w:r>
            <w:r w:rsidRPr="00335A16">
              <w:t xml:space="preserve">ACNPs can reduce liability exposure </w:t>
            </w:r>
          </w:p>
          <w:p w14:paraId="52EC6C61" w14:textId="77777777" w:rsidR="00080DB1" w:rsidRPr="00335A16" w:rsidRDefault="00080DB1" w:rsidP="00080DB1">
            <w:r w:rsidRPr="00335A16">
              <w:t>List the differences between types of malpractice insurance</w:t>
            </w:r>
          </w:p>
          <w:p w14:paraId="3EA4845D" w14:textId="77777777" w:rsidR="00080DB1" w:rsidRDefault="00080DB1" w:rsidP="00080DB1"/>
          <w:p w14:paraId="6C758DDA" w14:textId="53069590" w:rsidR="00080DB1" w:rsidRDefault="00080DB1" w:rsidP="00080DB1">
            <w:r w:rsidRPr="00335A16">
              <w:t>Locate and initiate key certification and licensing applications</w:t>
            </w:r>
          </w:p>
          <w:p w14:paraId="0B4E37A0" w14:textId="73721501" w:rsidR="00080DB1" w:rsidRPr="00335A16" w:rsidRDefault="00080DB1" w:rsidP="00080DB1"/>
        </w:tc>
      </w:tr>
      <w:tr w:rsidR="00080DB1" w:rsidRPr="00335A16" w14:paraId="1F4200B8" w14:textId="77777777" w:rsidTr="4E46A03E">
        <w:tc>
          <w:tcPr>
            <w:tcW w:w="1818" w:type="dxa"/>
          </w:tcPr>
          <w:p w14:paraId="14760799" w14:textId="35CB9CD0" w:rsidR="00080DB1" w:rsidRPr="00335A16" w:rsidRDefault="00080DB1" w:rsidP="00080DB1">
            <w:r w:rsidRPr="00335A16">
              <w:lastRenderedPageBreak/>
              <w:t xml:space="preserve">August </w:t>
            </w:r>
            <w:r>
              <w:t>6</w:t>
            </w:r>
            <w:r w:rsidRPr="00335A16">
              <w:t>, 202</w:t>
            </w:r>
            <w:r>
              <w:t>6</w:t>
            </w:r>
          </w:p>
          <w:p w14:paraId="0F0E3BA5" w14:textId="10CF99B5" w:rsidR="00080DB1" w:rsidRPr="00335A16" w:rsidRDefault="00080DB1" w:rsidP="00080DB1">
            <w:r w:rsidRPr="00335A16">
              <w:t xml:space="preserve">8:30 – </w:t>
            </w:r>
            <w:r>
              <w:t>11:30</w:t>
            </w:r>
          </w:p>
          <w:p w14:paraId="79D26042" w14:textId="77777777" w:rsidR="00080DB1" w:rsidRDefault="00080DB1" w:rsidP="00080DB1"/>
          <w:p w14:paraId="4A1E1F6E" w14:textId="76B1BA04" w:rsidR="00080DB1" w:rsidRPr="00335A16" w:rsidRDefault="00080DB1" w:rsidP="00080DB1">
            <w:r w:rsidRPr="00335A16">
              <w:t>1</w:t>
            </w:r>
            <w:r>
              <w:t>2</w:t>
            </w:r>
            <w:r w:rsidRPr="00335A16">
              <w:t>:30</w:t>
            </w:r>
            <w:r>
              <w:t xml:space="preserve"> – 2:00</w:t>
            </w:r>
          </w:p>
          <w:p w14:paraId="48D2D7CF" w14:textId="04E684F6" w:rsidR="00080DB1" w:rsidRPr="00335A16" w:rsidRDefault="00080DB1" w:rsidP="00080DB1"/>
          <w:p w14:paraId="5BADEE59" w14:textId="77777777" w:rsidR="00080DB1" w:rsidRPr="00335A16" w:rsidRDefault="00080DB1" w:rsidP="00080DB1"/>
          <w:p w14:paraId="2534394D" w14:textId="6688DE03" w:rsidR="00080DB1" w:rsidRPr="00335A16" w:rsidRDefault="00080DB1" w:rsidP="00080DB1"/>
        </w:tc>
        <w:tc>
          <w:tcPr>
            <w:tcW w:w="2407" w:type="dxa"/>
          </w:tcPr>
          <w:p w14:paraId="1A35E8C7" w14:textId="2B51C500" w:rsidR="00080DB1" w:rsidRDefault="00080DB1" w:rsidP="00080DB1">
            <w:r>
              <w:t>Diagnostic Readiness Test</w:t>
            </w:r>
            <w:r w:rsidR="002128ED">
              <w:t xml:space="preserve"> Part 2</w:t>
            </w:r>
          </w:p>
          <w:p w14:paraId="5CA9BC82" w14:textId="77777777" w:rsidR="00080DB1" w:rsidRDefault="00080DB1" w:rsidP="00080DB1"/>
          <w:p w14:paraId="77C3F131" w14:textId="2BBA03F0" w:rsidR="00080DB1" w:rsidRPr="00335A16" w:rsidRDefault="00080DB1" w:rsidP="00080DB1">
            <w:r w:rsidRPr="00335A16">
              <w:t>New-to-practice Panel</w:t>
            </w:r>
          </w:p>
          <w:p w14:paraId="3308CC34" w14:textId="77777777" w:rsidR="00080DB1" w:rsidRPr="00335A16" w:rsidRDefault="00080DB1" w:rsidP="00080DB1"/>
          <w:p w14:paraId="703A30E5" w14:textId="01EC252D" w:rsidR="00080DB1" w:rsidRPr="00335A16" w:rsidRDefault="00080DB1" w:rsidP="00080DB1">
            <w:r w:rsidRPr="00335A16">
              <w:t>Program End Celebration</w:t>
            </w:r>
          </w:p>
        </w:tc>
        <w:tc>
          <w:tcPr>
            <w:tcW w:w="2160" w:type="dxa"/>
          </w:tcPr>
          <w:p w14:paraId="447EEF51" w14:textId="77777777" w:rsidR="00080DB1" w:rsidRDefault="00080DB1" w:rsidP="00080DB1"/>
          <w:p w14:paraId="75F587F8" w14:textId="77777777" w:rsidR="00080DB1" w:rsidRDefault="00080DB1" w:rsidP="00080DB1"/>
          <w:p w14:paraId="09951B12" w14:textId="77777777" w:rsidR="00080DB1" w:rsidRDefault="00080DB1" w:rsidP="00080DB1"/>
          <w:p w14:paraId="7E873CCE" w14:textId="383C3398" w:rsidR="00080DB1" w:rsidRPr="00335A16" w:rsidRDefault="00080DB1" w:rsidP="00080DB1">
            <w:r w:rsidRPr="00335A16">
              <w:t>202</w:t>
            </w:r>
            <w:r>
              <w:t>5</w:t>
            </w:r>
            <w:r w:rsidRPr="00335A16">
              <w:t xml:space="preserve"> graduates</w:t>
            </w:r>
          </w:p>
          <w:p w14:paraId="2534A3D9" w14:textId="77777777" w:rsidR="00080DB1" w:rsidRPr="00335A16" w:rsidRDefault="00080DB1" w:rsidP="00080DB1"/>
          <w:p w14:paraId="62866417" w14:textId="479417FB" w:rsidR="00080DB1" w:rsidRPr="00335A16" w:rsidRDefault="00080DB1" w:rsidP="00080DB1"/>
        </w:tc>
        <w:tc>
          <w:tcPr>
            <w:tcW w:w="7650" w:type="dxa"/>
          </w:tcPr>
          <w:p w14:paraId="27CD659D" w14:textId="77777777" w:rsidR="00080DB1" w:rsidRPr="00335A16" w:rsidRDefault="00080DB1" w:rsidP="00080DB1"/>
          <w:p w14:paraId="1480D51A" w14:textId="77777777" w:rsidR="00080DB1" w:rsidRDefault="00080DB1" w:rsidP="00080DB1"/>
          <w:p w14:paraId="0BEFB937" w14:textId="77777777" w:rsidR="00080DB1" w:rsidRDefault="00080DB1" w:rsidP="00080DB1"/>
          <w:p w14:paraId="0DC0104E" w14:textId="06A12AA8" w:rsidR="00080DB1" w:rsidRPr="00335A16" w:rsidRDefault="00080DB1" w:rsidP="00080DB1">
            <w:r w:rsidRPr="00335A16">
              <w:t>Discuss the facilitators and barriers to NP transitions</w:t>
            </w:r>
          </w:p>
          <w:p w14:paraId="1C3E32C4" w14:textId="77777777" w:rsidR="00080DB1" w:rsidRPr="00335A16" w:rsidRDefault="00080DB1" w:rsidP="00080DB1"/>
          <w:p w14:paraId="192E460C" w14:textId="0D662DFA" w:rsidR="00080DB1" w:rsidRPr="00335A16" w:rsidRDefault="00080DB1" w:rsidP="00080DB1"/>
        </w:tc>
      </w:tr>
    </w:tbl>
    <w:p w14:paraId="206CC796" w14:textId="77777777" w:rsidR="002031DD" w:rsidRPr="002031DD" w:rsidRDefault="002031DD" w:rsidP="002031DD">
      <w:pPr>
        <w:rPr>
          <w:rFonts w:ascii="Arial" w:hAnsi="Arial" w:cs="Arial"/>
          <w:sz w:val="20"/>
          <w:szCs w:val="20"/>
        </w:rPr>
        <w:sectPr w:rsidR="002031DD" w:rsidRPr="002031DD" w:rsidSect="00BE2C8A">
          <w:pgSz w:w="15840" w:h="12240" w:orient="landscape"/>
          <w:pgMar w:top="950" w:right="950" w:bottom="950" w:left="792" w:header="950" w:footer="950" w:gutter="0"/>
          <w:cols w:space="720"/>
        </w:sectPr>
      </w:pPr>
    </w:p>
    <w:p w14:paraId="02C8149D" w14:textId="77777777" w:rsidR="00BE2C8A" w:rsidRPr="005F292F" w:rsidRDefault="00BE2C8A" w:rsidP="00B473FC">
      <w:pPr>
        <w:spacing w:line="276" w:lineRule="auto"/>
        <w:rPr>
          <w:b/>
          <w:bCs/>
          <w:sz w:val="20"/>
          <w:szCs w:val="20"/>
        </w:rPr>
      </w:pPr>
    </w:p>
    <w:sectPr w:rsidR="00BE2C8A" w:rsidRPr="005F292F" w:rsidSect="00A47EF4">
      <w:headerReference w:type="default" r:id="rId23"/>
      <w:headerReference w:type="first" r:id="rId24"/>
      <w:footerReference w:type="first" r:id="rId25"/>
      <w:type w:val="continuous"/>
      <w:pgSz w:w="12240" w:h="15840"/>
      <w:pgMar w:top="792" w:right="950" w:bottom="950" w:left="950" w:header="950" w:footer="9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6C57" w14:textId="77777777" w:rsidR="0097593A" w:rsidRDefault="0097593A">
      <w:r>
        <w:separator/>
      </w:r>
    </w:p>
  </w:endnote>
  <w:endnote w:type="continuationSeparator" w:id="0">
    <w:p w14:paraId="26E2C89C" w14:textId="77777777" w:rsidR="0097593A" w:rsidRDefault="0097593A">
      <w:r>
        <w:continuationSeparator/>
      </w:r>
    </w:p>
  </w:endnote>
  <w:endnote w:type="continuationNotice" w:id="1">
    <w:p w14:paraId="01D0F8FA" w14:textId="77777777" w:rsidR="0097593A" w:rsidRDefault="009759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7F86B" w14:textId="77777777" w:rsidR="00FB575A" w:rsidRDefault="00FB575A">
    <w:pPr>
      <w:pStyle w:val="Footer"/>
      <w:jc w:val="right"/>
    </w:pPr>
    <w:r>
      <w:fldChar w:fldCharType="begin"/>
    </w:r>
    <w:r>
      <w:instrText xml:space="preserve"> PAGE   \* MERGEFORMAT </w:instrText>
    </w:r>
    <w:r>
      <w:fldChar w:fldCharType="separate"/>
    </w:r>
    <w:r>
      <w:rPr>
        <w:noProof/>
      </w:rPr>
      <w:t>1</w:t>
    </w:r>
    <w:r>
      <w:fldChar w:fldCharType="end"/>
    </w:r>
  </w:p>
  <w:p w14:paraId="35C1D806" w14:textId="77777777" w:rsidR="00FB575A" w:rsidRPr="005F163D" w:rsidRDefault="00FB575A" w:rsidP="005F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540AC" w14:textId="77777777" w:rsidR="0097593A" w:rsidRDefault="0097593A">
      <w:r>
        <w:separator/>
      </w:r>
    </w:p>
  </w:footnote>
  <w:footnote w:type="continuationSeparator" w:id="0">
    <w:p w14:paraId="450DBBCD" w14:textId="77777777" w:rsidR="0097593A" w:rsidRDefault="0097593A">
      <w:r>
        <w:continuationSeparator/>
      </w:r>
    </w:p>
  </w:footnote>
  <w:footnote w:type="continuationNotice" w:id="1">
    <w:p w14:paraId="53C590D5" w14:textId="77777777" w:rsidR="0097593A" w:rsidRDefault="009759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459" w14:textId="77777777" w:rsidR="00FB575A" w:rsidRPr="00875A2F" w:rsidRDefault="00FB575A" w:rsidP="00875A2F">
    <w:pPr>
      <w:pStyle w:val="Header"/>
      <w:jc w:val="right"/>
      <w:rPr>
        <w:rFonts w:ascii="Tahoma" w:hAnsi="Tahoma" w:cs="Tahom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E429" w14:textId="77777777" w:rsidR="00FB575A" w:rsidRPr="001152BD" w:rsidRDefault="00FB575A" w:rsidP="001152BD">
    <w:pPr>
      <w:pStyle w:val="Header"/>
      <w:jc w:val="right"/>
      <w:rPr>
        <w:rFonts w:ascii="Tahoma" w:hAnsi="Tahoma" w:cs="Tahoma"/>
        <w:sz w:val="22"/>
        <w:szCs w:val="22"/>
      </w:rPr>
    </w:pPr>
    <w:r w:rsidRPr="001152BD">
      <w:rPr>
        <w:rFonts w:ascii="Tahoma" w:hAnsi="Tahoma" w:cs="Tahoma"/>
        <w:sz w:val="22"/>
        <w:szCs w:val="22"/>
      </w:rPr>
      <w:t>Attachment 1</w:t>
    </w:r>
  </w:p>
  <w:p w14:paraId="42F9C672" w14:textId="77777777" w:rsidR="00FB575A" w:rsidRDefault="00FB57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912"/>
    <w:multiLevelType w:val="singleLevel"/>
    <w:tmpl w:val="10504866"/>
    <w:lvl w:ilvl="0">
      <w:start w:val="1"/>
      <w:numFmt w:val="decimal"/>
      <w:lvlText w:val="%1."/>
      <w:legacy w:legacy="1" w:legacySpace="0" w:legacyIndent="720"/>
      <w:lvlJc w:val="left"/>
      <w:pPr>
        <w:ind w:left="720" w:hanging="720"/>
      </w:pPr>
    </w:lvl>
  </w:abstractNum>
  <w:abstractNum w:abstractNumId="1" w15:restartNumberingAfterBreak="0">
    <w:nsid w:val="04B53194"/>
    <w:multiLevelType w:val="multilevel"/>
    <w:tmpl w:val="7A0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542CA"/>
    <w:multiLevelType w:val="singleLevel"/>
    <w:tmpl w:val="0409000F"/>
    <w:lvl w:ilvl="0">
      <w:start w:val="3"/>
      <w:numFmt w:val="decimal"/>
      <w:lvlText w:val="%1."/>
      <w:lvlJc w:val="left"/>
      <w:pPr>
        <w:tabs>
          <w:tab w:val="num" w:pos="360"/>
        </w:tabs>
        <w:ind w:left="360" w:hanging="360"/>
      </w:pPr>
      <w:rPr>
        <w:rFonts w:hint="default"/>
      </w:rPr>
    </w:lvl>
  </w:abstractNum>
  <w:abstractNum w:abstractNumId="3" w15:restartNumberingAfterBreak="0">
    <w:nsid w:val="0B961C86"/>
    <w:multiLevelType w:val="hybridMultilevel"/>
    <w:tmpl w:val="D2DA8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1C85676"/>
    <w:multiLevelType w:val="hybridMultilevel"/>
    <w:tmpl w:val="83722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F73395"/>
    <w:multiLevelType w:val="hybridMultilevel"/>
    <w:tmpl w:val="73EA5BF8"/>
    <w:lvl w:ilvl="0" w:tplc="472860FE">
      <w:start w:val="1"/>
      <w:numFmt w:val="decimal"/>
      <w:lvlText w:val="%1."/>
      <w:lvlJc w:val="left"/>
      <w:pPr>
        <w:ind w:left="480" w:hanging="360"/>
      </w:pPr>
    </w:lvl>
    <w:lvl w:ilvl="1" w:tplc="04090019">
      <w:start w:val="1"/>
      <w:numFmt w:val="lowerLetter"/>
      <w:lvlText w:val="%2."/>
      <w:lvlJc w:val="left"/>
      <w:pPr>
        <w:ind w:left="1200" w:hanging="360"/>
      </w:pPr>
    </w:lvl>
    <w:lvl w:ilvl="2" w:tplc="0409001B">
      <w:start w:val="1"/>
      <w:numFmt w:val="lowerRoman"/>
      <w:lvlText w:val="%3."/>
      <w:lvlJc w:val="right"/>
      <w:pPr>
        <w:ind w:left="1920" w:hanging="180"/>
      </w:pPr>
    </w:lvl>
    <w:lvl w:ilvl="3" w:tplc="0409000F">
      <w:start w:val="1"/>
      <w:numFmt w:val="decimal"/>
      <w:lvlText w:val="%4."/>
      <w:lvlJc w:val="left"/>
      <w:pPr>
        <w:ind w:left="2640" w:hanging="360"/>
      </w:pPr>
    </w:lvl>
    <w:lvl w:ilvl="4" w:tplc="04090019">
      <w:start w:val="1"/>
      <w:numFmt w:val="lowerLetter"/>
      <w:lvlText w:val="%5."/>
      <w:lvlJc w:val="left"/>
      <w:pPr>
        <w:ind w:left="3360" w:hanging="360"/>
      </w:pPr>
    </w:lvl>
    <w:lvl w:ilvl="5" w:tplc="0409001B">
      <w:start w:val="1"/>
      <w:numFmt w:val="lowerRoman"/>
      <w:lvlText w:val="%6."/>
      <w:lvlJc w:val="right"/>
      <w:pPr>
        <w:ind w:left="4080" w:hanging="180"/>
      </w:pPr>
    </w:lvl>
    <w:lvl w:ilvl="6" w:tplc="0409000F">
      <w:start w:val="1"/>
      <w:numFmt w:val="decimal"/>
      <w:lvlText w:val="%7."/>
      <w:lvlJc w:val="left"/>
      <w:pPr>
        <w:ind w:left="4800" w:hanging="360"/>
      </w:pPr>
    </w:lvl>
    <w:lvl w:ilvl="7" w:tplc="04090019">
      <w:start w:val="1"/>
      <w:numFmt w:val="lowerLetter"/>
      <w:lvlText w:val="%8."/>
      <w:lvlJc w:val="left"/>
      <w:pPr>
        <w:ind w:left="5520" w:hanging="360"/>
      </w:pPr>
    </w:lvl>
    <w:lvl w:ilvl="8" w:tplc="0409001B">
      <w:start w:val="1"/>
      <w:numFmt w:val="lowerRoman"/>
      <w:lvlText w:val="%9."/>
      <w:lvlJc w:val="right"/>
      <w:pPr>
        <w:ind w:left="6240" w:hanging="180"/>
      </w:pPr>
    </w:lvl>
  </w:abstractNum>
  <w:abstractNum w:abstractNumId="6" w15:restartNumberingAfterBreak="0">
    <w:nsid w:val="19324382"/>
    <w:multiLevelType w:val="hybridMultilevel"/>
    <w:tmpl w:val="13BA4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EC22F93"/>
    <w:multiLevelType w:val="multilevel"/>
    <w:tmpl w:val="9D9CF24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5FE3BA9"/>
    <w:multiLevelType w:val="hybridMultilevel"/>
    <w:tmpl w:val="08B8B4FA"/>
    <w:lvl w:ilvl="0" w:tplc="01D6A9B8">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75109B"/>
    <w:multiLevelType w:val="singleLevel"/>
    <w:tmpl w:val="5D46B6BA"/>
    <w:lvl w:ilvl="0">
      <w:start w:val="1"/>
      <w:numFmt w:val="lowerLetter"/>
      <w:lvlText w:val="%1."/>
      <w:lvlJc w:val="left"/>
      <w:pPr>
        <w:tabs>
          <w:tab w:val="num" w:pos="360"/>
        </w:tabs>
        <w:ind w:left="360" w:hanging="360"/>
      </w:pPr>
    </w:lvl>
  </w:abstractNum>
  <w:abstractNum w:abstractNumId="10" w15:restartNumberingAfterBreak="0">
    <w:nsid w:val="270779DE"/>
    <w:multiLevelType w:val="hybridMultilevel"/>
    <w:tmpl w:val="18EEE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B52D9"/>
    <w:multiLevelType w:val="hybridMultilevel"/>
    <w:tmpl w:val="BCA0F4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17DB6"/>
    <w:multiLevelType w:val="singleLevel"/>
    <w:tmpl w:val="093452A8"/>
    <w:lvl w:ilvl="0">
      <w:start w:val="1"/>
      <w:numFmt w:val="lowerLetter"/>
      <w:lvlText w:val="%1."/>
      <w:lvlJc w:val="left"/>
      <w:pPr>
        <w:tabs>
          <w:tab w:val="num" w:pos="360"/>
        </w:tabs>
        <w:ind w:left="360" w:hanging="360"/>
      </w:pPr>
    </w:lvl>
  </w:abstractNum>
  <w:abstractNum w:abstractNumId="13" w15:restartNumberingAfterBreak="0">
    <w:nsid w:val="3C9C7A52"/>
    <w:multiLevelType w:val="multilevel"/>
    <w:tmpl w:val="ECE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13413"/>
    <w:multiLevelType w:val="hybridMultilevel"/>
    <w:tmpl w:val="F2625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143D34"/>
    <w:multiLevelType w:val="singleLevel"/>
    <w:tmpl w:val="743EE228"/>
    <w:lvl w:ilvl="0">
      <w:start w:val="1"/>
      <w:numFmt w:val="decimal"/>
      <w:lvlText w:val="%1."/>
      <w:lvlJc w:val="left"/>
      <w:pPr>
        <w:tabs>
          <w:tab w:val="num" w:pos="1080"/>
        </w:tabs>
        <w:ind w:left="1080" w:hanging="360"/>
      </w:pPr>
    </w:lvl>
  </w:abstractNum>
  <w:abstractNum w:abstractNumId="16" w15:restartNumberingAfterBreak="0">
    <w:nsid w:val="45B7477E"/>
    <w:multiLevelType w:val="hybridMultilevel"/>
    <w:tmpl w:val="FD42618C"/>
    <w:lvl w:ilvl="0" w:tplc="F774AE6C">
      <w:start w:val="1"/>
      <w:numFmt w:val="decimal"/>
      <w:lvlText w:val="%1."/>
      <w:lvlJc w:val="left"/>
      <w:pPr>
        <w:tabs>
          <w:tab w:val="num" w:pos="720"/>
        </w:tabs>
        <w:ind w:left="720" w:hanging="360"/>
      </w:pPr>
      <w:rPr>
        <w:rFonts w:hint="default"/>
        <w:b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2C442F"/>
    <w:multiLevelType w:val="hybridMultilevel"/>
    <w:tmpl w:val="1414B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0C5A4E"/>
    <w:multiLevelType w:val="hybridMultilevel"/>
    <w:tmpl w:val="F976B1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DC5070"/>
    <w:multiLevelType w:val="hybridMultilevel"/>
    <w:tmpl w:val="79CAC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A941CC6"/>
    <w:multiLevelType w:val="hybridMultilevel"/>
    <w:tmpl w:val="1994C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416A36"/>
    <w:multiLevelType w:val="hybridMultilevel"/>
    <w:tmpl w:val="B9D0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02699"/>
    <w:multiLevelType w:val="hybridMultilevel"/>
    <w:tmpl w:val="031A706A"/>
    <w:lvl w:ilvl="0" w:tplc="0BC03D5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66B041DB"/>
    <w:multiLevelType w:val="singleLevel"/>
    <w:tmpl w:val="0409000F"/>
    <w:lvl w:ilvl="0">
      <w:start w:val="1"/>
      <w:numFmt w:val="decimal"/>
      <w:lvlText w:val="%1."/>
      <w:legacy w:legacy="1" w:legacySpace="0" w:legacyIndent="360"/>
      <w:lvlJc w:val="left"/>
      <w:pPr>
        <w:ind w:left="360" w:hanging="360"/>
      </w:pPr>
    </w:lvl>
  </w:abstractNum>
  <w:abstractNum w:abstractNumId="24" w15:restartNumberingAfterBreak="0">
    <w:nsid w:val="6E144060"/>
    <w:multiLevelType w:val="hybridMultilevel"/>
    <w:tmpl w:val="D92AB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F26158"/>
    <w:multiLevelType w:val="hybridMultilevel"/>
    <w:tmpl w:val="82905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0400EE0"/>
    <w:multiLevelType w:val="multilevel"/>
    <w:tmpl w:val="D31C5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3C5836"/>
    <w:multiLevelType w:val="hybridMultilevel"/>
    <w:tmpl w:val="CB3A1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5AB02FE"/>
    <w:multiLevelType w:val="hybridMultilevel"/>
    <w:tmpl w:val="0AC47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C825F14"/>
    <w:multiLevelType w:val="hybridMultilevel"/>
    <w:tmpl w:val="B3102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C85464F"/>
    <w:multiLevelType w:val="hybridMultilevel"/>
    <w:tmpl w:val="412CB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DF0266C"/>
    <w:multiLevelType w:val="singleLevel"/>
    <w:tmpl w:val="0409000F"/>
    <w:lvl w:ilvl="0">
      <w:start w:val="1"/>
      <w:numFmt w:val="decimal"/>
      <w:lvlText w:val="%1."/>
      <w:lvlJc w:val="left"/>
      <w:pPr>
        <w:tabs>
          <w:tab w:val="num" w:pos="360"/>
        </w:tabs>
        <w:ind w:left="360" w:hanging="360"/>
      </w:pPr>
      <w:rPr>
        <w:rFonts w:hint="default"/>
      </w:rPr>
    </w:lvl>
  </w:abstractNum>
  <w:num w:numId="1" w16cid:durableId="223681107">
    <w:abstractNumId w:val="2"/>
  </w:num>
  <w:num w:numId="2" w16cid:durableId="613875945">
    <w:abstractNumId w:val="31"/>
  </w:num>
  <w:num w:numId="3" w16cid:durableId="1157841329">
    <w:abstractNumId w:val="16"/>
  </w:num>
  <w:num w:numId="4" w16cid:durableId="176847593">
    <w:abstractNumId w:val="8"/>
  </w:num>
  <w:num w:numId="5" w16cid:durableId="1372926076">
    <w:abstractNumId w:val="18"/>
  </w:num>
  <w:num w:numId="6" w16cid:durableId="31656167">
    <w:abstractNumId w:val="11"/>
  </w:num>
  <w:num w:numId="7" w16cid:durableId="1673414004">
    <w:abstractNumId w:val="14"/>
  </w:num>
  <w:num w:numId="8" w16cid:durableId="265043705">
    <w:abstractNumId w:val="7"/>
  </w:num>
  <w:num w:numId="9" w16cid:durableId="1728843563">
    <w:abstractNumId w:val="10"/>
  </w:num>
  <w:num w:numId="10" w16cid:durableId="3626307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934717">
    <w:abstractNumId w:val="6"/>
  </w:num>
  <w:num w:numId="12" w16cid:durableId="1739745573">
    <w:abstractNumId w:val="3"/>
  </w:num>
  <w:num w:numId="13" w16cid:durableId="214122464">
    <w:abstractNumId w:val="4"/>
  </w:num>
  <w:num w:numId="14" w16cid:durableId="63186611">
    <w:abstractNumId w:val="30"/>
  </w:num>
  <w:num w:numId="15" w16cid:durableId="2027513876">
    <w:abstractNumId w:val="15"/>
    <w:lvlOverride w:ilvl="0">
      <w:startOverride w:val="1"/>
    </w:lvlOverride>
  </w:num>
  <w:num w:numId="16" w16cid:durableId="13370756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6805623">
    <w:abstractNumId w:val="28"/>
  </w:num>
  <w:num w:numId="18" w16cid:durableId="1833989411">
    <w:abstractNumId w:val="29"/>
  </w:num>
  <w:num w:numId="19" w16cid:durableId="1694919663">
    <w:abstractNumId w:val="19"/>
  </w:num>
  <w:num w:numId="20" w16cid:durableId="1086149243">
    <w:abstractNumId w:val="25"/>
  </w:num>
  <w:num w:numId="21" w16cid:durableId="2014449352">
    <w:abstractNumId w:val="12"/>
    <w:lvlOverride w:ilvl="0">
      <w:startOverride w:val="1"/>
    </w:lvlOverride>
  </w:num>
  <w:num w:numId="22" w16cid:durableId="816603725">
    <w:abstractNumId w:val="9"/>
    <w:lvlOverride w:ilvl="0">
      <w:startOverride w:val="1"/>
    </w:lvlOverride>
  </w:num>
  <w:num w:numId="23" w16cid:durableId="1925988059">
    <w:abstractNumId w:val="5"/>
  </w:num>
  <w:num w:numId="24" w16cid:durableId="1684361143">
    <w:abstractNumId w:val="24"/>
  </w:num>
  <w:num w:numId="25" w16cid:durableId="1229724099">
    <w:abstractNumId w:val="27"/>
  </w:num>
  <w:num w:numId="26" w16cid:durableId="1868442404">
    <w:abstractNumId w:val="17"/>
  </w:num>
  <w:num w:numId="27" w16cid:durableId="1460759591">
    <w:abstractNumId w:val="21"/>
  </w:num>
  <w:num w:numId="28" w16cid:durableId="984621723">
    <w:abstractNumId w:val="20"/>
  </w:num>
  <w:num w:numId="29" w16cid:durableId="847982177">
    <w:abstractNumId w:val="0"/>
  </w:num>
  <w:num w:numId="30" w16cid:durableId="1463301605">
    <w:abstractNumId w:val="23"/>
  </w:num>
  <w:num w:numId="31" w16cid:durableId="1743285909">
    <w:abstractNumId w:val="26"/>
  </w:num>
  <w:num w:numId="32" w16cid:durableId="759638576">
    <w:abstractNumId w:val="13"/>
  </w:num>
  <w:num w:numId="33" w16cid:durableId="484400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9F"/>
    <w:rsid w:val="0000149E"/>
    <w:rsid w:val="000062A6"/>
    <w:rsid w:val="000150BE"/>
    <w:rsid w:val="0002388B"/>
    <w:rsid w:val="00030543"/>
    <w:rsid w:val="00043D2F"/>
    <w:rsid w:val="00052CDE"/>
    <w:rsid w:val="00053E13"/>
    <w:rsid w:val="00061DFC"/>
    <w:rsid w:val="00061EF0"/>
    <w:rsid w:val="000633C4"/>
    <w:rsid w:val="00071E95"/>
    <w:rsid w:val="000744BB"/>
    <w:rsid w:val="00075E81"/>
    <w:rsid w:val="00080DB1"/>
    <w:rsid w:val="000840F5"/>
    <w:rsid w:val="000843A2"/>
    <w:rsid w:val="000A6AF8"/>
    <w:rsid w:val="000B3B03"/>
    <w:rsid w:val="000D0990"/>
    <w:rsid w:val="000F5BED"/>
    <w:rsid w:val="00102FD5"/>
    <w:rsid w:val="001068D7"/>
    <w:rsid w:val="001152BD"/>
    <w:rsid w:val="00141D13"/>
    <w:rsid w:val="00143292"/>
    <w:rsid w:val="00163985"/>
    <w:rsid w:val="001711D4"/>
    <w:rsid w:val="00193E71"/>
    <w:rsid w:val="00197C4E"/>
    <w:rsid w:val="001A6F24"/>
    <w:rsid w:val="001B37FD"/>
    <w:rsid w:val="001C15CA"/>
    <w:rsid w:val="001C569A"/>
    <w:rsid w:val="001D35F2"/>
    <w:rsid w:val="001E0023"/>
    <w:rsid w:val="001E35AA"/>
    <w:rsid w:val="001E372B"/>
    <w:rsid w:val="001F0396"/>
    <w:rsid w:val="001F430C"/>
    <w:rsid w:val="001F77DD"/>
    <w:rsid w:val="002031DD"/>
    <w:rsid w:val="002128ED"/>
    <w:rsid w:val="00233476"/>
    <w:rsid w:val="00245618"/>
    <w:rsid w:val="00263F17"/>
    <w:rsid w:val="00271C99"/>
    <w:rsid w:val="002912C2"/>
    <w:rsid w:val="00292395"/>
    <w:rsid w:val="00295B8D"/>
    <w:rsid w:val="002973E3"/>
    <w:rsid w:val="002D3EDD"/>
    <w:rsid w:val="002D5A11"/>
    <w:rsid w:val="002D7E35"/>
    <w:rsid w:val="00302C19"/>
    <w:rsid w:val="00302E33"/>
    <w:rsid w:val="0030411C"/>
    <w:rsid w:val="00305F53"/>
    <w:rsid w:val="0031143D"/>
    <w:rsid w:val="0031355B"/>
    <w:rsid w:val="003267C4"/>
    <w:rsid w:val="00331503"/>
    <w:rsid w:val="00333BE2"/>
    <w:rsid w:val="00354C22"/>
    <w:rsid w:val="00364994"/>
    <w:rsid w:val="003934BE"/>
    <w:rsid w:val="003B2178"/>
    <w:rsid w:val="003B503E"/>
    <w:rsid w:val="003C5EF7"/>
    <w:rsid w:val="003D728A"/>
    <w:rsid w:val="003E5AB5"/>
    <w:rsid w:val="003E5BBE"/>
    <w:rsid w:val="00407C68"/>
    <w:rsid w:val="00417F94"/>
    <w:rsid w:val="004314A4"/>
    <w:rsid w:val="00434E67"/>
    <w:rsid w:val="0044456B"/>
    <w:rsid w:val="00445E6A"/>
    <w:rsid w:val="004631D0"/>
    <w:rsid w:val="004722E8"/>
    <w:rsid w:val="0048040B"/>
    <w:rsid w:val="004855C9"/>
    <w:rsid w:val="00486C61"/>
    <w:rsid w:val="004B0335"/>
    <w:rsid w:val="004B1FC7"/>
    <w:rsid w:val="004B25BF"/>
    <w:rsid w:val="004C0E86"/>
    <w:rsid w:val="004C665F"/>
    <w:rsid w:val="004D2DC3"/>
    <w:rsid w:val="004D728C"/>
    <w:rsid w:val="004E3683"/>
    <w:rsid w:val="005056C7"/>
    <w:rsid w:val="00511500"/>
    <w:rsid w:val="0051788A"/>
    <w:rsid w:val="00520B8D"/>
    <w:rsid w:val="00520C51"/>
    <w:rsid w:val="00521FAB"/>
    <w:rsid w:val="00523F9C"/>
    <w:rsid w:val="00531FC2"/>
    <w:rsid w:val="00534EA0"/>
    <w:rsid w:val="00541828"/>
    <w:rsid w:val="00550147"/>
    <w:rsid w:val="00555EEA"/>
    <w:rsid w:val="00573B57"/>
    <w:rsid w:val="00596B2A"/>
    <w:rsid w:val="005A481C"/>
    <w:rsid w:val="005D0190"/>
    <w:rsid w:val="005D7434"/>
    <w:rsid w:val="005E02F9"/>
    <w:rsid w:val="005E06EC"/>
    <w:rsid w:val="005E0ECF"/>
    <w:rsid w:val="005E29AF"/>
    <w:rsid w:val="005F163D"/>
    <w:rsid w:val="005F292F"/>
    <w:rsid w:val="006139F3"/>
    <w:rsid w:val="00613A13"/>
    <w:rsid w:val="00615A9D"/>
    <w:rsid w:val="00617023"/>
    <w:rsid w:val="00627340"/>
    <w:rsid w:val="00630C68"/>
    <w:rsid w:val="006408D9"/>
    <w:rsid w:val="00640F43"/>
    <w:rsid w:val="006507D4"/>
    <w:rsid w:val="00653AF6"/>
    <w:rsid w:val="00673665"/>
    <w:rsid w:val="0067446D"/>
    <w:rsid w:val="006828BA"/>
    <w:rsid w:val="00684F27"/>
    <w:rsid w:val="006874DA"/>
    <w:rsid w:val="006916CC"/>
    <w:rsid w:val="0069692E"/>
    <w:rsid w:val="006A201E"/>
    <w:rsid w:val="006A7F1C"/>
    <w:rsid w:val="006C488D"/>
    <w:rsid w:val="006C7131"/>
    <w:rsid w:val="006D3B99"/>
    <w:rsid w:val="006E00A7"/>
    <w:rsid w:val="006F0269"/>
    <w:rsid w:val="006F1F87"/>
    <w:rsid w:val="006F4BEE"/>
    <w:rsid w:val="006F5CF4"/>
    <w:rsid w:val="00700340"/>
    <w:rsid w:val="00704FB0"/>
    <w:rsid w:val="00715F27"/>
    <w:rsid w:val="007218CA"/>
    <w:rsid w:val="00726CEF"/>
    <w:rsid w:val="00727BA7"/>
    <w:rsid w:val="0073018A"/>
    <w:rsid w:val="00741A7A"/>
    <w:rsid w:val="007677A0"/>
    <w:rsid w:val="007711AE"/>
    <w:rsid w:val="00775AE6"/>
    <w:rsid w:val="0077639B"/>
    <w:rsid w:val="007804A8"/>
    <w:rsid w:val="007A48B1"/>
    <w:rsid w:val="007A7AF7"/>
    <w:rsid w:val="007B46AC"/>
    <w:rsid w:val="007B7337"/>
    <w:rsid w:val="007C3454"/>
    <w:rsid w:val="007D19D2"/>
    <w:rsid w:val="007D4FD3"/>
    <w:rsid w:val="007D522D"/>
    <w:rsid w:val="007D523C"/>
    <w:rsid w:val="007E6D24"/>
    <w:rsid w:val="007F334D"/>
    <w:rsid w:val="007F4DD2"/>
    <w:rsid w:val="00800ADA"/>
    <w:rsid w:val="008031C7"/>
    <w:rsid w:val="00813755"/>
    <w:rsid w:val="00831E4C"/>
    <w:rsid w:val="00857C1E"/>
    <w:rsid w:val="0086105A"/>
    <w:rsid w:val="00862E8B"/>
    <w:rsid w:val="00867939"/>
    <w:rsid w:val="00875A2F"/>
    <w:rsid w:val="00893080"/>
    <w:rsid w:val="00895155"/>
    <w:rsid w:val="0089521D"/>
    <w:rsid w:val="00895963"/>
    <w:rsid w:val="00897D8F"/>
    <w:rsid w:val="008A631E"/>
    <w:rsid w:val="008B5CD5"/>
    <w:rsid w:val="008B68BC"/>
    <w:rsid w:val="008D200F"/>
    <w:rsid w:val="008D7152"/>
    <w:rsid w:val="008D783E"/>
    <w:rsid w:val="008E22C9"/>
    <w:rsid w:val="008E5312"/>
    <w:rsid w:val="009044D0"/>
    <w:rsid w:val="009109CD"/>
    <w:rsid w:val="009141E4"/>
    <w:rsid w:val="00921771"/>
    <w:rsid w:val="00922A60"/>
    <w:rsid w:val="00922E4E"/>
    <w:rsid w:val="009236CF"/>
    <w:rsid w:val="00934711"/>
    <w:rsid w:val="00937B01"/>
    <w:rsid w:val="00943EBD"/>
    <w:rsid w:val="00946C4F"/>
    <w:rsid w:val="00950D20"/>
    <w:rsid w:val="00951860"/>
    <w:rsid w:val="00957B57"/>
    <w:rsid w:val="00965681"/>
    <w:rsid w:val="0097007A"/>
    <w:rsid w:val="0097593A"/>
    <w:rsid w:val="00975AB6"/>
    <w:rsid w:val="009769A2"/>
    <w:rsid w:val="00985BB1"/>
    <w:rsid w:val="00991100"/>
    <w:rsid w:val="00994D32"/>
    <w:rsid w:val="009A2B59"/>
    <w:rsid w:val="009A56CD"/>
    <w:rsid w:val="009B070D"/>
    <w:rsid w:val="009B61F8"/>
    <w:rsid w:val="009C5409"/>
    <w:rsid w:val="009D1137"/>
    <w:rsid w:val="009D3A1C"/>
    <w:rsid w:val="009E29E0"/>
    <w:rsid w:val="009E435C"/>
    <w:rsid w:val="009E51A1"/>
    <w:rsid w:val="00A0475F"/>
    <w:rsid w:val="00A10F4E"/>
    <w:rsid w:val="00A1216D"/>
    <w:rsid w:val="00A134C1"/>
    <w:rsid w:val="00A16532"/>
    <w:rsid w:val="00A23352"/>
    <w:rsid w:val="00A32670"/>
    <w:rsid w:val="00A47EF4"/>
    <w:rsid w:val="00A86051"/>
    <w:rsid w:val="00AA3C4E"/>
    <w:rsid w:val="00AB0C86"/>
    <w:rsid w:val="00AB2A74"/>
    <w:rsid w:val="00AC21A8"/>
    <w:rsid w:val="00AD3948"/>
    <w:rsid w:val="00AD7FE0"/>
    <w:rsid w:val="00AE7E75"/>
    <w:rsid w:val="00B0261C"/>
    <w:rsid w:val="00B0739F"/>
    <w:rsid w:val="00B07C9E"/>
    <w:rsid w:val="00B1368A"/>
    <w:rsid w:val="00B13DC4"/>
    <w:rsid w:val="00B14A04"/>
    <w:rsid w:val="00B2271D"/>
    <w:rsid w:val="00B44374"/>
    <w:rsid w:val="00B473FC"/>
    <w:rsid w:val="00B534B3"/>
    <w:rsid w:val="00B55CC2"/>
    <w:rsid w:val="00B74E20"/>
    <w:rsid w:val="00B771F0"/>
    <w:rsid w:val="00B86D5E"/>
    <w:rsid w:val="00B9104F"/>
    <w:rsid w:val="00BA1DDA"/>
    <w:rsid w:val="00BA543B"/>
    <w:rsid w:val="00BA6206"/>
    <w:rsid w:val="00BE2C8A"/>
    <w:rsid w:val="00BE31A0"/>
    <w:rsid w:val="00BF74DC"/>
    <w:rsid w:val="00C0263D"/>
    <w:rsid w:val="00C04EA2"/>
    <w:rsid w:val="00C177F8"/>
    <w:rsid w:val="00C270F5"/>
    <w:rsid w:val="00C40D3E"/>
    <w:rsid w:val="00C43552"/>
    <w:rsid w:val="00C51996"/>
    <w:rsid w:val="00C76CE8"/>
    <w:rsid w:val="00C8600B"/>
    <w:rsid w:val="00C904D8"/>
    <w:rsid w:val="00CA35B0"/>
    <w:rsid w:val="00CB3097"/>
    <w:rsid w:val="00CB686B"/>
    <w:rsid w:val="00CC2573"/>
    <w:rsid w:val="00CC50DE"/>
    <w:rsid w:val="00CC601D"/>
    <w:rsid w:val="00CF21E4"/>
    <w:rsid w:val="00CF3246"/>
    <w:rsid w:val="00D25712"/>
    <w:rsid w:val="00D2681D"/>
    <w:rsid w:val="00D3251E"/>
    <w:rsid w:val="00D440BA"/>
    <w:rsid w:val="00D51951"/>
    <w:rsid w:val="00D51D2F"/>
    <w:rsid w:val="00D5454B"/>
    <w:rsid w:val="00D55C56"/>
    <w:rsid w:val="00D6009F"/>
    <w:rsid w:val="00D60880"/>
    <w:rsid w:val="00D812AD"/>
    <w:rsid w:val="00D83B9A"/>
    <w:rsid w:val="00D856DB"/>
    <w:rsid w:val="00D94DA8"/>
    <w:rsid w:val="00DA1D8D"/>
    <w:rsid w:val="00DA5576"/>
    <w:rsid w:val="00DC1B8E"/>
    <w:rsid w:val="00DC25CD"/>
    <w:rsid w:val="00DC2799"/>
    <w:rsid w:val="00DC2DE8"/>
    <w:rsid w:val="00DC2F85"/>
    <w:rsid w:val="00DE1A6F"/>
    <w:rsid w:val="00DE34B4"/>
    <w:rsid w:val="00DE57ED"/>
    <w:rsid w:val="00DF3A2A"/>
    <w:rsid w:val="00DF5171"/>
    <w:rsid w:val="00E073AB"/>
    <w:rsid w:val="00E1767D"/>
    <w:rsid w:val="00E62782"/>
    <w:rsid w:val="00E63903"/>
    <w:rsid w:val="00E6479A"/>
    <w:rsid w:val="00E67EBC"/>
    <w:rsid w:val="00E7039D"/>
    <w:rsid w:val="00E728A1"/>
    <w:rsid w:val="00E730FD"/>
    <w:rsid w:val="00E745B2"/>
    <w:rsid w:val="00E7569A"/>
    <w:rsid w:val="00E761BF"/>
    <w:rsid w:val="00E806C1"/>
    <w:rsid w:val="00E81287"/>
    <w:rsid w:val="00E82D09"/>
    <w:rsid w:val="00E847CD"/>
    <w:rsid w:val="00EA37E4"/>
    <w:rsid w:val="00EA3DE2"/>
    <w:rsid w:val="00EA500F"/>
    <w:rsid w:val="00EB2031"/>
    <w:rsid w:val="00EB5A2A"/>
    <w:rsid w:val="00EB5AA4"/>
    <w:rsid w:val="00EC761E"/>
    <w:rsid w:val="00EE4430"/>
    <w:rsid w:val="00EF68E8"/>
    <w:rsid w:val="00EF72BB"/>
    <w:rsid w:val="00F1713F"/>
    <w:rsid w:val="00F37285"/>
    <w:rsid w:val="00F5230A"/>
    <w:rsid w:val="00F542CD"/>
    <w:rsid w:val="00F54CED"/>
    <w:rsid w:val="00F667B4"/>
    <w:rsid w:val="00F752AB"/>
    <w:rsid w:val="00F91019"/>
    <w:rsid w:val="00F937A1"/>
    <w:rsid w:val="00FA3AB6"/>
    <w:rsid w:val="00FA3D0D"/>
    <w:rsid w:val="00FA7B1C"/>
    <w:rsid w:val="00FB0DBE"/>
    <w:rsid w:val="00FB41DE"/>
    <w:rsid w:val="00FB575A"/>
    <w:rsid w:val="00FC791C"/>
    <w:rsid w:val="00FD109B"/>
    <w:rsid w:val="00FD28ED"/>
    <w:rsid w:val="00FD402F"/>
    <w:rsid w:val="00FE0F5C"/>
    <w:rsid w:val="00FF26D4"/>
    <w:rsid w:val="0243CDF0"/>
    <w:rsid w:val="02A024E6"/>
    <w:rsid w:val="06DEC954"/>
    <w:rsid w:val="07EB79DE"/>
    <w:rsid w:val="0B66C238"/>
    <w:rsid w:val="0C038A28"/>
    <w:rsid w:val="182C1CE3"/>
    <w:rsid w:val="19A3CDD4"/>
    <w:rsid w:val="1B63BDA5"/>
    <w:rsid w:val="1D0D70E5"/>
    <w:rsid w:val="1FE4C166"/>
    <w:rsid w:val="221DEE6E"/>
    <w:rsid w:val="23646918"/>
    <w:rsid w:val="238086B4"/>
    <w:rsid w:val="26DAC3DC"/>
    <w:rsid w:val="26F8FC48"/>
    <w:rsid w:val="28BA5C3C"/>
    <w:rsid w:val="2C6DA462"/>
    <w:rsid w:val="2DF04C66"/>
    <w:rsid w:val="311D61BD"/>
    <w:rsid w:val="38A419FC"/>
    <w:rsid w:val="38E3F190"/>
    <w:rsid w:val="3BEEF86B"/>
    <w:rsid w:val="3E5B2649"/>
    <w:rsid w:val="4A71395A"/>
    <w:rsid w:val="4C3B10C3"/>
    <w:rsid w:val="4E46A03E"/>
    <w:rsid w:val="52200317"/>
    <w:rsid w:val="55F7B400"/>
    <w:rsid w:val="578FA9B4"/>
    <w:rsid w:val="5E17167B"/>
    <w:rsid w:val="62FFF155"/>
    <w:rsid w:val="66090003"/>
    <w:rsid w:val="67D04CB9"/>
    <w:rsid w:val="681414B8"/>
    <w:rsid w:val="6ADC7126"/>
    <w:rsid w:val="6B4ECB39"/>
    <w:rsid w:val="6C281678"/>
    <w:rsid w:val="6E2A5D33"/>
    <w:rsid w:val="71A1CEA1"/>
    <w:rsid w:val="74A1C0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118C9"/>
  <w15:docId w15:val="{0849A79B-CA0E-514E-A2BF-F0CDAE2E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lsdException w:name="Body Text Indent" w:uiPriority="99"/>
    <w:lsdException w:name="Subtitle" w:qFormat="1"/>
    <w:lsdException w:name="Body Text 2" w:uiPriority="99"/>
    <w:lsdException w:name="FollowedHyperlink" w:uiPriority="99"/>
    <w:lsdException w:name="Strong" w:uiPriority="22" w:qFormat="1"/>
    <w:lsdException w:name="Emphasis" w:uiPriority="20" w:qFormat="1"/>
    <w:lsdException w:name="Document Map"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243D9"/>
    <w:pPr>
      <w:keepNext/>
      <w:widowControl w:val="0"/>
      <w:jc w:val="both"/>
      <w:outlineLvl w:val="0"/>
    </w:pPr>
    <w:rPr>
      <w:snapToGrid w:val="0"/>
      <w:szCs w:val="20"/>
      <w:u w:val="single"/>
    </w:rPr>
  </w:style>
  <w:style w:type="paragraph" w:styleId="Heading2">
    <w:name w:val="heading 2"/>
    <w:basedOn w:val="Normal"/>
    <w:next w:val="Normal"/>
    <w:link w:val="Heading2Char"/>
    <w:qFormat/>
    <w:rsid w:val="002243D9"/>
    <w:pPr>
      <w:keepNext/>
      <w:widowControl w:val="0"/>
      <w:jc w:val="both"/>
      <w:outlineLvl w:val="1"/>
    </w:pPr>
    <w:rPr>
      <w:b/>
      <w:snapToGrid w:val="0"/>
      <w:szCs w:val="20"/>
    </w:rPr>
  </w:style>
  <w:style w:type="paragraph" w:styleId="Heading3">
    <w:name w:val="heading 3"/>
    <w:basedOn w:val="Normal"/>
    <w:next w:val="Normal"/>
    <w:link w:val="Heading3Char"/>
    <w:semiHidden/>
    <w:unhideWhenUsed/>
    <w:qFormat/>
    <w:rsid w:val="009E51A1"/>
    <w:pPr>
      <w:keepNext/>
      <w:autoSpaceDE w:val="0"/>
      <w:autoSpaceDN w:val="0"/>
      <w:ind w:left="720" w:hanging="720"/>
      <w:outlineLvl w:val="2"/>
    </w:pPr>
    <w:rPr>
      <w:b/>
      <w:bCs/>
      <w:u w:val="single"/>
    </w:rPr>
  </w:style>
  <w:style w:type="paragraph" w:styleId="Heading4">
    <w:name w:val="heading 4"/>
    <w:basedOn w:val="Normal"/>
    <w:next w:val="Normal"/>
    <w:link w:val="Heading4Char"/>
    <w:semiHidden/>
    <w:unhideWhenUsed/>
    <w:qFormat/>
    <w:rsid w:val="009E51A1"/>
    <w:pPr>
      <w:keepNext/>
      <w:autoSpaceDE w:val="0"/>
      <w:autoSpaceDN w:val="0"/>
      <w:ind w:left="720" w:hanging="720"/>
      <w:outlineLvl w:val="3"/>
    </w:pPr>
    <w:rPr>
      <w:b/>
      <w:bCs/>
    </w:rPr>
  </w:style>
  <w:style w:type="paragraph" w:styleId="Heading5">
    <w:name w:val="heading 5"/>
    <w:basedOn w:val="Normal"/>
    <w:next w:val="Normal"/>
    <w:link w:val="Heading5Char"/>
    <w:semiHidden/>
    <w:unhideWhenUsed/>
    <w:qFormat/>
    <w:rsid w:val="009E51A1"/>
    <w:pPr>
      <w:keepNext/>
      <w:widowControl w:val="0"/>
      <w:autoSpaceDE w:val="0"/>
      <w:autoSpaceDN w:val="0"/>
      <w:outlineLvl w:val="4"/>
    </w:pPr>
    <w:rPr>
      <w:rFonts w:ascii="Arial" w:hAnsi="Arial" w:cs="Arial"/>
      <w:b/>
      <w:bCs/>
      <w:sz w:val="22"/>
      <w:szCs w:val="22"/>
    </w:rPr>
  </w:style>
  <w:style w:type="paragraph" w:styleId="Heading6">
    <w:name w:val="heading 6"/>
    <w:basedOn w:val="Normal"/>
    <w:next w:val="Normal"/>
    <w:link w:val="Heading6Char"/>
    <w:semiHidden/>
    <w:unhideWhenUsed/>
    <w:qFormat/>
    <w:rsid w:val="009E51A1"/>
    <w:pPr>
      <w:keepNext/>
      <w:widowControl w:val="0"/>
      <w:autoSpaceDE w:val="0"/>
      <w:autoSpaceDN w:val="0"/>
      <w:jc w:val="center"/>
      <w:outlineLvl w:val="5"/>
    </w:pPr>
    <w:rPr>
      <w:rFonts w:ascii="Arial" w:hAnsi="Arial" w:cs="Arial"/>
      <w:b/>
      <w:bCs/>
      <w:sz w:val="22"/>
      <w:szCs w:val="22"/>
    </w:rPr>
  </w:style>
  <w:style w:type="paragraph" w:styleId="Heading7">
    <w:name w:val="heading 7"/>
    <w:basedOn w:val="Normal"/>
    <w:next w:val="Normal"/>
    <w:link w:val="Heading7Char"/>
    <w:uiPriority w:val="99"/>
    <w:semiHidden/>
    <w:unhideWhenUsed/>
    <w:qFormat/>
    <w:rsid w:val="009E51A1"/>
    <w:pPr>
      <w:keepNext/>
      <w:autoSpaceDE w:val="0"/>
      <w:autoSpaceDN w:val="0"/>
      <w:ind w:left="720"/>
      <w:outlineLvl w:val="6"/>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6009F"/>
    <w:pPr>
      <w:spacing w:before="100" w:beforeAutospacing="1" w:after="100" w:afterAutospacing="1"/>
    </w:pPr>
  </w:style>
  <w:style w:type="character" w:styleId="FootnoteReference">
    <w:name w:val="footnote reference"/>
    <w:semiHidden/>
    <w:rsid w:val="002243D9"/>
  </w:style>
  <w:style w:type="paragraph" w:styleId="BodyText">
    <w:name w:val="Body Text"/>
    <w:basedOn w:val="Normal"/>
    <w:link w:val="BodyTextChar"/>
    <w:uiPriority w:val="99"/>
    <w:rsid w:val="002243D9"/>
    <w:pPr>
      <w:widowControl w:val="0"/>
      <w:jc w:val="both"/>
    </w:pPr>
    <w:rPr>
      <w:b/>
      <w:snapToGrid w:val="0"/>
      <w:sz w:val="32"/>
      <w:szCs w:val="20"/>
    </w:rPr>
  </w:style>
  <w:style w:type="paragraph" w:styleId="Header">
    <w:name w:val="header"/>
    <w:basedOn w:val="Normal"/>
    <w:link w:val="HeaderChar"/>
    <w:uiPriority w:val="99"/>
    <w:rsid w:val="002243D9"/>
    <w:pPr>
      <w:widowControl w:val="0"/>
      <w:tabs>
        <w:tab w:val="center" w:pos="4320"/>
        <w:tab w:val="right" w:pos="8640"/>
      </w:tabs>
    </w:pPr>
    <w:rPr>
      <w:rFonts w:ascii="Courier" w:hAnsi="Courier"/>
      <w:snapToGrid w:val="0"/>
      <w:szCs w:val="20"/>
    </w:rPr>
  </w:style>
  <w:style w:type="paragraph" w:styleId="Footer">
    <w:name w:val="footer"/>
    <w:basedOn w:val="Normal"/>
    <w:link w:val="FooterChar"/>
    <w:uiPriority w:val="99"/>
    <w:rsid w:val="002243D9"/>
    <w:pPr>
      <w:widowControl w:val="0"/>
      <w:tabs>
        <w:tab w:val="center" w:pos="4320"/>
        <w:tab w:val="right" w:pos="8640"/>
      </w:tabs>
    </w:pPr>
    <w:rPr>
      <w:rFonts w:ascii="Courier" w:hAnsi="Courier"/>
      <w:snapToGrid w:val="0"/>
      <w:szCs w:val="20"/>
    </w:rPr>
  </w:style>
  <w:style w:type="paragraph" w:styleId="BodyText2">
    <w:name w:val="Body Text 2"/>
    <w:basedOn w:val="Normal"/>
    <w:link w:val="BodyText2Char"/>
    <w:uiPriority w:val="99"/>
    <w:rsid w:val="002243D9"/>
    <w:pPr>
      <w:widowControl w:val="0"/>
      <w:jc w:val="both"/>
    </w:pPr>
    <w:rPr>
      <w:rFonts w:ascii="Courier" w:hAnsi="Courier"/>
      <w:b/>
      <w:snapToGrid w:val="0"/>
      <w:szCs w:val="20"/>
    </w:rPr>
  </w:style>
  <w:style w:type="character" w:styleId="Hyperlink">
    <w:name w:val="Hyperlink"/>
    <w:rsid w:val="002243D9"/>
    <w:rPr>
      <w:color w:val="0000FF"/>
      <w:u w:val="single"/>
    </w:rPr>
  </w:style>
  <w:style w:type="character" w:styleId="PageNumber">
    <w:name w:val="page number"/>
    <w:basedOn w:val="DefaultParagraphFont"/>
    <w:rsid w:val="002243D9"/>
  </w:style>
  <w:style w:type="table" w:styleId="TableGrid">
    <w:name w:val="Table Grid"/>
    <w:basedOn w:val="TableNormal"/>
    <w:rsid w:val="005E29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5F163D"/>
    <w:rPr>
      <w:rFonts w:ascii="Courier" w:hAnsi="Courier"/>
      <w:snapToGrid w:val="0"/>
      <w:sz w:val="24"/>
    </w:rPr>
  </w:style>
  <w:style w:type="character" w:styleId="Emphasis">
    <w:name w:val="Emphasis"/>
    <w:uiPriority w:val="20"/>
    <w:qFormat/>
    <w:rsid w:val="00193E71"/>
    <w:rPr>
      <w:i/>
      <w:iCs/>
    </w:rPr>
  </w:style>
  <w:style w:type="paragraph" w:styleId="Title">
    <w:name w:val="Title"/>
    <w:basedOn w:val="Normal"/>
    <w:link w:val="TitleChar"/>
    <w:qFormat/>
    <w:rsid w:val="003D728A"/>
    <w:pPr>
      <w:jc w:val="center"/>
    </w:pPr>
    <w:rPr>
      <w:szCs w:val="20"/>
    </w:rPr>
  </w:style>
  <w:style w:type="character" w:customStyle="1" w:styleId="TitleChar">
    <w:name w:val="Title Char"/>
    <w:link w:val="Title"/>
    <w:rsid w:val="003D728A"/>
    <w:rPr>
      <w:sz w:val="24"/>
    </w:rPr>
  </w:style>
  <w:style w:type="character" w:styleId="Strong">
    <w:name w:val="Strong"/>
    <w:uiPriority w:val="22"/>
    <w:qFormat/>
    <w:rsid w:val="003D728A"/>
    <w:rPr>
      <w:b/>
      <w:bCs/>
    </w:rPr>
  </w:style>
  <w:style w:type="character" w:styleId="FollowedHyperlink">
    <w:name w:val="FollowedHyperlink"/>
    <w:uiPriority w:val="99"/>
    <w:rsid w:val="004B1FC7"/>
    <w:rPr>
      <w:color w:val="800080"/>
      <w:u w:val="single"/>
    </w:rPr>
  </w:style>
  <w:style w:type="paragraph" w:styleId="ListParagraph">
    <w:name w:val="List Paragraph"/>
    <w:basedOn w:val="Normal"/>
    <w:uiPriority w:val="34"/>
    <w:qFormat/>
    <w:rsid w:val="0086105A"/>
    <w:pPr>
      <w:spacing w:after="120"/>
      <w:ind w:left="720"/>
      <w:contextualSpacing/>
    </w:pPr>
    <w:rPr>
      <w:rFonts w:ascii="Arial" w:eastAsia="Calibri" w:hAnsi="Arial"/>
      <w:sz w:val="28"/>
      <w:szCs w:val="22"/>
    </w:rPr>
  </w:style>
  <w:style w:type="character" w:customStyle="1" w:styleId="HeaderChar">
    <w:name w:val="Header Char"/>
    <w:link w:val="Header"/>
    <w:uiPriority w:val="99"/>
    <w:rsid w:val="001152BD"/>
    <w:rPr>
      <w:rFonts w:ascii="Courier" w:hAnsi="Courier"/>
      <w:snapToGrid w:val="0"/>
      <w:sz w:val="24"/>
    </w:rPr>
  </w:style>
  <w:style w:type="paragraph" w:styleId="BalloonText">
    <w:name w:val="Balloon Text"/>
    <w:basedOn w:val="Normal"/>
    <w:link w:val="BalloonTextChar"/>
    <w:uiPriority w:val="99"/>
    <w:rsid w:val="001152BD"/>
    <w:rPr>
      <w:rFonts w:ascii="Tahoma" w:hAnsi="Tahoma" w:cs="Tahoma"/>
      <w:sz w:val="16"/>
      <w:szCs w:val="16"/>
    </w:rPr>
  </w:style>
  <w:style w:type="character" w:customStyle="1" w:styleId="BalloonTextChar">
    <w:name w:val="Balloon Text Char"/>
    <w:link w:val="BalloonText"/>
    <w:uiPriority w:val="99"/>
    <w:rsid w:val="001152BD"/>
    <w:rPr>
      <w:rFonts w:ascii="Tahoma" w:hAnsi="Tahoma" w:cs="Tahoma"/>
      <w:sz w:val="16"/>
      <w:szCs w:val="16"/>
    </w:rPr>
  </w:style>
  <w:style w:type="character" w:styleId="CommentReference">
    <w:name w:val="annotation reference"/>
    <w:rsid w:val="0073018A"/>
    <w:rPr>
      <w:sz w:val="16"/>
      <w:szCs w:val="16"/>
    </w:rPr>
  </w:style>
  <w:style w:type="paragraph" w:styleId="CommentText">
    <w:name w:val="annotation text"/>
    <w:basedOn w:val="Normal"/>
    <w:link w:val="CommentTextChar"/>
    <w:rsid w:val="0073018A"/>
    <w:rPr>
      <w:sz w:val="20"/>
      <w:szCs w:val="20"/>
    </w:rPr>
  </w:style>
  <w:style w:type="character" w:customStyle="1" w:styleId="CommentTextChar">
    <w:name w:val="Comment Text Char"/>
    <w:basedOn w:val="DefaultParagraphFont"/>
    <w:link w:val="CommentText"/>
    <w:rsid w:val="0073018A"/>
  </w:style>
  <w:style w:type="paragraph" w:styleId="CommentSubject">
    <w:name w:val="annotation subject"/>
    <w:basedOn w:val="CommentText"/>
    <w:next w:val="CommentText"/>
    <w:link w:val="CommentSubjectChar"/>
    <w:rsid w:val="0073018A"/>
    <w:rPr>
      <w:b/>
      <w:bCs/>
    </w:rPr>
  </w:style>
  <w:style w:type="character" w:customStyle="1" w:styleId="CommentSubjectChar">
    <w:name w:val="Comment Subject Char"/>
    <w:link w:val="CommentSubject"/>
    <w:rsid w:val="0073018A"/>
    <w:rPr>
      <w:b/>
      <w:bCs/>
    </w:rPr>
  </w:style>
  <w:style w:type="character" w:styleId="UnresolvedMention">
    <w:name w:val="Unresolved Mention"/>
    <w:basedOn w:val="DefaultParagraphFont"/>
    <w:uiPriority w:val="99"/>
    <w:semiHidden/>
    <w:unhideWhenUsed/>
    <w:rsid w:val="000B3B03"/>
    <w:rPr>
      <w:color w:val="605E5C"/>
      <w:shd w:val="clear" w:color="auto" w:fill="E1DFDD"/>
    </w:rPr>
  </w:style>
  <w:style w:type="character" w:customStyle="1" w:styleId="apple-converted-space">
    <w:name w:val="apple-converted-space"/>
    <w:rsid w:val="00A32670"/>
  </w:style>
  <w:style w:type="character" w:customStyle="1" w:styleId="Heading3Char">
    <w:name w:val="Heading 3 Char"/>
    <w:basedOn w:val="DefaultParagraphFont"/>
    <w:link w:val="Heading3"/>
    <w:semiHidden/>
    <w:rsid w:val="009E51A1"/>
    <w:rPr>
      <w:b/>
      <w:bCs/>
      <w:sz w:val="24"/>
      <w:szCs w:val="24"/>
      <w:u w:val="single"/>
    </w:rPr>
  </w:style>
  <w:style w:type="character" w:customStyle="1" w:styleId="Heading4Char">
    <w:name w:val="Heading 4 Char"/>
    <w:basedOn w:val="DefaultParagraphFont"/>
    <w:link w:val="Heading4"/>
    <w:semiHidden/>
    <w:rsid w:val="009E51A1"/>
    <w:rPr>
      <w:b/>
      <w:bCs/>
      <w:sz w:val="24"/>
      <w:szCs w:val="24"/>
    </w:rPr>
  </w:style>
  <w:style w:type="character" w:customStyle="1" w:styleId="Heading5Char">
    <w:name w:val="Heading 5 Char"/>
    <w:basedOn w:val="DefaultParagraphFont"/>
    <w:link w:val="Heading5"/>
    <w:semiHidden/>
    <w:rsid w:val="009E51A1"/>
    <w:rPr>
      <w:rFonts w:ascii="Arial" w:hAnsi="Arial" w:cs="Arial"/>
      <w:b/>
      <w:bCs/>
      <w:sz w:val="22"/>
      <w:szCs w:val="22"/>
    </w:rPr>
  </w:style>
  <w:style w:type="character" w:customStyle="1" w:styleId="Heading6Char">
    <w:name w:val="Heading 6 Char"/>
    <w:basedOn w:val="DefaultParagraphFont"/>
    <w:link w:val="Heading6"/>
    <w:semiHidden/>
    <w:rsid w:val="009E51A1"/>
    <w:rPr>
      <w:rFonts w:ascii="Arial" w:hAnsi="Arial" w:cs="Arial"/>
      <w:b/>
      <w:bCs/>
      <w:sz w:val="22"/>
      <w:szCs w:val="22"/>
    </w:rPr>
  </w:style>
  <w:style w:type="character" w:customStyle="1" w:styleId="Heading7Char">
    <w:name w:val="Heading 7 Char"/>
    <w:basedOn w:val="DefaultParagraphFont"/>
    <w:link w:val="Heading7"/>
    <w:uiPriority w:val="99"/>
    <w:semiHidden/>
    <w:rsid w:val="009E51A1"/>
    <w:rPr>
      <w:b/>
      <w:bCs/>
      <w:sz w:val="22"/>
      <w:szCs w:val="22"/>
    </w:rPr>
  </w:style>
  <w:style w:type="character" w:customStyle="1" w:styleId="Heading1Char">
    <w:name w:val="Heading 1 Char"/>
    <w:basedOn w:val="DefaultParagraphFont"/>
    <w:link w:val="Heading1"/>
    <w:rsid w:val="009E51A1"/>
    <w:rPr>
      <w:snapToGrid w:val="0"/>
      <w:sz w:val="24"/>
      <w:u w:val="single"/>
    </w:rPr>
  </w:style>
  <w:style w:type="character" w:customStyle="1" w:styleId="Heading2Char">
    <w:name w:val="Heading 2 Char"/>
    <w:basedOn w:val="DefaultParagraphFont"/>
    <w:link w:val="Heading2"/>
    <w:rsid w:val="009E51A1"/>
    <w:rPr>
      <w:b/>
      <w:snapToGrid w:val="0"/>
      <w:sz w:val="24"/>
    </w:rPr>
  </w:style>
  <w:style w:type="paragraph" w:customStyle="1" w:styleId="msonormal0">
    <w:name w:val="msonormal"/>
    <w:basedOn w:val="Normal"/>
    <w:uiPriority w:val="99"/>
    <w:semiHidden/>
    <w:rsid w:val="009E51A1"/>
    <w:pPr>
      <w:spacing w:before="100" w:beforeAutospacing="1" w:after="100" w:afterAutospacing="1"/>
    </w:pPr>
  </w:style>
  <w:style w:type="character" w:customStyle="1" w:styleId="BodyTextChar">
    <w:name w:val="Body Text Char"/>
    <w:basedOn w:val="DefaultParagraphFont"/>
    <w:link w:val="BodyText"/>
    <w:uiPriority w:val="99"/>
    <w:rsid w:val="009E51A1"/>
    <w:rPr>
      <w:b/>
      <w:snapToGrid w:val="0"/>
      <w:sz w:val="32"/>
    </w:rPr>
  </w:style>
  <w:style w:type="paragraph" w:styleId="BodyTextIndent">
    <w:name w:val="Body Text Indent"/>
    <w:basedOn w:val="Normal"/>
    <w:link w:val="BodyTextIndentChar"/>
    <w:uiPriority w:val="99"/>
    <w:unhideWhenUsed/>
    <w:rsid w:val="009E51A1"/>
    <w:pPr>
      <w:widowControl w:val="0"/>
      <w:autoSpaceDE w:val="0"/>
      <w:autoSpaceDN w:val="0"/>
    </w:pPr>
    <w:rPr>
      <w:rFonts w:ascii="Arial" w:hAnsi="Arial" w:cs="Arial"/>
      <w:b/>
      <w:bCs/>
      <w:sz w:val="22"/>
      <w:szCs w:val="22"/>
    </w:rPr>
  </w:style>
  <w:style w:type="character" w:customStyle="1" w:styleId="BodyTextIndentChar">
    <w:name w:val="Body Text Indent Char"/>
    <w:basedOn w:val="DefaultParagraphFont"/>
    <w:link w:val="BodyTextIndent"/>
    <w:uiPriority w:val="99"/>
    <w:rsid w:val="009E51A1"/>
    <w:rPr>
      <w:rFonts w:ascii="Arial" w:hAnsi="Arial" w:cs="Arial"/>
      <w:b/>
      <w:bCs/>
      <w:sz w:val="22"/>
      <w:szCs w:val="22"/>
    </w:rPr>
  </w:style>
  <w:style w:type="character" w:customStyle="1" w:styleId="BodyText2Char">
    <w:name w:val="Body Text 2 Char"/>
    <w:basedOn w:val="DefaultParagraphFont"/>
    <w:link w:val="BodyText2"/>
    <w:uiPriority w:val="99"/>
    <w:rsid w:val="009E51A1"/>
    <w:rPr>
      <w:rFonts w:ascii="Courier" w:hAnsi="Courier"/>
      <w:b/>
      <w:snapToGrid w:val="0"/>
      <w:sz w:val="24"/>
    </w:rPr>
  </w:style>
  <w:style w:type="paragraph" w:styleId="DocumentMap">
    <w:name w:val="Document Map"/>
    <w:basedOn w:val="Normal"/>
    <w:link w:val="DocumentMapChar"/>
    <w:uiPriority w:val="99"/>
    <w:unhideWhenUsed/>
    <w:rsid w:val="009E51A1"/>
    <w:pPr>
      <w:shd w:val="clear" w:color="auto" w:fill="000080"/>
      <w:autoSpaceDE w:val="0"/>
      <w:autoSpaceDN w:val="0"/>
    </w:pPr>
    <w:rPr>
      <w:rFonts w:ascii="Tahoma" w:hAnsi="Tahoma" w:cs="Tahoma"/>
      <w:sz w:val="20"/>
      <w:szCs w:val="20"/>
    </w:rPr>
  </w:style>
  <w:style w:type="character" w:customStyle="1" w:styleId="DocumentMapChar">
    <w:name w:val="Document Map Char"/>
    <w:basedOn w:val="DefaultParagraphFont"/>
    <w:link w:val="DocumentMap"/>
    <w:uiPriority w:val="99"/>
    <w:rsid w:val="009E51A1"/>
    <w:rPr>
      <w:rFonts w:ascii="Tahoma" w:hAnsi="Tahoma" w:cs="Tahoma"/>
      <w:shd w:val="clear" w:color="auto" w:fill="000080"/>
    </w:rPr>
  </w:style>
  <w:style w:type="paragraph" w:styleId="NoSpacing">
    <w:name w:val="No Spacing"/>
    <w:uiPriority w:val="1"/>
    <w:qFormat/>
    <w:rsid w:val="009E51A1"/>
    <w:pPr>
      <w:autoSpaceDE w:val="0"/>
      <w:autoSpaceDN w:val="0"/>
    </w:pPr>
  </w:style>
  <w:style w:type="paragraph" w:customStyle="1" w:styleId="Default">
    <w:name w:val="Default"/>
    <w:uiPriority w:val="99"/>
    <w:semiHidden/>
    <w:rsid w:val="009E51A1"/>
    <w:pPr>
      <w:autoSpaceDE w:val="0"/>
      <w:autoSpaceDN w:val="0"/>
      <w:adjustRightInd w:val="0"/>
    </w:pPr>
    <w:rPr>
      <w:color w:val="000000"/>
      <w:sz w:val="24"/>
      <w:szCs w:val="24"/>
    </w:rPr>
  </w:style>
  <w:style w:type="character" w:customStyle="1" w:styleId="a-size-base">
    <w:name w:val="a-size-base"/>
    <w:rsid w:val="009E51A1"/>
  </w:style>
  <w:style w:type="character" w:customStyle="1" w:styleId="textlayer--absolute">
    <w:name w:val="textlayer--absolute"/>
    <w:basedOn w:val="DefaultParagraphFont"/>
    <w:rsid w:val="009E51A1"/>
  </w:style>
  <w:style w:type="character" w:customStyle="1" w:styleId="markedcontent">
    <w:name w:val="markedcontent"/>
    <w:basedOn w:val="DefaultParagraphFont"/>
    <w:rsid w:val="00BA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7944">
      <w:bodyDiv w:val="1"/>
      <w:marLeft w:val="0"/>
      <w:marRight w:val="0"/>
      <w:marTop w:val="0"/>
      <w:marBottom w:val="0"/>
      <w:divBdr>
        <w:top w:val="none" w:sz="0" w:space="0" w:color="auto"/>
        <w:left w:val="none" w:sz="0" w:space="0" w:color="auto"/>
        <w:bottom w:val="none" w:sz="0" w:space="0" w:color="auto"/>
        <w:right w:val="none" w:sz="0" w:space="0" w:color="auto"/>
      </w:divBdr>
    </w:div>
    <w:div w:id="151412411">
      <w:bodyDiv w:val="1"/>
      <w:marLeft w:val="0"/>
      <w:marRight w:val="0"/>
      <w:marTop w:val="0"/>
      <w:marBottom w:val="0"/>
      <w:divBdr>
        <w:top w:val="none" w:sz="0" w:space="0" w:color="auto"/>
        <w:left w:val="none" w:sz="0" w:space="0" w:color="auto"/>
        <w:bottom w:val="none" w:sz="0" w:space="0" w:color="auto"/>
        <w:right w:val="none" w:sz="0" w:space="0" w:color="auto"/>
      </w:divBdr>
    </w:div>
    <w:div w:id="374280206">
      <w:bodyDiv w:val="1"/>
      <w:marLeft w:val="0"/>
      <w:marRight w:val="0"/>
      <w:marTop w:val="0"/>
      <w:marBottom w:val="0"/>
      <w:divBdr>
        <w:top w:val="none" w:sz="0" w:space="0" w:color="auto"/>
        <w:left w:val="none" w:sz="0" w:space="0" w:color="auto"/>
        <w:bottom w:val="none" w:sz="0" w:space="0" w:color="auto"/>
        <w:right w:val="none" w:sz="0" w:space="0" w:color="auto"/>
      </w:divBdr>
      <w:divsChild>
        <w:div w:id="448476865">
          <w:marLeft w:val="0"/>
          <w:marRight w:val="0"/>
          <w:marTop w:val="0"/>
          <w:marBottom w:val="0"/>
          <w:divBdr>
            <w:top w:val="none" w:sz="0" w:space="0" w:color="auto"/>
            <w:left w:val="none" w:sz="0" w:space="0" w:color="auto"/>
            <w:bottom w:val="none" w:sz="0" w:space="0" w:color="auto"/>
            <w:right w:val="none" w:sz="0" w:space="0" w:color="auto"/>
          </w:divBdr>
          <w:divsChild>
            <w:div w:id="1089429721">
              <w:marLeft w:val="0"/>
              <w:marRight w:val="0"/>
              <w:marTop w:val="0"/>
              <w:marBottom w:val="0"/>
              <w:divBdr>
                <w:top w:val="none" w:sz="0" w:space="0" w:color="auto"/>
                <w:left w:val="none" w:sz="0" w:space="0" w:color="auto"/>
                <w:bottom w:val="none" w:sz="0" w:space="0" w:color="auto"/>
                <w:right w:val="none" w:sz="0" w:space="0" w:color="auto"/>
              </w:divBdr>
              <w:divsChild>
                <w:div w:id="7849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1365">
      <w:bodyDiv w:val="1"/>
      <w:marLeft w:val="0"/>
      <w:marRight w:val="0"/>
      <w:marTop w:val="0"/>
      <w:marBottom w:val="0"/>
      <w:divBdr>
        <w:top w:val="none" w:sz="0" w:space="0" w:color="auto"/>
        <w:left w:val="none" w:sz="0" w:space="0" w:color="auto"/>
        <w:bottom w:val="none" w:sz="0" w:space="0" w:color="auto"/>
        <w:right w:val="none" w:sz="0" w:space="0" w:color="auto"/>
      </w:divBdr>
      <w:divsChild>
        <w:div w:id="1500847240">
          <w:marLeft w:val="0"/>
          <w:marRight w:val="0"/>
          <w:marTop w:val="0"/>
          <w:marBottom w:val="0"/>
          <w:divBdr>
            <w:top w:val="none" w:sz="0" w:space="0" w:color="auto"/>
            <w:left w:val="none" w:sz="0" w:space="0" w:color="auto"/>
            <w:bottom w:val="none" w:sz="0" w:space="0" w:color="auto"/>
            <w:right w:val="none" w:sz="0" w:space="0" w:color="auto"/>
          </w:divBdr>
          <w:divsChild>
            <w:div w:id="1746150271">
              <w:marLeft w:val="0"/>
              <w:marRight w:val="0"/>
              <w:marTop w:val="0"/>
              <w:marBottom w:val="0"/>
              <w:divBdr>
                <w:top w:val="none" w:sz="0" w:space="0" w:color="auto"/>
                <w:left w:val="none" w:sz="0" w:space="0" w:color="auto"/>
                <w:bottom w:val="none" w:sz="0" w:space="0" w:color="auto"/>
                <w:right w:val="none" w:sz="0" w:space="0" w:color="auto"/>
              </w:divBdr>
            </w:div>
          </w:divsChild>
        </w:div>
        <w:div w:id="1865711284">
          <w:marLeft w:val="0"/>
          <w:marRight w:val="0"/>
          <w:marTop w:val="0"/>
          <w:marBottom w:val="0"/>
          <w:divBdr>
            <w:top w:val="none" w:sz="0" w:space="0" w:color="auto"/>
            <w:left w:val="none" w:sz="0" w:space="0" w:color="auto"/>
            <w:bottom w:val="none" w:sz="0" w:space="0" w:color="auto"/>
            <w:right w:val="none" w:sz="0" w:space="0" w:color="auto"/>
          </w:divBdr>
          <w:divsChild>
            <w:div w:id="3902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9713">
      <w:bodyDiv w:val="1"/>
      <w:marLeft w:val="0"/>
      <w:marRight w:val="0"/>
      <w:marTop w:val="0"/>
      <w:marBottom w:val="0"/>
      <w:divBdr>
        <w:top w:val="none" w:sz="0" w:space="0" w:color="auto"/>
        <w:left w:val="none" w:sz="0" w:space="0" w:color="auto"/>
        <w:bottom w:val="none" w:sz="0" w:space="0" w:color="auto"/>
        <w:right w:val="none" w:sz="0" w:space="0" w:color="auto"/>
      </w:divBdr>
    </w:div>
    <w:div w:id="823742330">
      <w:bodyDiv w:val="1"/>
      <w:marLeft w:val="0"/>
      <w:marRight w:val="0"/>
      <w:marTop w:val="0"/>
      <w:marBottom w:val="0"/>
      <w:divBdr>
        <w:top w:val="none" w:sz="0" w:space="0" w:color="auto"/>
        <w:left w:val="none" w:sz="0" w:space="0" w:color="auto"/>
        <w:bottom w:val="none" w:sz="0" w:space="0" w:color="auto"/>
        <w:right w:val="none" w:sz="0" w:space="0" w:color="auto"/>
      </w:divBdr>
    </w:div>
    <w:div w:id="998118629">
      <w:bodyDiv w:val="1"/>
      <w:marLeft w:val="0"/>
      <w:marRight w:val="0"/>
      <w:marTop w:val="0"/>
      <w:marBottom w:val="0"/>
      <w:divBdr>
        <w:top w:val="none" w:sz="0" w:space="0" w:color="auto"/>
        <w:left w:val="none" w:sz="0" w:space="0" w:color="auto"/>
        <w:bottom w:val="none" w:sz="0" w:space="0" w:color="auto"/>
        <w:right w:val="none" w:sz="0" w:space="0" w:color="auto"/>
      </w:divBdr>
    </w:div>
    <w:div w:id="1051342263">
      <w:bodyDiv w:val="1"/>
      <w:marLeft w:val="0"/>
      <w:marRight w:val="0"/>
      <w:marTop w:val="0"/>
      <w:marBottom w:val="0"/>
      <w:divBdr>
        <w:top w:val="none" w:sz="0" w:space="0" w:color="auto"/>
        <w:left w:val="none" w:sz="0" w:space="0" w:color="auto"/>
        <w:bottom w:val="none" w:sz="0" w:space="0" w:color="auto"/>
        <w:right w:val="none" w:sz="0" w:space="0" w:color="auto"/>
      </w:divBdr>
    </w:div>
    <w:div w:id="1282882807">
      <w:bodyDiv w:val="1"/>
      <w:marLeft w:val="0"/>
      <w:marRight w:val="0"/>
      <w:marTop w:val="0"/>
      <w:marBottom w:val="0"/>
      <w:divBdr>
        <w:top w:val="none" w:sz="0" w:space="0" w:color="auto"/>
        <w:left w:val="none" w:sz="0" w:space="0" w:color="auto"/>
        <w:bottom w:val="none" w:sz="0" w:space="0" w:color="auto"/>
        <w:right w:val="none" w:sz="0" w:space="0" w:color="auto"/>
      </w:divBdr>
    </w:div>
    <w:div w:id="1334331416">
      <w:bodyDiv w:val="1"/>
      <w:marLeft w:val="0"/>
      <w:marRight w:val="0"/>
      <w:marTop w:val="0"/>
      <w:marBottom w:val="0"/>
      <w:divBdr>
        <w:top w:val="none" w:sz="0" w:space="0" w:color="auto"/>
        <w:left w:val="none" w:sz="0" w:space="0" w:color="auto"/>
        <w:bottom w:val="none" w:sz="0" w:space="0" w:color="auto"/>
        <w:right w:val="none" w:sz="0" w:space="0" w:color="auto"/>
      </w:divBdr>
    </w:div>
    <w:div w:id="1591163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awlowp@nursing.upenn.edu" TargetMode="External"/><Relationship Id="rId18" Type="http://schemas.openxmlformats.org/officeDocument/2006/relationships/hyperlink" Target="https://www.nursing.upenn.edu/student-services/resources/handbooks-forms-policies/bsn-handbook/university-of-pennsylvania-student-policie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ccessmedicine-mhmedical-com.proxy.library.upenn.edu/Book.aspx?bookid=3201" TargetMode="External"/><Relationship Id="rId7" Type="http://schemas.openxmlformats.org/officeDocument/2006/relationships/settings" Target="settings.xml"/><Relationship Id="rId12" Type="http://schemas.openxmlformats.org/officeDocument/2006/relationships/hyperlink" Target="https://canvas.upenn.edu/courses/1917212" TargetMode="External"/><Relationship Id="rId17" Type="http://schemas.openxmlformats.org/officeDocument/2006/relationships/hyperlink" Target="https://catalog.upenn.edu/pennbook/code-of-academic-integrity/"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cademicintegrity.org/resources/fundamental-values" TargetMode="External"/><Relationship Id="rId20" Type="http://schemas.openxmlformats.org/officeDocument/2006/relationships/hyperlink" Target="https://accessmedicine-mhmedical-com.proxy.library.upenn.edu/book.aspx?bookid=354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pgriffit@nursing.upenn.edu"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sa.upenn.edu/community-standards/refer-caserequest-consulta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hornsby@nursing.upenn.edu" TargetMode="External"/><Relationship Id="rId22" Type="http://schemas.openxmlformats.org/officeDocument/2006/relationships/hyperlink" Target="https://accessmedicine-mhmedical-com.proxy.library.upenn.edu/book.aspx?bookid=271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51eb3b-6fd0-455d-84be-ccc60a861ab5" xsi:nil="true"/>
    <lcf76f155ced4ddcb4097134ff3c332f xmlns="dd13c8c8-4681-4b40-b5b1-8b36f99e65b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6CD0A91CB3FF41B05506821C8BD928" ma:contentTypeVersion="10" ma:contentTypeDescription="Create a new document." ma:contentTypeScope="" ma:versionID="71f0df2df2525757ee1490a65aeef133">
  <xsd:schema xmlns:xsd="http://www.w3.org/2001/XMLSchema" xmlns:xs="http://www.w3.org/2001/XMLSchema" xmlns:p="http://schemas.microsoft.com/office/2006/metadata/properties" xmlns:ns2="dd13c8c8-4681-4b40-b5b1-8b36f99e65bd" xmlns:ns3="ed51eb3b-6fd0-455d-84be-ccc60a861ab5" targetNamespace="http://schemas.microsoft.com/office/2006/metadata/properties" ma:root="true" ma:fieldsID="4ace3026380660d23cd2221143f18c92" ns2:_="" ns3:_="">
    <xsd:import namespace="dd13c8c8-4681-4b40-b5b1-8b36f99e65bd"/>
    <xsd:import namespace="ed51eb3b-6fd0-455d-84be-ccc60a861a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13c8c8-4681-4b40-b5b1-8b36f99e6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6d41a5f-cbfb-4323-98af-06a6a0c0161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51eb3b-6fd0-455d-84be-ccc60a861a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8c7c96-8267-492a-84c2-3fe5342d07c7}" ma:internalName="TaxCatchAll" ma:showField="CatchAllData" ma:web="ed51eb3b-6fd0-455d-84be-ccc60a861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B2F0B1-22BE-4668-B2F1-6AF156D5F0AA}">
  <ds:schemaRefs>
    <ds:schemaRef ds:uri="http://schemas.openxmlformats.org/officeDocument/2006/bibliography"/>
  </ds:schemaRefs>
</ds:datastoreItem>
</file>

<file path=customXml/itemProps2.xml><?xml version="1.0" encoding="utf-8"?>
<ds:datastoreItem xmlns:ds="http://schemas.openxmlformats.org/officeDocument/2006/customXml" ds:itemID="{A5D59AB3-B3B3-483E-8735-227C24D6BE57}">
  <ds:schemaRefs>
    <ds:schemaRef ds:uri="http://schemas.microsoft.com/office/2006/metadata/properties"/>
    <ds:schemaRef ds:uri="http://schemas.microsoft.com/office/infopath/2007/PartnerControls"/>
    <ds:schemaRef ds:uri="ed51eb3b-6fd0-455d-84be-ccc60a861ab5"/>
    <ds:schemaRef ds:uri="dd13c8c8-4681-4b40-b5b1-8b36f99e65bd"/>
  </ds:schemaRefs>
</ds:datastoreItem>
</file>

<file path=customXml/itemProps3.xml><?xml version="1.0" encoding="utf-8"?>
<ds:datastoreItem xmlns:ds="http://schemas.openxmlformats.org/officeDocument/2006/customXml" ds:itemID="{6427FFBD-FB8B-4DF5-B527-30B92EDC4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13c8c8-4681-4b40-b5b1-8b36f99e65bd"/>
    <ds:schemaRef ds:uri="ed51eb3b-6fd0-455d-84be-ccc60a861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25285-16EB-4BFB-9648-54E6A7D1A6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2630</Words>
  <Characters>14997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School of Nursing</Company>
  <LinksUpToDate>false</LinksUpToDate>
  <CharactersWithSpaces>17592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skeim</dc:creator>
  <cp:keywords/>
  <dc:description/>
  <cp:lastModifiedBy>Pawlow, Patricia C.</cp:lastModifiedBy>
  <cp:revision>2</cp:revision>
  <cp:lastPrinted>2015-01-07T11:56:00Z</cp:lastPrinted>
  <dcterms:created xsi:type="dcterms:W3CDTF">2026-05-08T19:53:00Z</dcterms:created>
  <dcterms:modified xsi:type="dcterms:W3CDTF">2026-05-08T19:53:00Z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0x010100806CD0A91CB3FF41B05506821C8BD928</vt:lpwstr>
  </property>
</Properties>
</file>