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 w:rsidP="003D6CBF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FD6001" w:rsidRPr="007B0FC4" w14:paraId="3367D46B" w14:textId="77777777" w:rsidTr="0067175B">
        <w:trPr>
          <w:trHeight w:val="515"/>
        </w:trPr>
        <w:tc>
          <w:tcPr>
            <w:tcW w:w="1584" w:type="dxa"/>
            <w:vMerge w:val="restart"/>
          </w:tcPr>
          <w:p w14:paraId="2A715AFD" w14:textId="77777777" w:rsidR="00FD6001" w:rsidRPr="007B0FC4" w:rsidRDefault="00FD6001" w:rsidP="003D6CBF">
            <w:pPr>
              <w:pStyle w:val="TableParagraph"/>
              <w:ind w:left="140"/>
              <w:jc w:val="both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59BC71C7" w14:textId="7433C116" w:rsidR="00FD6001" w:rsidRPr="00BB6A25" w:rsidRDefault="00FD6001" w:rsidP="003D6CBF">
            <w:pPr>
              <w:pStyle w:val="TableParagraph"/>
              <w:spacing w:line="263" w:lineRule="exact"/>
              <w:jc w:val="both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2D65BF47" w14:textId="7E274775" w:rsidR="00FD6001" w:rsidRPr="007B0FC4" w:rsidRDefault="00FD6001" w:rsidP="003D6CBF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50F10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</w:tr>
      <w:tr w:rsidR="00FD6001" w:rsidRPr="007B0FC4" w14:paraId="73B5A8C7" w14:textId="77777777" w:rsidTr="0067175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3D6CBF">
            <w:pPr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6F4419E3" w14:textId="0DFF34A3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2E417139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Ketan </w:t>
            </w:r>
            <w:proofErr w:type="spellStart"/>
            <w:r w:rsidRPr="00BB6A25">
              <w:rPr>
                <w:rFonts w:ascii="Times New Roman" w:hAnsi="Times New Roman" w:cs="Times New Roman"/>
                <w:b/>
              </w:rPr>
              <w:t>Sabale</w:t>
            </w:r>
            <w:proofErr w:type="spellEnd"/>
          </w:p>
        </w:tc>
        <w:tc>
          <w:tcPr>
            <w:tcW w:w="1126" w:type="dxa"/>
          </w:tcPr>
          <w:p w14:paraId="405ABFE2" w14:textId="7777777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74802919" w14:textId="1C61772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496A43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67175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7DFE6A0B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6F8977FC" w14:textId="4687693A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3D6CBF">
              <w:rPr>
                <w:rFonts w:ascii="Times New Roman" w:hAnsi="Times New Roman" w:cs="Times New Roman"/>
                <w:b/>
              </w:rPr>
              <w:t xml:space="preserve">Manan </w:t>
            </w:r>
            <w:proofErr w:type="spellStart"/>
            <w:r w:rsidR="003D6CBF">
              <w:rPr>
                <w:rFonts w:ascii="Times New Roman" w:hAnsi="Times New Roman" w:cs="Times New Roman"/>
                <w:b/>
              </w:rPr>
              <w:t>Kapkar</w:t>
            </w:r>
            <w:proofErr w:type="spellEnd"/>
          </w:p>
          <w:p w14:paraId="755B03DE" w14:textId="6AB3DCF9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3D6CBF">
              <w:rPr>
                <w:rFonts w:ascii="Times New Roman" w:hAnsi="Times New Roman" w:cs="Times New Roman"/>
                <w:b/>
              </w:rPr>
              <w:t>23BCP336</w:t>
            </w:r>
          </w:p>
        </w:tc>
      </w:tr>
    </w:tbl>
    <w:p w14:paraId="48628CB4" w14:textId="0336B791" w:rsidR="004D2BC8" w:rsidRPr="003D6CBF" w:rsidRDefault="004D2BC8" w:rsidP="003D6CBF">
      <w:pPr>
        <w:jc w:val="both"/>
        <w:rPr>
          <w:b/>
          <w:bCs/>
          <w:sz w:val="32"/>
          <w:szCs w:val="32"/>
          <w:lang w:val="en-US"/>
        </w:rPr>
      </w:pPr>
    </w:p>
    <w:p w14:paraId="250FD848" w14:textId="0587BD43" w:rsidR="00FD6001" w:rsidRDefault="00FD6001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Objective: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>To familiarize students with standard Creational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F7B64F" w14:textId="00111A34" w:rsidR="00536200" w:rsidRPr="003D6CBF" w:rsidRDefault="00FD6001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Experiment:</w:t>
      </w:r>
      <w:r w:rsidR="008D6835" w:rsidRPr="2615A401">
        <w:rPr>
          <w:rFonts w:ascii="Times New Roman" w:hAnsi="Times New Roman" w:cs="Times New Roman"/>
          <w:sz w:val="28"/>
          <w:szCs w:val="28"/>
        </w:rPr>
        <w:t xml:space="preserve"> 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Explain the factory design pattern and write a program using any </w:t>
      </w:r>
      <w:r w:rsidR="00A97639" w:rsidRPr="2615A401">
        <w:rPr>
          <w:rFonts w:ascii="Times New Roman" w:hAnsi="Times New Roman" w:cs="Times New Roman"/>
          <w:sz w:val="28"/>
          <w:szCs w:val="28"/>
        </w:rPr>
        <w:t>object-oriented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 programming language to demonstrate the working of factory design pattern</w:t>
      </w:r>
      <w:r w:rsidR="008D6835" w:rsidRPr="2615A401">
        <w:rPr>
          <w:rFonts w:ascii="Times New Roman" w:hAnsi="Times New Roman" w:cs="Times New Roman"/>
          <w:sz w:val="28"/>
          <w:szCs w:val="28"/>
        </w:rPr>
        <w:t xml:space="preserve">.  </w:t>
      </w:r>
      <w:bookmarkEnd w:id="0"/>
    </w:p>
    <w:p w14:paraId="73F5108D" w14:textId="2B114191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Factory Design Pattern: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6CBF">
        <w:rPr>
          <w:rFonts w:ascii="Times New Roman" w:hAnsi="Times New Roman" w:cs="Times New Roman"/>
          <w:sz w:val="28"/>
          <w:szCs w:val="28"/>
          <w:lang w:val="en-US"/>
        </w:rPr>
        <w:t>The Factory Design Pattern is a creational design pattern that provides an interface for creating objects in a super class but allows subclasses to alter the type of objects that will be created. This pattern is often used to delegate the responsibility of object instantiation to a factory class, which determines the object type based on input parameters or logic.</w:t>
      </w:r>
    </w:p>
    <w:p w14:paraId="76A10D9D" w14:textId="77777777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C87102" w14:textId="77777777" w:rsidR="003D6CBF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32A45356" w14:textId="77777777" w:rsidR="003D6CBF" w:rsidRPr="003D6CBF" w:rsidRDefault="003D6CBF" w:rsidP="003D6CB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Encapsulation of Object Creation:</w:t>
      </w:r>
      <w:r w:rsidRPr="003D6CBF">
        <w:rPr>
          <w:rFonts w:ascii="Times New Roman" w:hAnsi="Times New Roman" w:cs="Times New Roman"/>
          <w:sz w:val="28"/>
          <w:szCs w:val="28"/>
        </w:rPr>
        <w:t xml:space="preserve"> The client code does not need to know the specific class being instantiated.</w:t>
      </w:r>
    </w:p>
    <w:p w14:paraId="651DDC83" w14:textId="77777777" w:rsidR="003D6CBF" w:rsidRPr="003D6CBF" w:rsidRDefault="003D6CBF" w:rsidP="003D6CB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Flexibility:</w:t>
      </w:r>
      <w:r w:rsidRPr="003D6CBF">
        <w:rPr>
          <w:rFonts w:ascii="Times New Roman" w:hAnsi="Times New Roman" w:cs="Times New Roman"/>
          <w:sz w:val="28"/>
          <w:szCs w:val="28"/>
        </w:rPr>
        <w:t xml:space="preserve"> It allows adding new types of objects without changing existing code.</w:t>
      </w:r>
    </w:p>
    <w:p w14:paraId="45A1785D" w14:textId="77777777" w:rsidR="003D6CBF" w:rsidRDefault="003D6CBF" w:rsidP="003D6CB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Loosely Coupled Code:</w:t>
      </w:r>
      <w:r w:rsidRPr="003D6CBF">
        <w:rPr>
          <w:rFonts w:ascii="Times New Roman" w:hAnsi="Times New Roman" w:cs="Times New Roman"/>
          <w:sz w:val="28"/>
          <w:szCs w:val="28"/>
        </w:rPr>
        <w:t xml:space="preserve"> The client depends on the factory interface rather than concrete classes.</w:t>
      </w:r>
    </w:p>
    <w:p w14:paraId="11AC0322" w14:textId="77777777" w:rsidR="003D6CBF" w:rsidRDefault="003D6CBF" w:rsidP="003D6CBF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0A658" w14:textId="77777777" w:rsidR="003D6CBF" w:rsidRDefault="003D6CBF" w:rsidP="003D6CBF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C59F6" w14:textId="77777777" w:rsidR="003D6CBF" w:rsidRDefault="003D6CBF" w:rsidP="003D6CBF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E8BCA" w14:textId="77777777" w:rsidR="003D6CBF" w:rsidRPr="003D6CBF" w:rsidRDefault="003D6CBF" w:rsidP="003D6CB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3593B24" w14:textId="77777777" w:rsidR="003D6CBF" w:rsidRPr="003D6CBF" w:rsidRDefault="003D6CBF" w:rsidP="003D6CB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6E534DA" w14:textId="77777777" w:rsidR="003D6CBF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lastRenderedPageBreak/>
        <w:t>Advantages of Factory Design Pattern</w:t>
      </w:r>
    </w:p>
    <w:p w14:paraId="1229673D" w14:textId="77777777" w:rsidR="003D6CBF" w:rsidRPr="003D6CBF" w:rsidRDefault="003D6CBF" w:rsidP="003D6CB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Encapsulation of Object Creation Logic</w:t>
      </w:r>
      <w:r w:rsidRPr="003D6CBF">
        <w:rPr>
          <w:rFonts w:ascii="Times New Roman" w:hAnsi="Times New Roman" w:cs="Times New Roman"/>
          <w:sz w:val="28"/>
          <w:szCs w:val="28"/>
        </w:rPr>
        <w:t>:</w:t>
      </w:r>
    </w:p>
    <w:p w14:paraId="596A530B" w14:textId="77777777" w:rsidR="003D6CBF" w:rsidRPr="003D6CBF" w:rsidRDefault="003D6CBF" w:rsidP="003D6CB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sz w:val="28"/>
          <w:szCs w:val="28"/>
        </w:rPr>
        <w:t>The client code does not need to know the details of how objects are created. This centralizes the creation logic within the factory class, reducing complexity in the client code.</w:t>
      </w:r>
    </w:p>
    <w:p w14:paraId="5F00BC90" w14:textId="77777777" w:rsidR="003D6CBF" w:rsidRPr="003D6CBF" w:rsidRDefault="003D6CBF" w:rsidP="003D6CB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Loose Coupling</w:t>
      </w:r>
      <w:r w:rsidRPr="003D6CBF">
        <w:rPr>
          <w:rFonts w:ascii="Times New Roman" w:hAnsi="Times New Roman" w:cs="Times New Roman"/>
          <w:sz w:val="28"/>
          <w:szCs w:val="28"/>
        </w:rPr>
        <w:t>:</w:t>
      </w:r>
    </w:p>
    <w:p w14:paraId="3A4ECBE9" w14:textId="77777777" w:rsidR="003D6CBF" w:rsidRPr="003D6CBF" w:rsidRDefault="003D6CBF" w:rsidP="003D6CB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sz w:val="28"/>
          <w:szCs w:val="28"/>
        </w:rPr>
        <w:t>The client code depends only on the abstract interface or factory, not on the concrete classes. This makes the system easier to extend and maintain.</w:t>
      </w:r>
    </w:p>
    <w:p w14:paraId="7BF17D30" w14:textId="77777777" w:rsidR="003D6CBF" w:rsidRPr="003D6CBF" w:rsidRDefault="003D6CBF" w:rsidP="003D6CB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Flexibility in Adding New Types</w:t>
      </w:r>
      <w:r w:rsidRPr="003D6CBF">
        <w:rPr>
          <w:rFonts w:ascii="Times New Roman" w:hAnsi="Times New Roman" w:cs="Times New Roman"/>
          <w:sz w:val="28"/>
          <w:szCs w:val="28"/>
        </w:rPr>
        <w:t>:</w:t>
      </w:r>
    </w:p>
    <w:p w14:paraId="7A5C8894" w14:textId="77777777" w:rsidR="003D6CBF" w:rsidRPr="003D6CBF" w:rsidRDefault="003D6CBF" w:rsidP="003D6CB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sz w:val="28"/>
          <w:szCs w:val="28"/>
        </w:rPr>
        <w:t>Adding new types of products (e.g., new shapes in the example above) is straightforward. You can add a new class and update the factory method without affecting the existing client code.</w:t>
      </w:r>
    </w:p>
    <w:p w14:paraId="11B62797" w14:textId="16437BD9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4AB039" w14:textId="77777777" w:rsidR="003D6CBF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Disadvantages of Factory Design Pattern</w:t>
      </w:r>
    </w:p>
    <w:p w14:paraId="36576854" w14:textId="77777777" w:rsidR="003D6CBF" w:rsidRPr="003D6CBF" w:rsidRDefault="003D6CBF" w:rsidP="003D6C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Complexity in Implementation</w:t>
      </w:r>
      <w:r w:rsidRPr="003D6CBF">
        <w:rPr>
          <w:rFonts w:ascii="Times New Roman" w:hAnsi="Times New Roman" w:cs="Times New Roman"/>
          <w:sz w:val="28"/>
          <w:szCs w:val="28"/>
        </w:rPr>
        <w:t>:</w:t>
      </w:r>
    </w:p>
    <w:p w14:paraId="524A2E77" w14:textId="77777777" w:rsidR="003D6CBF" w:rsidRPr="003D6CBF" w:rsidRDefault="003D6CBF" w:rsidP="003D6CB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sz w:val="28"/>
          <w:szCs w:val="28"/>
        </w:rPr>
        <w:t>Introducing a factory adds an additional layer of abstraction, which might make the code more complex for simple scenarios.</w:t>
      </w:r>
    </w:p>
    <w:p w14:paraId="02E55DCE" w14:textId="77777777" w:rsidR="003D6CBF" w:rsidRPr="003D6CBF" w:rsidRDefault="003D6CBF" w:rsidP="003D6C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Increased Code Overhead</w:t>
      </w:r>
      <w:r w:rsidRPr="003D6CBF">
        <w:rPr>
          <w:rFonts w:ascii="Times New Roman" w:hAnsi="Times New Roman" w:cs="Times New Roman"/>
          <w:sz w:val="28"/>
          <w:szCs w:val="28"/>
        </w:rPr>
        <w:t>:</w:t>
      </w:r>
    </w:p>
    <w:p w14:paraId="344C61C2" w14:textId="77777777" w:rsidR="003D6CBF" w:rsidRPr="003D6CBF" w:rsidRDefault="003D6CBF" w:rsidP="003D6CB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sz w:val="28"/>
          <w:szCs w:val="28"/>
        </w:rPr>
        <w:t>The factory pattern can introduce extra classes and methods, especially when the system has only a few object types.</w:t>
      </w:r>
    </w:p>
    <w:p w14:paraId="714F129D" w14:textId="77777777" w:rsidR="003D6CBF" w:rsidRPr="003D6CBF" w:rsidRDefault="003D6CBF" w:rsidP="003D6C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28"/>
          <w:szCs w:val="28"/>
        </w:rPr>
        <w:t>Hard to Extend in Large Systems</w:t>
      </w:r>
      <w:r w:rsidRPr="003D6CBF">
        <w:rPr>
          <w:rFonts w:ascii="Times New Roman" w:hAnsi="Times New Roman" w:cs="Times New Roman"/>
          <w:sz w:val="28"/>
          <w:szCs w:val="28"/>
        </w:rPr>
        <w:t>:</w:t>
      </w:r>
    </w:p>
    <w:p w14:paraId="0189F84A" w14:textId="77777777" w:rsidR="003D6CBF" w:rsidRPr="003D6CBF" w:rsidRDefault="003D6CBF" w:rsidP="003D6CBF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sz w:val="28"/>
          <w:szCs w:val="28"/>
        </w:rPr>
        <w:t>If there are too many object types, the factory method can become too complex and difficult to manage.</w:t>
      </w:r>
    </w:p>
    <w:p w14:paraId="2506EE0D" w14:textId="77777777" w:rsidR="003D6CBF" w:rsidRPr="003D6CBF" w:rsidRDefault="003D6CBF" w:rsidP="003D6CB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A4EF090" w14:textId="41F42E9F" w:rsidR="003E3992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4990BF97" w14:textId="36ACFEFE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Design a factory pattern that allows the user to choose from different companies of cars using a common factory which creates the car objects for different companies. The code should ask the brand from user and create the particular car object based on the user input.</w:t>
      </w:r>
      <w:r w:rsidRPr="003D6CBF">
        <w:t xml:space="preserve"> </w:t>
      </w:r>
      <w:r w:rsidRPr="003D6CBF">
        <w:rPr>
          <w:rFonts w:ascii="Times New Roman" w:hAnsi="Times New Roman" w:cs="Times New Roman"/>
          <w:sz w:val="28"/>
          <w:szCs w:val="28"/>
        </w:rPr>
        <w:t xml:space="preserve">The solution should </w:t>
      </w:r>
      <w:r>
        <w:rPr>
          <w:rFonts w:ascii="Times New Roman" w:hAnsi="Times New Roman" w:cs="Times New Roman"/>
          <w:sz w:val="28"/>
          <w:szCs w:val="28"/>
        </w:rPr>
        <w:t>have</w:t>
      </w:r>
      <w:r w:rsidRPr="003D6CBF">
        <w:rPr>
          <w:rFonts w:ascii="Times New Roman" w:hAnsi="Times New Roman" w:cs="Times New Roman"/>
          <w:sz w:val="28"/>
          <w:szCs w:val="28"/>
        </w:rPr>
        <w:t xml:space="preserve"> modularity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Pr="003D6CBF">
        <w:rPr>
          <w:rFonts w:ascii="Times New Roman" w:hAnsi="Times New Roman" w:cs="Times New Roman"/>
          <w:sz w:val="28"/>
          <w:szCs w:val="28"/>
        </w:rPr>
        <w:t>nd scalability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3B0965" w14:textId="616E4D7B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DIAGRAM:</w:t>
      </w:r>
    </w:p>
    <w:p w14:paraId="7BDDE0A2" w14:textId="576A8E4F" w:rsidR="003D6CBF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D32B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25500" wp14:editId="6BF63639">
            <wp:extent cx="6170183" cy="4358640"/>
            <wp:effectExtent l="0" t="0" r="2540" b="3810"/>
            <wp:docPr id="8032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34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5232" cy="43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3099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391D6" w14:textId="7D9EA0F8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CF9AEC5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DE074" w14:textId="329ABED6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D32B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97D900" wp14:editId="1C48EF0B">
            <wp:extent cx="5731510" cy="3051810"/>
            <wp:effectExtent l="0" t="0" r="2540" b="0"/>
            <wp:docPr id="12255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03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0A9" w14:textId="6418486A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D32B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9EE6F9" wp14:editId="7DA2BCFE">
            <wp:extent cx="5731510" cy="6809105"/>
            <wp:effectExtent l="0" t="0" r="2540" b="0"/>
            <wp:docPr id="788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544C" w14:textId="102D94C1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D32B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B066F6" wp14:editId="7AF3A25E">
            <wp:extent cx="5731510" cy="7632065"/>
            <wp:effectExtent l="0" t="0" r="2540" b="6985"/>
            <wp:docPr id="6575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50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0612" w14:textId="264C8234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D32B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2BD297" wp14:editId="2AEE2549">
            <wp:extent cx="5731510" cy="5586730"/>
            <wp:effectExtent l="0" t="0" r="2540" b="0"/>
            <wp:docPr id="179959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1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4BB2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496390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EBC43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843B22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D85E24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441473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E3177E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62A87F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7B699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4C9186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D9BA35" w14:textId="54FCCC7E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B57A149" w14:textId="1B3198D3" w:rsidR="00D32B6B" w:rsidRPr="003D6CBF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D32B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C090CC" wp14:editId="38942803">
            <wp:extent cx="5731510" cy="3820795"/>
            <wp:effectExtent l="0" t="0" r="2540" b="8255"/>
            <wp:docPr id="1680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B6B" w:rsidRPr="003D6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1C2112C"/>
    <w:multiLevelType w:val="multilevel"/>
    <w:tmpl w:val="0B7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160FA"/>
    <w:multiLevelType w:val="multilevel"/>
    <w:tmpl w:val="6626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6719C"/>
    <w:multiLevelType w:val="multilevel"/>
    <w:tmpl w:val="94C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5"/>
  </w:num>
  <w:num w:numId="2" w16cid:durableId="469792160">
    <w:abstractNumId w:val="3"/>
  </w:num>
  <w:num w:numId="3" w16cid:durableId="860630094">
    <w:abstractNumId w:val="0"/>
  </w:num>
  <w:num w:numId="4" w16cid:durableId="292565556">
    <w:abstractNumId w:val="4"/>
  </w:num>
  <w:num w:numId="5" w16cid:durableId="234357598">
    <w:abstractNumId w:val="1"/>
  </w:num>
  <w:num w:numId="6" w16cid:durableId="288242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302538"/>
    <w:rsid w:val="003D6CBF"/>
    <w:rsid w:val="003E3992"/>
    <w:rsid w:val="004830A9"/>
    <w:rsid w:val="00496A43"/>
    <w:rsid w:val="004D2BC8"/>
    <w:rsid w:val="00536200"/>
    <w:rsid w:val="00560FC6"/>
    <w:rsid w:val="0067175B"/>
    <w:rsid w:val="006B7D1D"/>
    <w:rsid w:val="008D6835"/>
    <w:rsid w:val="00950F10"/>
    <w:rsid w:val="00A97639"/>
    <w:rsid w:val="00BB6A25"/>
    <w:rsid w:val="00D32B6B"/>
    <w:rsid w:val="00D55918"/>
    <w:rsid w:val="00F2403B"/>
    <w:rsid w:val="00F27A20"/>
    <w:rsid w:val="00F930D0"/>
    <w:rsid w:val="00FD6001"/>
    <w:rsid w:val="2615A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dce087-5bb6-4892-8c78-14db888341d2" xsi:nil="true"/>
    <TaxCatchAll xmlns="1f0c2d91-302f-4523-af85-ba5c969a6d30" xsi:nil="true"/>
    <lcf76f155ced4ddcb4097134ff3c332f xmlns="39dce087-5bb6-4892-8c78-14db888341d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B7F803E4B1A47ACAF93A55D511FF4" ma:contentTypeVersion="12" ma:contentTypeDescription="Create a new document." ma:contentTypeScope="" ma:versionID="aeb1dab7d3e824abb87538e0270c0d77">
  <xsd:schema xmlns:xsd="http://www.w3.org/2001/XMLSchema" xmlns:xs="http://www.w3.org/2001/XMLSchema" xmlns:p="http://schemas.microsoft.com/office/2006/metadata/properties" xmlns:ns2="39dce087-5bb6-4892-8c78-14db888341d2" xmlns:ns3="1f0c2d91-302f-4523-af85-ba5c969a6d30" targetNamespace="http://schemas.microsoft.com/office/2006/metadata/properties" ma:root="true" ma:fieldsID="aadab30ce50c445b4fe98adabb778e86" ns2:_="" ns3:_="">
    <xsd:import namespace="39dce087-5bb6-4892-8c78-14db888341d2"/>
    <xsd:import namespace="1f0c2d91-302f-4523-af85-ba5c969a6d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ce087-5bb6-4892-8c78-14db888341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2d91-302f-4523-af85-ba5c969a6d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87d56a7-fdf6-40b8-aaf9-c6b09326e204}" ma:internalName="TaxCatchAll" ma:showField="CatchAllData" ma:web="1f0c2d91-302f-4523-af85-ba5c969a6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0ED9D-A173-4E27-AA08-4F04A1C84877}">
  <ds:schemaRefs>
    <ds:schemaRef ds:uri="http://schemas.microsoft.com/office/2006/metadata/properties"/>
    <ds:schemaRef ds:uri="http://schemas.microsoft.com/office/infopath/2007/PartnerControls"/>
    <ds:schemaRef ds:uri="39dce087-5bb6-4892-8c78-14db888341d2"/>
    <ds:schemaRef ds:uri="1f0c2d91-302f-4523-af85-ba5c969a6d30"/>
  </ds:schemaRefs>
</ds:datastoreItem>
</file>

<file path=customXml/itemProps2.xml><?xml version="1.0" encoding="utf-8"?>
<ds:datastoreItem xmlns:ds="http://schemas.openxmlformats.org/officeDocument/2006/customXml" ds:itemID="{C9107862-7E38-42B4-B524-E4852C5030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D39E91-8086-45BE-A412-F337E82BF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ce087-5bb6-4892-8c78-14db888341d2"/>
    <ds:schemaRef ds:uri="1f0c2d91-302f-4523-af85-ba5c969a6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23BCP336MananK</cp:lastModifiedBy>
  <cp:revision>15</cp:revision>
  <dcterms:created xsi:type="dcterms:W3CDTF">2023-02-15T13:20:00Z</dcterms:created>
  <dcterms:modified xsi:type="dcterms:W3CDTF">2025-01-19T16:28:00Z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0x010100E08B7F803E4B1A47ACAF93A55D511FF4</vt:lpwstr>
  </property>
  <property fmtid="{D5CDD505-2E9C-101B-9397-08002B2CF9AE}" pid="3" name="MediaServiceImageTags">
    <vt:lpwstr/>
  </property>
</Properties>
</file>