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3456A8" w:rsidRPr="007B0FC4" w14:paraId="05324B76" w14:textId="77777777" w:rsidTr="009B4D4B">
        <w:trPr>
          <w:trHeight w:val="515"/>
        </w:trPr>
        <w:tc>
          <w:tcPr>
            <w:tcW w:w="1584" w:type="dxa"/>
            <w:vMerge w:val="restart"/>
          </w:tcPr>
          <w:p w14:paraId="464425C5" w14:textId="77777777" w:rsidR="003456A8" w:rsidRPr="007B0FC4" w:rsidRDefault="003456A8" w:rsidP="009B4D4B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2DD1C8BF" wp14:editId="640F04D3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3F69D6A0" w14:textId="77777777" w:rsidR="003456A8" w:rsidRPr="00BB6A25" w:rsidRDefault="003456A8" w:rsidP="009B4D4B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5A5B8CB8" w14:textId="77777777" w:rsidR="003456A8" w:rsidRPr="007B0FC4" w:rsidRDefault="003456A8" w:rsidP="009B4D4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</w:tr>
      <w:tr w:rsidR="003456A8" w:rsidRPr="007B0FC4" w14:paraId="104DB776" w14:textId="77777777" w:rsidTr="009B4D4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75858E75" w14:textId="77777777" w:rsidR="003456A8" w:rsidRPr="007B0FC4" w:rsidRDefault="003456A8" w:rsidP="009B4D4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1FB71F3C" w14:textId="77777777" w:rsidR="003456A8" w:rsidRPr="00BB6A25" w:rsidRDefault="003456A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4F35F6AB" w14:textId="77777777" w:rsidR="003456A8" w:rsidRPr="00BB6A25" w:rsidRDefault="003456A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Dr. Ketan Sabale</w:t>
            </w:r>
          </w:p>
        </w:tc>
        <w:tc>
          <w:tcPr>
            <w:tcW w:w="1126" w:type="dxa"/>
          </w:tcPr>
          <w:p w14:paraId="6444EEF6" w14:textId="77777777" w:rsidR="003456A8" w:rsidRPr="007B0FC4" w:rsidRDefault="003456A8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43904256" w14:textId="77777777" w:rsidR="003456A8" w:rsidRPr="007B0FC4" w:rsidRDefault="003456A8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3456A8" w:rsidRPr="007B0FC4" w14:paraId="3AB46EB0" w14:textId="77777777" w:rsidTr="009B4D4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83D1A8" w14:textId="77777777" w:rsidR="003456A8" w:rsidRPr="00BB6A25" w:rsidRDefault="003456A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2C0EDED1" w14:textId="00195BE5" w:rsidR="003456A8" w:rsidRPr="00BB6A25" w:rsidRDefault="003456A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022150">
              <w:rPr>
                <w:rFonts w:ascii="Times New Roman" w:hAnsi="Times New Roman" w:cs="Times New Roman"/>
                <w:b/>
              </w:rPr>
              <w:t>Manan Kapkar</w:t>
            </w:r>
          </w:p>
          <w:p w14:paraId="5186C806" w14:textId="2936D89A" w:rsidR="003456A8" w:rsidRPr="00BB6A25" w:rsidRDefault="003456A8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</w:t>
            </w:r>
            <w:r>
              <w:rPr>
                <w:rFonts w:ascii="Times New Roman" w:hAnsi="Times New Roman" w:cs="Times New Roman"/>
                <w:b/>
              </w:rPr>
              <w:t>23BCP3</w:t>
            </w:r>
            <w:r w:rsidR="00022150">
              <w:rPr>
                <w:rFonts w:ascii="Times New Roman" w:hAnsi="Times New Roman" w:cs="Times New Roman"/>
                <w:b/>
              </w:rPr>
              <w:t>36</w:t>
            </w:r>
          </w:p>
        </w:tc>
      </w:tr>
    </w:tbl>
    <w:p w14:paraId="37072DFB" w14:textId="77777777" w:rsidR="003456A8" w:rsidRDefault="003456A8" w:rsidP="003456A8">
      <w:pPr>
        <w:rPr>
          <w:lang w:val="en-US"/>
        </w:rPr>
      </w:pPr>
    </w:p>
    <w:p w14:paraId="297BBA12" w14:textId="77777777" w:rsidR="003456A8" w:rsidRDefault="003456A8" w:rsidP="003456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Objective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9E0DBF" w14:textId="77777777" w:rsidR="003456A8" w:rsidRDefault="003456A8" w:rsidP="003456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Experiment</w:t>
      </w:r>
      <w:r>
        <w:rPr>
          <w:rFonts w:ascii="Times New Roman" w:hAnsi="Times New Roman" w:cs="Times New Roman"/>
          <w:sz w:val="28"/>
          <w:szCs w:val="28"/>
          <w:lang w:val="en-US"/>
        </w:rPr>
        <w:t>: Explain the flyweight design pattern and write a program using any object-oriented programming language to demonstrate the working of flyweight design pattern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821D9E" w14:textId="77777777" w:rsidR="003456A8" w:rsidRDefault="003456A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Flyweight Design Pattern:</w:t>
      </w:r>
    </w:p>
    <w:p w14:paraId="56B7304E" w14:textId="77777777" w:rsidR="003456A8" w:rsidRPr="003456A8" w:rsidRDefault="003456A8" w:rsidP="003456A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Flyweight Design Pattern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pattern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memory usage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performance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sharing as much data as possible with similar objects. It is particularly useful when you need to create a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number of similar objects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C50E8E" w14:textId="77777777" w:rsidR="003456A8" w:rsidRPr="003456A8" w:rsidRDefault="003456A8" w:rsidP="003456A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Flyweight pattern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memory consumption by </w:t>
      </w: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sharing common parts of object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(called </w:t>
      </w:r>
      <w:r w:rsidRPr="003456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intrinsic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instead of storing them separately in each object. The </w:t>
      </w:r>
      <w:r w:rsidRPr="003456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extrinsic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(unique per object) is stored outside and passed in when needed.</w:t>
      </w:r>
    </w:p>
    <w:p w14:paraId="3ECC3ED8" w14:textId="77777777" w:rsidR="003456A8" w:rsidRPr="003456A8" w:rsidRDefault="003456A8" w:rsidP="00345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93B577" w14:textId="77777777" w:rsidR="003456A8" w:rsidRP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Structure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09A57DA3" w14:textId="77777777" w:rsidR="003456A8" w:rsidRPr="003456A8" w:rsidRDefault="003456A8" w:rsidP="00345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Flyweight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Interface for shared objects.</w:t>
      </w:r>
    </w:p>
    <w:p w14:paraId="2CD17CCE" w14:textId="77777777" w:rsidR="003456A8" w:rsidRPr="003456A8" w:rsidRDefault="003456A8" w:rsidP="00345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ConcreteFlyweight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Implements the shared behavior (intrinsic state).</w:t>
      </w:r>
    </w:p>
    <w:p w14:paraId="7BADB337" w14:textId="77777777" w:rsidR="003456A8" w:rsidRPr="003456A8" w:rsidRDefault="003456A8" w:rsidP="00345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FlyweightFactory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Creates and manages flyweight objects, ensuring shared instances are reused.</w:t>
      </w:r>
    </w:p>
    <w:p w14:paraId="51C130A7" w14:textId="77777777" w:rsidR="003456A8" w:rsidRPr="003456A8" w:rsidRDefault="003456A8" w:rsidP="00345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the Flyweight objects and supplies extrinsic data.</w:t>
      </w:r>
    </w:p>
    <w:p w14:paraId="7B745141" w14:textId="77777777" w:rsidR="003456A8" w:rsidRPr="003456A8" w:rsidRDefault="003456A8" w:rsidP="00345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5E1B9B" w14:textId="77777777" w:rsidR="003456A8" w:rsidRP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Intrinsic vs Extrinsic State</w:t>
      </w:r>
    </w:p>
    <w:p w14:paraId="0D55DFDB" w14:textId="77777777" w:rsidR="003456A8" w:rsidRPr="003456A8" w:rsidRDefault="003456A8" w:rsidP="00345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Intrinsic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Shared, invariant data (e.g., character glyph shape in a text editor).</w:t>
      </w:r>
    </w:p>
    <w:p w14:paraId="3279802B" w14:textId="77777777" w:rsidR="003456A8" w:rsidRPr="003456A8" w:rsidRDefault="003456A8" w:rsidP="00345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Extrinsic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Contextual, varies per use (e.g., position or color of each character).</w:t>
      </w:r>
    </w:p>
    <w:p w14:paraId="7A36C084" w14:textId="77777777" w:rsidR="003456A8" w:rsidRPr="003456A8" w:rsidRDefault="003456A8" w:rsidP="00345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84926C" w14:textId="77777777" w:rsid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14:paraId="75F2067C" w14:textId="77777777" w:rsidR="003456A8" w:rsidRP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</w:t>
      </w:r>
    </w:p>
    <w:p w14:paraId="60EFA74D" w14:textId="77777777" w:rsidR="003456A8" w:rsidRPr="003456A8" w:rsidRDefault="003456A8" w:rsidP="00345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efficient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Greatly reduces the number of objects created.</w:t>
      </w:r>
    </w:p>
    <w:p w14:paraId="64F2104F" w14:textId="77777777" w:rsidR="003456A8" w:rsidRPr="003456A8" w:rsidRDefault="003456A8" w:rsidP="00345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performance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Lower memory usage means faster execution in memory-constrained environments.</w:t>
      </w:r>
    </w:p>
    <w:p w14:paraId="356890A6" w14:textId="77777777" w:rsidR="003456A8" w:rsidRPr="003456A8" w:rsidRDefault="003456A8" w:rsidP="00345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sharing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Encourages reuse of existing objects.</w:t>
      </w:r>
    </w:p>
    <w:p w14:paraId="07820401" w14:textId="77777777" w:rsidR="003456A8" w:rsidRPr="003456A8" w:rsidRDefault="003456A8" w:rsidP="00345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manage large volumes of similar objects.</w:t>
      </w:r>
    </w:p>
    <w:p w14:paraId="21E049B8" w14:textId="77777777" w:rsid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78E9E4" w14:textId="77777777" w:rsidR="003456A8" w:rsidRPr="003456A8" w:rsidRDefault="003456A8" w:rsidP="00345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</w:t>
      </w:r>
    </w:p>
    <w:p w14:paraId="1DB1A5B3" w14:textId="77777777" w:rsidR="003456A8" w:rsidRPr="003456A8" w:rsidRDefault="003456A8" w:rsidP="00345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design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Makes code harder to understand due to separation of intrinsic/extrinsic state.</w:t>
      </w:r>
    </w:p>
    <w:p w14:paraId="432E7DA6" w14:textId="77777777" w:rsidR="003456A8" w:rsidRPr="003456A8" w:rsidRDefault="003456A8" w:rsidP="00345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to manage extrinsic state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Client code must supply and manage it properly.</w:t>
      </w:r>
    </w:p>
    <w:p w14:paraId="699716EE" w14:textId="77777777" w:rsidR="003456A8" w:rsidRPr="003456A8" w:rsidRDefault="003456A8" w:rsidP="00345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always useful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Overhead of managing flyweights may outweigh benefits if object count is small.</w:t>
      </w:r>
    </w:p>
    <w:p w14:paraId="64578931" w14:textId="77777777" w:rsidR="003456A8" w:rsidRDefault="003456A8" w:rsidP="00345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Thread-safety issues</w:t>
      </w:r>
      <w:r w:rsidRPr="003456A8">
        <w:rPr>
          <w:rFonts w:ascii="Times New Roman" w:eastAsia="Times New Roman" w:hAnsi="Times New Roman" w:cs="Times New Roman"/>
          <w:sz w:val="24"/>
          <w:szCs w:val="24"/>
          <w:lang w:eastAsia="en-IN"/>
        </w:rPr>
        <w:t>: Shared objects must be handled carefully in concurrent environments.</w:t>
      </w:r>
    </w:p>
    <w:p w14:paraId="0D3709C0" w14:textId="77777777" w:rsidR="005E4C49" w:rsidRPr="003456A8" w:rsidRDefault="005E4C49" w:rsidP="005E4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Class Diagram:</w:t>
      </w:r>
    </w:p>
    <w:p w14:paraId="137DC246" w14:textId="370A06A6" w:rsidR="005E4C49" w:rsidRDefault="00022150">
      <w:pPr>
        <w:rPr>
          <w:rFonts w:ascii="Times New Roman" w:hAnsi="Times New Roman" w:cs="Times New Roman"/>
          <w:b/>
          <w:sz w:val="28"/>
        </w:rPr>
      </w:pPr>
      <w:r w:rsidRPr="00022150">
        <w:rPr>
          <w:rFonts w:ascii="Times New Roman" w:hAnsi="Times New Roman" w:cs="Times New Roman"/>
          <w:b/>
          <w:sz w:val="28"/>
        </w:rPr>
        <w:drawing>
          <wp:inline distT="0" distB="0" distL="0" distR="0" wp14:anchorId="16ADF09D" wp14:editId="362093B0">
            <wp:extent cx="5731510" cy="2599690"/>
            <wp:effectExtent l="0" t="0" r="2540" b="0"/>
            <wp:docPr id="11333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12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540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1F36E3B9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5EE960FB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7022B98F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444E688B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6DC97C1E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0109F5F0" w14:textId="77777777" w:rsidR="00022150" w:rsidRDefault="00022150">
      <w:pPr>
        <w:rPr>
          <w:rFonts w:ascii="Times New Roman" w:hAnsi="Times New Roman" w:cs="Times New Roman"/>
          <w:b/>
          <w:sz w:val="28"/>
        </w:rPr>
      </w:pPr>
    </w:p>
    <w:p w14:paraId="5A92C1C2" w14:textId="1ACE9551" w:rsidR="003456A8" w:rsidRDefault="003456A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Code:</w:t>
      </w:r>
    </w:p>
    <w:p w14:paraId="39330DA4" w14:textId="29566EA2" w:rsidR="00FB562A" w:rsidRDefault="00FB562A">
      <w:pPr>
        <w:rPr>
          <w:rFonts w:ascii="Times New Roman" w:hAnsi="Times New Roman" w:cs="Times New Roman"/>
          <w:b/>
          <w:sz w:val="28"/>
        </w:rPr>
      </w:pPr>
      <w:r w:rsidRPr="00FB562A">
        <w:rPr>
          <w:rFonts w:ascii="Times New Roman" w:hAnsi="Times New Roman" w:cs="Times New Roman"/>
          <w:b/>
          <w:sz w:val="28"/>
        </w:rPr>
        <w:drawing>
          <wp:inline distT="0" distB="0" distL="0" distR="0" wp14:anchorId="73DEFD36" wp14:editId="33A976D4">
            <wp:extent cx="5731510" cy="3804920"/>
            <wp:effectExtent l="0" t="0" r="2540" b="5080"/>
            <wp:docPr id="91098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9D96" w14:textId="7ACFC669" w:rsidR="00FB562A" w:rsidRDefault="00FB562A">
      <w:pPr>
        <w:rPr>
          <w:rFonts w:ascii="Times New Roman" w:hAnsi="Times New Roman" w:cs="Times New Roman"/>
          <w:b/>
          <w:sz w:val="28"/>
        </w:rPr>
      </w:pPr>
      <w:r w:rsidRPr="00FB562A">
        <w:rPr>
          <w:rFonts w:ascii="Times New Roman" w:hAnsi="Times New Roman" w:cs="Times New Roman"/>
          <w:b/>
          <w:sz w:val="28"/>
        </w:rPr>
        <w:drawing>
          <wp:inline distT="0" distB="0" distL="0" distR="0" wp14:anchorId="0FFB9C0A" wp14:editId="57A41A45">
            <wp:extent cx="5731510" cy="3513455"/>
            <wp:effectExtent l="0" t="0" r="2540" b="0"/>
            <wp:docPr id="187976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8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4440" w14:textId="7F4C99FB" w:rsidR="003456A8" w:rsidRDefault="00FB562A" w:rsidP="003456A8">
      <w:pPr>
        <w:rPr>
          <w:rFonts w:ascii="Times New Roman" w:hAnsi="Times New Roman" w:cs="Times New Roman"/>
          <w:b/>
          <w:sz w:val="28"/>
        </w:rPr>
      </w:pPr>
      <w:r w:rsidRPr="00FB562A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16CA6B9" wp14:editId="3BEA52A9">
            <wp:extent cx="5731510" cy="4290695"/>
            <wp:effectExtent l="0" t="0" r="2540" b="0"/>
            <wp:docPr id="13169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3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2802" w14:textId="77777777" w:rsidR="003456A8" w:rsidRDefault="003456A8" w:rsidP="003456A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26F710F0" w14:textId="7F94911B" w:rsidR="00B06C8D" w:rsidRDefault="00B06C8D" w:rsidP="003456A8">
      <w:pPr>
        <w:rPr>
          <w:rFonts w:ascii="Times New Roman" w:hAnsi="Times New Roman" w:cs="Times New Roman"/>
          <w:b/>
          <w:sz w:val="28"/>
        </w:rPr>
      </w:pPr>
      <w:r w:rsidRPr="00B06C8D">
        <w:rPr>
          <w:rFonts w:ascii="Times New Roman" w:hAnsi="Times New Roman" w:cs="Times New Roman"/>
          <w:b/>
          <w:sz w:val="28"/>
        </w:rPr>
        <w:drawing>
          <wp:inline distT="0" distB="0" distL="0" distR="0" wp14:anchorId="018FB27F" wp14:editId="5F5929C6">
            <wp:extent cx="5731510" cy="3651250"/>
            <wp:effectExtent l="0" t="0" r="2540" b="6350"/>
            <wp:docPr id="8139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9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CFFD" w14:textId="5C7C7129" w:rsidR="003456A8" w:rsidRPr="003456A8" w:rsidRDefault="003456A8" w:rsidP="003456A8">
      <w:pPr>
        <w:rPr>
          <w:rFonts w:ascii="Times New Roman" w:hAnsi="Times New Roman" w:cs="Times New Roman"/>
          <w:b/>
          <w:sz w:val="28"/>
        </w:rPr>
      </w:pPr>
    </w:p>
    <w:sectPr w:rsidR="003456A8" w:rsidRPr="00345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2ECE"/>
    <w:multiLevelType w:val="multilevel"/>
    <w:tmpl w:val="90D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D7783"/>
    <w:multiLevelType w:val="multilevel"/>
    <w:tmpl w:val="5AD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41CB"/>
    <w:multiLevelType w:val="multilevel"/>
    <w:tmpl w:val="B788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97F37"/>
    <w:multiLevelType w:val="multilevel"/>
    <w:tmpl w:val="470C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53986"/>
    <w:multiLevelType w:val="hybridMultilevel"/>
    <w:tmpl w:val="0DF27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947518">
    <w:abstractNumId w:val="1"/>
  </w:num>
  <w:num w:numId="2" w16cid:durableId="958409961">
    <w:abstractNumId w:val="0"/>
  </w:num>
  <w:num w:numId="3" w16cid:durableId="761874854">
    <w:abstractNumId w:val="2"/>
  </w:num>
  <w:num w:numId="4" w16cid:durableId="1966042026">
    <w:abstractNumId w:val="3"/>
  </w:num>
  <w:num w:numId="5" w16cid:durableId="1919754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6A8"/>
    <w:rsid w:val="00022150"/>
    <w:rsid w:val="003456A8"/>
    <w:rsid w:val="00402F20"/>
    <w:rsid w:val="0050081D"/>
    <w:rsid w:val="005E4C49"/>
    <w:rsid w:val="00B06C8D"/>
    <w:rsid w:val="00FB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F67F"/>
  <w15:chartTrackingRefBased/>
  <w15:docId w15:val="{CE029CDD-0166-4985-B3BE-6CFF7E95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A8"/>
  </w:style>
  <w:style w:type="paragraph" w:styleId="Heading3">
    <w:name w:val="heading 3"/>
    <w:basedOn w:val="Normal"/>
    <w:link w:val="Heading3Char"/>
    <w:uiPriority w:val="9"/>
    <w:qFormat/>
    <w:rsid w:val="00345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456A8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456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56A8"/>
    <w:rPr>
      <w:b/>
      <w:bCs/>
    </w:rPr>
  </w:style>
  <w:style w:type="character" w:styleId="Emphasis">
    <w:name w:val="Emphasis"/>
    <w:basedOn w:val="DefaultParagraphFont"/>
    <w:uiPriority w:val="20"/>
    <w:qFormat/>
    <w:rsid w:val="003456A8"/>
    <w:rPr>
      <w:i/>
      <w:iCs/>
    </w:rPr>
  </w:style>
  <w:style w:type="paragraph" w:styleId="ListParagraph">
    <w:name w:val="List Paragraph"/>
    <w:basedOn w:val="Normal"/>
    <w:uiPriority w:val="34"/>
    <w:qFormat/>
    <w:rsid w:val="00345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23BCP336MananK</cp:lastModifiedBy>
  <cp:revision>4</cp:revision>
  <dcterms:created xsi:type="dcterms:W3CDTF">2025-03-24T05:34:00Z</dcterms:created>
  <dcterms:modified xsi:type="dcterms:W3CDTF">2025-03-24T17:23:00Z</dcterms:modified>
</cp:coreProperties>
</file>