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5C9D8" w14:textId="77777777" w:rsidR="00414C8F" w:rsidRPr="004229B1" w:rsidRDefault="00B47006" w:rsidP="00B47006">
      <w:pPr>
        <w:jc w:val="center"/>
        <w:rPr>
          <w:rFonts w:ascii="Times New Roman" w:hAnsi="Times New Roman" w:cs="Times New Roman"/>
          <w:b/>
        </w:rPr>
      </w:pPr>
      <w:bookmarkStart w:id="0" w:name="_GoBack"/>
      <w:bookmarkEnd w:id="0"/>
      <w:r w:rsidRPr="004229B1">
        <w:rPr>
          <w:rFonts w:ascii="Times New Roman" w:hAnsi="Times New Roman" w:cs="Times New Roman"/>
          <w:b/>
        </w:rPr>
        <w:t xml:space="preserve">Hist-266-01 </w:t>
      </w:r>
      <w:r w:rsidR="00414C8F" w:rsidRPr="004229B1">
        <w:rPr>
          <w:rFonts w:ascii="Times New Roman" w:hAnsi="Times New Roman" w:cs="Times New Roman"/>
          <w:b/>
        </w:rPr>
        <w:t>History of Modern South Asia</w:t>
      </w:r>
      <w:r w:rsidRPr="004229B1">
        <w:rPr>
          <w:rFonts w:ascii="Times New Roman" w:hAnsi="Times New Roman" w:cs="Times New Roman"/>
          <w:b/>
        </w:rPr>
        <w:t xml:space="preserve"> </w:t>
      </w:r>
    </w:p>
    <w:p w14:paraId="6C5D1BAA" w14:textId="77777777" w:rsidR="00B47006" w:rsidRPr="004229B1" w:rsidRDefault="00B47006" w:rsidP="00B47006">
      <w:pPr>
        <w:jc w:val="center"/>
        <w:rPr>
          <w:rFonts w:ascii="Times New Roman" w:hAnsi="Times New Roman" w:cs="Times New Roman"/>
        </w:rPr>
      </w:pPr>
      <w:r w:rsidRPr="004229B1">
        <w:rPr>
          <w:rFonts w:ascii="Times New Roman" w:hAnsi="Times New Roman" w:cs="Times New Roman"/>
        </w:rPr>
        <w:t>TTR 1:15-2:30pm Ramer History House 103</w:t>
      </w:r>
    </w:p>
    <w:p w14:paraId="4AFB2B70" w14:textId="77777777" w:rsidR="00B47006" w:rsidRPr="004229B1" w:rsidRDefault="00B47006" w:rsidP="00B47006">
      <w:pPr>
        <w:jc w:val="center"/>
        <w:rPr>
          <w:rFonts w:ascii="Times New Roman" w:hAnsi="Times New Roman" w:cs="Times New Roman"/>
        </w:rPr>
      </w:pPr>
    </w:p>
    <w:p w14:paraId="20BE4A12" w14:textId="77777777" w:rsidR="00B47006" w:rsidRPr="004229B1" w:rsidRDefault="00B47006" w:rsidP="00B47006">
      <w:pPr>
        <w:jc w:val="center"/>
        <w:rPr>
          <w:rFonts w:ascii="Times New Roman" w:hAnsi="Times New Roman" w:cs="Times New Roman"/>
        </w:rPr>
      </w:pPr>
      <w:r w:rsidRPr="004229B1">
        <w:rPr>
          <w:rFonts w:ascii="Times New Roman" w:hAnsi="Times New Roman" w:cs="Times New Roman"/>
        </w:rPr>
        <w:t xml:space="preserve">Professor </w:t>
      </w:r>
      <w:proofErr w:type="spellStart"/>
      <w:r w:rsidRPr="004229B1">
        <w:rPr>
          <w:rFonts w:ascii="Times New Roman" w:hAnsi="Times New Roman" w:cs="Times New Roman"/>
        </w:rPr>
        <w:t>Hafsa</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rPr>
        <w:t>Kanjwal</w:t>
      </w:r>
      <w:proofErr w:type="spellEnd"/>
      <w:r w:rsidRPr="004229B1">
        <w:rPr>
          <w:rFonts w:ascii="Times New Roman" w:hAnsi="Times New Roman" w:cs="Times New Roman"/>
        </w:rPr>
        <w:t>, Spring 2018</w:t>
      </w:r>
    </w:p>
    <w:p w14:paraId="3F2C5AF9" w14:textId="77777777" w:rsidR="00B47006" w:rsidRPr="004229B1" w:rsidRDefault="00B47006" w:rsidP="00B47006">
      <w:pPr>
        <w:jc w:val="center"/>
        <w:rPr>
          <w:rFonts w:ascii="Times New Roman" w:hAnsi="Times New Roman" w:cs="Times New Roman"/>
        </w:rPr>
      </w:pPr>
    </w:p>
    <w:p w14:paraId="23AAD268" w14:textId="77777777" w:rsidR="00B47006" w:rsidRPr="004229B1" w:rsidRDefault="00B47006" w:rsidP="00B47006">
      <w:pPr>
        <w:rPr>
          <w:rFonts w:ascii="Times New Roman" w:hAnsi="Times New Roman" w:cs="Times New Roman"/>
        </w:rPr>
      </w:pPr>
      <w:r w:rsidRPr="004229B1">
        <w:rPr>
          <w:rFonts w:ascii="Times New Roman" w:hAnsi="Times New Roman" w:cs="Times New Roman"/>
        </w:rPr>
        <w:t xml:space="preserve">Office Hours: Tuesday: 2:30-4:00pm, Thursday: 3:30-5:00pm, and by appt. </w:t>
      </w:r>
    </w:p>
    <w:p w14:paraId="6B56B25A" w14:textId="77777777" w:rsidR="00B47006" w:rsidRPr="004229B1" w:rsidRDefault="00B47006" w:rsidP="00B47006">
      <w:pPr>
        <w:rPr>
          <w:rFonts w:ascii="Times New Roman" w:hAnsi="Times New Roman" w:cs="Times New Roman"/>
        </w:rPr>
      </w:pPr>
      <w:r w:rsidRPr="004229B1">
        <w:rPr>
          <w:rFonts w:ascii="Times New Roman" w:hAnsi="Times New Roman" w:cs="Times New Roman"/>
        </w:rPr>
        <w:t xml:space="preserve">Office Location: Ramer History House, Room 305 </w:t>
      </w:r>
    </w:p>
    <w:p w14:paraId="73E98E64" w14:textId="1C92DF8C" w:rsidR="00B47006" w:rsidRPr="004229B1" w:rsidRDefault="00B47006" w:rsidP="00B47006">
      <w:pPr>
        <w:rPr>
          <w:rFonts w:ascii="Times New Roman" w:hAnsi="Times New Roman" w:cs="Times New Roman"/>
        </w:rPr>
      </w:pPr>
      <w:r w:rsidRPr="004229B1">
        <w:rPr>
          <w:rFonts w:ascii="Times New Roman" w:hAnsi="Times New Roman" w:cs="Times New Roman"/>
        </w:rPr>
        <w:t>Email: kanjwalh@lafayette.edu (will try to respond within 24 hours)</w:t>
      </w:r>
    </w:p>
    <w:p w14:paraId="62088FFB" w14:textId="77777777" w:rsidR="00414C8F" w:rsidRPr="004229B1" w:rsidRDefault="00414C8F" w:rsidP="00414C8F">
      <w:pPr>
        <w:rPr>
          <w:rFonts w:ascii="Times New Roman" w:hAnsi="Times New Roman" w:cs="Times New Roman"/>
          <w:b/>
        </w:rPr>
      </w:pPr>
    </w:p>
    <w:p w14:paraId="7D88818C" w14:textId="37F0863B" w:rsidR="00414C8F" w:rsidRPr="004229B1" w:rsidRDefault="000C7EB3" w:rsidP="00414C8F">
      <w:pPr>
        <w:rPr>
          <w:rFonts w:ascii="Times New Roman" w:hAnsi="Times New Roman" w:cs="Times New Roman"/>
          <w:b/>
        </w:rPr>
      </w:pPr>
      <w:r w:rsidRPr="004229B1">
        <w:rPr>
          <w:rFonts w:ascii="Times New Roman" w:hAnsi="Times New Roman" w:cs="Times New Roman"/>
          <w:b/>
        </w:rPr>
        <w:t>Course Description</w:t>
      </w:r>
    </w:p>
    <w:p w14:paraId="13385D77" w14:textId="024999A3" w:rsidR="00414C8F" w:rsidRPr="004229B1" w:rsidRDefault="006E53D0" w:rsidP="00B34B31">
      <w:pPr>
        <w:rPr>
          <w:rFonts w:ascii="Times New Roman" w:eastAsia="Times New Roman" w:hAnsi="Times New Roman" w:cs="Times New Roman"/>
        </w:rPr>
      </w:pPr>
      <w:r w:rsidRPr="004229B1">
        <w:rPr>
          <w:rFonts w:ascii="Times New Roman" w:eastAsia="Times New Roman" w:hAnsi="Times New Roman" w:cs="Times New Roman"/>
          <w:shd w:val="clear" w:color="auto" w:fill="FAFAFA"/>
        </w:rPr>
        <w:t>This course provides an overview of the history of modern South Asia from the colonial to the post-colonial period. The course will explore the end of Mughal rule, British colonialism, Indian responses to colonial rule, and the impact of colonialism in the region. We will then cover the emergence of Indian nationalism, the Partition of the subcontinent, and the contemporary political dynamics of the three main countries (India, Pakistan, and Bangladesh). Special attention will be given to issues of gender, religion, communalism, and economic underdevelopment. Readings will incorporate both scholarly articles, as well as sections from important memoirs, lectures, novels, short stories and other primary sources.</w:t>
      </w:r>
      <w:r w:rsidR="00B34B31" w:rsidRPr="004229B1">
        <w:rPr>
          <w:rFonts w:ascii="Times New Roman" w:eastAsia="Times New Roman" w:hAnsi="Times New Roman" w:cs="Times New Roman"/>
          <w:shd w:val="clear" w:color="auto" w:fill="FAFAFA"/>
        </w:rPr>
        <w:t xml:space="preserve"> </w:t>
      </w:r>
      <w:r w:rsidR="00414C8F" w:rsidRPr="004229B1">
        <w:rPr>
          <w:rFonts w:ascii="Times New Roman" w:hAnsi="Times New Roman" w:cs="Times New Roman"/>
        </w:rPr>
        <w:t>This course has no prerequisites, and assumes no prior knowledge of the topic.</w:t>
      </w:r>
    </w:p>
    <w:p w14:paraId="5C97AC8C" w14:textId="77777777" w:rsidR="00B34B31" w:rsidRPr="004229B1" w:rsidRDefault="00B34B31" w:rsidP="00414C8F">
      <w:pPr>
        <w:rPr>
          <w:rFonts w:ascii="Times New Roman" w:hAnsi="Times New Roman" w:cs="Times New Roman"/>
          <w:b/>
        </w:rPr>
      </w:pPr>
    </w:p>
    <w:p w14:paraId="74665154" w14:textId="1FDEACF1" w:rsidR="00414C8F" w:rsidRPr="004229B1" w:rsidRDefault="000C7EB3" w:rsidP="00414C8F">
      <w:pPr>
        <w:rPr>
          <w:rFonts w:ascii="Times New Roman" w:hAnsi="Times New Roman" w:cs="Times New Roman"/>
          <w:b/>
        </w:rPr>
      </w:pPr>
      <w:r w:rsidRPr="004229B1">
        <w:rPr>
          <w:rFonts w:ascii="Times New Roman" w:hAnsi="Times New Roman" w:cs="Times New Roman"/>
          <w:b/>
        </w:rPr>
        <w:t>Course Objectives</w:t>
      </w:r>
    </w:p>
    <w:p w14:paraId="144AFF13" w14:textId="77777777" w:rsidR="00414C8F" w:rsidRPr="004229B1" w:rsidRDefault="00414C8F" w:rsidP="000C7EB3">
      <w:pPr>
        <w:rPr>
          <w:rFonts w:ascii="Times New Roman" w:hAnsi="Times New Roman" w:cs="Times New Roman"/>
          <w:b/>
        </w:rPr>
      </w:pPr>
      <w:r w:rsidRPr="004229B1">
        <w:rPr>
          <w:rFonts w:ascii="Times New Roman" w:hAnsi="Times New Roman" w:cs="Times New Roman"/>
        </w:rPr>
        <w:t>To introduce students to debates on colonial and post-colonial politics, culture and history through the prism of South Asia.</w:t>
      </w:r>
    </w:p>
    <w:p w14:paraId="650BED60" w14:textId="77777777" w:rsidR="000C7EB3" w:rsidRPr="004229B1" w:rsidRDefault="000C7EB3" w:rsidP="000C7EB3">
      <w:pPr>
        <w:rPr>
          <w:rFonts w:ascii="Times New Roman" w:hAnsi="Times New Roman" w:cs="Times New Roman"/>
        </w:rPr>
      </w:pPr>
    </w:p>
    <w:p w14:paraId="1C28439C" w14:textId="77777777" w:rsidR="00414C8F" w:rsidRPr="004229B1" w:rsidRDefault="00414C8F" w:rsidP="000C7EB3">
      <w:pPr>
        <w:rPr>
          <w:rFonts w:ascii="Times New Roman" w:hAnsi="Times New Roman" w:cs="Times New Roman"/>
          <w:b/>
        </w:rPr>
      </w:pPr>
      <w:r w:rsidRPr="004229B1">
        <w:rPr>
          <w:rFonts w:ascii="Times New Roman" w:hAnsi="Times New Roman" w:cs="Times New Roman"/>
        </w:rPr>
        <w:t>To help students gain a critical understanding of major political and social themes and issues in the region, in terms of actual events and processes as well as the interpretive debates around them.</w:t>
      </w:r>
    </w:p>
    <w:p w14:paraId="10D71F0E" w14:textId="77777777" w:rsidR="000C7EB3" w:rsidRPr="004229B1" w:rsidRDefault="000C7EB3" w:rsidP="000C7EB3">
      <w:pPr>
        <w:rPr>
          <w:rFonts w:ascii="Times New Roman" w:hAnsi="Times New Roman" w:cs="Times New Roman"/>
        </w:rPr>
      </w:pPr>
    </w:p>
    <w:p w14:paraId="4FB68AFE" w14:textId="77777777" w:rsidR="00414C8F" w:rsidRPr="004229B1" w:rsidRDefault="00414C8F" w:rsidP="000C7EB3">
      <w:pPr>
        <w:rPr>
          <w:rFonts w:ascii="Times New Roman" w:hAnsi="Times New Roman" w:cs="Times New Roman"/>
        </w:rPr>
      </w:pPr>
      <w:r w:rsidRPr="004229B1">
        <w:rPr>
          <w:rFonts w:ascii="Times New Roman" w:hAnsi="Times New Roman" w:cs="Times New Roman"/>
        </w:rPr>
        <w:t>To acquaint students with the history of contemporary issues in South Asia.</w:t>
      </w:r>
    </w:p>
    <w:p w14:paraId="57ADC4F6" w14:textId="77777777" w:rsidR="00B76D14" w:rsidRPr="004229B1" w:rsidRDefault="00B76D14" w:rsidP="000C7EB3">
      <w:pPr>
        <w:rPr>
          <w:rFonts w:ascii="Times New Roman" w:hAnsi="Times New Roman" w:cs="Times New Roman"/>
        </w:rPr>
      </w:pPr>
    </w:p>
    <w:p w14:paraId="4069F88B" w14:textId="3C70CAE8" w:rsidR="00B76D14" w:rsidRPr="004229B1" w:rsidRDefault="00B76D14" w:rsidP="000C7EB3">
      <w:pPr>
        <w:rPr>
          <w:rFonts w:ascii="Times New Roman" w:hAnsi="Times New Roman" w:cs="Times New Roman"/>
          <w:b/>
        </w:rPr>
      </w:pPr>
      <w:r w:rsidRPr="004229B1">
        <w:rPr>
          <w:rFonts w:ascii="Times New Roman" w:hAnsi="Times New Roman" w:cs="Times New Roman"/>
          <w:b/>
        </w:rPr>
        <w:t>Learning Outcomes</w:t>
      </w:r>
    </w:p>
    <w:p w14:paraId="7C99B12A" w14:textId="77777777" w:rsidR="00305DD7" w:rsidRPr="004229B1" w:rsidRDefault="00305DD7" w:rsidP="00305DD7">
      <w:pPr>
        <w:rPr>
          <w:rFonts w:ascii="Times New Roman" w:hAnsi="Times New Roman" w:cs="Times New Roman"/>
        </w:rPr>
      </w:pPr>
      <w:r w:rsidRPr="004229B1">
        <w:rPr>
          <w:rFonts w:ascii="Times New Roman" w:hAnsi="Times New Roman" w:cs="Times New Roman"/>
        </w:rPr>
        <w:t>Students will demonstrate an understanding of the ways that race, ethnicity, gender, and religion developed in related ways during the era of colonialism.</w:t>
      </w:r>
    </w:p>
    <w:p w14:paraId="2F2E84D5" w14:textId="77777777" w:rsidR="00305DD7" w:rsidRPr="004229B1" w:rsidRDefault="00305DD7" w:rsidP="00305DD7">
      <w:pPr>
        <w:rPr>
          <w:rFonts w:ascii="Times New Roman" w:hAnsi="Times New Roman" w:cs="Times New Roman"/>
        </w:rPr>
      </w:pPr>
    </w:p>
    <w:p w14:paraId="26AA9A80" w14:textId="77777777" w:rsidR="00305DD7" w:rsidRPr="004229B1" w:rsidRDefault="00305DD7" w:rsidP="00305DD7">
      <w:pPr>
        <w:rPr>
          <w:rFonts w:ascii="Times New Roman" w:hAnsi="Times New Roman" w:cs="Times New Roman"/>
        </w:rPr>
      </w:pPr>
      <w:r w:rsidRPr="004229B1">
        <w:rPr>
          <w:rFonts w:ascii="Times New Roman" w:hAnsi="Times New Roman" w:cs="Times New Roman"/>
        </w:rPr>
        <w:t xml:space="preserve">Students will be able to analyze the process of decolonization through the lens of regional social and political upheavals linked with popular violence and mass migration. </w:t>
      </w:r>
    </w:p>
    <w:p w14:paraId="79F5E009" w14:textId="77777777" w:rsidR="00305DD7" w:rsidRPr="004229B1" w:rsidRDefault="00305DD7" w:rsidP="00305DD7">
      <w:pPr>
        <w:rPr>
          <w:rFonts w:ascii="Times New Roman" w:hAnsi="Times New Roman" w:cs="Times New Roman"/>
        </w:rPr>
      </w:pPr>
    </w:p>
    <w:p w14:paraId="68A0BAAB" w14:textId="77777777" w:rsidR="00305DD7" w:rsidRPr="004229B1" w:rsidRDefault="00305DD7" w:rsidP="00305DD7">
      <w:pPr>
        <w:rPr>
          <w:rFonts w:ascii="Times New Roman" w:hAnsi="Times New Roman" w:cs="Times New Roman"/>
        </w:rPr>
      </w:pPr>
      <w:r w:rsidRPr="004229B1">
        <w:rPr>
          <w:rFonts w:ascii="Times New Roman" w:hAnsi="Times New Roman" w:cs="Times New Roman"/>
        </w:rPr>
        <w:t xml:space="preserve">Students will be able to identify and analyze primary materials and identify how they contribute to historical inquiry. </w:t>
      </w:r>
    </w:p>
    <w:p w14:paraId="792626A2" w14:textId="77777777" w:rsidR="00305DD7" w:rsidRPr="004229B1" w:rsidRDefault="00305DD7" w:rsidP="00305DD7">
      <w:pPr>
        <w:rPr>
          <w:rFonts w:ascii="Times New Roman" w:hAnsi="Times New Roman" w:cs="Times New Roman"/>
        </w:rPr>
      </w:pPr>
    </w:p>
    <w:p w14:paraId="47A50000" w14:textId="77777777" w:rsidR="00305DD7" w:rsidRPr="004229B1" w:rsidRDefault="00305DD7" w:rsidP="00305DD7">
      <w:pPr>
        <w:rPr>
          <w:rFonts w:ascii="Times New Roman" w:hAnsi="Times New Roman" w:cs="Times New Roman"/>
        </w:rPr>
      </w:pPr>
      <w:r w:rsidRPr="004229B1">
        <w:rPr>
          <w:rFonts w:ascii="Times New Roman" w:hAnsi="Times New Roman" w:cs="Times New Roman"/>
        </w:rPr>
        <w:t xml:space="preserve">Students will demonstrate an ability to express and evaluate one’s responses to the assigned works through writing as well as public speaking. </w:t>
      </w:r>
    </w:p>
    <w:p w14:paraId="1FFDD040" w14:textId="77777777" w:rsidR="00305DD7" w:rsidRPr="004229B1" w:rsidRDefault="00305DD7" w:rsidP="00305DD7">
      <w:pPr>
        <w:rPr>
          <w:rFonts w:ascii="Times New Roman" w:hAnsi="Times New Roman" w:cs="Times New Roman"/>
        </w:rPr>
      </w:pPr>
    </w:p>
    <w:p w14:paraId="6A709890" w14:textId="672AEF54" w:rsidR="00305DD7" w:rsidRPr="004229B1" w:rsidRDefault="00305DD7" w:rsidP="00305DD7">
      <w:pPr>
        <w:rPr>
          <w:rFonts w:ascii="Times New Roman" w:hAnsi="Times New Roman" w:cs="Times New Roman"/>
        </w:rPr>
      </w:pPr>
      <w:r w:rsidRPr="004229B1">
        <w:rPr>
          <w:rFonts w:ascii="Times New Roman" w:hAnsi="Times New Roman" w:cs="Times New Roman"/>
        </w:rPr>
        <w:t>Students will demonstrate an understanding that history is something produced by scholars in conversation with one another, rather than simply “facts” about the past.</w:t>
      </w:r>
    </w:p>
    <w:p w14:paraId="752C5FAD" w14:textId="77777777" w:rsidR="00305DD7" w:rsidRPr="004229B1" w:rsidRDefault="00305DD7" w:rsidP="00305DD7">
      <w:pPr>
        <w:rPr>
          <w:rFonts w:ascii="Times New Roman" w:hAnsi="Times New Roman" w:cs="Times New Roman"/>
        </w:rPr>
      </w:pPr>
    </w:p>
    <w:p w14:paraId="425F5AD8" w14:textId="5F2CF8FE" w:rsidR="00305DD7" w:rsidRPr="004229B1" w:rsidRDefault="00305DD7" w:rsidP="00305DD7">
      <w:pPr>
        <w:rPr>
          <w:rFonts w:ascii="Times New Roman" w:hAnsi="Times New Roman" w:cs="Times New Roman"/>
          <w:b/>
        </w:rPr>
      </w:pPr>
      <w:r w:rsidRPr="004229B1">
        <w:rPr>
          <w:rFonts w:ascii="Times New Roman" w:hAnsi="Times New Roman" w:cs="Times New Roman"/>
          <w:b/>
        </w:rPr>
        <w:t>Required Readings for Purchase</w:t>
      </w:r>
    </w:p>
    <w:p w14:paraId="63F6B087" w14:textId="77777777" w:rsidR="00305DD7" w:rsidRPr="004229B1" w:rsidRDefault="00305DD7" w:rsidP="00305DD7">
      <w:pPr>
        <w:widowControl w:val="0"/>
        <w:tabs>
          <w:tab w:val="left" w:pos="220"/>
          <w:tab w:val="left" w:pos="720"/>
        </w:tabs>
        <w:autoSpaceDE w:val="0"/>
        <w:autoSpaceDN w:val="0"/>
        <w:adjustRightInd w:val="0"/>
        <w:spacing w:after="240" w:line="380" w:lineRule="atLeast"/>
        <w:rPr>
          <w:rFonts w:ascii="Times New Roman" w:hAnsi="Times New Roman" w:cs="Times New Roman"/>
        </w:rPr>
      </w:pPr>
      <w:proofErr w:type="spellStart"/>
      <w:r w:rsidRPr="004229B1">
        <w:rPr>
          <w:rFonts w:ascii="Times New Roman" w:hAnsi="Times New Roman" w:cs="Times New Roman"/>
        </w:rPr>
        <w:t>Sugata</w:t>
      </w:r>
      <w:proofErr w:type="spellEnd"/>
      <w:r w:rsidRPr="004229B1">
        <w:rPr>
          <w:rFonts w:ascii="Times New Roman" w:hAnsi="Times New Roman" w:cs="Times New Roman"/>
        </w:rPr>
        <w:t xml:space="preserve"> Bose &amp; Ayesha Jalal, </w:t>
      </w:r>
      <w:r w:rsidRPr="004229B1">
        <w:rPr>
          <w:rFonts w:ascii="Times New Roman" w:hAnsi="Times New Roman" w:cs="Times New Roman"/>
          <w:i/>
          <w:iCs/>
        </w:rPr>
        <w:t xml:space="preserve">Modern South Asia: History, Culture, Political </w:t>
      </w:r>
      <w:r w:rsidRPr="004229B1">
        <w:rPr>
          <w:rFonts w:ascii="Times New Roman" w:hAnsi="Times New Roman" w:cs="Times New Roman"/>
        </w:rPr>
        <w:t> </w:t>
      </w:r>
      <w:r w:rsidRPr="004229B1">
        <w:rPr>
          <w:rFonts w:ascii="Times New Roman" w:hAnsi="Times New Roman" w:cs="Times New Roman"/>
          <w:i/>
          <w:iCs/>
        </w:rPr>
        <w:t>Economy</w:t>
      </w:r>
      <w:r w:rsidRPr="004229B1">
        <w:rPr>
          <w:rFonts w:ascii="Times New Roman" w:hAnsi="Times New Roman" w:cs="Times New Roman"/>
        </w:rPr>
        <w:t>, (London: Routledge), 2011</w:t>
      </w:r>
    </w:p>
    <w:p w14:paraId="350034CF" w14:textId="71EA8FB0" w:rsidR="00305DD7" w:rsidRPr="004229B1" w:rsidRDefault="00305DD7" w:rsidP="00305DD7">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Malik </w:t>
      </w:r>
      <w:proofErr w:type="spellStart"/>
      <w:r w:rsidRPr="004229B1">
        <w:rPr>
          <w:rFonts w:ascii="Times New Roman" w:hAnsi="Times New Roman" w:cs="Times New Roman"/>
        </w:rPr>
        <w:t>Sajad</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i/>
        </w:rPr>
        <w:t>Munnu</w:t>
      </w:r>
      <w:proofErr w:type="spellEnd"/>
      <w:r w:rsidRPr="004229B1">
        <w:rPr>
          <w:rFonts w:ascii="Times New Roman" w:hAnsi="Times New Roman" w:cs="Times New Roman"/>
          <w:i/>
        </w:rPr>
        <w:t>: A Graphic Novel,</w:t>
      </w:r>
      <w:r w:rsidRPr="004229B1">
        <w:rPr>
          <w:rFonts w:ascii="Times New Roman" w:hAnsi="Times New Roman" w:cs="Times New Roman"/>
        </w:rPr>
        <w:t xml:space="preserve"> (Fourth Estate</w:t>
      </w:r>
      <w:r w:rsidR="002A788F" w:rsidRPr="004229B1">
        <w:rPr>
          <w:rFonts w:ascii="Times New Roman" w:hAnsi="Times New Roman" w:cs="Times New Roman"/>
        </w:rPr>
        <w:t>), 2015</w:t>
      </w:r>
    </w:p>
    <w:p w14:paraId="4654E24F" w14:textId="768E292B" w:rsidR="000F7863" w:rsidRPr="004229B1" w:rsidRDefault="000F7863" w:rsidP="00305DD7">
      <w:pPr>
        <w:widowControl w:val="0"/>
        <w:autoSpaceDE w:val="0"/>
        <w:autoSpaceDN w:val="0"/>
        <w:adjustRightInd w:val="0"/>
        <w:spacing w:after="240"/>
        <w:rPr>
          <w:rFonts w:ascii="Times New Roman" w:hAnsi="Times New Roman" w:cs="Times New Roman"/>
        </w:rPr>
      </w:pPr>
      <w:proofErr w:type="spellStart"/>
      <w:r w:rsidRPr="004229B1">
        <w:rPr>
          <w:rFonts w:ascii="Times New Roman" w:hAnsi="Times New Roman" w:cs="Times New Roman"/>
        </w:rPr>
        <w:t>Saadia</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rPr>
        <w:t>Toor</w:t>
      </w:r>
      <w:proofErr w:type="spellEnd"/>
      <w:r w:rsidRPr="004229B1">
        <w:rPr>
          <w:rFonts w:ascii="Times New Roman" w:hAnsi="Times New Roman" w:cs="Times New Roman"/>
        </w:rPr>
        <w:t xml:space="preserve">, </w:t>
      </w:r>
      <w:r w:rsidRPr="004229B1">
        <w:rPr>
          <w:rFonts w:ascii="Times New Roman" w:hAnsi="Times New Roman" w:cs="Times New Roman"/>
          <w:i/>
        </w:rPr>
        <w:t>The State of Islam</w:t>
      </w:r>
      <w:r w:rsidRPr="004229B1">
        <w:rPr>
          <w:rFonts w:ascii="Times New Roman" w:hAnsi="Times New Roman" w:cs="Times New Roman"/>
        </w:rPr>
        <w:t xml:space="preserve"> </w:t>
      </w:r>
      <w:r w:rsidR="00ED338D" w:rsidRPr="004229B1">
        <w:rPr>
          <w:rFonts w:ascii="Times New Roman" w:hAnsi="Times New Roman" w:cs="Times New Roman"/>
        </w:rPr>
        <w:t>(Pluto Press), 2011</w:t>
      </w:r>
    </w:p>
    <w:p w14:paraId="65B1CC3A" w14:textId="35787921" w:rsidR="00051815" w:rsidRPr="004229B1" w:rsidRDefault="004644F3" w:rsidP="00051815">
      <w:pPr>
        <w:rPr>
          <w:rFonts w:ascii="Times New Roman" w:hAnsi="Times New Roman" w:cs="Times New Roman"/>
          <w:b/>
        </w:rPr>
      </w:pPr>
      <w:r w:rsidRPr="004229B1">
        <w:rPr>
          <w:rFonts w:ascii="Times New Roman" w:hAnsi="Times New Roman" w:cs="Times New Roman"/>
          <w:b/>
        </w:rPr>
        <w:t>Evaluation and Expectations</w:t>
      </w:r>
    </w:p>
    <w:p w14:paraId="7799A8F2" w14:textId="77777777" w:rsidR="00051815" w:rsidRPr="004229B1" w:rsidRDefault="00051815" w:rsidP="00051815">
      <w:pPr>
        <w:rPr>
          <w:rFonts w:ascii="Times New Roman" w:hAnsi="Times New Roman" w:cs="Times New Roman"/>
          <w:b/>
        </w:rPr>
      </w:pPr>
    </w:p>
    <w:p w14:paraId="3325D4D7" w14:textId="5D6C1DC3" w:rsidR="004644F3" w:rsidRPr="004229B1" w:rsidRDefault="00051815" w:rsidP="004644F3">
      <w:pPr>
        <w:pStyle w:val="ListParagraph"/>
        <w:numPr>
          <w:ilvl w:val="0"/>
          <w:numId w:val="2"/>
        </w:numPr>
        <w:rPr>
          <w:rFonts w:ascii="Times New Roman" w:hAnsi="Times New Roman" w:cs="Times New Roman"/>
        </w:rPr>
      </w:pPr>
      <w:r w:rsidRPr="004229B1">
        <w:rPr>
          <w:rFonts w:ascii="Times New Roman" w:hAnsi="Times New Roman" w:cs="Times New Roman"/>
          <w:b/>
        </w:rPr>
        <w:t>Attendance, Preparation and Participation</w:t>
      </w:r>
      <w:r w:rsidR="004644F3" w:rsidRPr="004229B1">
        <w:rPr>
          <w:rFonts w:ascii="Times New Roman" w:hAnsi="Times New Roman" w:cs="Times New Roman"/>
        </w:rPr>
        <w:t xml:space="preserve"> (15</w:t>
      </w:r>
      <w:r w:rsidRPr="004229B1">
        <w:rPr>
          <w:rFonts w:ascii="Times New Roman" w:hAnsi="Times New Roman" w:cs="Times New Roman"/>
        </w:rPr>
        <w:t xml:space="preserve">%): </w:t>
      </w:r>
      <w:r w:rsidR="004644F3" w:rsidRPr="004229B1">
        <w:rPr>
          <w:rFonts w:ascii="Times New Roman" w:hAnsi="Times New Roman" w:cs="Times New Roman"/>
        </w:rPr>
        <w:t>You are expected to attend every class and to participate actively. While part of this course will be lecture-based, it will also incorporate activities structured around small groups and group discussion. And so, please come prepared to each class having done the readings and take reading notes.  The list of required readings listed under each date are what should be read FOR that date. I expect regular partici</w:t>
      </w:r>
      <w:r w:rsidR="0036022A">
        <w:rPr>
          <w:rFonts w:ascii="Times New Roman" w:hAnsi="Times New Roman" w:cs="Times New Roman"/>
        </w:rPr>
        <w:t>pation from students,</w:t>
      </w:r>
      <w:r w:rsidR="004644F3" w:rsidRPr="004229B1">
        <w:rPr>
          <w:rFonts w:ascii="Times New Roman" w:hAnsi="Times New Roman" w:cs="Times New Roman"/>
        </w:rPr>
        <w:t xml:space="preserve"> critical comments on all the weekly readings, as well as any questions you may have. Bring the readings to class. To make sure you are doing the readings, I may give a pop quiz from time to time. If you are absent, whether it is excused or not, it is YOUR responsibility to reach out to me to see how you can make up the work from your absence. </w:t>
      </w:r>
      <w:r w:rsidR="000B7ECA" w:rsidRPr="004229B1">
        <w:rPr>
          <w:rFonts w:ascii="Times New Roman" w:hAnsi="Times New Roman" w:cs="Times New Roman"/>
        </w:rPr>
        <w:t xml:space="preserve">Usually, this will require a one-page (double spaced) summary of the readings for that class. </w:t>
      </w:r>
      <w:r w:rsidR="004644F3" w:rsidRPr="004229B1">
        <w:rPr>
          <w:rFonts w:ascii="Times New Roman" w:hAnsi="Times New Roman" w:cs="Times New Roman"/>
        </w:rPr>
        <w:t>Any more than one undocumented or unexcused absences</w:t>
      </w:r>
      <w:r w:rsidR="00B3509D" w:rsidRPr="004229B1">
        <w:rPr>
          <w:rFonts w:ascii="Times New Roman" w:hAnsi="Times New Roman" w:cs="Times New Roman"/>
        </w:rPr>
        <w:t xml:space="preserve"> that you do not make up</w:t>
      </w:r>
      <w:r w:rsidR="004644F3" w:rsidRPr="004229B1">
        <w:rPr>
          <w:rFonts w:ascii="Times New Roman" w:hAnsi="Times New Roman" w:cs="Times New Roman"/>
        </w:rPr>
        <w:t xml:space="preserve"> will </w:t>
      </w:r>
      <w:r w:rsidR="004644F3" w:rsidRPr="004229B1">
        <w:rPr>
          <w:rFonts w:ascii="Times New Roman" w:hAnsi="Times New Roman" w:cs="Times New Roman"/>
          <w:i/>
        </w:rPr>
        <w:t>significantly</w:t>
      </w:r>
      <w:r w:rsidR="004644F3" w:rsidRPr="004229B1">
        <w:rPr>
          <w:rFonts w:ascii="Times New Roman" w:hAnsi="Times New Roman" w:cs="Times New Roman"/>
        </w:rPr>
        <w:t xml:space="preserve"> impact your grade. </w:t>
      </w:r>
    </w:p>
    <w:p w14:paraId="1D921C97" w14:textId="5A09B4B0" w:rsidR="00051815" w:rsidRPr="004229B1" w:rsidRDefault="006B463A" w:rsidP="00051815">
      <w:pPr>
        <w:pStyle w:val="ListParagraph"/>
        <w:numPr>
          <w:ilvl w:val="0"/>
          <w:numId w:val="2"/>
        </w:numPr>
        <w:rPr>
          <w:rFonts w:ascii="Times New Roman" w:hAnsi="Times New Roman" w:cs="Times New Roman"/>
        </w:rPr>
      </w:pPr>
      <w:r w:rsidRPr="004229B1">
        <w:rPr>
          <w:rFonts w:ascii="Times New Roman" w:hAnsi="Times New Roman" w:cs="Times New Roman"/>
          <w:b/>
        </w:rPr>
        <w:t>Five</w:t>
      </w:r>
      <w:r w:rsidR="00051815" w:rsidRPr="004229B1">
        <w:rPr>
          <w:rFonts w:ascii="Times New Roman" w:hAnsi="Times New Roman" w:cs="Times New Roman"/>
          <w:b/>
        </w:rPr>
        <w:t xml:space="preserve"> two-page</w:t>
      </w:r>
      <w:r w:rsidR="008E662B" w:rsidRPr="004229B1">
        <w:rPr>
          <w:rFonts w:ascii="Times New Roman" w:hAnsi="Times New Roman" w:cs="Times New Roman"/>
          <w:b/>
        </w:rPr>
        <w:t xml:space="preserve"> (double-spaced)</w:t>
      </w:r>
      <w:r w:rsidR="00051815" w:rsidRPr="004229B1">
        <w:rPr>
          <w:rFonts w:ascii="Times New Roman" w:hAnsi="Times New Roman" w:cs="Times New Roman"/>
          <w:b/>
        </w:rPr>
        <w:t xml:space="preserve"> Response Papers</w:t>
      </w:r>
      <w:r w:rsidR="0064317A" w:rsidRPr="004229B1">
        <w:rPr>
          <w:rFonts w:ascii="Times New Roman" w:hAnsi="Times New Roman" w:cs="Times New Roman"/>
        </w:rPr>
        <w:t xml:space="preserve"> (20</w:t>
      </w:r>
      <w:r w:rsidR="00051815" w:rsidRPr="004229B1">
        <w:rPr>
          <w:rFonts w:ascii="Times New Roman" w:hAnsi="Times New Roman" w:cs="Times New Roman"/>
        </w:rPr>
        <w:t xml:space="preserve">%): </w:t>
      </w:r>
      <w:r w:rsidRPr="004229B1">
        <w:rPr>
          <w:rFonts w:ascii="Times New Roman" w:hAnsi="Times New Roman" w:cs="Times New Roman"/>
        </w:rPr>
        <w:t>These response papers will be due on the assigned dates as mentioned below, in response to a particular prompt for that week. The responses should</w:t>
      </w:r>
      <w:r w:rsidR="00051815" w:rsidRPr="004229B1">
        <w:rPr>
          <w:rFonts w:ascii="Times New Roman" w:hAnsi="Times New Roman" w:cs="Times New Roman"/>
        </w:rPr>
        <w:t xml:space="preserve"> analyze particu</w:t>
      </w:r>
      <w:r w:rsidR="0064317A" w:rsidRPr="004229B1">
        <w:rPr>
          <w:rFonts w:ascii="Times New Roman" w:hAnsi="Times New Roman" w:cs="Times New Roman"/>
        </w:rPr>
        <w:t>lar themes that emerge from t</w:t>
      </w:r>
      <w:r w:rsidR="00051815" w:rsidRPr="004229B1">
        <w:rPr>
          <w:rFonts w:ascii="Times New Roman" w:hAnsi="Times New Roman" w:cs="Times New Roman"/>
        </w:rPr>
        <w:t xml:space="preserve">he readings, and draw upon </w:t>
      </w:r>
      <w:r w:rsidRPr="004229B1">
        <w:rPr>
          <w:rFonts w:ascii="Times New Roman" w:hAnsi="Times New Roman" w:cs="Times New Roman"/>
        </w:rPr>
        <w:t xml:space="preserve">the </w:t>
      </w:r>
      <w:r w:rsidR="00051815" w:rsidRPr="004229B1">
        <w:rPr>
          <w:rFonts w:ascii="Times New Roman" w:hAnsi="Times New Roman" w:cs="Times New Roman"/>
        </w:rPr>
        <w:t xml:space="preserve">connections and arguments made in them. </w:t>
      </w:r>
      <w:r w:rsidRPr="004229B1">
        <w:rPr>
          <w:rFonts w:ascii="Times New Roman" w:hAnsi="Times New Roman" w:cs="Times New Roman"/>
        </w:rPr>
        <w:t>You can reflect on the viability of the arguments made in the readings, the types of primary sources used and what they tell us, and any questions that the readings raised for you.</w:t>
      </w:r>
    </w:p>
    <w:p w14:paraId="095F9A8F" w14:textId="6D31A49F" w:rsidR="00051815" w:rsidRPr="004229B1" w:rsidRDefault="00051815" w:rsidP="00051815">
      <w:pPr>
        <w:pStyle w:val="ListParagraph"/>
        <w:numPr>
          <w:ilvl w:val="0"/>
          <w:numId w:val="2"/>
        </w:numPr>
        <w:rPr>
          <w:rFonts w:ascii="Times New Roman" w:hAnsi="Times New Roman" w:cs="Times New Roman"/>
        </w:rPr>
      </w:pPr>
      <w:r w:rsidRPr="004229B1">
        <w:rPr>
          <w:rFonts w:ascii="Times New Roman" w:hAnsi="Times New Roman" w:cs="Times New Roman"/>
          <w:b/>
        </w:rPr>
        <w:t>Midterm Exam</w:t>
      </w:r>
      <w:r w:rsidRPr="004229B1">
        <w:rPr>
          <w:rFonts w:ascii="Times New Roman" w:hAnsi="Times New Roman" w:cs="Times New Roman"/>
        </w:rPr>
        <w:t>: (25%) This is an in-class exam comprised of short answer and essay questions.</w:t>
      </w:r>
      <w:r w:rsidR="00C7785E" w:rsidRPr="004229B1">
        <w:rPr>
          <w:rFonts w:ascii="Times New Roman" w:hAnsi="Times New Roman" w:cs="Times New Roman"/>
        </w:rPr>
        <w:t xml:space="preserve"> </w:t>
      </w:r>
      <w:r w:rsidR="00C7785E" w:rsidRPr="004229B1">
        <w:rPr>
          <w:rFonts w:ascii="Times New Roman" w:hAnsi="Times New Roman" w:cs="Times New Roman"/>
          <w:b/>
        </w:rPr>
        <w:t>Date:</w:t>
      </w:r>
      <w:r w:rsidR="00651EB3" w:rsidRPr="004229B1">
        <w:rPr>
          <w:rFonts w:ascii="Times New Roman" w:hAnsi="Times New Roman" w:cs="Times New Roman"/>
          <w:b/>
        </w:rPr>
        <w:t xml:space="preserve"> March 1, 2018</w:t>
      </w:r>
    </w:p>
    <w:p w14:paraId="33B9214A" w14:textId="29FE426B" w:rsidR="00051815" w:rsidRPr="004229B1" w:rsidRDefault="00051815" w:rsidP="00051815">
      <w:pPr>
        <w:pStyle w:val="ListParagraph"/>
        <w:numPr>
          <w:ilvl w:val="0"/>
          <w:numId w:val="2"/>
        </w:numPr>
        <w:rPr>
          <w:rFonts w:ascii="Times New Roman" w:hAnsi="Times New Roman" w:cs="Times New Roman"/>
        </w:rPr>
      </w:pPr>
      <w:r w:rsidRPr="004229B1">
        <w:rPr>
          <w:rFonts w:ascii="Times New Roman" w:hAnsi="Times New Roman" w:cs="Times New Roman"/>
          <w:b/>
        </w:rPr>
        <w:t>Film Essay</w:t>
      </w:r>
      <w:r w:rsidRPr="004229B1">
        <w:rPr>
          <w:rFonts w:ascii="Times New Roman" w:hAnsi="Times New Roman" w:cs="Times New Roman"/>
        </w:rPr>
        <w:t xml:space="preserve"> (5 </w:t>
      </w:r>
      <w:r w:rsidR="002F4170" w:rsidRPr="004229B1">
        <w:rPr>
          <w:rFonts w:ascii="Times New Roman" w:hAnsi="Times New Roman" w:cs="Times New Roman"/>
        </w:rPr>
        <w:t xml:space="preserve">double-spaced </w:t>
      </w:r>
      <w:r w:rsidRPr="004229B1">
        <w:rPr>
          <w:rFonts w:ascii="Times New Roman" w:hAnsi="Times New Roman" w:cs="Times New Roman"/>
        </w:rPr>
        <w:t xml:space="preserve">pages + bibliography): (20%) Cinema in the subcontinent is an important lens on South Asian culture, society, and politics. I will provide you with a list of historical films or contemporary films that touch upon historical issues. This paper will be based off of a prompt that will require you to connect the issues raised in the film with themes from your readings. The paper should have an argument that you must support with evidence. I encourage you to set up a time to meet with me so we can discuss your essay. </w:t>
      </w:r>
      <w:r w:rsidR="007E3D49" w:rsidRPr="004229B1">
        <w:rPr>
          <w:rFonts w:ascii="Times New Roman" w:hAnsi="Times New Roman" w:cs="Times New Roman"/>
          <w:b/>
        </w:rPr>
        <w:t>Due Date:</w:t>
      </w:r>
      <w:r w:rsidR="007E3D49" w:rsidRPr="004229B1">
        <w:rPr>
          <w:rFonts w:ascii="Times New Roman" w:hAnsi="Times New Roman" w:cs="Times New Roman"/>
        </w:rPr>
        <w:t xml:space="preserve"> </w:t>
      </w:r>
      <w:r w:rsidR="00651EB3" w:rsidRPr="004229B1">
        <w:rPr>
          <w:rFonts w:ascii="Times New Roman" w:hAnsi="Times New Roman" w:cs="Times New Roman"/>
          <w:b/>
        </w:rPr>
        <w:t>April 13, 2018.</w:t>
      </w:r>
    </w:p>
    <w:p w14:paraId="603ED658" w14:textId="24855443" w:rsidR="00051815" w:rsidRPr="004229B1" w:rsidRDefault="00051815" w:rsidP="00051815">
      <w:pPr>
        <w:pStyle w:val="ListParagraph"/>
        <w:numPr>
          <w:ilvl w:val="0"/>
          <w:numId w:val="2"/>
        </w:numPr>
        <w:rPr>
          <w:rFonts w:ascii="Times New Roman" w:hAnsi="Times New Roman" w:cs="Times New Roman"/>
        </w:rPr>
      </w:pPr>
      <w:r w:rsidRPr="004229B1">
        <w:rPr>
          <w:rFonts w:ascii="Times New Roman" w:hAnsi="Times New Roman" w:cs="Times New Roman"/>
          <w:b/>
        </w:rPr>
        <w:t xml:space="preserve">Final Group Presentations: </w:t>
      </w:r>
      <w:r w:rsidRPr="004229B1">
        <w:rPr>
          <w:rFonts w:ascii="Times New Roman" w:hAnsi="Times New Roman" w:cs="Times New Roman"/>
        </w:rPr>
        <w:t>(20%) Instead of a final exam, I will assign you into small groups for final presentations</w:t>
      </w:r>
      <w:r w:rsidR="00F84714" w:rsidRPr="004229B1">
        <w:rPr>
          <w:rFonts w:ascii="Times New Roman" w:hAnsi="Times New Roman" w:cs="Times New Roman"/>
        </w:rPr>
        <w:t xml:space="preserve"> that will be held during the last week of class</w:t>
      </w:r>
      <w:r w:rsidRPr="004229B1">
        <w:rPr>
          <w:rFonts w:ascii="Times New Roman" w:hAnsi="Times New Roman" w:cs="Times New Roman"/>
        </w:rPr>
        <w:t>. This is your chance to be creative, and draw upon one parti</w:t>
      </w:r>
      <w:r w:rsidR="00F84714" w:rsidRPr="004229B1">
        <w:rPr>
          <w:rFonts w:ascii="Times New Roman" w:hAnsi="Times New Roman" w:cs="Times New Roman"/>
        </w:rPr>
        <w:t>cular topic or theme in Modern South Asia</w:t>
      </w:r>
      <w:r w:rsidRPr="004229B1">
        <w:rPr>
          <w:rFonts w:ascii="Times New Roman" w:hAnsi="Times New Roman" w:cs="Times New Roman"/>
        </w:rPr>
        <w:t xml:space="preserve"> </w:t>
      </w:r>
      <w:r w:rsidR="00F84714" w:rsidRPr="004229B1">
        <w:rPr>
          <w:rFonts w:ascii="Times New Roman" w:hAnsi="Times New Roman" w:cs="Times New Roman"/>
        </w:rPr>
        <w:t xml:space="preserve">(can be related to or outside </w:t>
      </w:r>
      <w:r w:rsidR="00EF2078" w:rsidRPr="004229B1">
        <w:rPr>
          <w:rFonts w:ascii="Times New Roman" w:hAnsi="Times New Roman" w:cs="Times New Roman"/>
        </w:rPr>
        <w:t xml:space="preserve">of </w:t>
      </w:r>
      <w:r w:rsidR="00F84714" w:rsidRPr="004229B1">
        <w:rPr>
          <w:rFonts w:ascii="Times New Roman" w:hAnsi="Times New Roman" w:cs="Times New Roman"/>
        </w:rPr>
        <w:t xml:space="preserve">what we have covered in class) </w:t>
      </w:r>
      <w:r w:rsidRPr="004229B1">
        <w:rPr>
          <w:rFonts w:ascii="Times New Roman" w:hAnsi="Times New Roman" w:cs="Times New Roman"/>
        </w:rPr>
        <w:t xml:space="preserve">and go further in depth </w:t>
      </w:r>
      <w:r w:rsidR="00F84714" w:rsidRPr="004229B1">
        <w:rPr>
          <w:rFonts w:ascii="Times New Roman" w:hAnsi="Times New Roman" w:cs="Times New Roman"/>
        </w:rPr>
        <w:t>with that topic</w:t>
      </w:r>
      <w:r w:rsidRPr="004229B1">
        <w:rPr>
          <w:rFonts w:ascii="Times New Roman" w:hAnsi="Times New Roman" w:cs="Times New Roman"/>
        </w:rPr>
        <w:t xml:space="preserve">, engaging your fellow classmates in the process. We will discuss the final group presentations in great detail during class. </w:t>
      </w:r>
      <w:r w:rsidR="007E3D49" w:rsidRPr="004229B1">
        <w:rPr>
          <w:rFonts w:ascii="Times New Roman" w:hAnsi="Times New Roman" w:cs="Times New Roman"/>
          <w:b/>
        </w:rPr>
        <w:t>Dates:</w:t>
      </w:r>
      <w:r w:rsidR="007E3D49" w:rsidRPr="004229B1">
        <w:rPr>
          <w:rFonts w:ascii="Times New Roman" w:hAnsi="Times New Roman" w:cs="Times New Roman"/>
        </w:rPr>
        <w:t xml:space="preserve"> </w:t>
      </w:r>
      <w:r w:rsidR="00651EB3" w:rsidRPr="004229B1">
        <w:rPr>
          <w:rFonts w:ascii="Times New Roman" w:hAnsi="Times New Roman" w:cs="Times New Roman"/>
          <w:b/>
        </w:rPr>
        <w:t>May 1 &amp; May 3, 2018</w:t>
      </w:r>
    </w:p>
    <w:p w14:paraId="27CF1FF9" w14:textId="77777777" w:rsidR="000C7EB3" w:rsidRPr="004229B1" w:rsidRDefault="000C7EB3" w:rsidP="00414C8F">
      <w:pPr>
        <w:rPr>
          <w:rFonts w:ascii="Times New Roman" w:hAnsi="Times New Roman" w:cs="Times New Roman"/>
          <w:b/>
        </w:rPr>
      </w:pPr>
    </w:p>
    <w:p w14:paraId="728777AD" w14:textId="1CFD47A9" w:rsidR="00C043E5" w:rsidRPr="004229B1" w:rsidRDefault="00C043E5" w:rsidP="00C043E5">
      <w:pPr>
        <w:rPr>
          <w:rFonts w:ascii="Times New Roman" w:hAnsi="Times New Roman" w:cs="Times New Roman"/>
        </w:rPr>
      </w:pPr>
      <w:r w:rsidRPr="004229B1">
        <w:rPr>
          <w:rFonts w:ascii="Times New Roman" w:hAnsi="Times New Roman" w:cs="Times New Roman"/>
        </w:rPr>
        <w:t xml:space="preserve">Please note that all written assignments should be double-spaced and use a 12 pt. font. You can use footnotes or in-text citations. </w:t>
      </w:r>
      <w:r w:rsidR="00BF2259" w:rsidRPr="004229B1">
        <w:rPr>
          <w:rFonts w:ascii="Times New Roman" w:hAnsi="Times New Roman" w:cs="Times New Roman"/>
        </w:rPr>
        <w:t xml:space="preserve">The film essay must be due before midnight the day that it is due and the response papers must be submitted before class the day they are due. </w:t>
      </w:r>
    </w:p>
    <w:p w14:paraId="4D81402A" w14:textId="77777777" w:rsidR="00C043E5" w:rsidRPr="004229B1" w:rsidRDefault="00C043E5" w:rsidP="00414C8F">
      <w:pPr>
        <w:rPr>
          <w:rFonts w:ascii="Times New Roman" w:hAnsi="Times New Roman" w:cs="Times New Roman"/>
          <w:b/>
        </w:rPr>
      </w:pPr>
    </w:p>
    <w:p w14:paraId="190FDEFF" w14:textId="77777777" w:rsidR="00B94064" w:rsidRPr="004229B1" w:rsidRDefault="00B94064" w:rsidP="00B94064">
      <w:pPr>
        <w:rPr>
          <w:rFonts w:ascii="Times New Roman" w:hAnsi="Times New Roman" w:cs="Times New Roman"/>
          <w:b/>
        </w:rPr>
      </w:pPr>
      <w:r w:rsidRPr="004229B1">
        <w:rPr>
          <w:rFonts w:ascii="Times New Roman" w:hAnsi="Times New Roman" w:cs="Times New Roman"/>
          <w:b/>
        </w:rPr>
        <w:t>Grading Policy</w:t>
      </w:r>
    </w:p>
    <w:p w14:paraId="10EA98A9"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My grading system is as follows: </w:t>
      </w:r>
    </w:p>
    <w:p w14:paraId="12EF4278" w14:textId="77777777" w:rsidR="00B94064" w:rsidRPr="004229B1" w:rsidRDefault="00B94064" w:rsidP="00B94064">
      <w:pPr>
        <w:rPr>
          <w:rFonts w:ascii="Times New Roman" w:hAnsi="Times New Roman" w:cs="Times New Roman"/>
        </w:rPr>
      </w:pPr>
    </w:p>
    <w:p w14:paraId="7FD5BC79"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A = Excellent work - shows detailed and in-depth knowledge of the material and an ability to think critically about it. </w:t>
      </w:r>
    </w:p>
    <w:p w14:paraId="45AC67B7" w14:textId="77777777" w:rsidR="00B94064" w:rsidRPr="004229B1" w:rsidRDefault="00B94064" w:rsidP="00B94064">
      <w:pPr>
        <w:pStyle w:val="BodyTextIndent"/>
        <w:ind w:left="0"/>
        <w:rPr>
          <w:rFonts w:ascii="Times New Roman" w:hAnsi="Times New Roman"/>
          <w:szCs w:val="24"/>
        </w:rPr>
      </w:pPr>
      <w:r w:rsidRPr="004229B1">
        <w:rPr>
          <w:rFonts w:ascii="Times New Roman" w:hAnsi="Times New Roman"/>
          <w:szCs w:val="24"/>
        </w:rPr>
        <w:t xml:space="preserve">B = Good work - shows basic mastery of the material but has minor weak spots in knowledge or critical analysis. </w:t>
      </w:r>
    </w:p>
    <w:p w14:paraId="0213B7C4"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C = Satisfactory work - shows fundamental grasp of material but with major omissions or misunderstandings </w:t>
      </w:r>
    </w:p>
    <w:p w14:paraId="497D9D57"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D = Not satisfactory work - minimal understanding, barely passing </w:t>
      </w:r>
    </w:p>
    <w:p w14:paraId="7309E2DA"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F = Unacceptable work - Does not show sufficient knowledge of the material to allow me to certify that the student has understood the material and basic issues at stake. </w:t>
      </w:r>
    </w:p>
    <w:p w14:paraId="5D50CAA4" w14:textId="77777777" w:rsidR="00B94064" w:rsidRPr="004229B1" w:rsidRDefault="00B94064" w:rsidP="00B94064">
      <w:pPr>
        <w:pStyle w:val="BodyTextIndent3"/>
        <w:ind w:left="0"/>
        <w:rPr>
          <w:rFonts w:ascii="Times New Roman" w:hAnsi="Times New Roman"/>
          <w:szCs w:val="24"/>
        </w:rPr>
      </w:pPr>
      <w:r w:rsidRPr="004229B1">
        <w:rPr>
          <w:rFonts w:ascii="Times New Roman" w:hAnsi="Times New Roman"/>
          <w:szCs w:val="24"/>
        </w:rPr>
        <w:t>Your final grade will be based on my assessment of the quality of your work and contribution as a whole for the semester. The percentages listed above give the basic approximation of how I weight particular assignments.</w:t>
      </w:r>
    </w:p>
    <w:p w14:paraId="02267980" w14:textId="77777777" w:rsidR="00B94064" w:rsidRPr="004229B1" w:rsidRDefault="00B94064" w:rsidP="00414C8F">
      <w:pPr>
        <w:rPr>
          <w:rFonts w:ascii="Times New Roman" w:hAnsi="Times New Roman" w:cs="Times New Roman"/>
          <w:b/>
        </w:rPr>
      </w:pPr>
    </w:p>
    <w:p w14:paraId="0E7F7DFE" w14:textId="77777777" w:rsidR="00B94064" w:rsidRPr="004229B1" w:rsidRDefault="00B94064" w:rsidP="00B94064">
      <w:pPr>
        <w:rPr>
          <w:rFonts w:ascii="Times New Roman" w:hAnsi="Times New Roman" w:cs="Times New Roman"/>
          <w:b/>
        </w:rPr>
      </w:pPr>
      <w:r w:rsidRPr="004229B1">
        <w:rPr>
          <w:rFonts w:ascii="Times New Roman" w:hAnsi="Times New Roman" w:cs="Times New Roman"/>
          <w:b/>
        </w:rPr>
        <w:t>Academic Honesty Statement</w:t>
      </w:r>
    </w:p>
    <w:p w14:paraId="4A2AF0B5"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To maintain the scholarly standards of the College and, equally important, the personal ethical standards of our students, it is essential that written assignments be a student’s own work, just as is expected in examinations and class participation. A student who commits academic dishonesty is subject to a range of penalties, including suspension or expulsion. Finally, the underlying principle is one of intellectual honesty. If a person is to have self-respect and the respect of others, all work must be his/her own.</w:t>
      </w:r>
    </w:p>
    <w:p w14:paraId="6C611F53" w14:textId="77777777" w:rsidR="00B94064" w:rsidRPr="004229B1" w:rsidRDefault="00B94064" w:rsidP="00B94064">
      <w:pPr>
        <w:rPr>
          <w:rFonts w:ascii="Times New Roman" w:hAnsi="Times New Roman" w:cs="Times New Roman"/>
        </w:rPr>
      </w:pPr>
    </w:p>
    <w:p w14:paraId="64FBAF9B"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Academic dishonesty includes reproducing verbatim (or almost verbatim) another author’s words, without using quotation marks and/or without providing a citation; or by using another author’s ideas (even if you don’t use their precise words) without providing a citation.  </w:t>
      </w:r>
    </w:p>
    <w:p w14:paraId="268CC246" w14:textId="77777777" w:rsidR="00B94064" w:rsidRPr="004229B1" w:rsidRDefault="00B94064" w:rsidP="00B94064">
      <w:pPr>
        <w:rPr>
          <w:rFonts w:ascii="Times New Roman" w:hAnsi="Times New Roman" w:cs="Times New Roman"/>
          <w:b/>
        </w:rPr>
      </w:pPr>
    </w:p>
    <w:p w14:paraId="54969421" w14:textId="49ACC11A" w:rsidR="00B94064" w:rsidRDefault="00B94064" w:rsidP="00B94064">
      <w:pPr>
        <w:rPr>
          <w:rFonts w:ascii="Times New Roman" w:hAnsi="Times New Roman" w:cs="Times New Roman"/>
          <w:b/>
        </w:rPr>
      </w:pPr>
      <w:r w:rsidRPr="004229B1">
        <w:rPr>
          <w:rFonts w:ascii="Times New Roman" w:hAnsi="Times New Roman" w:cs="Times New Roman"/>
          <w:b/>
        </w:rPr>
        <w:t>Privacy Statement</w:t>
      </w:r>
    </w:p>
    <w:p w14:paraId="2FBD98BF"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 xml:space="preserve">Moodle contains student information that is protected by the Family Educational Right to Privacy Act (FERPA). Disclosure to unauthorized parties violates federal privacy laws. Courses using Moodle will make student information visible to other students in this class. Please remember that this information is protected by these federal privacy laws and must not be shared with anyone outside the class. Questions can be referred to the Registrar’s Office. </w:t>
      </w:r>
    </w:p>
    <w:p w14:paraId="1799A5C4" w14:textId="77777777" w:rsidR="00B94064" w:rsidRPr="004229B1" w:rsidRDefault="00B94064" w:rsidP="00B94064">
      <w:pPr>
        <w:rPr>
          <w:rFonts w:ascii="Times New Roman" w:hAnsi="Times New Roman" w:cs="Times New Roman"/>
          <w:b/>
        </w:rPr>
      </w:pPr>
    </w:p>
    <w:p w14:paraId="56F0F8AB" w14:textId="77777777" w:rsidR="00573137" w:rsidRDefault="00B94064" w:rsidP="00B94064">
      <w:pPr>
        <w:rPr>
          <w:rFonts w:ascii="Times New Roman" w:hAnsi="Times New Roman" w:cs="Times New Roman"/>
          <w:b/>
        </w:rPr>
      </w:pPr>
      <w:r w:rsidRPr="004229B1">
        <w:rPr>
          <w:rFonts w:ascii="Times New Roman" w:hAnsi="Times New Roman" w:cs="Times New Roman"/>
          <w:b/>
        </w:rPr>
        <w:t>Federal Credit Hour Compliance Statement</w:t>
      </w:r>
    </w:p>
    <w:p w14:paraId="30D512B6" w14:textId="7580ABBC" w:rsidR="00B94064" w:rsidRPr="00573137" w:rsidRDefault="00B94064" w:rsidP="00B94064">
      <w:pPr>
        <w:rPr>
          <w:rFonts w:ascii="Times New Roman" w:hAnsi="Times New Roman" w:cs="Times New Roman"/>
          <w:b/>
        </w:rPr>
      </w:pPr>
      <w:r w:rsidRPr="004229B1">
        <w:rPr>
          <w:rFonts w:ascii="Times New Roman" w:hAnsi="Times New Roman" w:cs="Times New Roman"/>
        </w:rPr>
        <w:t>The student work in this course is in full compliance with the federal definition of a four credit hour course. Please see the Registrar’s Office web site (</w:t>
      </w:r>
      <w:hyperlink r:id="rId5" w:history="1">
        <w:r w:rsidRPr="004229B1">
          <w:rPr>
            <w:rStyle w:val="Hyperlink"/>
            <w:rFonts w:ascii="Times New Roman" w:hAnsi="Times New Roman" w:cs="Times New Roman"/>
            <w:color w:val="auto"/>
          </w:rPr>
          <w:t>http://registrar.lafayette.edu/additional-resources/cep-course-proposal/</w:t>
        </w:r>
      </w:hyperlink>
      <w:r w:rsidRPr="004229B1">
        <w:rPr>
          <w:rFonts w:ascii="Times New Roman" w:hAnsi="Times New Roman" w:cs="Times New Roman"/>
        </w:rPr>
        <w:t>) for the full policy and practice statement.</w:t>
      </w:r>
    </w:p>
    <w:p w14:paraId="793B9D97" w14:textId="77777777" w:rsidR="00B94064" w:rsidRPr="004229B1" w:rsidRDefault="00B94064" w:rsidP="00B94064">
      <w:pPr>
        <w:rPr>
          <w:rFonts w:ascii="Times New Roman" w:hAnsi="Times New Roman" w:cs="Times New Roman"/>
        </w:rPr>
      </w:pPr>
    </w:p>
    <w:p w14:paraId="7F19A303" w14:textId="77777777" w:rsidR="00B94064" w:rsidRPr="004229B1" w:rsidRDefault="00B94064" w:rsidP="00B94064">
      <w:pPr>
        <w:rPr>
          <w:rFonts w:ascii="Times New Roman" w:hAnsi="Times New Roman" w:cs="Times New Roman"/>
          <w:b/>
        </w:rPr>
      </w:pPr>
      <w:r w:rsidRPr="004229B1">
        <w:rPr>
          <w:rFonts w:ascii="Times New Roman" w:hAnsi="Times New Roman" w:cs="Times New Roman"/>
          <w:b/>
        </w:rPr>
        <w:t>Disability Statement</w:t>
      </w:r>
    </w:p>
    <w:p w14:paraId="41E123E0" w14:textId="77777777" w:rsidR="00B94064" w:rsidRPr="004229B1" w:rsidRDefault="00B94064" w:rsidP="00B94064">
      <w:pPr>
        <w:rPr>
          <w:rFonts w:ascii="Times New Roman" w:hAnsi="Times New Roman" w:cs="Times New Roman"/>
        </w:rPr>
      </w:pPr>
      <w:r w:rsidRPr="004229B1">
        <w:rPr>
          <w:rFonts w:ascii="Times New Roman" w:hAnsi="Times New Roman" w:cs="Times New Roman"/>
        </w:rPr>
        <w:t>In compliance with Lafayette College policy and equal access laws, I am available to discuss appropriate academic accommodations that you may require as a student with a disability.  Requests for academic accommodations need to be made during the first two weeks of the semester, except for unusual circumstances, so arrangements can be made.  Students must register with the Office of the Dean of the College for disability verification and for determination of reasonable academic accommodations.</w:t>
      </w:r>
    </w:p>
    <w:p w14:paraId="752A1C97" w14:textId="77777777" w:rsidR="00B94064" w:rsidRPr="004229B1" w:rsidRDefault="00B94064" w:rsidP="00B94064">
      <w:pPr>
        <w:rPr>
          <w:rFonts w:ascii="Times New Roman" w:hAnsi="Times New Roman" w:cs="Times New Roman"/>
        </w:rPr>
      </w:pPr>
    </w:p>
    <w:p w14:paraId="43088FB0" w14:textId="77777777" w:rsidR="00B94064" w:rsidRPr="004229B1" w:rsidRDefault="00B94064" w:rsidP="00B94064">
      <w:pPr>
        <w:rPr>
          <w:rFonts w:ascii="Times New Roman" w:hAnsi="Times New Roman" w:cs="Times New Roman"/>
          <w:b/>
        </w:rPr>
      </w:pPr>
      <w:r w:rsidRPr="004229B1">
        <w:rPr>
          <w:rFonts w:ascii="Times New Roman" w:hAnsi="Times New Roman" w:cs="Times New Roman"/>
          <w:b/>
        </w:rPr>
        <w:t>Summary of Due Dates/Exams</w:t>
      </w:r>
    </w:p>
    <w:p w14:paraId="250199AE" w14:textId="01618511" w:rsidR="00380F2B" w:rsidRPr="004229B1" w:rsidRDefault="00380F2B" w:rsidP="00B94064">
      <w:pPr>
        <w:rPr>
          <w:rFonts w:ascii="Times New Roman" w:hAnsi="Times New Roman" w:cs="Times New Roman"/>
        </w:rPr>
      </w:pPr>
      <w:r w:rsidRPr="004229B1">
        <w:rPr>
          <w:rFonts w:ascii="Times New Roman" w:hAnsi="Times New Roman" w:cs="Times New Roman"/>
        </w:rPr>
        <w:t>Response Paper 1:</w:t>
      </w:r>
      <w:r w:rsidR="005A05B8" w:rsidRPr="004229B1">
        <w:rPr>
          <w:rFonts w:ascii="Times New Roman" w:hAnsi="Times New Roman" w:cs="Times New Roman"/>
        </w:rPr>
        <w:t xml:space="preserve"> Feb 6, 2018</w:t>
      </w:r>
    </w:p>
    <w:p w14:paraId="08983FDA" w14:textId="153A9B98" w:rsidR="00380F2B" w:rsidRPr="004229B1" w:rsidRDefault="00380F2B" w:rsidP="00B94064">
      <w:pPr>
        <w:rPr>
          <w:rFonts w:ascii="Times New Roman" w:hAnsi="Times New Roman" w:cs="Times New Roman"/>
        </w:rPr>
      </w:pPr>
      <w:r w:rsidRPr="004229B1">
        <w:rPr>
          <w:rFonts w:ascii="Times New Roman" w:hAnsi="Times New Roman" w:cs="Times New Roman"/>
        </w:rPr>
        <w:t>Response Paper 2:</w:t>
      </w:r>
      <w:r w:rsidR="005A05B8" w:rsidRPr="004229B1">
        <w:rPr>
          <w:rFonts w:ascii="Times New Roman" w:hAnsi="Times New Roman" w:cs="Times New Roman"/>
        </w:rPr>
        <w:t xml:space="preserve"> Feb 22, 2018</w:t>
      </w:r>
    </w:p>
    <w:p w14:paraId="2CE294F9" w14:textId="5F90A57E" w:rsidR="00FF100C" w:rsidRPr="004229B1" w:rsidRDefault="00FF100C" w:rsidP="00B94064">
      <w:pPr>
        <w:rPr>
          <w:rFonts w:ascii="Times New Roman" w:hAnsi="Times New Roman" w:cs="Times New Roman"/>
        </w:rPr>
      </w:pPr>
      <w:r w:rsidRPr="004229B1">
        <w:rPr>
          <w:rFonts w:ascii="Times New Roman" w:hAnsi="Times New Roman" w:cs="Times New Roman"/>
        </w:rPr>
        <w:t xml:space="preserve">Midterm: March 1, 2018 </w:t>
      </w:r>
    </w:p>
    <w:p w14:paraId="53D64065" w14:textId="046FD577" w:rsidR="00380F2B" w:rsidRPr="004229B1" w:rsidRDefault="00380F2B" w:rsidP="00B94064">
      <w:pPr>
        <w:rPr>
          <w:rFonts w:ascii="Times New Roman" w:hAnsi="Times New Roman" w:cs="Times New Roman"/>
        </w:rPr>
      </w:pPr>
      <w:r w:rsidRPr="004229B1">
        <w:rPr>
          <w:rFonts w:ascii="Times New Roman" w:hAnsi="Times New Roman" w:cs="Times New Roman"/>
        </w:rPr>
        <w:t>Response Paper 3:</w:t>
      </w:r>
      <w:r w:rsidR="005A05B8" w:rsidRPr="004229B1">
        <w:rPr>
          <w:rFonts w:ascii="Times New Roman" w:hAnsi="Times New Roman" w:cs="Times New Roman"/>
        </w:rPr>
        <w:t xml:space="preserve"> March 8, 2018</w:t>
      </w:r>
    </w:p>
    <w:p w14:paraId="603110C7" w14:textId="515CDA88" w:rsidR="00380F2B" w:rsidRPr="004229B1" w:rsidRDefault="00380F2B" w:rsidP="00B94064">
      <w:pPr>
        <w:rPr>
          <w:rFonts w:ascii="Times New Roman" w:hAnsi="Times New Roman" w:cs="Times New Roman"/>
        </w:rPr>
      </w:pPr>
      <w:r w:rsidRPr="004229B1">
        <w:rPr>
          <w:rFonts w:ascii="Times New Roman" w:hAnsi="Times New Roman" w:cs="Times New Roman"/>
        </w:rPr>
        <w:t>Response Paper 4:</w:t>
      </w:r>
      <w:r w:rsidR="005A05B8" w:rsidRPr="004229B1">
        <w:rPr>
          <w:rFonts w:ascii="Times New Roman" w:hAnsi="Times New Roman" w:cs="Times New Roman"/>
        </w:rPr>
        <w:t xml:space="preserve"> March 29, 2018</w:t>
      </w:r>
    </w:p>
    <w:p w14:paraId="35C6A3D9" w14:textId="71B655B5" w:rsidR="002B4510" w:rsidRPr="004229B1" w:rsidRDefault="002B4510" w:rsidP="00B94064">
      <w:pPr>
        <w:rPr>
          <w:rFonts w:ascii="Times New Roman" w:hAnsi="Times New Roman" w:cs="Times New Roman"/>
        </w:rPr>
      </w:pPr>
      <w:r w:rsidRPr="004229B1">
        <w:rPr>
          <w:rFonts w:ascii="Times New Roman" w:hAnsi="Times New Roman" w:cs="Times New Roman"/>
        </w:rPr>
        <w:t>Film Essay Due: April 13, 2018 (this is a Friday)</w:t>
      </w:r>
    </w:p>
    <w:p w14:paraId="6E28EB9A" w14:textId="7A24D2C2" w:rsidR="00B94064" w:rsidRPr="004229B1" w:rsidRDefault="00380F2B" w:rsidP="00B94064">
      <w:pPr>
        <w:rPr>
          <w:rFonts w:ascii="Times New Roman" w:hAnsi="Times New Roman" w:cs="Times New Roman"/>
        </w:rPr>
      </w:pPr>
      <w:r w:rsidRPr="004229B1">
        <w:rPr>
          <w:rFonts w:ascii="Times New Roman" w:hAnsi="Times New Roman" w:cs="Times New Roman"/>
        </w:rPr>
        <w:t>Response Paper 5:</w:t>
      </w:r>
      <w:r w:rsidR="005A05B8" w:rsidRPr="004229B1">
        <w:rPr>
          <w:rFonts w:ascii="Times New Roman" w:hAnsi="Times New Roman" w:cs="Times New Roman"/>
        </w:rPr>
        <w:t xml:space="preserve"> April 17, 2018</w:t>
      </w:r>
    </w:p>
    <w:p w14:paraId="32E365F6" w14:textId="52FC5F4C" w:rsidR="00B94064" w:rsidRPr="004229B1" w:rsidRDefault="00380F2B" w:rsidP="00B94064">
      <w:pPr>
        <w:rPr>
          <w:rFonts w:ascii="Times New Roman" w:hAnsi="Times New Roman" w:cs="Times New Roman"/>
        </w:rPr>
      </w:pPr>
      <w:r w:rsidRPr="004229B1">
        <w:rPr>
          <w:rFonts w:ascii="Times New Roman" w:hAnsi="Times New Roman" w:cs="Times New Roman"/>
        </w:rPr>
        <w:t>Final Presentations:</w:t>
      </w:r>
      <w:r w:rsidR="00B94064" w:rsidRPr="004229B1">
        <w:rPr>
          <w:rFonts w:ascii="Times New Roman" w:hAnsi="Times New Roman" w:cs="Times New Roman"/>
        </w:rPr>
        <w:t xml:space="preserve">  </w:t>
      </w:r>
      <w:r w:rsidR="00444AFB" w:rsidRPr="004229B1">
        <w:rPr>
          <w:rFonts w:ascii="Times New Roman" w:hAnsi="Times New Roman" w:cs="Times New Roman"/>
        </w:rPr>
        <w:t>May 1 &amp; May 3, 2018</w:t>
      </w:r>
    </w:p>
    <w:p w14:paraId="365C1635" w14:textId="4B29B3A8" w:rsidR="00926E21" w:rsidRPr="004229B1" w:rsidRDefault="00926E21" w:rsidP="00B94064">
      <w:pPr>
        <w:rPr>
          <w:rFonts w:ascii="Times New Roman" w:hAnsi="Times New Roman" w:cs="Times New Roman"/>
          <w:i/>
        </w:rPr>
      </w:pPr>
      <w:r w:rsidRPr="004229B1">
        <w:rPr>
          <w:rFonts w:ascii="Times New Roman" w:hAnsi="Times New Roman" w:cs="Times New Roman"/>
          <w:bCs/>
          <w:i/>
        </w:rPr>
        <w:t xml:space="preserve">Please note that 5 percentage points will be deducted from your written assignments each day </w:t>
      </w:r>
      <w:r w:rsidR="00FF100C" w:rsidRPr="004229B1">
        <w:rPr>
          <w:rFonts w:ascii="Times New Roman" w:hAnsi="Times New Roman" w:cs="Times New Roman"/>
          <w:bCs/>
          <w:i/>
        </w:rPr>
        <w:t xml:space="preserve">that </w:t>
      </w:r>
      <w:r w:rsidRPr="004229B1">
        <w:rPr>
          <w:rFonts w:ascii="Times New Roman" w:hAnsi="Times New Roman" w:cs="Times New Roman"/>
          <w:bCs/>
          <w:i/>
        </w:rPr>
        <w:t>they are late</w:t>
      </w:r>
      <w:r w:rsidR="00F02A18" w:rsidRPr="004229B1">
        <w:rPr>
          <w:rFonts w:ascii="Times New Roman" w:hAnsi="Times New Roman" w:cs="Times New Roman"/>
          <w:bCs/>
          <w:i/>
        </w:rPr>
        <w:t>.</w:t>
      </w:r>
    </w:p>
    <w:p w14:paraId="60B5718B" w14:textId="77777777" w:rsidR="00B94064" w:rsidRPr="004229B1" w:rsidRDefault="00B94064" w:rsidP="00B94064">
      <w:pPr>
        <w:rPr>
          <w:rFonts w:ascii="Times New Roman" w:hAnsi="Times New Roman" w:cs="Times New Roman"/>
          <w:b/>
        </w:rPr>
      </w:pPr>
    </w:p>
    <w:p w14:paraId="2BD1D9FB" w14:textId="77777777" w:rsidR="00B94064" w:rsidRPr="004229B1" w:rsidRDefault="00B94064" w:rsidP="00B94064">
      <w:pPr>
        <w:rPr>
          <w:rFonts w:ascii="Times New Roman" w:hAnsi="Times New Roman" w:cs="Times New Roman"/>
          <w:b/>
        </w:rPr>
      </w:pPr>
      <w:r w:rsidRPr="004229B1">
        <w:rPr>
          <w:rFonts w:ascii="Times New Roman" w:hAnsi="Times New Roman" w:cs="Times New Roman"/>
          <w:b/>
        </w:rPr>
        <w:t>Course Readings and Schedule</w:t>
      </w:r>
    </w:p>
    <w:p w14:paraId="29C3E317" w14:textId="77777777" w:rsidR="00414C8F" w:rsidRPr="004229B1" w:rsidRDefault="00414C8F" w:rsidP="00414C8F">
      <w:pPr>
        <w:pStyle w:val="NoSpacing"/>
        <w:rPr>
          <w:rFonts w:ascii="Times New Roman" w:hAnsi="Times New Roman" w:cs="Times New Roman"/>
          <w:b/>
        </w:rPr>
      </w:pPr>
      <w:r w:rsidRPr="004229B1">
        <w:rPr>
          <w:rFonts w:ascii="Times New Roman" w:hAnsi="Times New Roman" w:cs="Times New Roman"/>
          <w:b/>
        </w:rPr>
        <w:t>Week One</w:t>
      </w:r>
    </w:p>
    <w:p w14:paraId="5AEBAFA3" w14:textId="4330DAA8" w:rsidR="00414C8F" w:rsidRPr="004229B1" w:rsidRDefault="00FF6A52" w:rsidP="00414C8F">
      <w:pPr>
        <w:pStyle w:val="NoSpacing"/>
        <w:rPr>
          <w:rFonts w:ascii="Times New Roman" w:hAnsi="Times New Roman" w:cs="Times New Roman"/>
          <w:i/>
        </w:rPr>
      </w:pPr>
      <w:r w:rsidRPr="004229B1">
        <w:rPr>
          <w:rFonts w:ascii="Times New Roman" w:hAnsi="Times New Roman" w:cs="Times New Roman"/>
          <w:i/>
        </w:rPr>
        <w:t>1/23:</w:t>
      </w:r>
      <w:r w:rsidR="00414C8F" w:rsidRPr="004229B1">
        <w:rPr>
          <w:rFonts w:ascii="Times New Roman" w:hAnsi="Times New Roman" w:cs="Times New Roman"/>
          <w:i/>
        </w:rPr>
        <w:t xml:space="preserve"> Introduction to South Asia</w:t>
      </w:r>
    </w:p>
    <w:p w14:paraId="7690C3AA" w14:textId="77777777" w:rsidR="00414C8F" w:rsidRPr="004229B1" w:rsidRDefault="00414C8F" w:rsidP="00414C8F">
      <w:pPr>
        <w:pStyle w:val="NoSpacing"/>
        <w:rPr>
          <w:rFonts w:ascii="Times New Roman" w:hAnsi="Times New Roman" w:cs="Times New Roman"/>
          <w:i/>
        </w:rPr>
      </w:pPr>
    </w:p>
    <w:p w14:paraId="2AAF56A8" w14:textId="7CD4364F" w:rsidR="00414C8F" w:rsidRPr="004229B1" w:rsidRDefault="00FF6A52" w:rsidP="00414C8F">
      <w:pPr>
        <w:pStyle w:val="NoSpacing"/>
        <w:rPr>
          <w:rFonts w:ascii="Times New Roman" w:hAnsi="Times New Roman" w:cs="Times New Roman"/>
          <w:i/>
        </w:rPr>
      </w:pPr>
      <w:r w:rsidRPr="004229B1">
        <w:rPr>
          <w:rFonts w:ascii="Times New Roman" w:hAnsi="Times New Roman" w:cs="Times New Roman"/>
          <w:i/>
        </w:rPr>
        <w:t>1/25</w:t>
      </w:r>
      <w:r w:rsidR="00D55493" w:rsidRPr="004229B1">
        <w:rPr>
          <w:rFonts w:ascii="Times New Roman" w:hAnsi="Times New Roman" w:cs="Times New Roman"/>
          <w:i/>
        </w:rPr>
        <w:t>:</w:t>
      </w:r>
      <w:r w:rsidRPr="004229B1">
        <w:rPr>
          <w:rFonts w:ascii="Times New Roman" w:hAnsi="Times New Roman" w:cs="Times New Roman"/>
          <w:i/>
        </w:rPr>
        <w:t xml:space="preserve"> </w:t>
      </w:r>
      <w:r w:rsidR="00414C8F" w:rsidRPr="004229B1">
        <w:rPr>
          <w:rFonts w:ascii="Times New Roman" w:hAnsi="Times New Roman" w:cs="Times New Roman"/>
          <w:i/>
        </w:rPr>
        <w:t xml:space="preserve">South Asia at the Eve of Colonialism </w:t>
      </w:r>
    </w:p>
    <w:p w14:paraId="239C354A"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Readings: John Richards, “Early Modern India &amp; World History,” </w:t>
      </w:r>
      <w:r w:rsidRPr="004229B1">
        <w:rPr>
          <w:rFonts w:ascii="Times New Roman" w:hAnsi="Times New Roman" w:cs="Times New Roman"/>
          <w:i/>
          <w:iCs/>
        </w:rPr>
        <w:t>Journal of World History</w:t>
      </w:r>
      <w:r w:rsidRPr="004229B1">
        <w:rPr>
          <w:rFonts w:ascii="Times New Roman" w:hAnsi="Times New Roman" w:cs="Times New Roman"/>
        </w:rPr>
        <w:t>, Vol. 8. No. 2, (Fall 1997), 197-209 </w:t>
      </w:r>
    </w:p>
    <w:p w14:paraId="3AB50B96" w14:textId="77777777" w:rsidR="00414C8F" w:rsidRPr="004229B1" w:rsidRDefault="00414C8F" w:rsidP="00414C8F">
      <w:pPr>
        <w:pStyle w:val="NoSpacing"/>
        <w:rPr>
          <w:rFonts w:ascii="Times New Roman" w:hAnsi="Times New Roman" w:cs="Times New Roman"/>
        </w:rPr>
      </w:pPr>
    </w:p>
    <w:p w14:paraId="4E8A39B5" w14:textId="1871FED0" w:rsidR="00414C8F" w:rsidRPr="004229B1" w:rsidRDefault="00656771" w:rsidP="00414C8F">
      <w:pPr>
        <w:pStyle w:val="NoSpacing"/>
        <w:rPr>
          <w:rFonts w:ascii="Times New Roman" w:hAnsi="Times New Roman" w:cs="Times New Roman"/>
        </w:rPr>
      </w:pPr>
      <w:r w:rsidRPr="004229B1">
        <w:rPr>
          <w:rFonts w:ascii="Times New Roman" w:hAnsi="Times New Roman" w:cs="Times New Roman"/>
        </w:rPr>
        <w:t xml:space="preserve">Jalal and Bose, </w:t>
      </w:r>
      <w:r w:rsidRPr="004229B1">
        <w:rPr>
          <w:rFonts w:ascii="Times New Roman" w:hAnsi="Times New Roman" w:cs="Times New Roman"/>
          <w:i/>
        </w:rPr>
        <w:t>Modern South Asia,</w:t>
      </w:r>
      <w:r w:rsidRPr="004229B1">
        <w:rPr>
          <w:rFonts w:ascii="Times New Roman" w:hAnsi="Times New Roman" w:cs="Times New Roman"/>
        </w:rPr>
        <w:t xml:space="preserve"> Chapters 3-5</w:t>
      </w:r>
    </w:p>
    <w:p w14:paraId="27D4A1C8" w14:textId="77777777" w:rsidR="00414C8F" w:rsidRPr="004229B1" w:rsidRDefault="00414C8F" w:rsidP="00414C8F">
      <w:pPr>
        <w:pStyle w:val="NoSpacing"/>
        <w:rPr>
          <w:rFonts w:ascii="Times New Roman" w:hAnsi="Times New Roman" w:cs="Times New Roman"/>
        </w:rPr>
      </w:pPr>
    </w:p>
    <w:p w14:paraId="234F4502"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Two</w:t>
      </w:r>
    </w:p>
    <w:p w14:paraId="33171EEA" w14:textId="40E4F935" w:rsidR="00414C8F" w:rsidRPr="004229B1" w:rsidRDefault="00D55493" w:rsidP="00414C8F">
      <w:pPr>
        <w:pStyle w:val="NoSpacing"/>
        <w:rPr>
          <w:rFonts w:ascii="Times New Roman" w:hAnsi="Times New Roman" w:cs="Times New Roman"/>
          <w:i/>
        </w:rPr>
      </w:pPr>
      <w:r w:rsidRPr="004229B1">
        <w:rPr>
          <w:rFonts w:ascii="Times New Roman" w:hAnsi="Times New Roman" w:cs="Times New Roman"/>
          <w:i/>
        </w:rPr>
        <w:t>1/30:</w:t>
      </w:r>
      <w:r w:rsidR="00414C8F" w:rsidRPr="004229B1">
        <w:rPr>
          <w:rFonts w:ascii="Times New Roman" w:hAnsi="Times New Roman" w:cs="Times New Roman"/>
          <w:i/>
        </w:rPr>
        <w:t xml:space="preserve"> British Colonialism in the Subcontinent: Ideology and Practice </w:t>
      </w:r>
    </w:p>
    <w:p w14:paraId="1909D1E6" w14:textId="138AF695" w:rsidR="00414C8F" w:rsidRPr="004229B1" w:rsidRDefault="00414C8F" w:rsidP="00414C8F">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Jalal and Bose, </w:t>
      </w:r>
      <w:r w:rsidR="00656771" w:rsidRPr="004229B1">
        <w:rPr>
          <w:rFonts w:ascii="Times New Roman" w:hAnsi="Times New Roman" w:cs="Times New Roman"/>
          <w:i/>
        </w:rPr>
        <w:t>Modern South Asia,</w:t>
      </w:r>
      <w:r w:rsidR="00656771" w:rsidRPr="004229B1">
        <w:rPr>
          <w:rFonts w:ascii="Times New Roman" w:hAnsi="Times New Roman" w:cs="Times New Roman"/>
        </w:rPr>
        <w:t xml:space="preserve"> </w:t>
      </w:r>
      <w:r w:rsidR="00615811" w:rsidRPr="004229B1">
        <w:rPr>
          <w:rFonts w:ascii="Times New Roman" w:hAnsi="Times New Roman" w:cs="Times New Roman"/>
        </w:rPr>
        <w:t>Chapters 6-7</w:t>
      </w:r>
    </w:p>
    <w:p w14:paraId="547A86B9"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Thomas Metcalf, </w:t>
      </w:r>
      <w:r w:rsidRPr="004229B1">
        <w:rPr>
          <w:rFonts w:ascii="Times New Roman" w:hAnsi="Times New Roman" w:cs="Times New Roman"/>
          <w:i/>
        </w:rPr>
        <w:t>Ideologies of the Raj,</w:t>
      </w:r>
      <w:r w:rsidRPr="004229B1">
        <w:rPr>
          <w:rFonts w:ascii="Times New Roman" w:hAnsi="Times New Roman" w:cs="Times New Roman"/>
        </w:rPr>
        <w:t xml:space="preserve"> (Cambridge: Cambridge University Press), 1995 Chapter 1</w:t>
      </w:r>
    </w:p>
    <w:p w14:paraId="7B8F3AAD" w14:textId="77777777" w:rsidR="00414C8F" w:rsidRPr="004229B1" w:rsidRDefault="00414C8F" w:rsidP="00414C8F">
      <w:pPr>
        <w:pStyle w:val="NoSpacing"/>
        <w:rPr>
          <w:rFonts w:ascii="Times New Roman" w:hAnsi="Times New Roman" w:cs="Times New Roman"/>
        </w:rPr>
      </w:pPr>
    </w:p>
    <w:p w14:paraId="40CAE606" w14:textId="5C0A5770" w:rsidR="00414C8F" w:rsidRPr="004229B1" w:rsidRDefault="00D55493" w:rsidP="00414C8F">
      <w:pPr>
        <w:pStyle w:val="NoSpacing"/>
        <w:rPr>
          <w:rFonts w:ascii="Times New Roman" w:hAnsi="Times New Roman" w:cs="Times New Roman"/>
          <w:i/>
        </w:rPr>
      </w:pPr>
      <w:r w:rsidRPr="004229B1">
        <w:rPr>
          <w:rFonts w:ascii="Times New Roman" w:hAnsi="Times New Roman" w:cs="Times New Roman"/>
          <w:i/>
        </w:rPr>
        <w:t>2/1:</w:t>
      </w:r>
      <w:r w:rsidR="00414C8F" w:rsidRPr="004229B1">
        <w:rPr>
          <w:rFonts w:ascii="Times New Roman" w:hAnsi="Times New Roman" w:cs="Times New Roman"/>
          <w:i/>
        </w:rPr>
        <w:t xml:space="preserve"> Impact of Colonialism </w:t>
      </w:r>
    </w:p>
    <w:p w14:paraId="42E752AA" w14:textId="77777777" w:rsidR="00414C8F" w:rsidRPr="004229B1" w:rsidRDefault="00414C8F" w:rsidP="00414C8F">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B. Cohn, “Census, Social Structure, &amp; Objectification in South Asia,” in </w:t>
      </w:r>
      <w:r w:rsidRPr="004229B1">
        <w:rPr>
          <w:rFonts w:ascii="Times New Roman" w:hAnsi="Times New Roman" w:cs="Times New Roman"/>
          <w:i/>
          <w:iCs/>
        </w:rPr>
        <w:t xml:space="preserve">An Anthropologist Among the Historians and Other Essays, </w:t>
      </w:r>
      <w:r w:rsidRPr="004229B1">
        <w:rPr>
          <w:rFonts w:ascii="Times New Roman" w:hAnsi="Times New Roman" w:cs="Times New Roman"/>
          <w:iCs/>
        </w:rPr>
        <w:t xml:space="preserve">(Delhi: Oxford University Press), </w:t>
      </w:r>
      <w:r w:rsidRPr="004229B1">
        <w:rPr>
          <w:rFonts w:ascii="Times New Roman" w:hAnsi="Times New Roman" w:cs="Times New Roman"/>
        </w:rPr>
        <w:t>1987, 224-254 </w:t>
      </w:r>
    </w:p>
    <w:p w14:paraId="25D32506" w14:textId="77777777" w:rsidR="00414C8F" w:rsidRPr="004229B1" w:rsidRDefault="00414C8F" w:rsidP="00414C8F">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B. Cohn, “Law and the Colonial State in India” in </w:t>
      </w:r>
      <w:r w:rsidRPr="004229B1">
        <w:rPr>
          <w:rFonts w:ascii="Times New Roman" w:hAnsi="Times New Roman" w:cs="Times New Roman"/>
          <w:i/>
        </w:rPr>
        <w:t>Colonialism and its forms of Knowledge</w:t>
      </w:r>
      <w:r w:rsidRPr="004229B1">
        <w:rPr>
          <w:rFonts w:ascii="Times New Roman" w:hAnsi="Times New Roman" w:cs="Times New Roman"/>
        </w:rPr>
        <w:t xml:space="preserve">: </w:t>
      </w:r>
      <w:r w:rsidRPr="004229B1">
        <w:rPr>
          <w:rFonts w:ascii="Times New Roman" w:hAnsi="Times New Roman" w:cs="Times New Roman"/>
          <w:i/>
        </w:rPr>
        <w:t>The British in India,</w:t>
      </w:r>
      <w:r w:rsidRPr="004229B1">
        <w:rPr>
          <w:rFonts w:ascii="Times New Roman" w:hAnsi="Times New Roman" w:cs="Times New Roman"/>
        </w:rPr>
        <w:t xml:space="preserve"> (Princeton: Princeton University Press), 1996, 57-75</w:t>
      </w:r>
    </w:p>
    <w:p w14:paraId="30401645"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Three</w:t>
      </w:r>
    </w:p>
    <w:p w14:paraId="25A32CA9" w14:textId="2C6A7643" w:rsidR="00414C8F" w:rsidRPr="004229B1" w:rsidRDefault="00D55493" w:rsidP="00414C8F">
      <w:pPr>
        <w:pStyle w:val="NoSpacing"/>
        <w:rPr>
          <w:rFonts w:ascii="Times New Roman" w:hAnsi="Times New Roman" w:cs="Times New Roman"/>
          <w:i/>
        </w:rPr>
      </w:pPr>
      <w:r w:rsidRPr="004229B1">
        <w:rPr>
          <w:rFonts w:ascii="Times New Roman" w:hAnsi="Times New Roman" w:cs="Times New Roman"/>
          <w:i/>
        </w:rPr>
        <w:t>2/6:</w:t>
      </w:r>
      <w:r w:rsidR="00414C8F" w:rsidRPr="004229B1">
        <w:rPr>
          <w:rFonts w:ascii="Times New Roman" w:hAnsi="Times New Roman" w:cs="Times New Roman"/>
          <w:i/>
        </w:rPr>
        <w:t xml:space="preserve"> Indian Responses to Colonialism: Reform</w:t>
      </w:r>
      <w:r w:rsidR="008F49ED" w:rsidRPr="004229B1">
        <w:rPr>
          <w:rFonts w:ascii="Times New Roman" w:hAnsi="Times New Roman" w:cs="Times New Roman"/>
          <w:i/>
        </w:rPr>
        <w:t xml:space="preserve"> and Revivalism</w:t>
      </w:r>
    </w:p>
    <w:p w14:paraId="7FF50FD4"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Readings: C.A. </w:t>
      </w:r>
      <w:proofErr w:type="spellStart"/>
      <w:r w:rsidRPr="004229B1">
        <w:rPr>
          <w:rFonts w:ascii="Times New Roman" w:hAnsi="Times New Roman" w:cs="Times New Roman"/>
        </w:rPr>
        <w:t>Bayly</w:t>
      </w:r>
      <w:proofErr w:type="spellEnd"/>
      <w:r w:rsidRPr="004229B1">
        <w:rPr>
          <w:rFonts w:ascii="Times New Roman" w:hAnsi="Times New Roman" w:cs="Times New Roman"/>
        </w:rPr>
        <w:t>, “</w:t>
      </w:r>
      <w:proofErr w:type="spellStart"/>
      <w:r w:rsidRPr="004229B1">
        <w:rPr>
          <w:rFonts w:ascii="Times New Roman" w:hAnsi="Times New Roman" w:cs="Times New Roman"/>
        </w:rPr>
        <w:t>Rammohan</w:t>
      </w:r>
      <w:proofErr w:type="spellEnd"/>
      <w:r w:rsidRPr="004229B1">
        <w:rPr>
          <w:rFonts w:ascii="Times New Roman" w:hAnsi="Times New Roman" w:cs="Times New Roman"/>
        </w:rPr>
        <w:t xml:space="preserve"> Roy and the Advent of Constitutional Liberalism in India,” </w:t>
      </w:r>
      <w:r w:rsidRPr="004229B1">
        <w:rPr>
          <w:rFonts w:ascii="Times New Roman" w:hAnsi="Times New Roman" w:cs="Times New Roman"/>
          <w:i/>
        </w:rPr>
        <w:t>Modern Intellectual History</w:t>
      </w:r>
      <w:r w:rsidRPr="004229B1">
        <w:rPr>
          <w:rFonts w:ascii="Times New Roman" w:hAnsi="Times New Roman" w:cs="Times New Roman"/>
        </w:rPr>
        <w:t>, Volume 4, Issue 1, April 2007, 25-41</w:t>
      </w:r>
    </w:p>
    <w:p w14:paraId="29FC9935" w14:textId="77777777" w:rsidR="008F49ED" w:rsidRPr="004229B1" w:rsidRDefault="008F49ED" w:rsidP="00414C8F">
      <w:pPr>
        <w:pStyle w:val="NoSpacing"/>
        <w:rPr>
          <w:rFonts w:ascii="Times New Roman" w:hAnsi="Times New Roman" w:cs="Times New Roman"/>
        </w:rPr>
      </w:pPr>
    </w:p>
    <w:p w14:paraId="776D404F" w14:textId="6DD20082" w:rsidR="00414C8F" w:rsidRPr="004229B1" w:rsidRDefault="008F49ED" w:rsidP="008F49ED">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Jalal and Bose, </w:t>
      </w:r>
      <w:r w:rsidRPr="004229B1">
        <w:rPr>
          <w:rFonts w:ascii="Times New Roman" w:hAnsi="Times New Roman" w:cs="Times New Roman"/>
          <w:i/>
        </w:rPr>
        <w:t>Modern South Asia</w:t>
      </w:r>
      <w:r w:rsidRPr="004229B1">
        <w:rPr>
          <w:rFonts w:ascii="Times New Roman" w:hAnsi="Times New Roman" w:cs="Times New Roman"/>
        </w:rPr>
        <w:t>, Chapter 8</w:t>
      </w:r>
    </w:p>
    <w:p w14:paraId="48F6B920" w14:textId="77777777" w:rsidR="00142276" w:rsidRPr="004229B1" w:rsidRDefault="00142276" w:rsidP="00142276">
      <w:pPr>
        <w:pStyle w:val="NoSpacing"/>
        <w:rPr>
          <w:rFonts w:ascii="Times New Roman" w:hAnsi="Times New Roman" w:cs="Times New Roman"/>
        </w:rPr>
      </w:pPr>
      <w:r w:rsidRPr="004229B1">
        <w:rPr>
          <w:rFonts w:ascii="Times New Roman" w:hAnsi="Times New Roman" w:cs="Times New Roman"/>
        </w:rPr>
        <w:t xml:space="preserve">Kenneth Jones, </w:t>
      </w:r>
      <w:r w:rsidRPr="004229B1">
        <w:rPr>
          <w:rFonts w:ascii="Times New Roman" w:hAnsi="Times New Roman" w:cs="Times New Roman"/>
          <w:i/>
        </w:rPr>
        <w:t>Socio-Religious Reform Movements in British India</w:t>
      </w:r>
      <w:r w:rsidRPr="004229B1">
        <w:rPr>
          <w:rFonts w:ascii="Times New Roman" w:hAnsi="Times New Roman" w:cs="Times New Roman"/>
        </w:rPr>
        <w:t>, (Cambridge: Cambridge University Press), 2006, 85-122, 210-221</w:t>
      </w:r>
    </w:p>
    <w:p w14:paraId="24CBC914" w14:textId="77777777" w:rsidR="004756AC" w:rsidRPr="004229B1" w:rsidRDefault="004756AC" w:rsidP="004756AC">
      <w:pPr>
        <w:pStyle w:val="NoSpacing"/>
        <w:rPr>
          <w:rFonts w:ascii="Times New Roman" w:hAnsi="Times New Roman" w:cs="Times New Roman"/>
        </w:rPr>
      </w:pPr>
    </w:p>
    <w:p w14:paraId="305672A9" w14:textId="6E977FF3" w:rsidR="004756AC" w:rsidRPr="004229B1" w:rsidRDefault="004756AC" w:rsidP="004756AC">
      <w:pPr>
        <w:pStyle w:val="NoSpacing"/>
        <w:rPr>
          <w:rFonts w:ascii="Times New Roman" w:hAnsi="Times New Roman" w:cs="Times New Roman"/>
        </w:rPr>
      </w:pPr>
      <w:r w:rsidRPr="004229B1">
        <w:rPr>
          <w:rFonts w:ascii="Times New Roman" w:hAnsi="Times New Roman" w:cs="Times New Roman"/>
        </w:rPr>
        <w:t xml:space="preserve">Peter Hardy, </w:t>
      </w:r>
      <w:r w:rsidRPr="004229B1">
        <w:rPr>
          <w:rFonts w:ascii="Times New Roman" w:hAnsi="Times New Roman" w:cs="Times New Roman"/>
          <w:i/>
        </w:rPr>
        <w:t>The Muslims of British India, (</w:t>
      </w:r>
      <w:r w:rsidRPr="004229B1">
        <w:rPr>
          <w:rFonts w:ascii="Times New Roman" w:hAnsi="Times New Roman" w:cs="Times New Roman"/>
        </w:rPr>
        <w:t>Cambridge: Cambridge University Press), 1972, 92-115</w:t>
      </w:r>
    </w:p>
    <w:p w14:paraId="54C3AA47" w14:textId="77777777" w:rsidR="00BE1438" w:rsidRPr="004229B1" w:rsidRDefault="00BE1438" w:rsidP="004756AC">
      <w:pPr>
        <w:pStyle w:val="NoSpacing"/>
        <w:rPr>
          <w:rFonts w:ascii="Times New Roman" w:hAnsi="Times New Roman" w:cs="Times New Roman"/>
        </w:rPr>
      </w:pPr>
    </w:p>
    <w:p w14:paraId="71685090" w14:textId="26043888" w:rsidR="00BE1438" w:rsidRPr="004229B1" w:rsidRDefault="00BE1438" w:rsidP="004756AC">
      <w:pPr>
        <w:pStyle w:val="NoSpacing"/>
        <w:rPr>
          <w:rFonts w:ascii="Times New Roman" w:hAnsi="Times New Roman" w:cs="Times New Roman"/>
        </w:rPr>
      </w:pPr>
      <w:r w:rsidRPr="004229B1">
        <w:rPr>
          <w:rFonts w:ascii="Times New Roman" w:hAnsi="Times New Roman" w:cs="Times New Roman"/>
          <w:b/>
        </w:rPr>
        <w:t xml:space="preserve">Response Paper 1 Due: </w:t>
      </w:r>
      <w:r w:rsidRPr="004229B1">
        <w:rPr>
          <w:rFonts w:ascii="Times New Roman" w:hAnsi="Times New Roman" w:cs="Times New Roman"/>
        </w:rPr>
        <w:t>How do the varying readings situate Indian responses to colonialism? What differentiated reform movements from revivalist movements? How did colonialism change religious identities and formations in colonial India?</w:t>
      </w:r>
    </w:p>
    <w:p w14:paraId="451482FD" w14:textId="77777777" w:rsidR="004756AC" w:rsidRPr="004229B1" w:rsidRDefault="004756AC" w:rsidP="004756AC">
      <w:pPr>
        <w:pStyle w:val="NoSpacing"/>
        <w:rPr>
          <w:rFonts w:ascii="Times New Roman" w:hAnsi="Times New Roman" w:cs="Times New Roman"/>
        </w:rPr>
      </w:pPr>
    </w:p>
    <w:p w14:paraId="3B4AEC6B" w14:textId="77777777" w:rsidR="004756AC" w:rsidRPr="004229B1" w:rsidRDefault="00D55493" w:rsidP="004756AC">
      <w:pPr>
        <w:pStyle w:val="NoSpacing"/>
        <w:rPr>
          <w:rFonts w:ascii="Times New Roman" w:hAnsi="Times New Roman" w:cs="Times New Roman"/>
          <w:i/>
        </w:rPr>
      </w:pPr>
      <w:r w:rsidRPr="004229B1">
        <w:rPr>
          <w:rFonts w:ascii="Times New Roman" w:hAnsi="Times New Roman" w:cs="Times New Roman"/>
          <w:i/>
        </w:rPr>
        <w:t>2/8:</w:t>
      </w:r>
      <w:r w:rsidR="00414C8F" w:rsidRPr="004229B1">
        <w:rPr>
          <w:rFonts w:ascii="Times New Roman" w:hAnsi="Times New Roman" w:cs="Times New Roman"/>
          <w:i/>
        </w:rPr>
        <w:t xml:space="preserve"> </w:t>
      </w:r>
      <w:r w:rsidR="004756AC" w:rsidRPr="004229B1">
        <w:rPr>
          <w:rFonts w:ascii="Times New Roman" w:hAnsi="Times New Roman" w:cs="Times New Roman"/>
          <w:i/>
        </w:rPr>
        <w:t>Gender and Colonialism</w:t>
      </w:r>
    </w:p>
    <w:p w14:paraId="445C8802" w14:textId="77777777" w:rsidR="004756AC" w:rsidRPr="004229B1" w:rsidRDefault="004756AC" w:rsidP="004756AC">
      <w:pPr>
        <w:pStyle w:val="NoSpacing"/>
        <w:rPr>
          <w:rFonts w:ascii="Times New Roman" w:hAnsi="Times New Roman" w:cs="Times New Roman"/>
        </w:rPr>
      </w:pPr>
      <w:r w:rsidRPr="004229B1">
        <w:rPr>
          <w:rFonts w:ascii="Times New Roman" w:hAnsi="Times New Roman" w:cs="Times New Roman"/>
        </w:rPr>
        <w:t xml:space="preserve">Readings: </w:t>
      </w:r>
      <w:proofErr w:type="spellStart"/>
      <w:r w:rsidRPr="004229B1">
        <w:rPr>
          <w:rFonts w:ascii="Times New Roman" w:hAnsi="Times New Roman" w:cs="Times New Roman"/>
        </w:rPr>
        <w:t>Lata</w:t>
      </w:r>
      <w:proofErr w:type="spellEnd"/>
      <w:r w:rsidRPr="004229B1">
        <w:rPr>
          <w:rFonts w:ascii="Times New Roman" w:hAnsi="Times New Roman" w:cs="Times New Roman"/>
        </w:rPr>
        <w:t xml:space="preserve"> Mani “Contentious Traditions: The Debate on Sati in Colonial India,” </w:t>
      </w:r>
      <w:r w:rsidRPr="004229B1">
        <w:rPr>
          <w:rFonts w:ascii="Times New Roman" w:hAnsi="Times New Roman" w:cs="Times New Roman"/>
          <w:i/>
        </w:rPr>
        <w:t>Cultural Critique,</w:t>
      </w:r>
      <w:r w:rsidRPr="004229B1">
        <w:rPr>
          <w:rFonts w:ascii="Times New Roman" w:hAnsi="Times New Roman" w:cs="Times New Roman"/>
        </w:rPr>
        <w:t xml:space="preserve"> No. 7, Autumn 1987, 119-156</w:t>
      </w:r>
    </w:p>
    <w:p w14:paraId="2CDA84FA" w14:textId="77777777" w:rsidR="004756AC" w:rsidRPr="004229B1" w:rsidRDefault="004756AC" w:rsidP="004756AC">
      <w:pPr>
        <w:pStyle w:val="NoSpacing"/>
        <w:rPr>
          <w:rFonts w:ascii="Times New Roman" w:hAnsi="Times New Roman" w:cs="Times New Roman"/>
        </w:rPr>
      </w:pPr>
    </w:p>
    <w:p w14:paraId="562C32E6" w14:textId="77777777" w:rsidR="004756AC" w:rsidRPr="004229B1" w:rsidRDefault="004756AC" w:rsidP="004756AC">
      <w:pPr>
        <w:pStyle w:val="NoSpacing"/>
        <w:rPr>
          <w:rFonts w:ascii="Times New Roman" w:hAnsi="Times New Roman" w:cs="Times New Roman"/>
        </w:rPr>
      </w:pPr>
      <w:proofErr w:type="spellStart"/>
      <w:r w:rsidRPr="004229B1">
        <w:rPr>
          <w:rFonts w:ascii="Times New Roman" w:hAnsi="Times New Roman" w:cs="Times New Roman"/>
        </w:rPr>
        <w:t>Mrinalini</w:t>
      </w:r>
      <w:proofErr w:type="spellEnd"/>
      <w:r w:rsidRPr="004229B1">
        <w:rPr>
          <w:rFonts w:ascii="Times New Roman" w:hAnsi="Times New Roman" w:cs="Times New Roman"/>
        </w:rPr>
        <w:t xml:space="preserve"> Sinha, “The </w:t>
      </w:r>
      <w:proofErr w:type="spellStart"/>
      <w:r w:rsidRPr="004229B1">
        <w:rPr>
          <w:rFonts w:ascii="Times New Roman" w:hAnsi="Times New Roman" w:cs="Times New Roman"/>
        </w:rPr>
        <w:t>Ilbert</w:t>
      </w:r>
      <w:proofErr w:type="spellEnd"/>
      <w:r w:rsidRPr="004229B1">
        <w:rPr>
          <w:rFonts w:ascii="Times New Roman" w:hAnsi="Times New Roman" w:cs="Times New Roman"/>
        </w:rPr>
        <w:t xml:space="preserve"> Bill Controversy,” in </w:t>
      </w:r>
      <w:r w:rsidRPr="004229B1">
        <w:rPr>
          <w:rFonts w:ascii="Times New Roman" w:hAnsi="Times New Roman" w:cs="Times New Roman"/>
          <w:i/>
        </w:rPr>
        <w:t>Colonial Masculinity: The Manly Englishman and the Effeminate Bengali in the Late Nineteenth Century, (</w:t>
      </w:r>
      <w:r w:rsidRPr="004229B1">
        <w:rPr>
          <w:rFonts w:ascii="Times New Roman" w:hAnsi="Times New Roman" w:cs="Times New Roman"/>
        </w:rPr>
        <w:t>Manchester: Manchester University Press), 1995,</w:t>
      </w:r>
      <w:r w:rsidRPr="004229B1">
        <w:rPr>
          <w:rFonts w:ascii="Times New Roman" w:hAnsi="Times New Roman" w:cs="Times New Roman"/>
          <w:i/>
        </w:rPr>
        <w:t xml:space="preserve"> </w:t>
      </w:r>
      <w:r w:rsidRPr="004229B1">
        <w:rPr>
          <w:rFonts w:ascii="Times New Roman" w:hAnsi="Times New Roman" w:cs="Times New Roman"/>
        </w:rPr>
        <w:t>33-69</w:t>
      </w:r>
    </w:p>
    <w:p w14:paraId="6862DE15" w14:textId="77777777" w:rsidR="00414C8F" w:rsidRPr="004229B1" w:rsidRDefault="00414C8F" w:rsidP="00414C8F">
      <w:pPr>
        <w:rPr>
          <w:rFonts w:ascii="Times New Roman" w:hAnsi="Times New Roman" w:cs="Times New Roman"/>
          <w:b/>
        </w:rPr>
      </w:pPr>
    </w:p>
    <w:p w14:paraId="33EEC0BE"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Four</w:t>
      </w:r>
    </w:p>
    <w:p w14:paraId="6B09C677" w14:textId="77777777" w:rsidR="004756AC" w:rsidRPr="004229B1" w:rsidRDefault="0002390A" w:rsidP="004756AC">
      <w:pPr>
        <w:pStyle w:val="NoSpacing"/>
        <w:rPr>
          <w:rFonts w:ascii="Times New Roman" w:hAnsi="Times New Roman" w:cs="Times New Roman"/>
          <w:i/>
        </w:rPr>
      </w:pPr>
      <w:r w:rsidRPr="004229B1">
        <w:rPr>
          <w:rFonts w:ascii="Times New Roman" w:hAnsi="Times New Roman" w:cs="Times New Roman"/>
          <w:i/>
        </w:rPr>
        <w:t>2/13:</w:t>
      </w:r>
      <w:r w:rsidR="00414C8F" w:rsidRPr="004229B1">
        <w:rPr>
          <w:rFonts w:ascii="Times New Roman" w:hAnsi="Times New Roman" w:cs="Times New Roman"/>
          <w:i/>
        </w:rPr>
        <w:t xml:space="preserve"> </w:t>
      </w:r>
      <w:r w:rsidR="004756AC" w:rsidRPr="004229B1">
        <w:rPr>
          <w:rFonts w:ascii="Times New Roman" w:hAnsi="Times New Roman" w:cs="Times New Roman"/>
          <w:i/>
        </w:rPr>
        <w:t xml:space="preserve">The Revolt of 1857 and its Aftermath  </w:t>
      </w:r>
    </w:p>
    <w:p w14:paraId="1FC15144" w14:textId="7D4A055E" w:rsidR="009F301B" w:rsidRPr="004229B1" w:rsidRDefault="004756AC" w:rsidP="009F301B">
      <w:pPr>
        <w:pStyle w:val="NoSpacing"/>
        <w:rPr>
          <w:rFonts w:ascii="Times New Roman" w:hAnsi="Times New Roman" w:cs="Times New Roman"/>
        </w:rPr>
      </w:pPr>
      <w:r w:rsidRPr="004229B1">
        <w:rPr>
          <w:rFonts w:ascii="Times New Roman" w:hAnsi="Times New Roman" w:cs="Times New Roman"/>
        </w:rPr>
        <w:t xml:space="preserve">Readings: </w:t>
      </w:r>
      <w:r w:rsidR="009F301B" w:rsidRPr="004229B1">
        <w:rPr>
          <w:rFonts w:ascii="Times New Roman" w:hAnsi="Times New Roman" w:cs="Times New Roman"/>
        </w:rPr>
        <w:t xml:space="preserve">Jalal and Bose, </w:t>
      </w:r>
      <w:r w:rsidR="009F301B" w:rsidRPr="004229B1">
        <w:rPr>
          <w:rFonts w:ascii="Times New Roman" w:hAnsi="Times New Roman" w:cs="Times New Roman"/>
          <w:i/>
        </w:rPr>
        <w:t xml:space="preserve">Modern South Asia, </w:t>
      </w:r>
      <w:r w:rsidR="009F301B" w:rsidRPr="004229B1">
        <w:rPr>
          <w:rFonts w:ascii="Times New Roman" w:hAnsi="Times New Roman" w:cs="Times New Roman"/>
        </w:rPr>
        <w:t xml:space="preserve">Chapter </w:t>
      </w:r>
      <w:r w:rsidRPr="004229B1">
        <w:rPr>
          <w:rFonts w:ascii="Times New Roman" w:hAnsi="Times New Roman" w:cs="Times New Roman"/>
        </w:rPr>
        <w:t>9</w:t>
      </w:r>
      <w:r w:rsidR="009F301B" w:rsidRPr="004229B1">
        <w:rPr>
          <w:rFonts w:ascii="Times New Roman" w:hAnsi="Times New Roman" w:cs="Times New Roman"/>
        </w:rPr>
        <w:t>-10</w:t>
      </w:r>
    </w:p>
    <w:p w14:paraId="3E44995B" w14:textId="77777777" w:rsidR="003B5059" w:rsidRPr="004229B1" w:rsidRDefault="003B5059" w:rsidP="009F301B">
      <w:pPr>
        <w:pStyle w:val="NoSpacing"/>
        <w:rPr>
          <w:rFonts w:ascii="Times New Roman" w:hAnsi="Times New Roman" w:cs="Times New Roman"/>
        </w:rPr>
      </w:pPr>
    </w:p>
    <w:p w14:paraId="68BC174A" w14:textId="6882B784" w:rsidR="003B5059" w:rsidRPr="004229B1" w:rsidRDefault="003B5059" w:rsidP="009F301B">
      <w:pPr>
        <w:pStyle w:val="NoSpacing"/>
        <w:rPr>
          <w:rFonts w:ascii="Times New Roman" w:hAnsi="Times New Roman" w:cs="Times New Roman"/>
        </w:rPr>
      </w:pPr>
      <w:r w:rsidRPr="004229B1">
        <w:rPr>
          <w:rFonts w:ascii="Times New Roman" w:hAnsi="Times New Roman" w:cs="Times New Roman"/>
        </w:rPr>
        <w:t>T.B. Macaulay, “Minute on Indian Education.”</w:t>
      </w:r>
    </w:p>
    <w:p w14:paraId="226EE7FC" w14:textId="3C978458" w:rsidR="00414C8F" w:rsidRPr="004229B1" w:rsidRDefault="00414C8F" w:rsidP="004756AC">
      <w:pPr>
        <w:pStyle w:val="NoSpacing"/>
        <w:rPr>
          <w:rFonts w:ascii="Times New Roman" w:hAnsi="Times New Roman" w:cs="Times New Roman"/>
        </w:rPr>
      </w:pPr>
    </w:p>
    <w:p w14:paraId="4C82E6A6" w14:textId="77777777" w:rsidR="004756AC" w:rsidRPr="004229B1" w:rsidRDefault="0002390A" w:rsidP="004756AC">
      <w:pPr>
        <w:pStyle w:val="NoSpacing"/>
        <w:rPr>
          <w:rFonts w:ascii="Times New Roman" w:hAnsi="Times New Roman" w:cs="Times New Roman"/>
          <w:i/>
        </w:rPr>
      </w:pPr>
      <w:r w:rsidRPr="004229B1">
        <w:rPr>
          <w:rFonts w:ascii="Times New Roman" w:hAnsi="Times New Roman" w:cs="Times New Roman"/>
          <w:i/>
        </w:rPr>
        <w:t>2/15:</w:t>
      </w:r>
      <w:r w:rsidR="00414C8F" w:rsidRPr="004229B1">
        <w:rPr>
          <w:rFonts w:ascii="Times New Roman" w:hAnsi="Times New Roman" w:cs="Times New Roman"/>
          <w:i/>
        </w:rPr>
        <w:t xml:space="preserve"> </w:t>
      </w:r>
      <w:r w:rsidR="004756AC" w:rsidRPr="004229B1">
        <w:rPr>
          <w:rFonts w:ascii="Times New Roman" w:hAnsi="Times New Roman" w:cs="Times New Roman"/>
          <w:i/>
        </w:rPr>
        <w:t xml:space="preserve">The Rise of Indian Nationalism </w:t>
      </w:r>
    </w:p>
    <w:p w14:paraId="54D73F27" w14:textId="1671470F" w:rsidR="004756AC" w:rsidRPr="004229B1" w:rsidRDefault="004756AC" w:rsidP="004756AC">
      <w:pPr>
        <w:pStyle w:val="NoSpacing"/>
        <w:rPr>
          <w:rFonts w:ascii="Times New Roman" w:hAnsi="Times New Roman" w:cs="Times New Roman"/>
        </w:rPr>
      </w:pPr>
      <w:r w:rsidRPr="004229B1">
        <w:rPr>
          <w:rFonts w:ascii="Times New Roman" w:hAnsi="Times New Roman" w:cs="Times New Roman"/>
        </w:rPr>
        <w:t xml:space="preserve">Readings: </w:t>
      </w:r>
      <w:r w:rsidR="009F301B" w:rsidRPr="004229B1">
        <w:rPr>
          <w:rFonts w:ascii="Times New Roman" w:hAnsi="Times New Roman" w:cs="Times New Roman"/>
        </w:rPr>
        <w:t xml:space="preserve">Jalal and Bose, </w:t>
      </w:r>
      <w:r w:rsidR="009F301B" w:rsidRPr="004229B1">
        <w:rPr>
          <w:rFonts w:ascii="Times New Roman" w:hAnsi="Times New Roman" w:cs="Times New Roman"/>
          <w:i/>
        </w:rPr>
        <w:t>Modern South Asia</w:t>
      </w:r>
      <w:r w:rsidR="00F55028" w:rsidRPr="004229B1">
        <w:rPr>
          <w:rFonts w:ascii="Times New Roman" w:hAnsi="Times New Roman" w:cs="Times New Roman"/>
        </w:rPr>
        <w:t>, Chapter 11-14</w:t>
      </w:r>
      <w:r w:rsidRPr="004229B1">
        <w:rPr>
          <w:rFonts w:ascii="Times New Roman" w:hAnsi="Times New Roman" w:cs="Times New Roman"/>
        </w:rPr>
        <w:t xml:space="preserve"> </w:t>
      </w:r>
    </w:p>
    <w:p w14:paraId="07468474" w14:textId="77777777" w:rsidR="00414C8F" w:rsidRPr="004229B1" w:rsidRDefault="00414C8F" w:rsidP="00414C8F">
      <w:pPr>
        <w:rPr>
          <w:rFonts w:ascii="Times New Roman" w:hAnsi="Times New Roman" w:cs="Times New Roman"/>
          <w:b/>
        </w:rPr>
      </w:pPr>
    </w:p>
    <w:p w14:paraId="375411EF"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Five</w:t>
      </w:r>
    </w:p>
    <w:p w14:paraId="0640B7FE" w14:textId="77777777" w:rsidR="004756AC" w:rsidRPr="004229B1" w:rsidRDefault="0002390A" w:rsidP="004756AC">
      <w:pPr>
        <w:pStyle w:val="NoSpacing"/>
        <w:rPr>
          <w:rFonts w:ascii="Times New Roman" w:hAnsi="Times New Roman" w:cs="Times New Roman"/>
          <w:i/>
        </w:rPr>
      </w:pPr>
      <w:r w:rsidRPr="004229B1">
        <w:rPr>
          <w:rFonts w:ascii="Times New Roman" w:hAnsi="Times New Roman" w:cs="Times New Roman"/>
          <w:i/>
        </w:rPr>
        <w:t>2/20:</w:t>
      </w:r>
      <w:r w:rsidR="00414C8F" w:rsidRPr="004229B1">
        <w:rPr>
          <w:rFonts w:ascii="Times New Roman" w:hAnsi="Times New Roman" w:cs="Times New Roman"/>
          <w:i/>
        </w:rPr>
        <w:t xml:space="preserve"> </w:t>
      </w:r>
      <w:r w:rsidR="004756AC" w:rsidRPr="004229B1">
        <w:rPr>
          <w:rFonts w:ascii="Times New Roman" w:hAnsi="Times New Roman" w:cs="Times New Roman"/>
          <w:i/>
        </w:rPr>
        <w:t>Alternate Visions of India</w:t>
      </w:r>
    </w:p>
    <w:p w14:paraId="7BDF474A" w14:textId="4E680C70" w:rsidR="004756AC" w:rsidRDefault="004756AC" w:rsidP="004756AC">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B. R. </w:t>
      </w:r>
      <w:proofErr w:type="spellStart"/>
      <w:r w:rsidRPr="004229B1">
        <w:rPr>
          <w:rFonts w:ascii="Times New Roman" w:hAnsi="Times New Roman" w:cs="Times New Roman"/>
        </w:rPr>
        <w:t>Ambedkar</w:t>
      </w:r>
      <w:proofErr w:type="spellEnd"/>
      <w:r w:rsidRPr="004229B1">
        <w:rPr>
          <w:rFonts w:ascii="Times New Roman" w:hAnsi="Times New Roman" w:cs="Times New Roman"/>
        </w:rPr>
        <w:t>, “</w:t>
      </w:r>
      <w:proofErr w:type="spellStart"/>
      <w:r w:rsidRPr="004229B1">
        <w:rPr>
          <w:rFonts w:ascii="Times New Roman" w:hAnsi="Times New Roman" w:cs="Times New Roman"/>
        </w:rPr>
        <w:t>Gandhism</w:t>
      </w:r>
      <w:proofErr w:type="spellEnd"/>
      <w:r w:rsidRPr="004229B1">
        <w:rPr>
          <w:rFonts w:ascii="Times New Roman" w:hAnsi="Times New Roman" w:cs="Times New Roman"/>
        </w:rPr>
        <w:t xml:space="preserve">: the Doom of the Untouchable,” from </w:t>
      </w:r>
      <w:proofErr w:type="spellStart"/>
      <w:r w:rsidRPr="004229B1">
        <w:rPr>
          <w:rFonts w:ascii="Times New Roman" w:hAnsi="Times New Roman" w:cs="Times New Roman"/>
        </w:rPr>
        <w:t>Ambedkar</w:t>
      </w:r>
      <w:proofErr w:type="spellEnd"/>
      <w:r w:rsidRPr="004229B1">
        <w:rPr>
          <w:rFonts w:ascii="Times New Roman" w:hAnsi="Times New Roman" w:cs="Times New Roman"/>
        </w:rPr>
        <w:t xml:space="preserve"> </w:t>
      </w:r>
      <w:r w:rsidRPr="004229B1">
        <w:rPr>
          <w:rFonts w:ascii="Times New Roman" w:hAnsi="Times New Roman" w:cs="Times New Roman"/>
          <w:i/>
          <w:iCs/>
        </w:rPr>
        <w:t xml:space="preserve">What Gandhi and the Congress Have Done to the Untouchables </w:t>
      </w:r>
      <w:r w:rsidRPr="004229B1">
        <w:rPr>
          <w:rFonts w:ascii="Times New Roman" w:hAnsi="Times New Roman" w:cs="Times New Roman"/>
        </w:rPr>
        <w:t xml:space="preserve">(1945) </w:t>
      </w:r>
    </w:p>
    <w:p w14:paraId="5A4AE0AF" w14:textId="07A3F70E" w:rsidR="00197939" w:rsidRDefault="00197939" w:rsidP="004756AC">
      <w:pPr>
        <w:widowControl w:val="0"/>
        <w:autoSpaceDE w:val="0"/>
        <w:autoSpaceDN w:val="0"/>
        <w:adjustRightInd w:val="0"/>
        <w:spacing w:after="240"/>
        <w:rPr>
          <w:rFonts w:ascii="Times New Roman" w:hAnsi="Times New Roman" w:cs="Times New Roman"/>
        </w:rPr>
      </w:pPr>
      <w:r>
        <w:rPr>
          <w:rFonts w:ascii="Times New Roman" w:hAnsi="Times New Roman" w:cs="Times New Roman"/>
        </w:rPr>
        <w:t>Arundhati Roy, “The Doctor and the Saint”</w:t>
      </w:r>
    </w:p>
    <w:p w14:paraId="4BE0FC47" w14:textId="482B255E" w:rsidR="00F642FA" w:rsidRPr="004229B1" w:rsidRDefault="00F642FA" w:rsidP="004756AC">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Muhammad Iqbal, 1930 Presidential </w:t>
      </w:r>
      <w:r w:rsidR="00365578">
        <w:rPr>
          <w:rFonts w:ascii="Times New Roman" w:hAnsi="Times New Roman" w:cs="Times New Roman"/>
        </w:rPr>
        <w:t>Address to the All-India Muslim</w:t>
      </w:r>
      <w:r>
        <w:rPr>
          <w:rFonts w:ascii="Times New Roman" w:hAnsi="Times New Roman" w:cs="Times New Roman"/>
        </w:rPr>
        <w:t xml:space="preserve"> League</w:t>
      </w:r>
    </w:p>
    <w:p w14:paraId="318306B3" w14:textId="77777777" w:rsidR="004756AC" w:rsidRPr="004229B1" w:rsidRDefault="0002390A" w:rsidP="004756AC">
      <w:pPr>
        <w:pStyle w:val="NoSpacing"/>
        <w:rPr>
          <w:rFonts w:ascii="Times New Roman" w:hAnsi="Times New Roman" w:cs="Times New Roman"/>
          <w:i/>
        </w:rPr>
      </w:pPr>
      <w:r w:rsidRPr="004229B1">
        <w:rPr>
          <w:rFonts w:ascii="Times New Roman" w:hAnsi="Times New Roman" w:cs="Times New Roman"/>
          <w:i/>
        </w:rPr>
        <w:t>2/22:</w:t>
      </w:r>
      <w:r w:rsidR="00414C8F" w:rsidRPr="004229B1">
        <w:rPr>
          <w:rFonts w:ascii="Times New Roman" w:hAnsi="Times New Roman" w:cs="Times New Roman"/>
          <w:i/>
        </w:rPr>
        <w:t xml:space="preserve"> </w:t>
      </w:r>
      <w:r w:rsidR="004756AC" w:rsidRPr="004229B1">
        <w:rPr>
          <w:rFonts w:ascii="Times New Roman" w:hAnsi="Times New Roman" w:cs="Times New Roman"/>
          <w:i/>
        </w:rPr>
        <w:t>Partition (Part 1)</w:t>
      </w:r>
    </w:p>
    <w:p w14:paraId="0AA4CA29" w14:textId="77777777" w:rsidR="004756AC" w:rsidRPr="004229B1" w:rsidRDefault="004756AC" w:rsidP="004756AC">
      <w:pPr>
        <w:rPr>
          <w:rFonts w:ascii="Times New Roman" w:hAnsi="Times New Roman" w:cs="Times New Roman"/>
        </w:rPr>
      </w:pPr>
      <w:r w:rsidRPr="004229B1">
        <w:rPr>
          <w:rFonts w:ascii="Times New Roman" w:hAnsi="Times New Roman" w:cs="Times New Roman"/>
        </w:rPr>
        <w:t xml:space="preserve">Readings: </w:t>
      </w:r>
      <w:proofErr w:type="spellStart"/>
      <w:r w:rsidRPr="004229B1">
        <w:rPr>
          <w:rFonts w:ascii="Times New Roman" w:hAnsi="Times New Roman" w:cs="Times New Roman"/>
        </w:rPr>
        <w:t>Mashirul</w:t>
      </w:r>
      <w:proofErr w:type="spellEnd"/>
      <w:r w:rsidRPr="004229B1">
        <w:rPr>
          <w:rFonts w:ascii="Times New Roman" w:hAnsi="Times New Roman" w:cs="Times New Roman"/>
        </w:rPr>
        <w:t xml:space="preserve"> Hasan, </w:t>
      </w:r>
      <w:r w:rsidRPr="004229B1">
        <w:rPr>
          <w:rFonts w:ascii="Times New Roman" w:hAnsi="Times New Roman" w:cs="Times New Roman"/>
          <w:i/>
        </w:rPr>
        <w:t>India’s Partition</w:t>
      </w:r>
      <w:r w:rsidRPr="004229B1">
        <w:rPr>
          <w:rFonts w:ascii="Times New Roman" w:hAnsi="Times New Roman" w:cs="Times New Roman"/>
        </w:rPr>
        <w:t>, Selections</w:t>
      </w:r>
    </w:p>
    <w:p w14:paraId="2C37C45A" w14:textId="6143E9B5" w:rsidR="00414C8F" w:rsidRPr="004229B1" w:rsidRDefault="004756AC" w:rsidP="00F55028">
      <w:pPr>
        <w:widowControl w:val="0"/>
        <w:tabs>
          <w:tab w:val="left" w:pos="220"/>
          <w:tab w:val="left" w:pos="720"/>
        </w:tabs>
        <w:autoSpaceDE w:val="0"/>
        <w:autoSpaceDN w:val="0"/>
        <w:adjustRightInd w:val="0"/>
        <w:ind w:left="720"/>
        <w:rPr>
          <w:rFonts w:ascii="Times New Roman" w:hAnsi="Times New Roman" w:cs="Times New Roman"/>
        </w:rPr>
      </w:pPr>
      <w:r w:rsidRPr="004229B1">
        <w:rPr>
          <w:rFonts w:ascii="Times New Roman" w:hAnsi="Times New Roman" w:cs="Times New Roman"/>
        </w:rPr>
        <w:t xml:space="preserve">(Presidential Address of M. A. Jinnah - Lahore, March 1940, Presidential Address of </w:t>
      </w:r>
      <w:proofErr w:type="spellStart"/>
      <w:r w:rsidRPr="004229B1">
        <w:rPr>
          <w:rFonts w:ascii="Times New Roman" w:hAnsi="Times New Roman" w:cs="Times New Roman"/>
        </w:rPr>
        <w:t>Abul</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rPr>
        <w:t>Kalam</w:t>
      </w:r>
      <w:proofErr w:type="spellEnd"/>
      <w:r w:rsidRPr="004229B1">
        <w:rPr>
          <w:rFonts w:ascii="Times New Roman" w:hAnsi="Times New Roman" w:cs="Times New Roman"/>
        </w:rPr>
        <w:t xml:space="preserve"> Azad - </w:t>
      </w:r>
      <w:proofErr w:type="spellStart"/>
      <w:r w:rsidRPr="004229B1">
        <w:rPr>
          <w:rFonts w:ascii="Times New Roman" w:hAnsi="Times New Roman" w:cs="Times New Roman"/>
        </w:rPr>
        <w:t>Ramgarh</w:t>
      </w:r>
      <w:proofErr w:type="spellEnd"/>
      <w:r w:rsidRPr="004229B1">
        <w:rPr>
          <w:rFonts w:ascii="Times New Roman" w:hAnsi="Times New Roman" w:cs="Times New Roman"/>
        </w:rPr>
        <w:t xml:space="preserve">, December 1940, Extracts from The Collected Works of Mahatma Gandhi, An Extract from The Discovery of India). British Government Statement, 1946:  </w:t>
      </w:r>
      <w:hyperlink r:id="rId6" w:history="1">
        <w:r w:rsidR="00D173A7" w:rsidRPr="004229B1">
          <w:rPr>
            <w:rStyle w:val="Hyperlink"/>
            <w:rFonts w:ascii="Times New Roman" w:hAnsi="Times New Roman" w:cs="Times New Roman"/>
          </w:rPr>
          <w:t>http://sourcebooks.fordham.edu/halsall/mod/1946-india-ukpolicy.html</w:t>
        </w:r>
      </w:hyperlink>
    </w:p>
    <w:p w14:paraId="30C7EEBB" w14:textId="77777777" w:rsidR="00D173A7" w:rsidRPr="004229B1" w:rsidRDefault="00D173A7" w:rsidP="00F55028">
      <w:pPr>
        <w:widowControl w:val="0"/>
        <w:tabs>
          <w:tab w:val="left" w:pos="220"/>
          <w:tab w:val="left" w:pos="720"/>
        </w:tabs>
        <w:autoSpaceDE w:val="0"/>
        <w:autoSpaceDN w:val="0"/>
        <w:adjustRightInd w:val="0"/>
        <w:ind w:left="720"/>
        <w:rPr>
          <w:rFonts w:ascii="Times New Roman" w:hAnsi="Times New Roman" w:cs="Times New Roman"/>
        </w:rPr>
      </w:pPr>
    </w:p>
    <w:p w14:paraId="05699C6D" w14:textId="29258B18" w:rsidR="00D173A7" w:rsidRPr="004229B1" w:rsidRDefault="00D173A7" w:rsidP="00D173A7">
      <w:pPr>
        <w:widowControl w:val="0"/>
        <w:tabs>
          <w:tab w:val="left" w:pos="220"/>
          <w:tab w:val="left" w:pos="720"/>
        </w:tabs>
        <w:autoSpaceDE w:val="0"/>
        <w:autoSpaceDN w:val="0"/>
        <w:adjustRightInd w:val="0"/>
        <w:rPr>
          <w:rFonts w:ascii="Times New Roman" w:hAnsi="Times New Roman" w:cs="Times New Roman"/>
        </w:rPr>
      </w:pPr>
      <w:r w:rsidRPr="004229B1">
        <w:rPr>
          <w:rFonts w:ascii="Times New Roman" w:hAnsi="Times New Roman" w:cs="Times New Roman"/>
        </w:rPr>
        <w:t xml:space="preserve">Jalal and Bose, </w:t>
      </w:r>
      <w:r w:rsidRPr="004229B1">
        <w:rPr>
          <w:rFonts w:ascii="Times New Roman" w:hAnsi="Times New Roman" w:cs="Times New Roman"/>
          <w:i/>
        </w:rPr>
        <w:t>Modern South Asia,</w:t>
      </w:r>
      <w:r w:rsidRPr="004229B1">
        <w:rPr>
          <w:rFonts w:ascii="Times New Roman" w:hAnsi="Times New Roman" w:cs="Times New Roman"/>
        </w:rPr>
        <w:t xml:space="preserve"> Chapters 15-16</w:t>
      </w:r>
    </w:p>
    <w:p w14:paraId="48BB0FD1" w14:textId="77777777" w:rsidR="003120BE" w:rsidRPr="004229B1" w:rsidRDefault="003120BE" w:rsidP="00D173A7">
      <w:pPr>
        <w:widowControl w:val="0"/>
        <w:tabs>
          <w:tab w:val="left" w:pos="220"/>
          <w:tab w:val="left" w:pos="720"/>
        </w:tabs>
        <w:autoSpaceDE w:val="0"/>
        <w:autoSpaceDN w:val="0"/>
        <w:adjustRightInd w:val="0"/>
        <w:rPr>
          <w:rFonts w:ascii="Times New Roman" w:hAnsi="Times New Roman" w:cs="Times New Roman"/>
        </w:rPr>
      </w:pPr>
    </w:p>
    <w:p w14:paraId="4B5A916D" w14:textId="16894ACC" w:rsidR="003120BE" w:rsidRPr="004229B1" w:rsidRDefault="003120BE" w:rsidP="00D173A7">
      <w:pPr>
        <w:widowControl w:val="0"/>
        <w:tabs>
          <w:tab w:val="left" w:pos="220"/>
          <w:tab w:val="left" w:pos="720"/>
        </w:tabs>
        <w:autoSpaceDE w:val="0"/>
        <w:autoSpaceDN w:val="0"/>
        <w:adjustRightInd w:val="0"/>
        <w:rPr>
          <w:rFonts w:ascii="Times New Roman" w:hAnsi="Times New Roman" w:cs="Times New Roman"/>
        </w:rPr>
      </w:pPr>
      <w:r w:rsidRPr="004229B1">
        <w:rPr>
          <w:rFonts w:ascii="Times New Roman" w:hAnsi="Times New Roman" w:cs="Times New Roman"/>
          <w:b/>
        </w:rPr>
        <w:t xml:space="preserve">Response Paper Two Due: </w:t>
      </w:r>
      <w:r w:rsidRPr="004229B1">
        <w:rPr>
          <w:rFonts w:ascii="Times New Roman" w:hAnsi="Times New Roman" w:cs="Times New Roman"/>
        </w:rPr>
        <w:t>What are the main differences between the selections from the various stakeholders at the time of Partition (Jinnah, Azad, Gandhi, Nehru, and the British Government)? What are the core issues that are at stake? Who, in your opinion, seems to articulate the most coherent position at the time of Partition?</w:t>
      </w:r>
    </w:p>
    <w:p w14:paraId="74989463" w14:textId="77777777" w:rsidR="004756AC" w:rsidRPr="004229B1" w:rsidRDefault="004756AC" w:rsidP="004756AC">
      <w:pPr>
        <w:pStyle w:val="NoSpacing"/>
        <w:rPr>
          <w:rFonts w:ascii="Times New Roman" w:hAnsi="Times New Roman" w:cs="Times New Roman"/>
        </w:rPr>
      </w:pPr>
    </w:p>
    <w:p w14:paraId="72747FBE"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Six</w:t>
      </w:r>
    </w:p>
    <w:p w14:paraId="02E26FEE" w14:textId="77777777" w:rsidR="004756AC" w:rsidRPr="004229B1" w:rsidRDefault="00913C61" w:rsidP="004756AC">
      <w:pPr>
        <w:widowControl w:val="0"/>
        <w:autoSpaceDE w:val="0"/>
        <w:autoSpaceDN w:val="0"/>
        <w:adjustRightInd w:val="0"/>
        <w:spacing w:after="240"/>
        <w:rPr>
          <w:rFonts w:ascii="Times New Roman" w:hAnsi="Times New Roman" w:cs="Times New Roman"/>
          <w:i/>
        </w:rPr>
      </w:pPr>
      <w:r w:rsidRPr="004229B1">
        <w:rPr>
          <w:rFonts w:ascii="Times New Roman" w:hAnsi="Times New Roman" w:cs="Times New Roman"/>
          <w:i/>
        </w:rPr>
        <w:t xml:space="preserve">2/27: </w:t>
      </w:r>
      <w:r w:rsidR="004756AC" w:rsidRPr="004229B1">
        <w:rPr>
          <w:rFonts w:ascii="Times New Roman" w:hAnsi="Times New Roman" w:cs="Times New Roman"/>
          <w:i/>
        </w:rPr>
        <w:t>Partition (Part 2)</w:t>
      </w:r>
    </w:p>
    <w:p w14:paraId="43ECC072" w14:textId="77777777" w:rsidR="004756AC" w:rsidRPr="004229B1" w:rsidRDefault="004756AC" w:rsidP="004756AC">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w:t>
      </w:r>
      <w:proofErr w:type="spellStart"/>
      <w:r w:rsidRPr="004229B1">
        <w:rPr>
          <w:rFonts w:ascii="Times New Roman" w:hAnsi="Times New Roman" w:cs="Times New Roman"/>
        </w:rPr>
        <w:t>Saadat</w:t>
      </w:r>
      <w:proofErr w:type="spellEnd"/>
      <w:r w:rsidRPr="004229B1">
        <w:rPr>
          <w:rFonts w:ascii="Times New Roman" w:hAnsi="Times New Roman" w:cs="Times New Roman"/>
        </w:rPr>
        <w:t xml:space="preserve"> Hasan </w:t>
      </w:r>
      <w:proofErr w:type="spellStart"/>
      <w:r w:rsidRPr="004229B1">
        <w:rPr>
          <w:rFonts w:ascii="Times New Roman" w:hAnsi="Times New Roman" w:cs="Times New Roman"/>
        </w:rPr>
        <w:t>Manto</w:t>
      </w:r>
      <w:proofErr w:type="spellEnd"/>
      <w:r w:rsidRPr="004229B1">
        <w:rPr>
          <w:rFonts w:ascii="Times New Roman" w:hAnsi="Times New Roman" w:cs="Times New Roman"/>
        </w:rPr>
        <w:t xml:space="preserve"> (Selected Short Stories)</w:t>
      </w:r>
    </w:p>
    <w:p w14:paraId="3F37E756" w14:textId="3C104A82" w:rsidR="00414C8F" w:rsidRPr="004229B1" w:rsidRDefault="004756AC" w:rsidP="00F55028">
      <w:pPr>
        <w:widowControl w:val="0"/>
        <w:autoSpaceDE w:val="0"/>
        <w:autoSpaceDN w:val="0"/>
        <w:adjustRightInd w:val="0"/>
        <w:spacing w:after="240"/>
        <w:rPr>
          <w:rFonts w:ascii="Times New Roman" w:hAnsi="Times New Roman" w:cs="Times New Roman"/>
          <w:i/>
        </w:rPr>
      </w:pPr>
      <w:r w:rsidRPr="004229B1">
        <w:rPr>
          <w:rFonts w:ascii="Times New Roman" w:hAnsi="Times New Roman" w:cs="Times New Roman"/>
        </w:rPr>
        <w:t>Watch F</w:t>
      </w:r>
      <w:r w:rsidR="00F55028" w:rsidRPr="004229B1">
        <w:rPr>
          <w:rFonts w:ascii="Times New Roman" w:hAnsi="Times New Roman" w:cs="Times New Roman"/>
        </w:rPr>
        <w:t>ilm “Earth” on YouTube for Class</w:t>
      </w:r>
    </w:p>
    <w:p w14:paraId="047B671E" w14:textId="00435453" w:rsidR="00414C8F" w:rsidRPr="004229B1" w:rsidRDefault="00913C61" w:rsidP="004756AC">
      <w:pPr>
        <w:pStyle w:val="NoSpacing"/>
        <w:rPr>
          <w:rFonts w:ascii="Times New Roman" w:hAnsi="Times New Roman" w:cs="Times New Roman"/>
        </w:rPr>
      </w:pPr>
      <w:r w:rsidRPr="004229B1">
        <w:rPr>
          <w:rFonts w:ascii="Times New Roman" w:hAnsi="Times New Roman" w:cs="Times New Roman"/>
          <w:i/>
        </w:rPr>
        <w:t xml:space="preserve">3/1: </w:t>
      </w:r>
      <w:r w:rsidR="004756AC" w:rsidRPr="004229B1">
        <w:rPr>
          <w:rFonts w:ascii="Times New Roman" w:hAnsi="Times New Roman" w:cs="Times New Roman"/>
        </w:rPr>
        <w:t>In-Class Midterm</w:t>
      </w:r>
    </w:p>
    <w:p w14:paraId="0D2F8FAA" w14:textId="77777777" w:rsidR="00414C8F" w:rsidRPr="004229B1" w:rsidRDefault="00414C8F" w:rsidP="00414C8F">
      <w:pPr>
        <w:rPr>
          <w:rFonts w:ascii="Times New Roman" w:hAnsi="Times New Roman" w:cs="Times New Roman"/>
          <w:b/>
        </w:rPr>
      </w:pPr>
    </w:p>
    <w:p w14:paraId="74A73536"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Seven</w:t>
      </w:r>
    </w:p>
    <w:p w14:paraId="75D8CBCF" w14:textId="0C2E50B7" w:rsidR="004756AC" w:rsidRPr="004229B1" w:rsidRDefault="006B7EDE" w:rsidP="004756AC">
      <w:pPr>
        <w:pStyle w:val="NoSpacing"/>
        <w:rPr>
          <w:rFonts w:ascii="Times New Roman" w:hAnsi="Times New Roman" w:cs="Times New Roman"/>
          <w:i/>
        </w:rPr>
      </w:pPr>
      <w:r w:rsidRPr="004229B1">
        <w:rPr>
          <w:rFonts w:ascii="Times New Roman" w:hAnsi="Times New Roman" w:cs="Times New Roman"/>
          <w:i/>
        </w:rPr>
        <w:t>3/6:</w:t>
      </w:r>
      <w:r w:rsidR="00414C8F" w:rsidRPr="004229B1">
        <w:rPr>
          <w:rFonts w:ascii="Times New Roman" w:hAnsi="Times New Roman" w:cs="Times New Roman"/>
          <w:i/>
        </w:rPr>
        <w:t xml:space="preserve"> </w:t>
      </w:r>
      <w:r w:rsidR="005B4789" w:rsidRPr="004229B1">
        <w:rPr>
          <w:rFonts w:ascii="Times New Roman" w:hAnsi="Times New Roman" w:cs="Times New Roman"/>
          <w:i/>
        </w:rPr>
        <w:t>Postcolonial India</w:t>
      </w:r>
      <w:r w:rsidR="006B7DBD" w:rsidRPr="004229B1">
        <w:rPr>
          <w:rFonts w:ascii="Times New Roman" w:hAnsi="Times New Roman" w:cs="Times New Roman"/>
          <w:i/>
        </w:rPr>
        <w:t>: Politics and Economics</w:t>
      </w:r>
    </w:p>
    <w:p w14:paraId="72FAAAC2" w14:textId="3933547A" w:rsidR="00414C8F" w:rsidRPr="004229B1" w:rsidRDefault="004756AC" w:rsidP="005B4789">
      <w:pPr>
        <w:pStyle w:val="NoSpacing"/>
        <w:rPr>
          <w:rFonts w:ascii="Times New Roman" w:hAnsi="Times New Roman" w:cs="Times New Roman"/>
        </w:rPr>
      </w:pPr>
      <w:r w:rsidRPr="004229B1">
        <w:rPr>
          <w:rFonts w:ascii="Times New Roman" w:hAnsi="Times New Roman" w:cs="Times New Roman"/>
        </w:rPr>
        <w:t xml:space="preserve">Readings: Bates, Chapter 8 (The </w:t>
      </w:r>
      <w:proofErr w:type="spellStart"/>
      <w:r w:rsidRPr="004229B1">
        <w:rPr>
          <w:rFonts w:ascii="Times New Roman" w:hAnsi="Times New Roman" w:cs="Times New Roman"/>
        </w:rPr>
        <w:t>Nehruvian</w:t>
      </w:r>
      <w:proofErr w:type="spellEnd"/>
      <w:r w:rsidRPr="004229B1">
        <w:rPr>
          <w:rFonts w:ascii="Times New Roman" w:hAnsi="Times New Roman" w:cs="Times New Roman"/>
        </w:rPr>
        <w:t xml:space="preserve"> Era)</w:t>
      </w:r>
    </w:p>
    <w:p w14:paraId="7550DD7B" w14:textId="77777777" w:rsidR="005B4789" w:rsidRPr="004229B1" w:rsidRDefault="005B4789" w:rsidP="005B4789">
      <w:pPr>
        <w:pStyle w:val="NoSpacing"/>
        <w:rPr>
          <w:rFonts w:ascii="Times New Roman" w:hAnsi="Times New Roman" w:cs="Times New Roman"/>
          <w:highlight w:val="yellow"/>
        </w:rPr>
      </w:pPr>
    </w:p>
    <w:p w14:paraId="509D47C5" w14:textId="0EE1FAE0" w:rsidR="005B4789" w:rsidRPr="00D943CC" w:rsidRDefault="005B4789" w:rsidP="005B4789">
      <w:pPr>
        <w:pStyle w:val="NoSpacing"/>
        <w:rPr>
          <w:rFonts w:ascii="Times New Roman" w:hAnsi="Times New Roman" w:cs="Times New Roman"/>
          <w:iCs/>
        </w:rPr>
      </w:pPr>
      <w:r w:rsidRPr="00D943CC">
        <w:rPr>
          <w:rFonts w:ascii="Times New Roman" w:hAnsi="Times New Roman" w:cs="Times New Roman"/>
        </w:rPr>
        <w:t xml:space="preserve">Aditya Nigam and </w:t>
      </w:r>
      <w:proofErr w:type="spellStart"/>
      <w:r w:rsidRPr="00D943CC">
        <w:rPr>
          <w:rFonts w:ascii="Times New Roman" w:hAnsi="Times New Roman" w:cs="Times New Roman"/>
        </w:rPr>
        <w:t>Nivedita</w:t>
      </w:r>
      <w:proofErr w:type="spellEnd"/>
      <w:r w:rsidRPr="00D943CC">
        <w:rPr>
          <w:rFonts w:ascii="Times New Roman" w:hAnsi="Times New Roman" w:cs="Times New Roman"/>
        </w:rPr>
        <w:t xml:space="preserve"> Menon, </w:t>
      </w:r>
      <w:r w:rsidRPr="00D943CC">
        <w:rPr>
          <w:rFonts w:ascii="Times New Roman" w:hAnsi="Times New Roman" w:cs="Times New Roman"/>
          <w:i/>
          <w:iCs/>
        </w:rPr>
        <w:t xml:space="preserve">Power &amp; Contestation: India Since 1989 </w:t>
      </w:r>
      <w:r w:rsidRPr="00D943CC">
        <w:rPr>
          <w:rFonts w:ascii="Times New Roman" w:hAnsi="Times New Roman" w:cs="Times New Roman"/>
          <w:iCs/>
        </w:rPr>
        <w:t>(New Delhi: Zed Books), 2007, Chapter 3 &amp; 4 (on Globalization and Economics)</w:t>
      </w:r>
      <w:r w:rsidR="00CE6031" w:rsidRPr="00D943CC">
        <w:rPr>
          <w:rFonts w:ascii="Times New Roman" w:hAnsi="Times New Roman" w:cs="Times New Roman"/>
          <w:iCs/>
        </w:rPr>
        <w:t xml:space="preserve"> 61-102</w:t>
      </w:r>
    </w:p>
    <w:p w14:paraId="013C9B39" w14:textId="77777777" w:rsidR="005B4789" w:rsidRPr="004229B1" w:rsidRDefault="005B4789" w:rsidP="005B4789">
      <w:pPr>
        <w:pStyle w:val="NoSpacing"/>
        <w:rPr>
          <w:rFonts w:ascii="Times New Roman" w:hAnsi="Times New Roman" w:cs="Times New Roman"/>
          <w:highlight w:val="yellow"/>
        </w:rPr>
      </w:pPr>
    </w:p>
    <w:p w14:paraId="41C04282" w14:textId="11B87C6A" w:rsidR="004756AC" w:rsidRPr="004229B1" w:rsidRDefault="006B7EDE" w:rsidP="004756AC">
      <w:pPr>
        <w:pStyle w:val="NoSpacing"/>
        <w:rPr>
          <w:rFonts w:ascii="Times New Roman" w:hAnsi="Times New Roman" w:cs="Times New Roman"/>
          <w:i/>
          <w:highlight w:val="yellow"/>
        </w:rPr>
      </w:pPr>
      <w:r w:rsidRPr="004229B1">
        <w:rPr>
          <w:rFonts w:ascii="Times New Roman" w:hAnsi="Times New Roman" w:cs="Times New Roman"/>
          <w:i/>
        </w:rPr>
        <w:t>3/8:</w:t>
      </w:r>
      <w:r w:rsidR="005319E3" w:rsidRPr="004229B1">
        <w:rPr>
          <w:rFonts w:ascii="Times New Roman" w:hAnsi="Times New Roman" w:cs="Times New Roman"/>
          <w:i/>
        </w:rPr>
        <w:t xml:space="preserve"> </w:t>
      </w:r>
      <w:r w:rsidR="004756AC" w:rsidRPr="004229B1">
        <w:rPr>
          <w:rFonts w:ascii="Times New Roman" w:hAnsi="Times New Roman" w:cs="Times New Roman"/>
          <w:i/>
        </w:rPr>
        <w:t>Challenges to Indian Democracy: The Rise of the Hindu Right/Caste</w:t>
      </w:r>
      <w:r w:rsidR="004C6601">
        <w:rPr>
          <w:rFonts w:ascii="Times New Roman" w:hAnsi="Times New Roman" w:cs="Times New Roman"/>
          <w:i/>
        </w:rPr>
        <w:t>/</w:t>
      </w:r>
      <w:proofErr w:type="spellStart"/>
      <w:r w:rsidR="004C6601">
        <w:rPr>
          <w:rFonts w:ascii="Times New Roman" w:hAnsi="Times New Roman" w:cs="Times New Roman"/>
          <w:i/>
        </w:rPr>
        <w:t>Adivasis</w:t>
      </w:r>
      <w:proofErr w:type="spellEnd"/>
    </w:p>
    <w:p w14:paraId="105F3942" w14:textId="37B5F749" w:rsidR="004756AC" w:rsidRPr="00CE6BBF" w:rsidRDefault="004756AC" w:rsidP="004756AC">
      <w:pPr>
        <w:widowControl w:val="0"/>
        <w:autoSpaceDE w:val="0"/>
        <w:autoSpaceDN w:val="0"/>
        <w:adjustRightInd w:val="0"/>
        <w:spacing w:after="240"/>
        <w:rPr>
          <w:rFonts w:ascii="Times New Roman" w:hAnsi="Times New Roman" w:cs="Times New Roman"/>
          <w:i/>
          <w:iCs/>
        </w:rPr>
      </w:pPr>
      <w:r w:rsidRPr="00CE6BBF">
        <w:rPr>
          <w:rFonts w:ascii="Times New Roman" w:hAnsi="Times New Roman" w:cs="Times New Roman"/>
        </w:rPr>
        <w:t xml:space="preserve">Readings: </w:t>
      </w:r>
      <w:r w:rsidRPr="00CE6BBF">
        <w:rPr>
          <w:rFonts w:ascii="Times New Roman" w:hAnsi="Times New Roman" w:cs="Times New Roman"/>
          <w:iCs/>
        </w:rPr>
        <w:t xml:space="preserve">Thomas Hansen, </w:t>
      </w:r>
      <w:r w:rsidRPr="00CE6BBF">
        <w:rPr>
          <w:rFonts w:ascii="Times New Roman" w:hAnsi="Times New Roman" w:cs="Times New Roman"/>
          <w:i/>
          <w:iCs/>
        </w:rPr>
        <w:t xml:space="preserve">The Saffron Wave: Democracy and Hindu Nationalism in Modern India, </w:t>
      </w:r>
      <w:r w:rsidRPr="00CE6BBF">
        <w:rPr>
          <w:rFonts w:ascii="Times New Roman" w:hAnsi="Times New Roman" w:cs="Times New Roman"/>
          <w:iCs/>
        </w:rPr>
        <w:t>(Princeton: Princeton University Press),</w:t>
      </w:r>
      <w:r w:rsidRPr="00CE6BBF">
        <w:rPr>
          <w:rFonts w:ascii="Times New Roman" w:hAnsi="Times New Roman" w:cs="Times New Roman"/>
          <w:i/>
          <w:iCs/>
        </w:rPr>
        <w:t xml:space="preserve"> </w:t>
      </w:r>
      <w:r w:rsidRPr="00CE6BBF">
        <w:rPr>
          <w:rFonts w:ascii="Times New Roman" w:hAnsi="Times New Roman" w:cs="Times New Roman"/>
          <w:iCs/>
        </w:rPr>
        <w:t xml:space="preserve">1999, </w:t>
      </w:r>
      <w:r w:rsidR="00CF17D7" w:rsidRPr="00CE6BBF">
        <w:rPr>
          <w:rFonts w:ascii="Times New Roman" w:hAnsi="Times New Roman" w:cs="Times New Roman"/>
          <w:iCs/>
        </w:rPr>
        <w:t>60-89, 154-197</w:t>
      </w:r>
    </w:p>
    <w:p w14:paraId="7497ECF6" w14:textId="16CCD883" w:rsidR="00414C8F" w:rsidRPr="003C1F1A" w:rsidRDefault="004756AC" w:rsidP="004756AC">
      <w:pPr>
        <w:widowControl w:val="0"/>
        <w:autoSpaceDE w:val="0"/>
        <w:autoSpaceDN w:val="0"/>
        <w:adjustRightInd w:val="0"/>
        <w:spacing w:after="240" w:line="360" w:lineRule="atLeast"/>
        <w:rPr>
          <w:rFonts w:ascii="Times New Roman" w:hAnsi="Times New Roman" w:cs="Times New Roman"/>
        </w:rPr>
      </w:pPr>
      <w:r w:rsidRPr="003C1F1A">
        <w:rPr>
          <w:rFonts w:ascii="Times New Roman" w:hAnsi="Times New Roman" w:cs="Times New Roman"/>
        </w:rPr>
        <w:t xml:space="preserve">Arjun Dangle, ed., </w:t>
      </w:r>
      <w:r w:rsidRPr="003C1F1A">
        <w:rPr>
          <w:rFonts w:ascii="Times New Roman" w:hAnsi="Times New Roman" w:cs="Times New Roman"/>
          <w:i/>
          <w:iCs/>
        </w:rPr>
        <w:t>Poisoned Bread: Translations from Modern Marathi Dalit Literature</w:t>
      </w:r>
      <w:r w:rsidRPr="003C1F1A">
        <w:rPr>
          <w:rFonts w:ascii="Times New Roman" w:hAnsi="Times New Roman" w:cs="Times New Roman"/>
        </w:rPr>
        <w:t xml:space="preserve">, (Orient </w:t>
      </w:r>
      <w:proofErr w:type="spellStart"/>
      <w:r w:rsidRPr="003C1F1A">
        <w:rPr>
          <w:rFonts w:ascii="Times New Roman" w:hAnsi="Times New Roman" w:cs="Times New Roman"/>
        </w:rPr>
        <w:t>Blackswan</w:t>
      </w:r>
      <w:proofErr w:type="spellEnd"/>
      <w:r w:rsidR="004C6601" w:rsidRPr="003C1F1A">
        <w:rPr>
          <w:rFonts w:ascii="Times New Roman" w:hAnsi="Times New Roman" w:cs="Times New Roman"/>
        </w:rPr>
        <w:t>), 2009, 147-154</w:t>
      </w:r>
    </w:p>
    <w:p w14:paraId="4F8AB19E" w14:textId="4EC205C3" w:rsidR="004C6601" w:rsidRPr="004229B1" w:rsidRDefault="004C6601" w:rsidP="004756AC">
      <w:pPr>
        <w:widowControl w:val="0"/>
        <w:autoSpaceDE w:val="0"/>
        <w:autoSpaceDN w:val="0"/>
        <w:adjustRightInd w:val="0"/>
        <w:spacing w:after="240" w:line="360" w:lineRule="atLeast"/>
        <w:rPr>
          <w:rFonts w:ascii="Times New Roman" w:hAnsi="Times New Roman" w:cs="Times New Roman"/>
        </w:rPr>
      </w:pPr>
      <w:proofErr w:type="spellStart"/>
      <w:r>
        <w:rPr>
          <w:rFonts w:ascii="Times New Roman" w:hAnsi="Times New Roman" w:cs="Times New Roman"/>
        </w:rPr>
        <w:t>Hansda</w:t>
      </w:r>
      <w:proofErr w:type="spellEnd"/>
      <w:r>
        <w:rPr>
          <w:rFonts w:ascii="Times New Roman" w:hAnsi="Times New Roman" w:cs="Times New Roman"/>
        </w:rPr>
        <w:t xml:space="preserve"> </w:t>
      </w:r>
      <w:proofErr w:type="spellStart"/>
      <w:r>
        <w:rPr>
          <w:rFonts w:ascii="Times New Roman" w:hAnsi="Times New Roman" w:cs="Times New Roman"/>
        </w:rPr>
        <w:t>Sowvendra</w:t>
      </w:r>
      <w:proofErr w:type="spellEnd"/>
      <w:r>
        <w:rPr>
          <w:rFonts w:ascii="Times New Roman" w:hAnsi="Times New Roman" w:cs="Times New Roman"/>
        </w:rPr>
        <w:t xml:space="preserve"> </w:t>
      </w:r>
      <w:proofErr w:type="spellStart"/>
      <w:r>
        <w:rPr>
          <w:rFonts w:ascii="Times New Roman" w:hAnsi="Times New Roman" w:cs="Times New Roman"/>
        </w:rPr>
        <w:t>Shekhar</w:t>
      </w:r>
      <w:proofErr w:type="spellEnd"/>
      <w:r>
        <w:rPr>
          <w:rFonts w:ascii="Times New Roman" w:hAnsi="Times New Roman" w:cs="Times New Roman"/>
        </w:rPr>
        <w:t xml:space="preserve">, </w:t>
      </w:r>
      <w:r w:rsidRPr="004C6601">
        <w:rPr>
          <w:rFonts w:ascii="Times New Roman" w:hAnsi="Times New Roman" w:cs="Times New Roman"/>
          <w:i/>
        </w:rPr>
        <w:t>This Adivasi will not Dance,</w:t>
      </w:r>
      <w:r>
        <w:rPr>
          <w:rFonts w:ascii="Times New Roman" w:hAnsi="Times New Roman" w:cs="Times New Roman"/>
        </w:rPr>
        <w:t xml:space="preserve"> </w:t>
      </w:r>
      <w:r w:rsidR="003C1F1A">
        <w:rPr>
          <w:rFonts w:ascii="Times New Roman" w:hAnsi="Times New Roman" w:cs="Times New Roman"/>
        </w:rPr>
        <w:t>169-187</w:t>
      </w:r>
    </w:p>
    <w:p w14:paraId="30F92F28" w14:textId="302B8533" w:rsidR="00675470" w:rsidRPr="004229B1" w:rsidRDefault="00675470" w:rsidP="00542475">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b/>
        </w:rPr>
        <w:t>Response Paper 3 Due:</w:t>
      </w:r>
      <w:r w:rsidR="00542475" w:rsidRPr="004229B1">
        <w:rPr>
          <w:rFonts w:ascii="Times New Roman" w:hAnsi="Times New Roman" w:cs="Times New Roman"/>
          <w:b/>
        </w:rPr>
        <w:t xml:space="preserve"> </w:t>
      </w:r>
      <w:r w:rsidR="00542475" w:rsidRPr="004229B1">
        <w:rPr>
          <w:rFonts w:ascii="Times New Roman" w:hAnsi="Times New Roman" w:cs="Times New Roman"/>
        </w:rPr>
        <w:t xml:space="preserve">What has led to the rise of the Hindu Right in India? How do the experiences of </w:t>
      </w:r>
      <w:proofErr w:type="spellStart"/>
      <w:r w:rsidR="00542475" w:rsidRPr="004229B1">
        <w:rPr>
          <w:rFonts w:ascii="Times New Roman" w:hAnsi="Times New Roman" w:cs="Times New Roman"/>
        </w:rPr>
        <w:t>dalits</w:t>
      </w:r>
      <w:proofErr w:type="spellEnd"/>
      <w:r w:rsidR="00542475" w:rsidRPr="004229B1">
        <w:rPr>
          <w:rFonts w:ascii="Times New Roman" w:hAnsi="Times New Roman" w:cs="Times New Roman"/>
        </w:rPr>
        <w:t xml:space="preserve"> and religious minorities contest the </w:t>
      </w:r>
      <w:r w:rsidR="00316011">
        <w:rPr>
          <w:rFonts w:ascii="Times New Roman" w:hAnsi="Times New Roman" w:cs="Times New Roman"/>
        </w:rPr>
        <w:t>notion</w:t>
      </w:r>
      <w:r w:rsidR="00542475" w:rsidRPr="004229B1">
        <w:rPr>
          <w:rFonts w:ascii="Times New Roman" w:hAnsi="Times New Roman" w:cs="Times New Roman"/>
        </w:rPr>
        <w:t xml:space="preserve"> of India as a “secular” country? </w:t>
      </w:r>
    </w:p>
    <w:p w14:paraId="036A912E"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Eight</w:t>
      </w:r>
    </w:p>
    <w:p w14:paraId="65751B97" w14:textId="1C50B9FC" w:rsidR="00687603" w:rsidRPr="004229B1" w:rsidRDefault="006B7EDE" w:rsidP="005319E3">
      <w:pPr>
        <w:pStyle w:val="NoSpacing"/>
        <w:rPr>
          <w:rFonts w:ascii="Times New Roman" w:hAnsi="Times New Roman" w:cs="Times New Roman"/>
        </w:rPr>
      </w:pPr>
      <w:r w:rsidRPr="004229B1">
        <w:rPr>
          <w:rFonts w:ascii="Times New Roman" w:hAnsi="Times New Roman" w:cs="Times New Roman"/>
          <w:i/>
        </w:rPr>
        <w:t>3/13:</w:t>
      </w:r>
      <w:r w:rsidR="00414C8F" w:rsidRPr="004229B1">
        <w:rPr>
          <w:rFonts w:ascii="Times New Roman" w:hAnsi="Times New Roman" w:cs="Times New Roman"/>
          <w:i/>
        </w:rPr>
        <w:t xml:space="preserve"> </w:t>
      </w:r>
      <w:r w:rsidR="005319E3" w:rsidRPr="004229B1">
        <w:rPr>
          <w:rFonts w:ascii="Times New Roman" w:hAnsi="Times New Roman" w:cs="Times New Roman"/>
          <w:i/>
        </w:rPr>
        <w:t>Spring Break</w:t>
      </w:r>
    </w:p>
    <w:p w14:paraId="58B05096" w14:textId="77777777" w:rsidR="00687603" w:rsidRPr="004229B1" w:rsidRDefault="00687603" w:rsidP="001A337C">
      <w:pPr>
        <w:rPr>
          <w:rFonts w:ascii="Times New Roman" w:hAnsi="Times New Roman" w:cs="Times New Roman"/>
          <w:b/>
        </w:rPr>
      </w:pPr>
    </w:p>
    <w:p w14:paraId="4F2B44CC" w14:textId="55ACCC38" w:rsidR="00DB3D1D" w:rsidRPr="004229B1" w:rsidRDefault="006B7EDE" w:rsidP="005319E3">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i/>
        </w:rPr>
        <w:t>3/15:</w:t>
      </w:r>
      <w:r w:rsidR="00414C8F" w:rsidRPr="004229B1">
        <w:rPr>
          <w:rFonts w:ascii="Times New Roman" w:hAnsi="Times New Roman" w:cs="Times New Roman"/>
          <w:i/>
        </w:rPr>
        <w:t xml:space="preserve"> </w:t>
      </w:r>
      <w:r w:rsidR="005319E3" w:rsidRPr="004229B1">
        <w:rPr>
          <w:rFonts w:ascii="Times New Roman" w:hAnsi="Times New Roman" w:cs="Times New Roman"/>
          <w:i/>
        </w:rPr>
        <w:t>Spring Break</w:t>
      </w:r>
    </w:p>
    <w:p w14:paraId="6DC1EA6E"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Nine</w:t>
      </w:r>
    </w:p>
    <w:p w14:paraId="0C4B6DDD" w14:textId="512BF9AD" w:rsidR="00414C8F" w:rsidRPr="004229B1" w:rsidRDefault="006B7EDE" w:rsidP="004756AC">
      <w:pPr>
        <w:pStyle w:val="NoSpacing"/>
        <w:rPr>
          <w:rFonts w:ascii="Times New Roman" w:hAnsi="Times New Roman" w:cs="Times New Roman"/>
        </w:rPr>
      </w:pPr>
      <w:r w:rsidRPr="004229B1">
        <w:rPr>
          <w:rFonts w:ascii="Times New Roman" w:hAnsi="Times New Roman" w:cs="Times New Roman"/>
          <w:i/>
        </w:rPr>
        <w:t>3/20</w:t>
      </w:r>
      <w:r w:rsidR="00414C8F" w:rsidRPr="004229B1">
        <w:rPr>
          <w:rFonts w:ascii="Times New Roman" w:hAnsi="Times New Roman" w:cs="Times New Roman"/>
          <w:i/>
        </w:rPr>
        <w:t xml:space="preserve"> </w:t>
      </w:r>
      <w:proofErr w:type="spellStart"/>
      <w:r w:rsidR="00F55028" w:rsidRPr="004229B1">
        <w:rPr>
          <w:rFonts w:ascii="Times New Roman" w:hAnsi="Times New Roman" w:cs="Times New Roman"/>
          <w:i/>
        </w:rPr>
        <w:t>Pyaasa</w:t>
      </w:r>
      <w:proofErr w:type="spellEnd"/>
      <w:r w:rsidR="00F55028" w:rsidRPr="004229B1">
        <w:rPr>
          <w:rFonts w:ascii="Times New Roman" w:hAnsi="Times New Roman" w:cs="Times New Roman"/>
          <w:i/>
        </w:rPr>
        <w:t xml:space="preserve"> </w:t>
      </w:r>
      <w:r w:rsidR="00F55028" w:rsidRPr="004229B1">
        <w:rPr>
          <w:rFonts w:ascii="Times New Roman" w:hAnsi="Times New Roman" w:cs="Times New Roman"/>
        </w:rPr>
        <w:t>(watch film in class)</w:t>
      </w:r>
    </w:p>
    <w:p w14:paraId="44C2678A" w14:textId="77777777" w:rsidR="00414C8F" w:rsidRPr="004229B1" w:rsidRDefault="00414C8F" w:rsidP="00414C8F">
      <w:pPr>
        <w:pStyle w:val="NoSpacing"/>
        <w:rPr>
          <w:rFonts w:ascii="Times New Roman" w:hAnsi="Times New Roman" w:cs="Times New Roman"/>
          <w:i/>
          <w:highlight w:val="yellow"/>
        </w:rPr>
      </w:pPr>
    </w:p>
    <w:p w14:paraId="12A99657" w14:textId="34FF2976" w:rsidR="00414C8F" w:rsidRPr="004229B1" w:rsidRDefault="006B7EDE" w:rsidP="004756AC">
      <w:pPr>
        <w:pStyle w:val="NoSpacing"/>
        <w:rPr>
          <w:rFonts w:ascii="Times New Roman" w:hAnsi="Times New Roman" w:cs="Times New Roman"/>
        </w:rPr>
      </w:pPr>
      <w:r w:rsidRPr="004229B1">
        <w:rPr>
          <w:rFonts w:ascii="Times New Roman" w:hAnsi="Times New Roman" w:cs="Times New Roman"/>
          <w:i/>
        </w:rPr>
        <w:t>3/22</w:t>
      </w:r>
      <w:r w:rsidR="00414C8F" w:rsidRPr="004229B1">
        <w:rPr>
          <w:rFonts w:ascii="Times New Roman" w:hAnsi="Times New Roman" w:cs="Times New Roman"/>
          <w:i/>
        </w:rPr>
        <w:t xml:space="preserve">: </w:t>
      </w:r>
      <w:proofErr w:type="spellStart"/>
      <w:r w:rsidR="00F55028" w:rsidRPr="004229B1">
        <w:rPr>
          <w:rFonts w:ascii="Times New Roman" w:hAnsi="Times New Roman" w:cs="Times New Roman"/>
          <w:i/>
        </w:rPr>
        <w:t>Pyaasa</w:t>
      </w:r>
      <w:proofErr w:type="spellEnd"/>
      <w:r w:rsidR="00F55028" w:rsidRPr="004229B1">
        <w:rPr>
          <w:rFonts w:ascii="Times New Roman" w:hAnsi="Times New Roman" w:cs="Times New Roman"/>
          <w:i/>
        </w:rPr>
        <w:t xml:space="preserve"> (</w:t>
      </w:r>
      <w:r w:rsidR="00F55028" w:rsidRPr="004229B1">
        <w:rPr>
          <w:rFonts w:ascii="Times New Roman" w:hAnsi="Times New Roman" w:cs="Times New Roman"/>
        </w:rPr>
        <w:t>watch film in class)</w:t>
      </w:r>
    </w:p>
    <w:p w14:paraId="58072F92" w14:textId="77777777" w:rsidR="00F55028" w:rsidRPr="004229B1" w:rsidRDefault="00F55028" w:rsidP="004756AC">
      <w:pPr>
        <w:pStyle w:val="NoSpacing"/>
        <w:rPr>
          <w:rFonts w:ascii="Times New Roman" w:hAnsi="Times New Roman" w:cs="Times New Roman"/>
        </w:rPr>
      </w:pPr>
    </w:p>
    <w:p w14:paraId="0EF93F0E"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Ten</w:t>
      </w:r>
    </w:p>
    <w:p w14:paraId="64FF9466" w14:textId="699375D6" w:rsidR="00414C8F" w:rsidRPr="004229B1" w:rsidRDefault="006B7EDE" w:rsidP="00854A51">
      <w:pPr>
        <w:pStyle w:val="NoSpacing"/>
        <w:rPr>
          <w:rFonts w:ascii="Times New Roman" w:hAnsi="Times New Roman" w:cs="Times New Roman"/>
          <w:i/>
        </w:rPr>
      </w:pPr>
      <w:r w:rsidRPr="004229B1">
        <w:rPr>
          <w:rFonts w:ascii="Times New Roman" w:hAnsi="Times New Roman" w:cs="Times New Roman"/>
          <w:i/>
        </w:rPr>
        <w:t>3/27</w:t>
      </w:r>
      <w:r w:rsidR="00414C8F" w:rsidRPr="004229B1">
        <w:rPr>
          <w:rFonts w:ascii="Times New Roman" w:hAnsi="Times New Roman" w:cs="Times New Roman"/>
          <w:i/>
        </w:rPr>
        <w:t xml:space="preserve"> </w:t>
      </w:r>
      <w:r w:rsidR="00854A51" w:rsidRPr="004229B1">
        <w:rPr>
          <w:rFonts w:ascii="Times New Roman" w:hAnsi="Times New Roman" w:cs="Times New Roman"/>
          <w:i/>
        </w:rPr>
        <w:t>The Kashmir Conflict (1)</w:t>
      </w:r>
    </w:p>
    <w:p w14:paraId="2D8900E8" w14:textId="103FDF75" w:rsidR="00854A51" w:rsidRPr="004229B1" w:rsidRDefault="00854A51" w:rsidP="00854A51">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Malik </w:t>
      </w:r>
      <w:proofErr w:type="spellStart"/>
      <w:r w:rsidRPr="004229B1">
        <w:rPr>
          <w:rFonts w:ascii="Times New Roman" w:hAnsi="Times New Roman" w:cs="Times New Roman"/>
        </w:rPr>
        <w:t>Sajad</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i/>
        </w:rPr>
        <w:t>Munnu</w:t>
      </w:r>
      <w:proofErr w:type="spellEnd"/>
      <w:r w:rsidRPr="004229B1">
        <w:rPr>
          <w:rFonts w:ascii="Times New Roman" w:hAnsi="Times New Roman" w:cs="Times New Roman"/>
          <w:i/>
        </w:rPr>
        <w:t>: A Graphic Novel,</w:t>
      </w:r>
      <w:r w:rsidR="00DB3D1D" w:rsidRPr="004229B1">
        <w:rPr>
          <w:rFonts w:ascii="Times New Roman" w:hAnsi="Times New Roman" w:cs="Times New Roman"/>
        </w:rPr>
        <w:t xml:space="preserve"> </w:t>
      </w:r>
      <w:r w:rsidR="00DB3D1D" w:rsidRPr="00E91E85">
        <w:rPr>
          <w:rFonts w:ascii="Times New Roman" w:hAnsi="Times New Roman" w:cs="Times New Roman"/>
        </w:rPr>
        <w:t>1-170</w:t>
      </w:r>
    </w:p>
    <w:p w14:paraId="3BECED7D" w14:textId="591C71E6" w:rsidR="00414C8F" w:rsidRPr="004229B1" w:rsidRDefault="006B7EDE" w:rsidP="00414C8F">
      <w:pPr>
        <w:pStyle w:val="NoSpacing"/>
        <w:rPr>
          <w:rFonts w:ascii="Times New Roman" w:hAnsi="Times New Roman" w:cs="Times New Roman"/>
          <w:i/>
        </w:rPr>
      </w:pPr>
      <w:r w:rsidRPr="004229B1">
        <w:rPr>
          <w:rFonts w:ascii="Times New Roman" w:hAnsi="Times New Roman" w:cs="Times New Roman"/>
          <w:i/>
        </w:rPr>
        <w:t>3/29</w:t>
      </w:r>
      <w:r w:rsidR="00414C8F" w:rsidRPr="004229B1">
        <w:rPr>
          <w:rFonts w:ascii="Times New Roman" w:hAnsi="Times New Roman" w:cs="Times New Roman"/>
          <w:i/>
        </w:rPr>
        <w:t xml:space="preserve"> The Kashmir Conflict</w:t>
      </w:r>
      <w:r w:rsidR="00854A51" w:rsidRPr="004229B1">
        <w:rPr>
          <w:rFonts w:ascii="Times New Roman" w:hAnsi="Times New Roman" w:cs="Times New Roman"/>
          <w:i/>
        </w:rPr>
        <w:t xml:space="preserve"> (2)</w:t>
      </w:r>
    </w:p>
    <w:p w14:paraId="49001A08" w14:textId="401FEDAC" w:rsidR="00854A51" w:rsidRPr="004229B1" w:rsidRDefault="00854A51" w:rsidP="00854A51">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Malik </w:t>
      </w:r>
      <w:proofErr w:type="spellStart"/>
      <w:r w:rsidRPr="004229B1">
        <w:rPr>
          <w:rFonts w:ascii="Times New Roman" w:hAnsi="Times New Roman" w:cs="Times New Roman"/>
        </w:rPr>
        <w:t>Sajad</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i/>
        </w:rPr>
        <w:t>Munnu</w:t>
      </w:r>
      <w:proofErr w:type="spellEnd"/>
      <w:r w:rsidRPr="004229B1">
        <w:rPr>
          <w:rFonts w:ascii="Times New Roman" w:hAnsi="Times New Roman" w:cs="Times New Roman"/>
          <w:i/>
        </w:rPr>
        <w:t>: A Graphic Novel,</w:t>
      </w:r>
      <w:r w:rsidRPr="004229B1">
        <w:rPr>
          <w:rFonts w:ascii="Times New Roman" w:hAnsi="Times New Roman" w:cs="Times New Roman"/>
        </w:rPr>
        <w:t xml:space="preserve"> </w:t>
      </w:r>
      <w:r w:rsidR="00DB3D1D" w:rsidRPr="00E91E85">
        <w:rPr>
          <w:rFonts w:ascii="Times New Roman" w:hAnsi="Times New Roman" w:cs="Times New Roman"/>
        </w:rPr>
        <w:t>171-352</w:t>
      </w:r>
    </w:p>
    <w:p w14:paraId="6A54A6F4" w14:textId="3C76DAEB" w:rsidR="00092405" w:rsidRPr="004229B1" w:rsidRDefault="00092405" w:rsidP="00854A51">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b/>
        </w:rPr>
        <w:t xml:space="preserve">Response Paper </w:t>
      </w:r>
      <w:r w:rsidR="00675470" w:rsidRPr="004229B1">
        <w:rPr>
          <w:rFonts w:ascii="Times New Roman" w:hAnsi="Times New Roman" w:cs="Times New Roman"/>
          <w:b/>
        </w:rPr>
        <w:t>4</w:t>
      </w:r>
      <w:r w:rsidRPr="004229B1">
        <w:rPr>
          <w:rFonts w:ascii="Times New Roman" w:hAnsi="Times New Roman" w:cs="Times New Roman"/>
          <w:b/>
        </w:rPr>
        <w:t xml:space="preserve"> Due: </w:t>
      </w:r>
      <w:r w:rsidR="00457141" w:rsidRPr="004229B1">
        <w:rPr>
          <w:rFonts w:ascii="Times New Roman" w:hAnsi="Times New Roman" w:cs="Times New Roman"/>
        </w:rPr>
        <w:t xml:space="preserve">How does Malik </w:t>
      </w:r>
      <w:proofErr w:type="spellStart"/>
      <w:r w:rsidR="00457141" w:rsidRPr="004229B1">
        <w:rPr>
          <w:rFonts w:ascii="Times New Roman" w:hAnsi="Times New Roman" w:cs="Times New Roman"/>
        </w:rPr>
        <w:t>Sajad</w:t>
      </w:r>
      <w:proofErr w:type="spellEnd"/>
      <w:r w:rsidR="00457141" w:rsidRPr="004229B1">
        <w:rPr>
          <w:rFonts w:ascii="Times New Roman" w:hAnsi="Times New Roman" w:cs="Times New Roman"/>
        </w:rPr>
        <w:t xml:space="preserve"> tell the story of Kashmir through the graphic novel form? How do you make sense of his reflection on history? Reflect on a theme or an issue that </w:t>
      </w:r>
      <w:proofErr w:type="spellStart"/>
      <w:r w:rsidR="00457141" w:rsidRPr="004229B1">
        <w:rPr>
          <w:rFonts w:ascii="Times New Roman" w:hAnsi="Times New Roman" w:cs="Times New Roman"/>
          <w:i/>
        </w:rPr>
        <w:t>Munnu</w:t>
      </w:r>
      <w:proofErr w:type="spellEnd"/>
      <w:r w:rsidR="00457141" w:rsidRPr="004229B1">
        <w:rPr>
          <w:rFonts w:ascii="Times New Roman" w:hAnsi="Times New Roman" w:cs="Times New Roman"/>
        </w:rPr>
        <w:t xml:space="preserve"> raised for you—how does it help you understand the Kashmir conflict?</w:t>
      </w:r>
    </w:p>
    <w:p w14:paraId="6F5C4E0D" w14:textId="77777777" w:rsidR="00414C8F" w:rsidRPr="004229B1" w:rsidRDefault="00414C8F" w:rsidP="00414C8F">
      <w:pPr>
        <w:widowControl w:val="0"/>
        <w:autoSpaceDE w:val="0"/>
        <w:autoSpaceDN w:val="0"/>
        <w:adjustRightInd w:val="0"/>
        <w:spacing w:after="240" w:line="360" w:lineRule="atLeast"/>
        <w:rPr>
          <w:rFonts w:ascii="Times New Roman" w:hAnsi="Times New Roman" w:cs="Times New Roman"/>
          <w:b/>
        </w:rPr>
      </w:pPr>
      <w:r w:rsidRPr="004229B1">
        <w:rPr>
          <w:rFonts w:ascii="Times New Roman" w:hAnsi="Times New Roman" w:cs="Times New Roman"/>
          <w:b/>
        </w:rPr>
        <w:t>Week Eleven</w:t>
      </w:r>
    </w:p>
    <w:p w14:paraId="432B37EB" w14:textId="2D8853EB" w:rsidR="00414C8F" w:rsidRPr="004229B1" w:rsidRDefault="006B7EDE" w:rsidP="00414C8F">
      <w:pPr>
        <w:pStyle w:val="NoSpacing"/>
        <w:rPr>
          <w:rFonts w:ascii="Times New Roman" w:hAnsi="Times New Roman" w:cs="Times New Roman"/>
          <w:i/>
        </w:rPr>
      </w:pPr>
      <w:r w:rsidRPr="004229B1">
        <w:rPr>
          <w:rFonts w:ascii="Times New Roman" w:hAnsi="Times New Roman" w:cs="Times New Roman"/>
          <w:i/>
        </w:rPr>
        <w:t>4/3:</w:t>
      </w:r>
      <w:r w:rsidR="00414C8F" w:rsidRPr="004229B1">
        <w:rPr>
          <w:rFonts w:ascii="Times New Roman" w:hAnsi="Times New Roman" w:cs="Times New Roman"/>
          <w:i/>
        </w:rPr>
        <w:t xml:space="preserve"> Pakistan (1)</w:t>
      </w:r>
    </w:p>
    <w:p w14:paraId="41AAB25A" w14:textId="2B8A0F38"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Readings: </w:t>
      </w:r>
      <w:proofErr w:type="spellStart"/>
      <w:r w:rsidRPr="004229B1">
        <w:rPr>
          <w:rFonts w:ascii="Times New Roman" w:hAnsi="Times New Roman" w:cs="Times New Roman"/>
        </w:rPr>
        <w:t>Saadia</w:t>
      </w:r>
      <w:proofErr w:type="spellEnd"/>
      <w:r w:rsidRPr="004229B1">
        <w:rPr>
          <w:rFonts w:ascii="Times New Roman" w:hAnsi="Times New Roman" w:cs="Times New Roman"/>
        </w:rPr>
        <w:t xml:space="preserve"> </w:t>
      </w:r>
      <w:proofErr w:type="spellStart"/>
      <w:r w:rsidRPr="004229B1">
        <w:rPr>
          <w:rFonts w:ascii="Times New Roman" w:hAnsi="Times New Roman" w:cs="Times New Roman"/>
        </w:rPr>
        <w:t>Toor</w:t>
      </w:r>
      <w:proofErr w:type="spellEnd"/>
      <w:r w:rsidRPr="004229B1">
        <w:rPr>
          <w:rFonts w:ascii="Times New Roman" w:hAnsi="Times New Roman" w:cs="Times New Roman"/>
        </w:rPr>
        <w:t xml:space="preserve">, </w:t>
      </w:r>
      <w:r w:rsidR="00F41B47" w:rsidRPr="004229B1">
        <w:rPr>
          <w:rFonts w:ascii="Times New Roman" w:hAnsi="Times New Roman" w:cs="Times New Roman"/>
          <w:i/>
        </w:rPr>
        <w:t>The State of Islam,</w:t>
      </w:r>
      <w:r w:rsidR="00F41B47" w:rsidRPr="004229B1">
        <w:rPr>
          <w:rFonts w:ascii="Times New Roman" w:hAnsi="Times New Roman" w:cs="Times New Roman"/>
        </w:rPr>
        <w:t xml:space="preserve"> Introduction, Chapters 2, 4</w:t>
      </w:r>
    </w:p>
    <w:p w14:paraId="4C88FA2A" w14:textId="77777777" w:rsidR="00414C8F" w:rsidRPr="004229B1" w:rsidRDefault="00414C8F" w:rsidP="00414C8F">
      <w:pPr>
        <w:pStyle w:val="NoSpacing"/>
        <w:rPr>
          <w:rFonts w:ascii="Times New Roman" w:hAnsi="Times New Roman" w:cs="Times New Roman"/>
          <w:i/>
        </w:rPr>
      </w:pPr>
    </w:p>
    <w:p w14:paraId="3DF2046F" w14:textId="6B5F3AF7" w:rsidR="00414C8F" w:rsidRPr="004229B1" w:rsidRDefault="006B7EDE" w:rsidP="00414C8F">
      <w:pPr>
        <w:pStyle w:val="NoSpacing"/>
        <w:rPr>
          <w:rFonts w:ascii="Times New Roman" w:hAnsi="Times New Roman" w:cs="Times New Roman"/>
          <w:i/>
        </w:rPr>
      </w:pPr>
      <w:r w:rsidRPr="004229B1">
        <w:rPr>
          <w:rFonts w:ascii="Times New Roman" w:hAnsi="Times New Roman" w:cs="Times New Roman"/>
          <w:i/>
        </w:rPr>
        <w:t>4/5</w:t>
      </w:r>
      <w:r w:rsidR="00414C8F" w:rsidRPr="004229B1">
        <w:rPr>
          <w:rFonts w:ascii="Times New Roman" w:hAnsi="Times New Roman" w:cs="Times New Roman"/>
          <w:i/>
        </w:rPr>
        <w:t>: Pakistan (2)</w:t>
      </w:r>
    </w:p>
    <w:p w14:paraId="21D9A50B" w14:textId="57AA09D8" w:rsidR="00414C8F" w:rsidRPr="004229B1" w:rsidRDefault="00472E21" w:rsidP="00414C8F">
      <w:pPr>
        <w:pStyle w:val="NoSpacing"/>
        <w:rPr>
          <w:rFonts w:ascii="Times New Roman" w:hAnsi="Times New Roman" w:cs="Times New Roman"/>
        </w:rPr>
      </w:pPr>
      <w:r w:rsidRPr="004229B1">
        <w:rPr>
          <w:rFonts w:ascii="Times New Roman" w:hAnsi="Times New Roman" w:cs="Times New Roman"/>
        </w:rPr>
        <w:t xml:space="preserve">Readings: </w:t>
      </w:r>
      <w:proofErr w:type="spellStart"/>
      <w:r w:rsidR="00414C8F" w:rsidRPr="004229B1">
        <w:rPr>
          <w:rFonts w:ascii="Times New Roman" w:hAnsi="Times New Roman" w:cs="Times New Roman"/>
        </w:rPr>
        <w:t>Saadia</w:t>
      </w:r>
      <w:proofErr w:type="spellEnd"/>
      <w:r w:rsidR="00414C8F" w:rsidRPr="004229B1">
        <w:rPr>
          <w:rFonts w:ascii="Times New Roman" w:hAnsi="Times New Roman" w:cs="Times New Roman"/>
        </w:rPr>
        <w:t xml:space="preserve"> </w:t>
      </w:r>
      <w:proofErr w:type="spellStart"/>
      <w:r w:rsidR="00414C8F" w:rsidRPr="004229B1">
        <w:rPr>
          <w:rFonts w:ascii="Times New Roman" w:hAnsi="Times New Roman" w:cs="Times New Roman"/>
        </w:rPr>
        <w:t>Toor</w:t>
      </w:r>
      <w:proofErr w:type="spellEnd"/>
      <w:r w:rsidR="00414C8F" w:rsidRPr="004229B1">
        <w:rPr>
          <w:rFonts w:ascii="Times New Roman" w:hAnsi="Times New Roman" w:cs="Times New Roman"/>
        </w:rPr>
        <w:t xml:space="preserve">, </w:t>
      </w:r>
      <w:r w:rsidR="00414C8F" w:rsidRPr="004229B1">
        <w:rPr>
          <w:rFonts w:ascii="Times New Roman" w:hAnsi="Times New Roman" w:cs="Times New Roman"/>
          <w:i/>
        </w:rPr>
        <w:t>The State of Islam</w:t>
      </w:r>
      <w:r w:rsidR="00414C8F" w:rsidRPr="004229B1">
        <w:rPr>
          <w:rFonts w:ascii="Times New Roman" w:hAnsi="Times New Roman" w:cs="Times New Roman"/>
        </w:rPr>
        <w:t xml:space="preserve">, Chapters 5, 6, Epilogue </w:t>
      </w:r>
    </w:p>
    <w:p w14:paraId="0AEC9880" w14:textId="77777777" w:rsidR="00414C8F" w:rsidRPr="004229B1" w:rsidRDefault="00414C8F" w:rsidP="00414C8F">
      <w:pPr>
        <w:pStyle w:val="NoSpacing"/>
        <w:rPr>
          <w:rFonts w:ascii="Times New Roman" w:hAnsi="Times New Roman" w:cs="Times New Roman"/>
        </w:rPr>
      </w:pPr>
    </w:p>
    <w:p w14:paraId="31A3152E"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b/>
        </w:rPr>
        <w:t>Week Twelve</w:t>
      </w:r>
    </w:p>
    <w:p w14:paraId="587065C5" w14:textId="49CECA4C" w:rsidR="00414C8F" w:rsidRPr="004229B1" w:rsidRDefault="006B7EDE" w:rsidP="00414C8F">
      <w:pPr>
        <w:pStyle w:val="NoSpacing"/>
        <w:rPr>
          <w:rFonts w:ascii="Times New Roman" w:hAnsi="Times New Roman" w:cs="Times New Roman"/>
          <w:i/>
        </w:rPr>
      </w:pPr>
      <w:r w:rsidRPr="004229B1">
        <w:rPr>
          <w:rFonts w:ascii="Times New Roman" w:hAnsi="Times New Roman" w:cs="Times New Roman"/>
          <w:i/>
        </w:rPr>
        <w:t>4/10:</w:t>
      </w:r>
      <w:r w:rsidR="00414C8F" w:rsidRPr="004229B1">
        <w:rPr>
          <w:rFonts w:ascii="Times New Roman" w:hAnsi="Times New Roman" w:cs="Times New Roman"/>
          <w:i/>
        </w:rPr>
        <w:t xml:space="preserve"> Bangladesh (1)</w:t>
      </w:r>
    </w:p>
    <w:p w14:paraId="6AFD0B28"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Readings: William van Schendel, “Becoming East Pakistan,” and “War and the Birth of Bangladesh,” in </w:t>
      </w:r>
      <w:r w:rsidRPr="004229B1">
        <w:rPr>
          <w:rFonts w:ascii="Times New Roman" w:hAnsi="Times New Roman" w:cs="Times New Roman"/>
          <w:i/>
        </w:rPr>
        <w:t>A History of Bangladesh</w:t>
      </w:r>
      <w:r w:rsidRPr="004229B1">
        <w:rPr>
          <w:rFonts w:ascii="Times New Roman" w:hAnsi="Times New Roman" w:cs="Times New Roman"/>
        </w:rPr>
        <w:t xml:space="preserve">, (Cambridge: Cambridge University Press, 2009), 105-183 </w:t>
      </w:r>
    </w:p>
    <w:p w14:paraId="08A20082" w14:textId="77777777" w:rsidR="00414C8F" w:rsidRPr="004229B1" w:rsidRDefault="00414C8F" w:rsidP="00414C8F">
      <w:pPr>
        <w:pStyle w:val="NoSpacing"/>
        <w:rPr>
          <w:rFonts w:ascii="Times New Roman" w:hAnsi="Times New Roman" w:cs="Times New Roman"/>
          <w:i/>
        </w:rPr>
      </w:pPr>
    </w:p>
    <w:p w14:paraId="49FA422F" w14:textId="5F11809D" w:rsidR="00414C8F" w:rsidRPr="004229B1" w:rsidRDefault="006B7EDE" w:rsidP="00414C8F">
      <w:pPr>
        <w:pStyle w:val="NoSpacing"/>
        <w:rPr>
          <w:rFonts w:ascii="Times New Roman" w:hAnsi="Times New Roman" w:cs="Times New Roman"/>
          <w:i/>
        </w:rPr>
      </w:pPr>
      <w:r w:rsidRPr="004229B1">
        <w:rPr>
          <w:rFonts w:ascii="Times New Roman" w:hAnsi="Times New Roman" w:cs="Times New Roman"/>
          <w:i/>
        </w:rPr>
        <w:t>4/12:</w:t>
      </w:r>
      <w:r w:rsidR="00414C8F" w:rsidRPr="004229B1">
        <w:rPr>
          <w:rFonts w:ascii="Times New Roman" w:hAnsi="Times New Roman" w:cs="Times New Roman"/>
          <w:i/>
        </w:rPr>
        <w:t xml:space="preserve"> Bangladesh (2)</w:t>
      </w:r>
    </w:p>
    <w:p w14:paraId="046A39D7" w14:textId="0E044626" w:rsidR="00414C8F" w:rsidRPr="004229B1" w:rsidRDefault="00414C8F" w:rsidP="00472E21">
      <w:pPr>
        <w:widowControl w:val="0"/>
        <w:autoSpaceDE w:val="0"/>
        <w:autoSpaceDN w:val="0"/>
        <w:adjustRightInd w:val="0"/>
        <w:spacing w:after="240"/>
        <w:rPr>
          <w:rFonts w:ascii="Times New Roman" w:hAnsi="Times New Roman" w:cs="Times New Roman"/>
        </w:rPr>
      </w:pPr>
      <w:r w:rsidRPr="004229B1">
        <w:rPr>
          <w:rFonts w:ascii="Times New Roman" w:hAnsi="Times New Roman" w:cs="Times New Roman"/>
        </w:rPr>
        <w:t xml:space="preserve">Readings: Lamia Karim, </w:t>
      </w:r>
      <w:r w:rsidRPr="004229B1">
        <w:rPr>
          <w:rFonts w:ascii="Times New Roman" w:hAnsi="Times New Roman" w:cs="Times New Roman"/>
          <w:i/>
        </w:rPr>
        <w:t xml:space="preserve">Microfinance and its Discontents: Women in Debt in Bangladesh </w:t>
      </w:r>
      <w:r w:rsidRPr="004229B1">
        <w:rPr>
          <w:rFonts w:ascii="Times New Roman" w:hAnsi="Times New Roman" w:cs="Times New Roman"/>
        </w:rPr>
        <w:t xml:space="preserve"> (Minneapolis: University of Minnesota Press), 2</w:t>
      </w:r>
      <w:r w:rsidR="00472E21" w:rsidRPr="004229B1">
        <w:rPr>
          <w:rFonts w:ascii="Times New Roman" w:hAnsi="Times New Roman" w:cs="Times New Roman"/>
        </w:rPr>
        <w:t>011, (Introduction, Chapters 1 &amp; 3</w:t>
      </w:r>
      <w:r w:rsidRPr="004229B1">
        <w:rPr>
          <w:rFonts w:ascii="Times New Roman" w:hAnsi="Times New Roman" w:cs="Times New Roman"/>
        </w:rPr>
        <w:t>, Conclusion)</w:t>
      </w:r>
    </w:p>
    <w:p w14:paraId="7A399796" w14:textId="36E0D5E1" w:rsidR="00414C8F" w:rsidRPr="004229B1" w:rsidRDefault="00414C8F" w:rsidP="00414C8F">
      <w:pPr>
        <w:pStyle w:val="NoSpacing"/>
        <w:rPr>
          <w:rFonts w:ascii="Times New Roman" w:hAnsi="Times New Roman" w:cs="Times New Roman"/>
          <w:b/>
        </w:rPr>
      </w:pPr>
      <w:r w:rsidRPr="004229B1">
        <w:rPr>
          <w:rFonts w:ascii="Times New Roman" w:hAnsi="Times New Roman" w:cs="Times New Roman"/>
          <w:b/>
        </w:rPr>
        <w:t>Film Essay Due</w:t>
      </w:r>
      <w:r w:rsidR="00444AFB" w:rsidRPr="004229B1">
        <w:rPr>
          <w:rFonts w:ascii="Times New Roman" w:hAnsi="Times New Roman" w:cs="Times New Roman"/>
          <w:b/>
        </w:rPr>
        <w:t xml:space="preserve"> April 13, 2018</w:t>
      </w:r>
    </w:p>
    <w:p w14:paraId="0E795553" w14:textId="77777777" w:rsidR="00414C8F" w:rsidRPr="004229B1" w:rsidRDefault="00414C8F" w:rsidP="00414C8F">
      <w:pPr>
        <w:rPr>
          <w:rFonts w:ascii="Times New Roman" w:hAnsi="Times New Roman" w:cs="Times New Roman"/>
          <w:b/>
        </w:rPr>
      </w:pPr>
    </w:p>
    <w:p w14:paraId="5FCB0021"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Thirteen</w:t>
      </w:r>
    </w:p>
    <w:p w14:paraId="09D0EDEC" w14:textId="07C9031B" w:rsidR="00414C8F" w:rsidRPr="004229B1" w:rsidRDefault="00F6087A" w:rsidP="00414C8F">
      <w:pPr>
        <w:pStyle w:val="NoSpacing"/>
        <w:rPr>
          <w:rFonts w:ascii="Times New Roman" w:hAnsi="Times New Roman" w:cs="Times New Roman"/>
          <w:i/>
        </w:rPr>
      </w:pPr>
      <w:r w:rsidRPr="004229B1">
        <w:rPr>
          <w:rFonts w:ascii="Times New Roman" w:hAnsi="Times New Roman" w:cs="Times New Roman"/>
          <w:i/>
        </w:rPr>
        <w:t>4/17:</w:t>
      </w:r>
      <w:r w:rsidR="00414C8F" w:rsidRPr="004229B1">
        <w:rPr>
          <w:rFonts w:ascii="Times New Roman" w:hAnsi="Times New Roman" w:cs="Times New Roman"/>
          <w:i/>
        </w:rPr>
        <w:t xml:space="preserve"> US Foreign Policy in South Asia</w:t>
      </w:r>
    </w:p>
    <w:p w14:paraId="2F443AD8" w14:textId="77777777"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 xml:space="preserve">Readings: Lloyd Rudolph &amp; Suzanne </w:t>
      </w:r>
      <w:proofErr w:type="spellStart"/>
      <w:r w:rsidRPr="004229B1">
        <w:rPr>
          <w:rFonts w:ascii="Times New Roman" w:hAnsi="Times New Roman" w:cs="Times New Roman"/>
        </w:rPr>
        <w:t>Hoeber</w:t>
      </w:r>
      <w:proofErr w:type="spellEnd"/>
      <w:r w:rsidRPr="004229B1">
        <w:rPr>
          <w:rFonts w:ascii="Times New Roman" w:hAnsi="Times New Roman" w:cs="Times New Roman"/>
        </w:rPr>
        <w:t xml:space="preserve"> Rudolph, “The Making of US Foreign Policy for South Asia,” </w:t>
      </w:r>
      <w:r w:rsidRPr="004229B1">
        <w:rPr>
          <w:rFonts w:ascii="Times New Roman" w:hAnsi="Times New Roman" w:cs="Times New Roman"/>
          <w:i/>
        </w:rPr>
        <w:t>Economic and Political Weekly</w:t>
      </w:r>
      <w:r w:rsidRPr="004229B1">
        <w:rPr>
          <w:rFonts w:ascii="Times New Roman" w:hAnsi="Times New Roman" w:cs="Times New Roman"/>
        </w:rPr>
        <w:t xml:space="preserve">, 25 February 2006, Available here: </w:t>
      </w:r>
      <w:hyperlink r:id="rId7" w:history="1">
        <w:r w:rsidRPr="004229B1">
          <w:rPr>
            <w:rStyle w:val="Hyperlink"/>
            <w:rFonts w:ascii="Times New Roman" w:hAnsi="Times New Roman" w:cs="Times New Roman"/>
          </w:rPr>
          <w:t>http://political-science.uchicago.edu/faculty/rudolphs/us-asia.pdf</w:t>
        </w:r>
      </w:hyperlink>
    </w:p>
    <w:p w14:paraId="67924E94" w14:textId="77777777" w:rsidR="00414C8F" w:rsidRPr="004229B1" w:rsidRDefault="00414C8F" w:rsidP="00414C8F">
      <w:pPr>
        <w:pStyle w:val="NoSpacing"/>
        <w:rPr>
          <w:rFonts w:ascii="Times New Roman" w:hAnsi="Times New Roman" w:cs="Times New Roman"/>
        </w:rPr>
      </w:pPr>
    </w:p>
    <w:p w14:paraId="72DD62FF" w14:textId="53140173" w:rsidR="00414C8F" w:rsidRPr="004229B1" w:rsidRDefault="00414C8F" w:rsidP="00414C8F">
      <w:pPr>
        <w:pStyle w:val="NoSpacing"/>
        <w:rPr>
          <w:rFonts w:ascii="Times New Roman" w:hAnsi="Times New Roman" w:cs="Times New Roman"/>
        </w:rPr>
      </w:pPr>
      <w:r w:rsidRPr="004229B1">
        <w:rPr>
          <w:rFonts w:ascii="Times New Roman" w:hAnsi="Times New Roman" w:cs="Times New Roman"/>
        </w:rPr>
        <w:t>“New Priorities in South Asia: US Policy Towards I</w:t>
      </w:r>
      <w:r w:rsidR="00BD368E" w:rsidRPr="004229B1">
        <w:rPr>
          <w:rFonts w:ascii="Times New Roman" w:hAnsi="Times New Roman" w:cs="Times New Roman"/>
        </w:rPr>
        <w:t>ndia, Pakistan and Afghanistan,”</w:t>
      </w:r>
      <w:r w:rsidRPr="004229B1">
        <w:rPr>
          <w:rFonts w:ascii="Times New Roman" w:hAnsi="Times New Roman" w:cs="Times New Roman"/>
        </w:rPr>
        <w:t xml:space="preserve"> A Report by the Council of Foreign Relations, October 2003 </w:t>
      </w:r>
    </w:p>
    <w:p w14:paraId="1B6A5A17" w14:textId="77777777" w:rsidR="00BD368E" w:rsidRPr="004229B1" w:rsidRDefault="00BD368E" w:rsidP="00414C8F">
      <w:pPr>
        <w:pStyle w:val="NoSpacing"/>
        <w:rPr>
          <w:rFonts w:ascii="Times New Roman" w:hAnsi="Times New Roman" w:cs="Times New Roman"/>
        </w:rPr>
      </w:pPr>
    </w:p>
    <w:p w14:paraId="5A0EEEC2" w14:textId="2E7FF429" w:rsidR="00BD368E" w:rsidRPr="004229B1" w:rsidRDefault="00BD368E" w:rsidP="00414C8F">
      <w:pPr>
        <w:pStyle w:val="NoSpacing"/>
        <w:rPr>
          <w:rFonts w:ascii="Times New Roman" w:hAnsi="Times New Roman" w:cs="Times New Roman"/>
        </w:rPr>
      </w:pPr>
      <w:r w:rsidRPr="004229B1">
        <w:rPr>
          <w:rFonts w:ascii="Times New Roman" w:hAnsi="Times New Roman" w:cs="Times New Roman"/>
        </w:rPr>
        <w:t>“US Strategic Objectives in South Asia,” The Heritage Foundation, July 2005</w:t>
      </w:r>
    </w:p>
    <w:p w14:paraId="15B7452A" w14:textId="77777777" w:rsidR="00BD368E" w:rsidRPr="004229B1" w:rsidRDefault="00BD368E" w:rsidP="00414C8F">
      <w:pPr>
        <w:pStyle w:val="NoSpacing"/>
        <w:rPr>
          <w:rFonts w:ascii="Times New Roman" w:hAnsi="Times New Roman" w:cs="Times New Roman"/>
        </w:rPr>
      </w:pPr>
    </w:p>
    <w:p w14:paraId="32E51DBF" w14:textId="1974BCE9" w:rsidR="00BD368E" w:rsidRPr="004229B1" w:rsidRDefault="00BD368E" w:rsidP="00414C8F">
      <w:pPr>
        <w:pStyle w:val="NoSpacing"/>
        <w:rPr>
          <w:rFonts w:ascii="Times New Roman" w:hAnsi="Times New Roman" w:cs="Times New Roman"/>
        </w:rPr>
      </w:pPr>
      <w:r w:rsidRPr="004229B1">
        <w:rPr>
          <w:rFonts w:ascii="Times New Roman" w:hAnsi="Times New Roman" w:cs="Times New Roman"/>
        </w:rPr>
        <w:t>“US Policy in South Asia: Imperatives and Challenges” The Wilson Center, Oct. 2016</w:t>
      </w:r>
    </w:p>
    <w:p w14:paraId="51DB6631" w14:textId="77777777" w:rsidR="00F6012D" w:rsidRPr="004229B1" w:rsidRDefault="00F6012D" w:rsidP="00414C8F">
      <w:pPr>
        <w:pStyle w:val="NoSpacing"/>
        <w:rPr>
          <w:rFonts w:ascii="Times New Roman" w:hAnsi="Times New Roman" w:cs="Times New Roman"/>
        </w:rPr>
      </w:pPr>
    </w:p>
    <w:p w14:paraId="68EC4722" w14:textId="1080811A" w:rsidR="00F6012D" w:rsidRPr="004229B1" w:rsidRDefault="00F6012D" w:rsidP="00414C8F">
      <w:pPr>
        <w:pStyle w:val="NoSpacing"/>
        <w:rPr>
          <w:rFonts w:ascii="Times New Roman" w:hAnsi="Times New Roman" w:cs="Times New Roman"/>
          <w:b/>
        </w:rPr>
      </w:pPr>
      <w:r w:rsidRPr="004229B1">
        <w:rPr>
          <w:rFonts w:ascii="Times New Roman" w:hAnsi="Times New Roman" w:cs="Times New Roman"/>
          <w:b/>
        </w:rPr>
        <w:t xml:space="preserve">Response Paper 5 Due: </w:t>
      </w:r>
      <w:r w:rsidR="00EF439D" w:rsidRPr="004229B1">
        <w:rPr>
          <w:rFonts w:ascii="Times New Roman" w:hAnsi="Times New Roman" w:cs="Times New Roman"/>
        </w:rPr>
        <w:t>How did US foreign policy towards South Asia change during the course of the 20</w:t>
      </w:r>
      <w:r w:rsidR="00EF439D" w:rsidRPr="004229B1">
        <w:rPr>
          <w:rFonts w:ascii="Times New Roman" w:hAnsi="Times New Roman" w:cs="Times New Roman"/>
          <w:vertAlign w:val="superscript"/>
        </w:rPr>
        <w:t>th</w:t>
      </w:r>
      <w:r w:rsidR="00EF439D" w:rsidRPr="004229B1">
        <w:rPr>
          <w:rFonts w:ascii="Times New Roman" w:hAnsi="Times New Roman" w:cs="Times New Roman"/>
        </w:rPr>
        <w:t xml:space="preserve"> century? What are the primary issues US foreign policy towards the region revolves around? What are the similarities and the differences between the three different policy papers? Do you agree or disagree with the</w:t>
      </w:r>
      <w:r w:rsidR="00A4179D" w:rsidRPr="004229B1">
        <w:rPr>
          <w:rFonts w:ascii="Times New Roman" w:hAnsi="Times New Roman" w:cs="Times New Roman"/>
        </w:rPr>
        <w:t>m? How would you envision US foreign policy towards the region?</w:t>
      </w:r>
      <w:r w:rsidR="00EF439D" w:rsidRPr="004229B1">
        <w:rPr>
          <w:rFonts w:ascii="Times New Roman" w:hAnsi="Times New Roman" w:cs="Times New Roman"/>
        </w:rPr>
        <w:t xml:space="preserve"> </w:t>
      </w:r>
    </w:p>
    <w:p w14:paraId="322BCBAC" w14:textId="77777777" w:rsidR="00414C8F" w:rsidRPr="004229B1" w:rsidRDefault="00414C8F" w:rsidP="00414C8F">
      <w:pPr>
        <w:pStyle w:val="NoSpacing"/>
        <w:rPr>
          <w:rFonts w:ascii="Times New Roman" w:hAnsi="Times New Roman" w:cs="Times New Roman"/>
          <w:i/>
        </w:rPr>
      </w:pPr>
    </w:p>
    <w:p w14:paraId="0ED76196" w14:textId="77777777" w:rsidR="00286758" w:rsidRPr="004229B1" w:rsidRDefault="00F6087A" w:rsidP="00286758">
      <w:pPr>
        <w:pStyle w:val="NoSpacing"/>
        <w:rPr>
          <w:rFonts w:ascii="Times New Roman" w:hAnsi="Times New Roman" w:cs="Times New Roman"/>
          <w:i/>
        </w:rPr>
      </w:pPr>
      <w:r w:rsidRPr="004229B1">
        <w:rPr>
          <w:rFonts w:ascii="Times New Roman" w:hAnsi="Times New Roman" w:cs="Times New Roman"/>
          <w:i/>
        </w:rPr>
        <w:t>4/19</w:t>
      </w:r>
      <w:r w:rsidR="00414C8F" w:rsidRPr="004229B1">
        <w:rPr>
          <w:rFonts w:ascii="Times New Roman" w:hAnsi="Times New Roman" w:cs="Times New Roman"/>
          <w:i/>
        </w:rPr>
        <w:t xml:space="preserve">: </w:t>
      </w:r>
      <w:r w:rsidR="00286758" w:rsidRPr="004229B1">
        <w:rPr>
          <w:rFonts w:ascii="Times New Roman" w:hAnsi="Times New Roman" w:cs="Times New Roman"/>
          <w:i/>
        </w:rPr>
        <w:t>The South Asian Diaspora</w:t>
      </w:r>
    </w:p>
    <w:p w14:paraId="365FD4C9" w14:textId="767058D2" w:rsidR="00286758" w:rsidRPr="004229B1" w:rsidRDefault="002A7C0B" w:rsidP="00286758">
      <w:pPr>
        <w:pStyle w:val="NoSpacing"/>
        <w:rPr>
          <w:rFonts w:ascii="Times New Roman" w:hAnsi="Times New Roman" w:cs="Times New Roman"/>
          <w:i/>
        </w:rPr>
      </w:pPr>
      <w:r w:rsidRPr="004229B1">
        <w:rPr>
          <w:rFonts w:ascii="Times New Roman" w:hAnsi="Times New Roman" w:cs="Times New Roman"/>
        </w:rPr>
        <w:t xml:space="preserve">Readings: </w:t>
      </w:r>
      <w:proofErr w:type="spellStart"/>
      <w:r w:rsidR="00286758" w:rsidRPr="004229B1">
        <w:rPr>
          <w:rFonts w:ascii="Times New Roman" w:hAnsi="Times New Roman" w:cs="Times New Roman"/>
        </w:rPr>
        <w:t>Sangay</w:t>
      </w:r>
      <w:proofErr w:type="spellEnd"/>
      <w:r w:rsidR="00286758" w:rsidRPr="004229B1">
        <w:rPr>
          <w:rFonts w:ascii="Times New Roman" w:hAnsi="Times New Roman" w:cs="Times New Roman"/>
        </w:rPr>
        <w:t xml:space="preserve"> Mishra, “Diasporic Nationalism and Fragments Within,” in </w:t>
      </w:r>
      <w:r w:rsidR="00286758" w:rsidRPr="004229B1">
        <w:rPr>
          <w:rFonts w:ascii="Times New Roman" w:hAnsi="Times New Roman" w:cs="Times New Roman"/>
          <w:i/>
        </w:rPr>
        <w:t xml:space="preserve">Desis Divided: The Politics Lives of South Asian Americans </w:t>
      </w:r>
    </w:p>
    <w:p w14:paraId="1573010F" w14:textId="77777777" w:rsidR="00286758" w:rsidRPr="004229B1" w:rsidRDefault="00286758" w:rsidP="00286758">
      <w:pPr>
        <w:pStyle w:val="NoSpacing"/>
        <w:rPr>
          <w:rFonts w:ascii="Times New Roman" w:hAnsi="Times New Roman" w:cs="Times New Roman"/>
          <w:i/>
        </w:rPr>
      </w:pPr>
    </w:p>
    <w:p w14:paraId="63B0D865" w14:textId="0B766269" w:rsidR="00414C8F" w:rsidRPr="004229B1" w:rsidRDefault="00286758" w:rsidP="009A61A7">
      <w:pPr>
        <w:pStyle w:val="NoSpacing"/>
        <w:rPr>
          <w:rFonts w:ascii="Times New Roman" w:hAnsi="Times New Roman" w:cs="Times New Roman"/>
          <w:i/>
        </w:rPr>
      </w:pPr>
      <w:r w:rsidRPr="004229B1">
        <w:rPr>
          <w:rFonts w:ascii="Times New Roman" w:hAnsi="Times New Roman" w:cs="Times New Roman"/>
        </w:rPr>
        <w:t xml:space="preserve">Junaid Rana, “Introduction” and “Labor, Diaspora, and the Global Racial System,” in </w:t>
      </w:r>
      <w:r w:rsidRPr="004229B1">
        <w:rPr>
          <w:rFonts w:ascii="Times New Roman" w:hAnsi="Times New Roman" w:cs="Times New Roman"/>
          <w:i/>
        </w:rPr>
        <w:t>Terrifying Muslims: Race and Labor in the South Asian Diaspora</w:t>
      </w:r>
    </w:p>
    <w:p w14:paraId="126A8CA9" w14:textId="77777777" w:rsidR="00414C8F" w:rsidRPr="004229B1" w:rsidRDefault="00414C8F" w:rsidP="00414C8F">
      <w:pPr>
        <w:rPr>
          <w:rFonts w:ascii="Times New Roman" w:hAnsi="Times New Roman" w:cs="Times New Roman"/>
          <w:b/>
        </w:rPr>
      </w:pPr>
    </w:p>
    <w:p w14:paraId="1CA2ED70" w14:textId="77777777" w:rsidR="00414C8F" w:rsidRPr="004229B1" w:rsidRDefault="00414C8F" w:rsidP="00414C8F">
      <w:pPr>
        <w:rPr>
          <w:rFonts w:ascii="Times New Roman" w:hAnsi="Times New Roman" w:cs="Times New Roman"/>
          <w:b/>
        </w:rPr>
      </w:pPr>
      <w:r w:rsidRPr="004229B1">
        <w:rPr>
          <w:rFonts w:ascii="Times New Roman" w:hAnsi="Times New Roman" w:cs="Times New Roman"/>
          <w:b/>
        </w:rPr>
        <w:t>Week Fourteen</w:t>
      </w:r>
    </w:p>
    <w:p w14:paraId="538E2CCD" w14:textId="02B2FC86" w:rsidR="00DD67CA" w:rsidRPr="004229B1" w:rsidRDefault="00F6087A" w:rsidP="00286758">
      <w:pPr>
        <w:pStyle w:val="NoSpacing"/>
        <w:rPr>
          <w:rFonts w:ascii="Times New Roman" w:hAnsi="Times New Roman" w:cs="Times New Roman"/>
          <w:i/>
        </w:rPr>
      </w:pPr>
      <w:r w:rsidRPr="004229B1">
        <w:rPr>
          <w:rFonts w:ascii="Times New Roman" w:hAnsi="Times New Roman" w:cs="Times New Roman"/>
          <w:i/>
        </w:rPr>
        <w:t>4/24</w:t>
      </w:r>
      <w:r w:rsidR="00414C8F" w:rsidRPr="004229B1">
        <w:rPr>
          <w:rFonts w:ascii="Times New Roman" w:hAnsi="Times New Roman" w:cs="Times New Roman"/>
          <w:i/>
        </w:rPr>
        <w:t>:</w:t>
      </w:r>
      <w:r w:rsidR="00414C8F" w:rsidRPr="004229B1">
        <w:rPr>
          <w:rFonts w:ascii="Times New Roman" w:hAnsi="Times New Roman" w:cs="Times New Roman"/>
        </w:rPr>
        <w:t xml:space="preserve"> </w:t>
      </w:r>
      <w:r w:rsidR="00286758" w:rsidRPr="004229B1">
        <w:rPr>
          <w:rFonts w:ascii="Times New Roman" w:hAnsi="Times New Roman" w:cs="Times New Roman"/>
          <w:i/>
        </w:rPr>
        <w:t>South Asia in the New Millen</w:t>
      </w:r>
      <w:r w:rsidR="005A095E" w:rsidRPr="004229B1">
        <w:rPr>
          <w:rFonts w:ascii="Times New Roman" w:hAnsi="Times New Roman" w:cs="Times New Roman"/>
          <w:i/>
        </w:rPr>
        <w:t>n</w:t>
      </w:r>
      <w:r w:rsidR="00286758" w:rsidRPr="004229B1">
        <w:rPr>
          <w:rFonts w:ascii="Times New Roman" w:hAnsi="Times New Roman" w:cs="Times New Roman"/>
          <w:i/>
        </w:rPr>
        <w:t xml:space="preserve">ium </w:t>
      </w:r>
    </w:p>
    <w:p w14:paraId="28AEA954" w14:textId="77777777" w:rsidR="00286758" w:rsidRPr="004229B1" w:rsidRDefault="00286758" w:rsidP="00286758">
      <w:pPr>
        <w:pStyle w:val="NoSpacing"/>
        <w:rPr>
          <w:rFonts w:ascii="Times New Roman" w:hAnsi="Times New Roman" w:cs="Times New Roman"/>
        </w:rPr>
      </w:pPr>
    </w:p>
    <w:p w14:paraId="19E9F25F" w14:textId="13AD8423" w:rsidR="00286758" w:rsidRPr="004229B1" w:rsidRDefault="005A095E" w:rsidP="00286758">
      <w:pPr>
        <w:pStyle w:val="NoSpacing"/>
        <w:rPr>
          <w:rFonts w:ascii="Times New Roman" w:hAnsi="Times New Roman" w:cs="Times New Roman"/>
        </w:rPr>
      </w:pPr>
      <w:r w:rsidRPr="004229B1">
        <w:rPr>
          <w:rFonts w:ascii="Times New Roman" w:hAnsi="Times New Roman" w:cs="Times New Roman"/>
        </w:rPr>
        <w:t xml:space="preserve">Crispin </w:t>
      </w:r>
      <w:r w:rsidR="00286758" w:rsidRPr="004229B1">
        <w:rPr>
          <w:rFonts w:ascii="Times New Roman" w:hAnsi="Times New Roman" w:cs="Times New Roman"/>
        </w:rPr>
        <w:t>Bates, Chapter 13 (South Asia: The New Millennium)</w:t>
      </w:r>
    </w:p>
    <w:p w14:paraId="3F03E6E0" w14:textId="77777777" w:rsidR="00286758" w:rsidRPr="004229B1" w:rsidRDefault="00286758" w:rsidP="00286758">
      <w:pPr>
        <w:pStyle w:val="NoSpacing"/>
        <w:rPr>
          <w:rFonts w:ascii="Times New Roman" w:hAnsi="Times New Roman" w:cs="Times New Roman"/>
        </w:rPr>
      </w:pPr>
    </w:p>
    <w:p w14:paraId="34757A84" w14:textId="1E7C62C8" w:rsidR="00286758" w:rsidRPr="004229B1" w:rsidRDefault="008A5D17" w:rsidP="00286758">
      <w:pPr>
        <w:pStyle w:val="NoSpacing"/>
        <w:rPr>
          <w:rFonts w:ascii="Times New Roman" w:hAnsi="Times New Roman" w:cs="Times New Roman"/>
        </w:rPr>
      </w:pPr>
      <w:r w:rsidRPr="004229B1">
        <w:rPr>
          <w:rFonts w:ascii="Times New Roman" w:hAnsi="Times New Roman" w:cs="Times New Roman"/>
        </w:rPr>
        <w:t>Jalal and Bose</w:t>
      </w:r>
      <w:r w:rsidR="00286758" w:rsidRPr="004229B1">
        <w:rPr>
          <w:rFonts w:ascii="Times New Roman" w:hAnsi="Times New Roman" w:cs="Times New Roman"/>
        </w:rPr>
        <w:t>,</w:t>
      </w:r>
      <w:r w:rsidRPr="004229B1">
        <w:rPr>
          <w:rFonts w:ascii="Times New Roman" w:hAnsi="Times New Roman" w:cs="Times New Roman"/>
        </w:rPr>
        <w:t xml:space="preserve"> </w:t>
      </w:r>
      <w:r w:rsidRPr="004229B1">
        <w:rPr>
          <w:rFonts w:ascii="Times New Roman" w:hAnsi="Times New Roman" w:cs="Times New Roman"/>
          <w:i/>
        </w:rPr>
        <w:t>Modern South Asia</w:t>
      </w:r>
      <w:r w:rsidRPr="004229B1">
        <w:rPr>
          <w:rFonts w:ascii="Times New Roman" w:hAnsi="Times New Roman" w:cs="Times New Roman"/>
        </w:rPr>
        <w:t>,</w:t>
      </w:r>
      <w:r w:rsidR="00286758" w:rsidRPr="004229B1">
        <w:rPr>
          <w:rFonts w:ascii="Times New Roman" w:hAnsi="Times New Roman" w:cs="Times New Roman"/>
        </w:rPr>
        <w:t xml:space="preserve"> Chapter </w:t>
      </w:r>
      <w:r w:rsidRPr="004229B1">
        <w:rPr>
          <w:rFonts w:ascii="Times New Roman" w:hAnsi="Times New Roman" w:cs="Times New Roman"/>
        </w:rPr>
        <w:t>20</w:t>
      </w:r>
    </w:p>
    <w:p w14:paraId="696F0E8B" w14:textId="77777777" w:rsidR="00414C8F" w:rsidRPr="004229B1" w:rsidRDefault="00414C8F" w:rsidP="00414C8F">
      <w:pPr>
        <w:pStyle w:val="NoSpacing"/>
        <w:rPr>
          <w:rFonts w:ascii="Times New Roman" w:hAnsi="Times New Roman" w:cs="Times New Roman"/>
          <w:i/>
        </w:rPr>
      </w:pPr>
    </w:p>
    <w:p w14:paraId="31AB7B22" w14:textId="0154D062" w:rsidR="00414C8F" w:rsidRPr="004229B1" w:rsidRDefault="00F6087A" w:rsidP="00B231CE">
      <w:pPr>
        <w:pStyle w:val="NoSpacing"/>
        <w:rPr>
          <w:rFonts w:ascii="Times New Roman" w:hAnsi="Times New Roman" w:cs="Times New Roman"/>
          <w:i/>
        </w:rPr>
      </w:pPr>
      <w:r w:rsidRPr="004229B1">
        <w:rPr>
          <w:rFonts w:ascii="Times New Roman" w:hAnsi="Times New Roman" w:cs="Times New Roman"/>
          <w:i/>
        </w:rPr>
        <w:t>4/26</w:t>
      </w:r>
      <w:r w:rsidR="00414C8F" w:rsidRPr="004229B1">
        <w:rPr>
          <w:rFonts w:ascii="Times New Roman" w:hAnsi="Times New Roman" w:cs="Times New Roman"/>
          <w:i/>
        </w:rPr>
        <w:t xml:space="preserve">: </w:t>
      </w:r>
      <w:r w:rsidR="00B231CE" w:rsidRPr="004229B1">
        <w:rPr>
          <w:rFonts w:ascii="Times New Roman" w:hAnsi="Times New Roman" w:cs="Times New Roman"/>
          <w:i/>
        </w:rPr>
        <w:t>No Class</w:t>
      </w:r>
    </w:p>
    <w:p w14:paraId="6212ABC7" w14:textId="076BBCF7" w:rsidR="00B231CE" w:rsidRPr="004229B1" w:rsidRDefault="00B231CE" w:rsidP="00B231CE">
      <w:pPr>
        <w:pStyle w:val="NoSpacing"/>
        <w:rPr>
          <w:rFonts w:ascii="Times New Roman" w:hAnsi="Times New Roman" w:cs="Times New Roman"/>
        </w:rPr>
      </w:pPr>
      <w:r w:rsidRPr="004229B1">
        <w:rPr>
          <w:rFonts w:ascii="Times New Roman" w:hAnsi="Times New Roman" w:cs="Times New Roman"/>
          <w:bCs/>
          <w:i/>
        </w:rPr>
        <w:t>work on final group presentations</w:t>
      </w:r>
    </w:p>
    <w:p w14:paraId="1A9F9FB2" w14:textId="77777777" w:rsidR="00994B1F" w:rsidRPr="004229B1" w:rsidRDefault="00994B1F">
      <w:pPr>
        <w:rPr>
          <w:rFonts w:ascii="Times New Roman" w:hAnsi="Times New Roman" w:cs="Times New Roman"/>
        </w:rPr>
      </w:pPr>
    </w:p>
    <w:p w14:paraId="1474C957" w14:textId="5F5CD57C" w:rsidR="00732221" w:rsidRPr="004229B1" w:rsidRDefault="00732221">
      <w:pPr>
        <w:rPr>
          <w:rFonts w:ascii="Times New Roman" w:hAnsi="Times New Roman" w:cs="Times New Roman"/>
          <w:b/>
        </w:rPr>
      </w:pPr>
      <w:r w:rsidRPr="004229B1">
        <w:rPr>
          <w:rFonts w:ascii="Times New Roman" w:hAnsi="Times New Roman" w:cs="Times New Roman"/>
          <w:b/>
        </w:rPr>
        <w:t>Week Fifteen</w:t>
      </w:r>
    </w:p>
    <w:p w14:paraId="0776EFCF" w14:textId="5EC3BE0F" w:rsidR="00732221" w:rsidRPr="004229B1" w:rsidRDefault="00732221">
      <w:pPr>
        <w:rPr>
          <w:rFonts w:ascii="Times New Roman" w:hAnsi="Times New Roman" w:cs="Times New Roman"/>
          <w:b/>
        </w:rPr>
      </w:pPr>
      <w:r w:rsidRPr="004229B1">
        <w:rPr>
          <w:rFonts w:ascii="Times New Roman" w:hAnsi="Times New Roman" w:cs="Times New Roman"/>
          <w:b/>
        </w:rPr>
        <w:t xml:space="preserve">5/1: </w:t>
      </w:r>
      <w:r w:rsidRPr="004229B1">
        <w:rPr>
          <w:rFonts w:ascii="Times New Roman" w:hAnsi="Times New Roman" w:cs="Times New Roman"/>
          <w:i/>
        </w:rPr>
        <w:t>Final Group Presentations</w:t>
      </w:r>
    </w:p>
    <w:p w14:paraId="78DA920A" w14:textId="77777777" w:rsidR="00732221" w:rsidRPr="004229B1" w:rsidRDefault="00732221">
      <w:pPr>
        <w:rPr>
          <w:rFonts w:ascii="Times New Roman" w:hAnsi="Times New Roman" w:cs="Times New Roman"/>
          <w:b/>
        </w:rPr>
      </w:pPr>
    </w:p>
    <w:p w14:paraId="46FF197D" w14:textId="43819F29" w:rsidR="00732221" w:rsidRPr="004229B1" w:rsidRDefault="00732221">
      <w:pPr>
        <w:rPr>
          <w:rFonts w:ascii="Times New Roman" w:hAnsi="Times New Roman" w:cs="Times New Roman"/>
          <w:i/>
        </w:rPr>
      </w:pPr>
      <w:r w:rsidRPr="004229B1">
        <w:rPr>
          <w:rFonts w:ascii="Times New Roman" w:hAnsi="Times New Roman" w:cs="Times New Roman"/>
          <w:b/>
        </w:rPr>
        <w:t xml:space="preserve">5/3: </w:t>
      </w:r>
      <w:r w:rsidRPr="004229B1">
        <w:rPr>
          <w:rFonts w:ascii="Times New Roman" w:hAnsi="Times New Roman" w:cs="Times New Roman"/>
          <w:i/>
        </w:rPr>
        <w:t>Final Group Presentations</w:t>
      </w:r>
    </w:p>
    <w:p w14:paraId="55B0985C" w14:textId="77777777" w:rsidR="00BE1438" w:rsidRPr="004229B1" w:rsidRDefault="00BE1438">
      <w:pPr>
        <w:rPr>
          <w:rFonts w:ascii="Times New Roman" w:hAnsi="Times New Roman" w:cs="Times New Roman"/>
          <w:i/>
        </w:rPr>
      </w:pPr>
    </w:p>
    <w:p w14:paraId="2760BC4A" w14:textId="0AB62108" w:rsidR="00D37002" w:rsidRPr="004229B1" w:rsidRDefault="00BE1438" w:rsidP="00C93CE0">
      <w:pPr>
        <w:rPr>
          <w:rFonts w:ascii="Times New Roman" w:hAnsi="Times New Roman" w:cs="Times New Roman"/>
        </w:rPr>
      </w:pPr>
      <w:r w:rsidRPr="004229B1">
        <w:rPr>
          <w:rFonts w:ascii="Times New Roman" w:hAnsi="Times New Roman" w:cs="Times New Roman"/>
        </w:rPr>
        <w:t xml:space="preserve">**The Syllabus is Subject to Change. Reasonable Notice will be </w:t>
      </w:r>
      <w:proofErr w:type="gramStart"/>
      <w:r w:rsidRPr="004229B1">
        <w:rPr>
          <w:rFonts w:ascii="Times New Roman" w:hAnsi="Times New Roman" w:cs="Times New Roman"/>
        </w:rPr>
        <w:t>Given.*</w:t>
      </w:r>
      <w:proofErr w:type="gramEnd"/>
      <w:r w:rsidRPr="004229B1">
        <w:rPr>
          <w:rFonts w:ascii="Times New Roman" w:hAnsi="Times New Roman" w:cs="Times New Roman"/>
        </w:rPr>
        <w:t>*</w:t>
      </w:r>
    </w:p>
    <w:sectPr w:rsidR="00D37002" w:rsidRPr="004229B1" w:rsidSect="002C3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Eurostile">
    <w:panose1 w:val="020B0504020202050204"/>
    <w:charset w:val="00"/>
    <w:family w:val="auto"/>
    <w:pitch w:val="variable"/>
    <w:sig w:usb0="00000003" w:usb1="00000000" w:usb2="00000000" w:usb3="00000000" w:csb0="00000001" w:csb1="00000000"/>
  </w:font>
  <w:font w:name="Palatia">
    <w:altName w:val="Adobe Caslon Pro"/>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B4FE8"/>
    <w:multiLevelType w:val="hybridMultilevel"/>
    <w:tmpl w:val="6F3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1C6F91"/>
    <w:multiLevelType w:val="hybridMultilevel"/>
    <w:tmpl w:val="C45E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060D63"/>
    <w:multiLevelType w:val="hybridMultilevel"/>
    <w:tmpl w:val="A844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145D25"/>
    <w:multiLevelType w:val="hybridMultilevel"/>
    <w:tmpl w:val="433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346AA0"/>
    <w:multiLevelType w:val="hybridMultilevel"/>
    <w:tmpl w:val="9940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C8F"/>
    <w:rsid w:val="0002390A"/>
    <w:rsid w:val="00051815"/>
    <w:rsid w:val="000860E6"/>
    <w:rsid w:val="00092405"/>
    <w:rsid w:val="000B5772"/>
    <w:rsid w:val="000B7ECA"/>
    <w:rsid w:val="000C7EB3"/>
    <w:rsid w:val="000F7863"/>
    <w:rsid w:val="00142276"/>
    <w:rsid w:val="00197939"/>
    <w:rsid w:val="001A337C"/>
    <w:rsid w:val="001B2883"/>
    <w:rsid w:val="001B4B65"/>
    <w:rsid w:val="00240853"/>
    <w:rsid w:val="00286758"/>
    <w:rsid w:val="002A788F"/>
    <w:rsid w:val="002A7C0B"/>
    <w:rsid w:val="002B4510"/>
    <w:rsid w:val="002C3296"/>
    <w:rsid w:val="002F4170"/>
    <w:rsid w:val="00305DD7"/>
    <w:rsid w:val="003120BE"/>
    <w:rsid w:val="00316011"/>
    <w:rsid w:val="0035607F"/>
    <w:rsid w:val="0036022A"/>
    <w:rsid w:val="00365578"/>
    <w:rsid w:val="00380E7F"/>
    <w:rsid w:val="00380F2B"/>
    <w:rsid w:val="00393A03"/>
    <w:rsid w:val="003B5059"/>
    <w:rsid w:val="003C1F1A"/>
    <w:rsid w:val="003D71E0"/>
    <w:rsid w:val="00414C8F"/>
    <w:rsid w:val="004229B1"/>
    <w:rsid w:val="00444AFB"/>
    <w:rsid w:val="00457141"/>
    <w:rsid w:val="004644F3"/>
    <w:rsid w:val="00472E21"/>
    <w:rsid w:val="004756AC"/>
    <w:rsid w:val="004C6601"/>
    <w:rsid w:val="005319E3"/>
    <w:rsid w:val="00542475"/>
    <w:rsid w:val="00573137"/>
    <w:rsid w:val="0058238B"/>
    <w:rsid w:val="00587661"/>
    <w:rsid w:val="0059553A"/>
    <w:rsid w:val="005A05B8"/>
    <w:rsid w:val="005A095E"/>
    <w:rsid w:val="005B4789"/>
    <w:rsid w:val="005C6CAD"/>
    <w:rsid w:val="00615811"/>
    <w:rsid w:val="0064317A"/>
    <w:rsid w:val="00651EB3"/>
    <w:rsid w:val="00656771"/>
    <w:rsid w:val="00661C2D"/>
    <w:rsid w:val="00675470"/>
    <w:rsid w:val="00687603"/>
    <w:rsid w:val="006B463A"/>
    <w:rsid w:val="006B7DBD"/>
    <w:rsid w:val="006B7EDE"/>
    <w:rsid w:val="006E05A5"/>
    <w:rsid w:val="006E53D0"/>
    <w:rsid w:val="006F5143"/>
    <w:rsid w:val="00704723"/>
    <w:rsid w:val="00732221"/>
    <w:rsid w:val="007B23FF"/>
    <w:rsid w:val="007E3D49"/>
    <w:rsid w:val="008442ED"/>
    <w:rsid w:val="00854A51"/>
    <w:rsid w:val="008626A9"/>
    <w:rsid w:val="008A5D17"/>
    <w:rsid w:val="008D02B1"/>
    <w:rsid w:val="008E662B"/>
    <w:rsid w:val="008F49ED"/>
    <w:rsid w:val="00911E08"/>
    <w:rsid w:val="00913C61"/>
    <w:rsid w:val="00923BAC"/>
    <w:rsid w:val="00926E21"/>
    <w:rsid w:val="009406D7"/>
    <w:rsid w:val="00994B1F"/>
    <w:rsid w:val="009A61A7"/>
    <w:rsid w:val="009F301B"/>
    <w:rsid w:val="00A07514"/>
    <w:rsid w:val="00A4179D"/>
    <w:rsid w:val="00A835E4"/>
    <w:rsid w:val="00B231CE"/>
    <w:rsid w:val="00B34B31"/>
    <w:rsid w:val="00B3509D"/>
    <w:rsid w:val="00B47006"/>
    <w:rsid w:val="00B637FF"/>
    <w:rsid w:val="00B76D14"/>
    <w:rsid w:val="00B82539"/>
    <w:rsid w:val="00B94064"/>
    <w:rsid w:val="00BA004D"/>
    <w:rsid w:val="00BD368E"/>
    <w:rsid w:val="00BE1438"/>
    <w:rsid w:val="00BF2259"/>
    <w:rsid w:val="00C043E5"/>
    <w:rsid w:val="00C22B56"/>
    <w:rsid w:val="00C242ED"/>
    <w:rsid w:val="00C4138C"/>
    <w:rsid w:val="00C65959"/>
    <w:rsid w:val="00C7785E"/>
    <w:rsid w:val="00C93CE0"/>
    <w:rsid w:val="00CD7B02"/>
    <w:rsid w:val="00CE6031"/>
    <w:rsid w:val="00CE6BBF"/>
    <w:rsid w:val="00CF17D7"/>
    <w:rsid w:val="00D057CA"/>
    <w:rsid w:val="00D173A7"/>
    <w:rsid w:val="00D22162"/>
    <w:rsid w:val="00D32D53"/>
    <w:rsid w:val="00D37002"/>
    <w:rsid w:val="00D4234F"/>
    <w:rsid w:val="00D55493"/>
    <w:rsid w:val="00D64ADE"/>
    <w:rsid w:val="00D943CC"/>
    <w:rsid w:val="00DB3D1D"/>
    <w:rsid w:val="00DD67CA"/>
    <w:rsid w:val="00E91E85"/>
    <w:rsid w:val="00EC275F"/>
    <w:rsid w:val="00EC576C"/>
    <w:rsid w:val="00ED338D"/>
    <w:rsid w:val="00EF2078"/>
    <w:rsid w:val="00EF439D"/>
    <w:rsid w:val="00F02A18"/>
    <w:rsid w:val="00F26829"/>
    <w:rsid w:val="00F41B47"/>
    <w:rsid w:val="00F459E6"/>
    <w:rsid w:val="00F55028"/>
    <w:rsid w:val="00F552CF"/>
    <w:rsid w:val="00F6012D"/>
    <w:rsid w:val="00F6087A"/>
    <w:rsid w:val="00F642FA"/>
    <w:rsid w:val="00F84714"/>
    <w:rsid w:val="00F97CC1"/>
    <w:rsid w:val="00FF100C"/>
    <w:rsid w:val="00FF6A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3A03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C8F"/>
    <w:pPr>
      <w:ind w:left="720"/>
      <w:contextualSpacing/>
    </w:pPr>
  </w:style>
  <w:style w:type="character" w:styleId="Hyperlink">
    <w:name w:val="Hyperlink"/>
    <w:basedOn w:val="DefaultParagraphFont"/>
    <w:uiPriority w:val="99"/>
    <w:unhideWhenUsed/>
    <w:rsid w:val="00414C8F"/>
    <w:rPr>
      <w:color w:val="0000FF" w:themeColor="hyperlink"/>
      <w:u w:val="single"/>
    </w:rPr>
  </w:style>
  <w:style w:type="paragraph" w:styleId="NoSpacing">
    <w:name w:val="No Spacing"/>
    <w:uiPriority w:val="1"/>
    <w:qFormat/>
    <w:rsid w:val="00414C8F"/>
  </w:style>
  <w:style w:type="paragraph" w:styleId="BodyTextIndent">
    <w:name w:val="Body Text Indent"/>
    <w:basedOn w:val="Normal"/>
    <w:link w:val="BodyTextIndentChar"/>
    <w:rsid w:val="00B94064"/>
    <w:pPr>
      <w:ind w:left="720"/>
    </w:pPr>
    <w:rPr>
      <w:rFonts w:ascii="Eurostile" w:eastAsia="Times New Roman" w:hAnsi="Eurostile" w:cs="Times New Roman"/>
      <w:szCs w:val="20"/>
    </w:rPr>
  </w:style>
  <w:style w:type="character" w:customStyle="1" w:styleId="BodyTextIndentChar">
    <w:name w:val="Body Text Indent Char"/>
    <w:basedOn w:val="DefaultParagraphFont"/>
    <w:link w:val="BodyTextIndent"/>
    <w:rsid w:val="00B94064"/>
    <w:rPr>
      <w:rFonts w:ascii="Eurostile" w:eastAsia="Times New Roman" w:hAnsi="Eurostile" w:cs="Times New Roman"/>
      <w:szCs w:val="20"/>
    </w:rPr>
  </w:style>
  <w:style w:type="paragraph" w:styleId="BodyTextIndent3">
    <w:name w:val="Body Text Indent 3"/>
    <w:basedOn w:val="Normal"/>
    <w:link w:val="BodyTextIndent3Char"/>
    <w:rsid w:val="00B94064"/>
    <w:pPr>
      <w:widowControl w:val="0"/>
      <w:spacing w:before="100" w:after="100"/>
      <w:ind w:left="1440"/>
    </w:pPr>
    <w:rPr>
      <w:rFonts w:ascii="Palatia" w:eastAsia="Times New Roman" w:hAnsi="Palatia" w:cs="Times New Roman"/>
      <w:szCs w:val="20"/>
    </w:rPr>
  </w:style>
  <w:style w:type="character" w:customStyle="1" w:styleId="BodyTextIndent3Char">
    <w:name w:val="Body Text Indent 3 Char"/>
    <w:basedOn w:val="DefaultParagraphFont"/>
    <w:link w:val="BodyTextIndent3"/>
    <w:rsid w:val="00B94064"/>
    <w:rPr>
      <w:rFonts w:ascii="Palatia" w:eastAsia="Times New Roman" w:hAnsi="Palatia" w:cs="Times New Roman"/>
      <w:szCs w:val="20"/>
    </w:rPr>
  </w:style>
  <w:style w:type="character" w:styleId="Strong">
    <w:name w:val="Strong"/>
    <w:basedOn w:val="DefaultParagraphFont"/>
    <w:uiPriority w:val="22"/>
    <w:qFormat/>
    <w:rsid w:val="00B231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78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gistrar.lafayette.edu/additional-resources/cep-course-proposal/" TargetMode="External"/><Relationship Id="rId6" Type="http://schemas.openxmlformats.org/officeDocument/2006/relationships/hyperlink" Target="http://sourcebooks.fordham.edu/halsall/mod/1946-india-ukpolicy.html" TargetMode="External"/><Relationship Id="rId7" Type="http://schemas.openxmlformats.org/officeDocument/2006/relationships/hyperlink" Target="http://political-science.uchicago.edu/faculty/rudolphs/us-asia.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2469</Words>
  <Characters>14076</Characters>
  <Application>Microsoft Macintosh Word</Application>
  <DocSecurity>0</DocSecurity>
  <Lines>117</Lines>
  <Paragraphs>33</Paragraphs>
  <ScaleCrop>false</ScaleCrop>
  <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dc:creator>
  <cp:keywords/>
  <dc:description/>
  <cp:lastModifiedBy>Microsoft Office User</cp:lastModifiedBy>
  <cp:revision>2</cp:revision>
  <dcterms:created xsi:type="dcterms:W3CDTF">2018-01-22T19:14:00Z</dcterms:created>
  <dcterms:modified xsi:type="dcterms:W3CDTF">2018-01-22T19:14:00Z</dcterms:modified>
</cp:coreProperties>
</file>