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16" w:rsidRPr="0078470C" w:rsidRDefault="00ED0F16" w:rsidP="00ED0F16">
      <w:pPr>
        <w:tabs>
          <w:tab w:val="left" w:pos="540"/>
        </w:tabs>
        <w:spacing w:after="0" w:line="240" w:lineRule="auto"/>
        <w:jc w:val="both"/>
        <w:rPr>
          <w:rFonts w:ascii="SunTommy" w:hAnsi="SunTommy"/>
        </w:rPr>
      </w:pPr>
    </w:p>
    <w:p w:rsidR="00ED0F16" w:rsidRPr="005D2F20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</w:t>
      </w:r>
      <w:r w:rsidRPr="005D2F20"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 All India Trade union conference held when &amp; where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color w:val="000000" w:themeColor="text1"/>
        </w:rPr>
        <w:t>October 31. 1920 Bombay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October 13, 1921 Bombay</w:t>
      </w:r>
    </w:p>
    <w:p w:rsidR="00ED0F16" w:rsidRPr="000D661A" w:rsidRDefault="00ED0F16" w:rsidP="000D661A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 w:rsidR="000D661A">
        <w:rPr>
          <w:rFonts w:ascii="Bookman Old Style" w:hAnsi="Bookman Old Style"/>
        </w:rPr>
        <w:t>October 15,</w:t>
      </w:r>
      <w:r w:rsidRPr="000D661A">
        <w:rPr>
          <w:rFonts w:ascii="Bookman Old Style" w:hAnsi="Bookman Old Style"/>
        </w:rPr>
        <w:t>1920 Bombay</w:t>
      </w:r>
      <w:r w:rsidRPr="000D661A">
        <w:rPr>
          <w:rFonts w:ascii="Bookman Old Style" w:hAnsi="Bookman Old Style"/>
        </w:rPr>
        <w:tab/>
        <w:t>(D)  October 13, 1920 Bombay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010F0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vq;F vg;NghJ Kjy; midj;jpe;jpa th;j;jf $l;likg;G khehL eilngw;wJ?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mf;Nlhgh; 31&gt; 1920 gk;gha;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</w:t>
      </w:r>
      <w:r>
        <w:rPr>
          <w:rFonts w:ascii="SunTommy" w:hAnsi="SunTommy"/>
        </w:rPr>
        <w:t>mf;Nlhgh; 13&gt; 1921 gk;gha;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>(C)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mf;Nlhgh; 15&gt; 1920 gk;gha;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mf;Nlhgh; 13&gt; 1920 gk;gha;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Thozhilan Newspaper was published by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color w:val="000000" w:themeColor="text1"/>
        </w:rPr>
        <w:t>B.P.Wadia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Thiru.V.Ka</w:t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Singaravelan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M.C. Raja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010F0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‘njhopyhsd;” vd;w gj;jphpf;ifia ntspapl;lth;?</w:t>
      </w:r>
    </w:p>
    <w:p w:rsidR="00ED0F16" w:rsidRDefault="00ED0F16" w:rsidP="00ED0F16">
      <w:pPr>
        <w:pStyle w:val="ListParagraph"/>
        <w:numPr>
          <w:ilvl w:val="0"/>
          <w:numId w:val="9"/>
        </w:numPr>
        <w:spacing w:after="0" w:line="240" w:lineRule="auto"/>
        <w:rPr>
          <w:rFonts w:ascii="SunTommy" w:hAnsi="SunTommy"/>
        </w:rPr>
      </w:pPr>
      <w:r>
        <w:rPr>
          <w:rFonts w:ascii="Bookman Old Style" w:hAnsi="Bookman Old Style"/>
          <w:bCs/>
        </w:rPr>
        <w:t>B.P.</w:t>
      </w:r>
      <w:r w:rsidRPr="00F73DE6">
        <w:rPr>
          <w:rFonts w:ascii="Bookman Old Style" w:hAnsi="Bookman Old Style"/>
          <w:bCs/>
        </w:rPr>
        <w:t xml:space="preserve"> </w:t>
      </w:r>
      <w:r>
        <w:rPr>
          <w:rFonts w:ascii="SunTommy" w:hAnsi="SunTommy"/>
        </w:rPr>
        <w:t>thbah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</w:t>
      </w:r>
      <w:r>
        <w:rPr>
          <w:rFonts w:ascii="SunTommy" w:hAnsi="SunTommy"/>
        </w:rPr>
        <w:t>jpU.tp.f.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>(C)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rpq;fhuNtyd;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>M.C.</w:t>
      </w:r>
      <w:r>
        <w:rPr>
          <w:rFonts w:ascii="SunTommy" w:hAnsi="SunTommy"/>
        </w:rPr>
        <w:t>uh[h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Tanjore Sangitha Vidhya Mahajana Sangam founded in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color w:val="000000" w:themeColor="text1"/>
        </w:rPr>
        <w:t>1913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1912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1914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1915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010F0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jQ;rhT+h; rq;fPj tpj;ah kfh[d rq;fk; njhlq;fg;gl;l tUlk;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color w:val="000000" w:themeColor="text1"/>
        </w:rPr>
        <w:t>1913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1912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1914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1915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Goods and service Tax was first introduced in which country?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France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</w:t>
      </w:r>
      <w:r>
        <w:rPr>
          <w:rFonts w:ascii="Bookman Old Style" w:hAnsi="Bookman Old Style"/>
        </w:rPr>
        <w:t>America and Canada</w:t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Britian</w:t>
      </w:r>
      <w:r>
        <w:rPr>
          <w:rFonts w:ascii="Bookman Old Style" w:hAnsi="Bookman Old Style"/>
        </w:rPr>
        <w:tab/>
        <w:t xml:space="preserve">    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Germany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3473B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ruf;F kw;Wk; Nrit thp (</w:t>
      </w:r>
      <w:r>
        <w:rPr>
          <w:rFonts w:ascii="Bookman Old Style" w:hAnsi="Bookman Old Style"/>
        </w:rPr>
        <w:t xml:space="preserve">GST) </w:t>
      </w:r>
      <w:r>
        <w:rPr>
          <w:rFonts w:ascii="SunTommy" w:hAnsi="SunTommy"/>
        </w:rPr>
        <w:t>vd;w fUj;J cUthdJ?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gpuhd;];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mnkhpf;fh kw;Wk; fdlh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gphpl;ld;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n[h;kdp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Which is wrong statement regarding GST?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</w:rPr>
        <w:t>GST is sale</w:t>
      </w:r>
      <w:r w:rsidR="00E67DD5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tax where it is based on destination based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GST abolish all the direct tax in India.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 xml:space="preserve"> GST was implemented in all through India in July 1, 2017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 </w:t>
      </w:r>
      <w:r w:rsidR="00876C0F">
        <w:rPr>
          <w:rFonts w:ascii="Bookman Old Style" w:hAnsi="Bookman Old Style"/>
        </w:rPr>
        <w:t xml:space="preserve">GST helps to improve </w:t>
      </w:r>
      <w:r>
        <w:rPr>
          <w:rFonts w:ascii="Bookman Old Style" w:hAnsi="Bookman Old Style"/>
        </w:rPr>
        <w:t xml:space="preserve"> tax revenue.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3473B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jtwhd tpilia fz;lwpf : </w:t>
      </w:r>
      <w:r>
        <w:rPr>
          <w:rFonts w:ascii="Bookman Old Style" w:hAnsi="Bookman Old Style"/>
        </w:rPr>
        <w:t xml:space="preserve">GST </w:t>
      </w:r>
      <w:r>
        <w:rPr>
          <w:rFonts w:ascii="SunTommy" w:hAnsi="SunTommy"/>
        </w:rPr>
        <w:t>-g;gw;wp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>(A)</w:t>
      </w:r>
      <w:r>
        <w:rPr>
          <w:rFonts w:ascii="Bookman Old Style" w:hAnsi="Bookman Old Style"/>
          <w:bCs/>
        </w:rPr>
        <w:t xml:space="preserve"> GST</w:t>
      </w:r>
      <w:r w:rsidRPr="00F73DE6">
        <w:rPr>
          <w:rFonts w:ascii="Bookman Old Style" w:hAnsi="Bookman Old Style"/>
          <w:bCs/>
        </w:rPr>
        <w:t xml:space="preserve"> </w:t>
      </w:r>
      <w:r>
        <w:rPr>
          <w:rFonts w:ascii="SunTommy" w:hAnsi="SunTommy"/>
        </w:rPr>
        <w:t>vd;gJ filrp Gs;sp rpy;yiw thp Nghd;wJ.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>B)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 xml:space="preserve">,e;jpahtpy; tpjpf;fg;gLk; midj;J Neub thpfisAk;  </w:t>
      </w:r>
      <w:r>
        <w:rPr>
          <w:rFonts w:ascii="Bookman Old Style" w:hAnsi="Bookman Old Style"/>
        </w:rPr>
        <w:t>GST</w:t>
      </w:r>
      <w:r w:rsidRPr="00F73DE6">
        <w:rPr>
          <w:rFonts w:ascii="Bookman Old Style" w:hAnsi="Bookman Old Style"/>
        </w:rPr>
        <w:t xml:space="preserve">  </w:t>
      </w:r>
      <w:r>
        <w:rPr>
          <w:rFonts w:ascii="SunTommy" w:hAnsi="SunTommy"/>
        </w:rPr>
        <w:t>uj;J nra;jJ.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,J [Piy 1&gt; 2017 Kjy; ehL KOtJk; nray;gLj;jg;gl;lJ.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,J ,e;jpahtpy; thp fl;likg;ig xd;wpizj;J tUkhdk; ngUf;f nra;fpwJ.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In India for GST –</w:t>
      </w:r>
      <w:r w:rsidRPr="00C31987">
        <w:t xml:space="preserve"> </w:t>
      </w:r>
      <w:r w:rsidRPr="00C31987">
        <w:rPr>
          <w:rFonts w:ascii="Bookman Old Style" w:hAnsi="Bookman Old Style"/>
        </w:rPr>
        <w:t xml:space="preserve">implementation recommendation </w:t>
      </w:r>
      <w:r>
        <w:rPr>
          <w:rFonts w:ascii="Bookman Old Style" w:hAnsi="Bookman Old Style"/>
        </w:rPr>
        <w:t xml:space="preserve">was made by which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committee?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Vijay Kelkar Committee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Arun Jetley Committee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Modi Amithshah Committee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National development  Council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,e;jpahtpy; </w:t>
      </w:r>
      <w:r>
        <w:rPr>
          <w:rFonts w:ascii="Bookman Old Style" w:hAnsi="Bookman Old Style"/>
        </w:rPr>
        <w:t xml:space="preserve">GST </w:t>
      </w:r>
      <w:r>
        <w:rPr>
          <w:rFonts w:ascii="SunTommy" w:hAnsi="SunTommy"/>
        </w:rPr>
        <w:t xml:space="preserve">-ia ghpe;Jiu nra;j fkpl;b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tp[a; Nfy;fh; fkpl;b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mUz; n[l;yp fkpl;b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Nkhb mkpj;\h FO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Njrpa Nkk;ghl;L FO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GST was counted year of 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April 1 – March 31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March 1 – February 28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lastRenderedPageBreak/>
        <w:t xml:space="preserve">(C) </w:t>
      </w:r>
      <w:r>
        <w:rPr>
          <w:rFonts w:ascii="Bookman Old Style" w:hAnsi="Bookman Old Style"/>
        </w:rPr>
        <w:t xml:space="preserve">July 1 - June 30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January 1 – December 31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 xml:space="preserve">GST </w:t>
      </w:r>
      <w:r>
        <w:rPr>
          <w:rFonts w:ascii="SunTommy" w:hAnsi="SunTommy"/>
        </w:rPr>
        <w:t>-fzf;fPl;L Mz;L?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Vg;uy; 1Kjy; khh;r; 31 tiu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khh;r; 1 Kjy; gpg;uthp 28 tiu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[Piy 1 Kjy; [Pd; 30 tiu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[dthp 1 Kjy; brk;gh; 31 tiu</w:t>
      </w:r>
    </w:p>
    <w:p w:rsidR="00ED0F16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ascii="SunTommy" w:hAnsi="SunTommy"/>
        </w:rPr>
      </w:pPr>
    </w:p>
    <w:p w:rsidR="00ED0F16" w:rsidRPr="00BD0044" w:rsidRDefault="00BE6BAC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Which o</w:t>
      </w:r>
      <w:r w:rsidR="00ED0F16">
        <w:rPr>
          <w:rFonts w:ascii="Bookman Old Style" w:hAnsi="Bookman Old Style"/>
        </w:rPr>
        <w:t>f the following is wrong tax regarding GST Integration?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VAT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Food Tax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 w:rsidRPr="00657C2D">
        <w:rPr>
          <w:rFonts w:ascii="Bookman Old Style" w:hAnsi="Bookman Old Style"/>
        </w:rPr>
        <w:t>Central Excise Tax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None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fPo;f;fz;ltw;wpy; </w:t>
      </w:r>
      <w:r>
        <w:rPr>
          <w:rFonts w:ascii="Bookman Old Style" w:hAnsi="Bookman Old Style"/>
        </w:rPr>
        <w:t xml:space="preserve">GST </w:t>
      </w:r>
      <w:r>
        <w:rPr>
          <w:rFonts w:ascii="SunTommy" w:hAnsi="SunTommy"/>
        </w:rPr>
        <w:t>-apy; xUq;fpizf;fhj thp vJ?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kjpg;G $l;L thp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czT thp</w:t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kj;jpa fyhy; thp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VJkpy;iy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the foll</w:t>
      </w:r>
      <w:r w:rsidR="00DF5F6E">
        <w:rPr>
          <w:rFonts w:ascii="Bookman Old Style" w:hAnsi="Bookman Old Style"/>
        </w:rPr>
        <w:t xml:space="preserve">owing products which does not </w:t>
      </w:r>
      <w:r>
        <w:rPr>
          <w:rFonts w:ascii="Bookman Old Style" w:hAnsi="Bookman Old Style"/>
        </w:rPr>
        <w:t xml:space="preserve"> comes under GST?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Cooking gas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Alcohal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Petrol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All the above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gpd;tUk; nghUl;fspy; vJ </w:t>
      </w:r>
      <w:r>
        <w:rPr>
          <w:rFonts w:ascii="Bookman Old Style" w:hAnsi="Bookman Old Style"/>
        </w:rPr>
        <w:t>GST –</w:t>
      </w:r>
      <w:r>
        <w:rPr>
          <w:rFonts w:ascii="SunTommy" w:hAnsi="SunTommy"/>
        </w:rPr>
        <w:t>apd; fPo; Fwpg;gplg;gltpy;iy?</w:t>
      </w:r>
    </w:p>
    <w:p w:rsidR="00ED0F16" w:rsidRDefault="00ED0F16" w:rsidP="00ED0F16">
      <w:pPr>
        <w:pStyle w:val="ListParagraph"/>
        <w:numPr>
          <w:ilvl w:val="0"/>
          <w:numId w:val="10"/>
        </w:numPr>
        <w:spacing w:after="0" w:line="240" w:lineRule="auto"/>
        <w:rPr>
          <w:rFonts w:ascii="SunTommy" w:hAnsi="SunTommy"/>
        </w:rPr>
      </w:pPr>
      <w:r>
        <w:rPr>
          <w:rFonts w:ascii="SunTommy" w:hAnsi="SunTommy"/>
          <w:bCs/>
        </w:rPr>
        <w:t>rikay; vhpthA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kJghdk;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ngl;Nuhy;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,it midj;Jk;</w:t>
      </w:r>
    </w:p>
    <w:p w:rsidR="00ED0F16" w:rsidRPr="00657C2D" w:rsidRDefault="00ED0F16" w:rsidP="00ED0F16">
      <w:pPr>
        <w:spacing w:after="0" w:line="240" w:lineRule="auto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In India, Income Tax was first time </w:t>
      </w:r>
      <w:r w:rsidRPr="00657C2D">
        <w:rPr>
          <w:rFonts w:ascii="Bookman Old Style" w:hAnsi="Bookman Old Style"/>
          <w:highlight w:val="yellow"/>
        </w:rPr>
        <w:t>received  in</w:t>
      </w:r>
      <w:r>
        <w:rPr>
          <w:rFonts w:ascii="Bookman Old Style" w:hAnsi="Bookman Old Style"/>
        </w:rPr>
        <w:t xml:space="preserve"> the year?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February 1960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September 1947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February 1860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August 1947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,e;jpahtpy; vg;NghJ Kjd; Kiwahf ‘tUkhd thp” </w:t>
      </w:r>
      <w:r>
        <w:rPr>
          <w:rFonts w:ascii="Bookman Old Style" w:hAnsi="Bookman Old Style"/>
        </w:rPr>
        <w:t xml:space="preserve">(Income Tax) </w:t>
      </w:r>
      <w:r>
        <w:rPr>
          <w:rFonts w:ascii="SunTommy" w:hAnsi="SunTommy"/>
        </w:rPr>
        <w:t>nfhz;Ltug;gl;lJ?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gpg;uthp 1960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nrg;lk;gh; 1947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 xml:space="preserve">   </w:t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gpg;uthp 1860</w:t>
      </w:r>
      <w:r>
        <w:rPr>
          <w:rFonts w:ascii="SunTommy" w:hAnsi="SunTommy"/>
        </w:rPr>
        <w:tab/>
        <w:t xml:space="preserve">    </w:t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Mf];l;  1947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Creation of GST Council as per article _____ of the amendment Constitution?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268A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266A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279A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289A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 xml:space="preserve">GST </w:t>
      </w:r>
      <w:r>
        <w:rPr>
          <w:rFonts w:ascii="SunTommy" w:hAnsi="SunTommy"/>
        </w:rPr>
        <w:t>rig / FO cUthf;f fhuzkhf mike;j murpayikg;G rPh;jpUj;j rl;lk; vJ?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268A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266A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279A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289A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the following schemes which is not the wages employment programe?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Jawahar Rozhar Yojana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Indira Awas Yojana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 w:rsidRPr="00B53996">
        <w:rPr>
          <w:rStyle w:val="st"/>
          <w:rFonts w:ascii="Bookman Old Style" w:hAnsi="Bookman Old Style"/>
        </w:rPr>
        <w:t>Mahatma Gandhi National Rural Employment Guarantee Act</w:t>
      </w:r>
      <w:r>
        <w:rPr>
          <w:rStyle w:val="st"/>
          <w:rFonts w:ascii="Bookman Old Style" w:hAnsi="Bookman Old Style"/>
        </w:rPr>
        <w:t xml:space="preserve"> (MGNREGA)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>Training of Rural Youth for Self Employment (TRYSEM)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fPo;f;fz;ltw;Ws; $ypapy;yh Ntiytha;g;Gj; jpl;lj;jpid milahsg;gLj;Jf?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[tfh; Nuh[h; Nah[dh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,e;jpuh Mth]; Nah[dh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Style w:val="st"/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 xml:space="preserve">kfhj;kh fhe;jp Njrpa Cuf Ntiy  </w:t>
      </w:r>
      <w:r>
        <w:rPr>
          <w:rStyle w:val="st"/>
          <w:rFonts w:ascii="Bookman Old Style" w:hAnsi="Bookman Old Style"/>
        </w:rPr>
        <w:t xml:space="preserve"> (MGNREGA)</w:t>
      </w:r>
      <w:r>
        <w:rPr>
          <w:rStyle w:val="st"/>
          <w:rFonts w:ascii="Bookman Old Style" w:hAnsi="Bookman Old Style"/>
        </w:rPr>
        <w:tab/>
      </w:r>
      <w:r>
        <w:rPr>
          <w:rStyle w:val="st"/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66663F">
        <w:rPr>
          <w:rFonts w:ascii="Bookman Old Style" w:hAnsi="Bookman Old Style"/>
        </w:rPr>
        <w:t xml:space="preserve">(D) </w:t>
      </w:r>
      <w:r>
        <w:rPr>
          <w:rFonts w:ascii="SunTommy" w:hAnsi="SunTommy"/>
        </w:rPr>
        <w:t>Cuf ,isQh; Ntiytha;g;G jpl;lk; (</w:t>
      </w:r>
      <w:r w:rsidRPr="0066663F">
        <w:rPr>
          <w:rFonts w:ascii="Bookman Old Style" w:hAnsi="Bookman Old Style"/>
        </w:rPr>
        <w:t>TRYSEM</w:t>
      </w:r>
      <w:r>
        <w:rPr>
          <w:rFonts w:ascii="Bookman Old Style" w:hAnsi="Bookman Old Style"/>
        </w:rPr>
        <w:t>)</w:t>
      </w:r>
    </w:p>
    <w:p w:rsidR="00ED0F16" w:rsidRPr="0066663F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6D2BE7">
        <w:rPr>
          <w:rFonts w:ascii="Bookman Old Style" w:hAnsi="Bookman Old Style"/>
        </w:rPr>
        <w:t>Prathan</w:t>
      </w:r>
      <w:r w:rsidRPr="000A5FC2">
        <w:rPr>
          <w:rFonts w:ascii="Bookman Old Style" w:hAnsi="Bookman Old Style"/>
        </w:rPr>
        <w:t xml:space="preserve"> Mantri Rozgar Yojana</w:t>
      </w:r>
      <w:r>
        <w:rPr>
          <w:rFonts w:ascii="Bookman Old Style" w:hAnsi="Bookman Old Style"/>
        </w:rPr>
        <w:t xml:space="preserve"> was implemented in which year?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1990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1994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1995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1993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gpujk ke;jphp Nuh[;fh; Nah[dh ve;j Mz;L Jtf;fg;gl;lJ?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1990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1994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1995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1993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07225F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7225F">
        <w:rPr>
          <w:rFonts w:ascii="Bookman Old Style" w:hAnsi="Bookman Old Style"/>
        </w:rPr>
        <w:t>National Rural Employment Guara</w:t>
      </w:r>
      <w:r w:rsidR="00A266BE">
        <w:rPr>
          <w:rFonts w:ascii="Bookman Old Style" w:hAnsi="Bookman Old Style"/>
        </w:rPr>
        <w:t>ntee Scheme/ programme previously</w:t>
      </w:r>
      <w:r>
        <w:rPr>
          <w:rFonts w:ascii="Bookman Old Style" w:hAnsi="Bookman Old Style"/>
        </w:rPr>
        <w:t xml:space="preserve"> called </w:t>
      </w:r>
    </w:p>
    <w:p w:rsidR="00ED0F16" w:rsidRPr="00BD0044" w:rsidRDefault="00ED0F16" w:rsidP="00ED0F16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as?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lastRenderedPageBreak/>
        <w:t xml:space="preserve">(A) </w:t>
      </w:r>
      <w:r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</w:rPr>
        <w:t>Antyodaya Yojana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IRDP – Integrated Rural Development Programme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 xml:space="preserve"> TRYSEM – Training of Rural Youth for Self Employment programme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FWP – Food for word porgramme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Njrpa Cuf Ntiytha;g;G jpl;lk; Kd;dhs; ve;j ngahpy; miof;fg;gl;lJ?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 xml:space="preserve">me;Njhja jpl;lk; </w:t>
      </w:r>
      <w:r>
        <w:rPr>
          <w:rFonts w:ascii="Bookman Old Style" w:hAnsi="Bookman Old Style"/>
        </w:rPr>
        <w:t>(AAP)</w:t>
      </w:r>
      <w:r>
        <w:rPr>
          <w:rFonts w:ascii="Bookman Old Style" w:hAnsi="Bookman Old Style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xUq;fpize;j Cuf tsh;r;rp jpl;lk;</w:t>
      </w:r>
      <w:r w:rsidRPr="0007225F">
        <w:rPr>
          <w:rFonts w:ascii="Bookman Old Style" w:hAnsi="Bookman Old Style"/>
        </w:rPr>
        <w:t xml:space="preserve"> (IRDP)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 xml:space="preserve">Cuf ,isQh; Ntiytha;g;Gj; jpl;lk; </w:t>
      </w:r>
      <w:r>
        <w:rPr>
          <w:rFonts w:ascii="Bookman Old Style" w:hAnsi="Bookman Old Style"/>
        </w:rPr>
        <w:t>(TRYSEM)</w:t>
      </w:r>
    </w:p>
    <w:p w:rsidR="00ED0F16" w:rsidRPr="0007225F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cztpw;fhd Ntiytha;g;Gj; jpl;lk; </w:t>
      </w:r>
      <w:r>
        <w:rPr>
          <w:rFonts w:ascii="Bookman Old Style" w:hAnsi="Bookman Old Style"/>
          <w:b/>
        </w:rPr>
        <w:t>(</w:t>
      </w:r>
      <w:r w:rsidRPr="0007225F">
        <w:rPr>
          <w:rFonts w:ascii="Bookman Old Style" w:hAnsi="Bookman Old Style"/>
        </w:rPr>
        <w:t>FWP)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Which of the following scheme is mainly implemented for the eradication of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poverty?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</w:rPr>
        <w:t xml:space="preserve">HYVP – </w:t>
      </w:r>
      <w:r w:rsidRPr="00580490">
        <w:rPr>
          <w:rFonts w:ascii="Bookman Old Style" w:hAnsi="Bookman Old Style"/>
        </w:rPr>
        <w:t>High Yield Variety programme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IRDP – Integrated Rural Development Programme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 xml:space="preserve"> IADP – Integrated Agriculture Development Programme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 xml:space="preserve">None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,jpy; ve;j xd;W ,e;jpahtpy; mwpKfg;gLj;jg;gl;l gpuhjhd tWik xopg;G jpl;lkhFk;.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>(A)</w:t>
      </w:r>
      <w:r>
        <w:rPr>
          <w:rFonts w:ascii="SunTommy" w:hAnsi="SunTommy"/>
        </w:rPr>
        <w:t xml:space="preserve">  </w:t>
      </w:r>
      <w:r>
        <w:rPr>
          <w:rFonts w:ascii="Bookman Old Style" w:hAnsi="Bookman Old Style"/>
        </w:rPr>
        <w:t xml:space="preserve">IRDP – </w:t>
      </w:r>
      <w:r>
        <w:rPr>
          <w:rFonts w:ascii="SunTommy" w:hAnsi="SunTommy"/>
        </w:rPr>
        <w:t>mjpf kf#y; ntiul;b jpl;lk;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>B)</w:t>
      </w:r>
      <w:r>
        <w:rPr>
          <w:rFonts w:ascii="Bookman Old Style" w:hAnsi="Bookman Old Style"/>
        </w:rPr>
        <w:t xml:space="preserve">  IRDP - </w:t>
      </w:r>
      <w:r>
        <w:rPr>
          <w:rFonts w:ascii="SunTommy" w:hAnsi="SunTommy"/>
        </w:rPr>
        <w:t>xUq;fpize;j Cuf tsh;r;rp jpl;lk;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 xml:space="preserve"> IADP – </w:t>
      </w:r>
      <w:r>
        <w:rPr>
          <w:rFonts w:ascii="SunTommy" w:hAnsi="SunTommy"/>
        </w:rPr>
        <w:t>xUq;fpize;j Ntshz;ik tsh;r;rpj; jpl;lk;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VJkpy;iy</w:t>
      </w:r>
    </w:p>
    <w:p w:rsidR="00ED0F16" w:rsidRPr="0007225F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  <w:b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When was Agriculture District programe (IADP) was implemented?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1951-52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1960-61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1965-66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1990-91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jPtpu khtl;l Ntshz;jpl;lk; njhlh;ghd Kjy; gbepiy ve;j Mz;L Jtf;fg;gl;lJ?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1951-52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1960-61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1965-66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1990-91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HRIDAY – refers to which type of development?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Urban development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 xml:space="preserve">Agriculture development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Education development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abolition of poverty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Bookman Old Style" w:hAnsi="Bookman Old Style"/>
        </w:rPr>
        <w:t xml:space="preserve">‘HRIDAY’ </w:t>
      </w:r>
      <w:r>
        <w:rPr>
          <w:rFonts w:ascii="SunTommy" w:hAnsi="SunTommy"/>
        </w:rPr>
        <w:t>vd;w nrhy; vjidf; Fwpf;fpwJ?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efu Nkk;ghL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tptrha Nkk;ghL</w:t>
      </w:r>
      <w:r>
        <w:rPr>
          <w:rFonts w:ascii="SunTommy" w:hAnsi="SunTommy"/>
        </w:rPr>
        <w:tab/>
        <w:t xml:space="preserve">    </w:t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fy;tp Nkk;ghL</w:t>
      </w:r>
      <w:r>
        <w:rPr>
          <w:rFonts w:ascii="SunTommy" w:hAnsi="SunTommy"/>
        </w:rPr>
        <w:tab/>
        <w:t xml:space="preserve">   </w:t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tWik xopg;G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Which </w:t>
      </w:r>
      <w:r w:rsidRPr="00475915">
        <w:rPr>
          <w:rFonts w:ascii="Bookman Old Style" w:hAnsi="Bookman Old Style"/>
        </w:rPr>
        <w:t xml:space="preserve">of the model which reflects / resembles the influence of Gandhi’s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475915">
        <w:rPr>
          <w:rFonts w:ascii="Bookman Old Style" w:hAnsi="Bookman Old Style"/>
        </w:rPr>
        <w:t>ideology</w:t>
      </w:r>
      <w:r>
        <w:rPr>
          <w:rFonts w:ascii="Bookman Old Style" w:hAnsi="Bookman Old Style"/>
        </w:rPr>
        <w:t>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LPG Strategy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PURA strategy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(C)  </w:t>
      </w:r>
      <w:r w:rsidRPr="00475915">
        <w:rPr>
          <w:rFonts w:ascii="Bookman Old Style" w:hAnsi="Bookman Old Style"/>
        </w:rPr>
        <w:t xml:space="preserve">Capitalism strategy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Socialism Strategy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,tw;wpy; xU jpl;l khjphp Gjpa fhe;jpa Kd;Ndw;w mZFKiwiaf; nfhz;lJ?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vy;.gp.[p. khjphp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Guh khjphp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Nghpay; njhopy; mgptpUj;jp khjphp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rkjh;k rKjha Kiw khjphp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Annapoorna Yojana objective is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 w:rsidRPr="00475915">
        <w:rPr>
          <w:rFonts w:ascii="Bookman Old Style" w:hAnsi="Bookman Old Style"/>
        </w:rPr>
        <w:t>Food Security for Senior citizen of India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 w:rsidRPr="00475915">
        <w:rPr>
          <w:rFonts w:ascii="Bookman Old Style" w:hAnsi="Bookman Old Style"/>
        </w:rPr>
        <w:t xml:space="preserve">Food Security for </w:t>
      </w:r>
      <w:r>
        <w:rPr>
          <w:rFonts w:ascii="Bookman Old Style" w:hAnsi="Bookman Old Style"/>
        </w:rPr>
        <w:t xml:space="preserve"> Children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(C)  </w:t>
      </w:r>
      <w:r w:rsidRPr="00475915">
        <w:rPr>
          <w:rFonts w:ascii="Bookman Old Style" w:hAnsi="Bookman Old Style"/>
        </w:rPr>
        <w:t xml:space="preserve">Food Security for </w:t>
      </w:r>
      <w:r>
        <w:rPr>
          <w:rFonts w:ascii="Bookman Old Style" w:hAnsi="Bookman Old Style"/>
        </w:rPr>
        <w:t>Women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</w:t>
      </w:r>
      <w:r w:rsidRPr="00475915">
        <w:rPr>
          <w:rFonts w:ascii="Bookman Old Style" w:hAnsi="Bookman Old Style"/>
        </w:rPr>
        <w:t xml:space="preserve">Food Security for </w:t>
      </w:r>
      <w:r>
        <w:rPr>
          <w:rFonts w:ascii="Bookman Old Style" w:hAnsi="Bookman Old Style"/>
        </w:rPr>
        <w:t>Maternity women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md;dG+h;zh jpl;lj;jpd; Nehf;fk;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  <w:bCs/>
        </w:rPr>
        <w:t xml:space="preserve"> </w:t>
      </w:r>
      <w:r>
        <w:rPr>
          <w:rFonts w:ascii="SunTommy" w:hAnsi="SunTommy"/>
        </w:rPr>
        <w:t>%j;j Fbkf;fSf;F czT ghJfhg;G toq;Fjy;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Foe;ijfSf;F czT ghJfhg;G mspg;gJ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lastRenderedPageBreak/>
        <w:t>(C)</w:t>
      </w:r>
      <w:r>
        <w:rPr>
          <w:rFonts w:ascii="Bookman Old Style" w:hAnsi="Bookman Old Style"/>
        </w:rPr>
        <w:t xml:space="preserve"> </w:t>
      </w:r>
      <w:r w:rsidRPr="00F73DE6"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ngz;fSf;F czT ghJfhg; mspg;gJ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 fUTw;w ngz;fSf;F czT ghJfhg;G toq;Fjy;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 w:rsidRPr="00475915">
        <w:rPr>
          <w:rFonts w:ascii="Bookman Old Style" w:hAnsi="Bookman Old Style"/>
        </w:rPr>
        <w:tab/>
        <w:t>Pradh</w:t>
      </w:r>
      <w:r>
        <w:rPr>
          <w:rFonts w:ascii="Bookman Old Style" w:hAnsi="Bookman Old Style"/>
        </w:rPr>
        <w:t>an Mantri Gram Sadak Yojana Say?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Drinking water connectivity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Road Connectivity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Cooking Gas Connectivity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Electricity Connectivity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gpujk ke;jphp fpuhk rhjf; (rlf;) Nah[dhtpd; fPo;tUk; jpl;lk; vJ?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FbePh; ,izg;G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rhiy ,izg;G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rikay; vhpthA ,izg;G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kpd;rhuk; ,izg;G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</w:t>
      </w:r>
      <w:r w:rsidRPr="005B507A">
        <w:rPr>
          <w:rFonts w:ascii="Bookman Old Style" w:hAnsi="Bookman Old Style"/>
        </w:rPr>
        <w:t xml:space="preserve">hich scheme helps to make </w:t>
      </w:r>
      <w:r w:rsidR="004C0659">
        <w:rPr>
          <w:rFonts w:ascii="Bookman Old Style" w:hAnsi="Bookman Old Style"/>
        </w:rPr>
        <w:t xml:space="preserve"> permanent constructive job</w:t>
      </w:r>
      <w:r w:rsidRPr="005B507A">
        <w:rPr>
          <w:rFonts w:ascii="Bookman Old Style" w:hAnsi="Bookman Old Style"/>
        </w:rPr>
        <w:t xml:space="preserve">s for rural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5B507A">
        <w:rPr>
          <w:rFonts w:ascii="Bookman Old Style" w:hAnsi="Bookman Old Style"/>
        </w:rPr>
        <w:t>people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Small farmers development programme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Rural works porgramme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Integrated Rural development Programme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MGNREGA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ve;j jpl;lk;&gt; epiyahd fl;Lkhdg; gzpfis cUthf;Ftjd; %yk; fpuhkg;Gwq;fspy; </w:t>
      </w:r>
      <w:r>
        <w:rPr>
          <w:rFonts w:ascii="SunTommy" w:hAnsi="SunTommy"/>
        </w:rPr>
        <w:tab/>
        <w:t>gw;whf;Fiwia Fiwf;Fk; Nehf;fpy; Jtq;fg;gl;lJ?</w:t>
      </w:r>
    </w:p>
    <w:p w:rsidR="00ED0F16" w:rsidRPr="005B507A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 xml:space="preserve">rpW tptrhapfs; Kd;Ndw;w Kfik </w:t>
      </w:r>
      <w:r>
        <w:rPr>
          <w:rFonts w:ascii="Bookman Old Style" w:hAnsi="Bookman Old Style"/>
        </w:rPr>
        <w:t>(SFDA)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 xml:space="preserve">fpuhg;Gw gzpj;jpl;lk; </w:t>
      </w:r>
      <w:r>
        <w:rPr>
          <w:rFonts w:ascii="Bookman Old Style" w:hAnsi="Bookman Old Style"/>
        </w:rPr>
        <w:t>(RWP)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 xml:space="preserve">xUq;fpize;j Cuhf tsh;r;rpj; jpl;lk; </w:t>
      </w:r>
      <w:r>
        <w:rPr>
          <w:rFonts w:ascii="Book Antiqua" w:hAnsi="Book Antiqua"/>
        </w:rPr>
        <w:t>(FRDP)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Style w:val="st"/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kfhj;kh fhe;jp Njrpa Cuf Ntiy  </w:t>
      </w:r>
      <w:r>
        <w:rPr>
          <w:rStyle w:val="st"/>
          <w:rFonts w:ascii="Bookman Old Style" w:hAnsi="Bookman Old Style"/>
        </w:rPr>
        <w:t xml:space="preserve"> (MGNREGA)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Style w:val="st"/>
          <w:rFonts w:ascii="Bookman Old Style" w:hAnsi="Bookman Old Style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1703D">
        <w:rPr>
          <w:rFonts w:ascii="Bookman Old Style" w:hAnsi="Bookman Old Style"/>
        </w:rPr>
        <w:t>Bharat Nirman Scheme objective was</w:t>
      </w:r>
      <w:r>
        <w:rPr>
          <w:rFonts w:ascii="Bookman Old Style" w:hAnsi="Bookman Old Style"/>
        </w:rPr>
        <w:t>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Educational family for the rural people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 w:rsidRPr="00622D81">
        <w:rPr>
          <w:rFonts w:ascii="Bookman Old Style" w:hAnsi="Bookman Old Style"/>
        </w:rPr>
        <w:t>Rudimentary / Fundamental family</w:t>
      </w:r>
      <w:r>
        <w:rPr>
          <w:rFonts w:ascii="Bookman Old Style" w:hAnsi="Bookman Old Style"/>
        </w:rPr>
        <w:t xml:space="preserve"> for the rural people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Employment family for the rural people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Health / hygienic family for the rural people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ghuj; eph;khd; jpl;lj;jpd; Nehf;fk;?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>(A)</w:t>
      </w:r>
      <w:r>
        <w:rPr>
          <w:rFonts w:ascii="Bookman Old Style" w:hAnsi="Bookman Old Style"/>
          <w:bCs/>
        </w:rPr>
        <w:t xml:space="preserve"> </w:t>
      </w:r>
      <w:r w:rsidRPr="00F73DE6">
        <w:rPr>
          <w:rFonts w:ascii="Bookman Old Style" w:hAnsi="Bookman Old Style"/>
          <w:bCs/>
        </w:rPr>
        <w:t xml:space="preserve"> </w:t>
      </w:r>
      <w:r>
        <w:rPr>
          <w:rFonts w:ascii="SunTommy" w:hAnsi="SunTommy"/>
        </w:rPr>
        <w:t>fpuhk kf;fSf;F fy;tp trjp nra;J jUfpwJ.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fpuhk kf;fSf;F mbg;gil trjp nra;J jUfpwJ</w:t>
      </w:r>
      <w:r w:rsidRPr="00F73DE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F73DE6">
        <w:rPr>
          <w:rFonts w:ascii="Bookman Old Style" w:hAnsi="Bookman Old Style"/>
        </w:rPr>
        <w:t>(C)</w:t>
      </w:r>
      <w:r>
        <w:rPr>
          <w:rFonts w:ascii="Bookman Old Style" w:hAnsi="Bookman Old Style"/>
        </w:rPr>
        <w:t xml:space="preserve"> </w:t>
      </w:r>
      <w:r w:rsidRPr="00F73DE6"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fpuhk kf;fSf;F Ntiytha;g;G trjp nra;J jUfpwJ.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 fpuhk kf;fSf;F Rfhjhu trjp nra;J jUfpwJ.</w:t>
      </w:r>
    </w:p>
    <w:p w:rsidR="00ED0F16" w:rsidRPr="000A2A67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22D81">
        <w:rPr>
          <w:rFonts w:ascii="Bookman Old Style" w:hAnsi="Bookman Old Style"/>
        </w:rPr>
        <w:t>When did MNC</w:t>
      </w:r>
      <w:r>
        <w:rPr>
          <w:rFonts w:ascii="Bookman Old Style" w:hAnsi="Bookman Old Style"/>
        </w:rPr>
        <w:t xml:space="preserve">’s </w:t>
      </w:r>
      <w:r w:rsidRPr="00622D81">
        <w:rPr>
          <w:rFonts w:ascii="Bookman Old Style" w:hAnsi="Bookman Old Style"/>
        </w:rPr>
        <w:t>started to enter into India?</w:t>
      </w:r>
      <w:r>
        <w:rPr>
          <w:rFonts w:ascii="Bookman Old Style" w:hAnsi="Bookman Old Style"/>
        </w:rPr>
        <w:t xml:space="preserve">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1920’s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1940’s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1970’s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1990’s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657C2D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vg;NghJ gd;dhl;L epWtdq;fs; </w:t>
      </w:r>
      <w:r>
        <w:rPr>
          <w:rFonts w:ascii="Bookman Old Style" w:hAnsi="Bookman Old Style"/>
        </w:rPr>
        <w:t>(MNC’s)</w:t>
      </w:r>
      <w:r>
        <w:rPr>
          <w:rFonts w:ascii="SunTommy" w:hAnsi="SunTommy"/>
        </w:rPr>
        <w:t xml:space="preserve"> ,e;jpahtpy; Eioe;jd?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1920’s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1940’s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1970’s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1990’s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 w:rsidRPr="0047591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Which of the country don’t have MNC in India?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America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England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France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Brazil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ve;j ehL ,e;jpahtpy; (gd;dhl;L epWtdk;) ,y;yhjJ?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mnkhpf;fh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,q;fpyhe;J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gpuhd;R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gpNurpy;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The last round conference of GATT happended in which year?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1992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1990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1988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1986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513370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Book Antiqua" w:hAnsi="Book Antiqua"/>
        </w:rPr>
        <w:t xml:space="preserve">GATT </w:t>
      </w:r>
      <w:r>
        <w:rPr>
          <w:rFonts w:ascii="SunTommy" w:hAnsi="SunTommy"/>
        </w:rPr>
        <w:t xml:space="preserve">(Rq;fthp&gt; thzpgk; Fwpj;j nghJ)- cld;ghL vl;lhtJ Rw;W vg;NghJf; </w:t>
      </w:r>
      <w:r>
        <w:rPr>
          <w:rFonts w:ascii="SunTommy" w:hAnsi="SunTommy"/>
        </w:rPr>
        <w:tab/>
        <w:t>nfhz;Ltug;gl;lJ?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1992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1990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1988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1986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BD0044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For the impementaion of WTO- How many countries signed in Uruguray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Conference?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100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102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104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110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513370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Book Antiqua" w:hAnsi="Book Antiqua"/>
        </w:rPr>
        <w:t xml:space="preserve">WTO </w:t>
      </w:r>
      <w:r>
        <w:rPr>
          <w:rFonts w:ascii="SunTommy" w:hAnsi="SunTommy"/>
        </w:rPr>
        <w:t xml:space="preserve">- vd;w mikg;igf; nfhz;L tu nkhj;jk; vj;jid ehLfs; cUf;FNu xg;ge;jj;jpy; </w:t>
      </w:r>
      <w:r>
        <w:rPr>
          <w:rFonts w:ascii="SunTommy" w:hAnsi="SunTommy"/>
        </w:rPr>
        <w:tab/>
        <w:t>ifnahg;gkpl;lJ?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>100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102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Bookman Old Style" w:hAnsi="Bookman Old Style"/>
        </w:rPr>
        <w:t>104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110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 w:rsidRPr="0047591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The right to financial assistance from the World Bank is for?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All member Nation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="00C810E0">
        <w:rPr>
          <w:rFonts w:ascii="Bookman Old Style" w:hAnsi="Bookman Old Style"/>
        </w:rPr>
        <w:t xml:space="preserve">B) </w:t>
      </w:r>
      <w:r>
        <w:rPr>
          <w:rFonts w:ascii="Bookman Old Style" w:hAnsi="Bookman Old Style"/>
        </w:rPr>
        <w:t xml:space="preserve"> developing Nation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World’s poorest Countries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Any Nation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cyf tq;fp - epjpAjtp ahUf;F GhpAk;?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cWg;gpdh; ehLfSf;F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tsUk; ehLfSf;F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cyf Vio ehLfSf;F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midj;J ehLfSf;Fk;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 w:rsidRPr="00475915">
        <w:rPr>
          <w:rFonts w:ascii="Bookman Old Style" w:hAnsi="Bookman Old Style"/>
        </w:rPr>
        <w:tab/>
      </w:r>
      <w:r w:rsidR="0082008A">
        <w:rPr>
          <w:rFonts w:ascii="Bookman Old Style" w:hAnsi="Bookman Old Style"/>
        </w:rPr>
        <w:t>IMF consists</w:t>
      </w:r>
      <w:r>
        <w:rPr>
          <w:rFonts w:ascii="Bookman Old Style" w:hAnsi="Bookman Old Style"/>
        </w:rPr>
        <w:t xml:space="preserve">  of how many members at the implementation date?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23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25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29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33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 w:rsidRPr="00C64F0E">
        <w:rPr>
          <w:rFonts w:ascii="Bookman Old Style" w:hAnsi="Bookman Old Style"/>
        </w:rPr>
        <w:t xml:space="preserve">IMF </w:t>
      </w:r>
      <w:r>
        <w:rPr>
          <w:rFonts w:ascii="SunTommy" w:hAnsi="SunTommy"/>
        </w:rPr>
        <w:t>mky;gLj;Jk;NghJ nkhj;jk; vj;jid cWg;gpdh; ,Ue;jdh;?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23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25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29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33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 w:rsidRPr="0047591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During Buxar War, English General Governor Munro defected which Nawab of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Bengal?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Mir Jabour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Mir Quasim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Seraj Ud-dultah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Alivardin Khan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‘gf;rhh; Nghhpy; Mq;fpyj; jsgjp Nk[h; kd;Nuhthy; Njhw;fbf;fg;gl;l ethg;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kPh; [hgh;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kPh; fhrpk;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rPuh[pj; njsyh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mypTh;jpfhd;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In the place named, Port Novo</w:t>
      </w:r>
      <w:r w:rsidR="0082008A">
        <w:rPr>
          <w:rFonts w:ascii="Bookman Old Style" w:hAnsi="Bookman Old Style"/>
        </w:rPr>
        <w:t xml:space="preserve"> during 1781-w</w:t>
      </w:r>
      <w:r w:rsidR="00A47006">
        <w:rPr>
          <w:rFonts w:ascii="Bookman Old Style" w:hAnsi="Bookman Old Style"/>
        </w:rPr>
        <w:t>hich English ruler</w:t>
      </w:r>
      <w:r>
        <w:rPr>
          <w:rFonts w:ascii="Bookman Old Style" w:hAnsi="Bookman Old Style"/>
        </w:rPr>
        <w:t xml:space="preserve"> defeated Hyder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Ali?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Robert Clive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</w:t>
      </w:r>
      <w:r>
        <w:rPr>
          <w:rFonts w:ascii="Bookman Old Style" w:hAnsi="Bookman Old Style"/>
        </w:rPr>
        <w:t>Sir Eyre Coote</w:t>
      </w:r>
      <w:r>
        <w:rPr>
          <w:rFonts w:ascii="Bookman Old Style" w:hAnsi="Bookman Old Style"/>
        </w:rPr>
        <w:tab/>
        <w:t>(C) General Bussy</w:t>
      </w:r>
      <w:r>
        <w:rPr>
          <w:rFonts w:ascii="Bookman Old Style" w:hAnsi="Bookman Old Style"/>
        </w:rPr>
        <w:tab/>
        <w:t xml:space="preserve"> 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>Lord Wellesley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1781-,y; i`jh;mypia Nghh;l; Nehth vd;Dk; ,lj;jpy; Njhw;fbj;j Mq;fpNyah;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,uhgh;l; fpist;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rh; mah; $l;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jsgjp G+rp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nty;y];yp gpuG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B013B9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The policy named “Subsidary alliance” w</w:t>
      </w:r>
      <w:r w:rsidR="001F0F04">
        <w:rPr>
          <w:rFonts w:ascii="Bookman Old Style" w:hAnsi="Bookman Old Style"/>
        </w:rPr>
        <w:t>as first signed by which Princly</w:t>
      </w:r>
      <w:r>
        <w:rPr>
          <w:rFonts w:ascii="Bookman Old Style" w:hAnsi="Bookman Old Style"/>
        </w:rPr>
        <w:t xml:space="preserve"> state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>(</w:t>
      </w:r>
      <w:r w:rsidRPr="00B013B9">
        <w:rPr>
          <w:rFonts w:ascii="Bookman Old Style" w:hAnsi="Bookman Old Style"/>
          <w:bCs/>
          <w:highlight w:val="yellow"/>
        </w:rPr>
        <w:t xml:space="preserve">A) </w:t>
      </w:r>
      <w:r w:rsidRPr="00B013B9">
        <w:rPr>
          <w:rFonts w:ascii="Bookman Old Style" w:hAnsi="Bookman Old Style"/>
          <w:highlight w:val="yellow"/>
        </w:rPr>
        <w:t xml:space="preserve"> Pune Marathas</w:t>
      </w:r>
      <w:r>
        <w:rPr>
          <w:rFonts w:ascii="Bookman Old Style" w:hAnsi="Bookman Old Style"/>
        </w:rPr>
        <w:tab/>
        <w:t xml:space="preserve">  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Delhi</w:t>
      </w:r>
      <w:r>
        <w:rPr>
          <w:rFonts w:ascii="Bookman Old Style" w:hAnsi="Bookman Old Style"/>
        </w:rPr>
        <w:tab/>
        <w:t>(C)  Hydrabad Nizam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Baengal Nawab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Jizg;gil jpl;lk; Kjypy; Vw;wth;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B013B9">
        <w:rPr>
          <w:rFonts w:ascii="Bookman Old Style" w:hAnsi="Bookman Old Style"/>
          <w:bCs/>
          <w:highlight w:val="yellow"/>
        </w:rPr>
        <w:t xml:space="preserve">(A) </w:t>
      </w:r>
      <w:r w:rsidRPr="00B013B9">
        <w:rPr>
          <w:rFonts w:ascii="SunTommy" w:hAnsi="SunTommy"/>
          <w:highlight w:val="yellow"/>
        </w:rPr>
        <w:t>gp];thtfd;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nly;yp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Ijuhghj; eprhk;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tq;fhs ngd;fhy; ethg;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Buxar war, came to an end by which agreement treaty?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Allahabad agreement /treaty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Arcot Treaty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(C)  Karaikal Treaty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Treaty of Mumbai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1765-,y; ,aw;wg;gl;l ve;j cld;gbf;ifapd;gb gf;rhh;  Nghh; KbTf;F te;jJ?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myfhghj;  cld;gbf;if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Mw;fhL cld;gbf;if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fhiuf;fhy; cld;gbf;if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Kk;ig cld;gbf;if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Black hole tragedy happened in which year in St. William fort of Culcutta?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June 20, 1746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June 20, 1956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January 5, 1742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January 8, 1745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,Ul;liw Jaur; rk;gtk; vd;Wk; tuyhw;W epfo;r;rp eilngw;w Mz;L..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[Pd; 20&gt; 1746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[Pd; 20&gt; 1956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[dthp 5&gt; 1742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[dthp 8&gt; 1745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In Bengal cabrial Batton got Licence to trade by which process?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By Agreement treaty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By waging war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By flattening Nawab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By Hospitalising Process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tq;fhsj;jpy; Nfg;hpay; ghl;ld; vt;thW tpahghuk; nra;Ak; chpikiag; ngw;whh;?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cld;gbf;ifapd; %yk;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Nghh; eltbf;if %yk;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ethg;Gf;F Gfohuk; $wp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kUj;Jt rpfpr;irf;F ifkhwhf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Between English East India company and French East India Company which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fight was occurred?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Carnatic War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Buxar war</w:t>
      </w:r>
      <w:r>
        <w:rPr>
          <w:rFonts w:ascii="Bookman Old Style" w:hAnsi="Bookman Old Style"/>
        </w:rPr>
        <w:tab/>
        <w:t>(C)  Mysore War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Plasseyy war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Mq;fpy tpahghu fk;ngdpf;Fk; gpnuQ;R tpahghu fk;ngdpf;Fk; ,ilNa ,e;jpahtpy; </w:t>
      </w:r>
      <w:r>
        <w:rPr>
          <w:rFonts w:ascii="SunTommy" w:hAnsi="SunTommy"/>
        </w:rPr>
        <w:tab/>
        <w:t>ele;j Nghh;?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fh;ehlfg; Nghh;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gf;rhh; Nghh;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ik#H; Nghh;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gpshrpg;Nghh;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Portuguese l</w:t>
      </w:r>
      <w:r w:rsidR="009A300A">
        <w:rPr>
          <w:rFonts w:ascii="Bookman Old Style" w:hAnsi="Bookman Old Style"/>
        </w:rPr>
        <w:t>ost which parts of India to Dut</w:t>
      </w:r>
      <w:r>
        <w:rPr>
          <w:rFonts w:ascii="Bookman Old Style" w:hAnsi="Bookman Old Style"/>
        </w:rPr>
        <w:t>ch Part India Company?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Nagapattinam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Chennai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Surat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Culcutta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lr;Rf;fhuh;fs; Nghh;r;RfPrphpah;fs; ,lkpUe;J ,e;jpahtpd; vg;gFjpiaf; ifg;gw;wpdh;?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ehfg;gl;bdk;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nrd;id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#uj;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fy;fj;jh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Queen Elizabeth –I gave trading rights to trade with eastern countries in which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year?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1575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1585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1598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1600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fpof;F ehLfSld; thzpfk; nra;a ,q;fpyhe;J kfhuhzp vyprngj; mDkjp toq;fpa </w:t>
      </w:r>
      <w:r>
        <w:rPr>
          <w:rFonts w:ascii="SunTommy" w:hAnsi="SunTommy"/>
        </w:rPr>
        <w:tab/>
        <w:t>Mz;L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1575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1585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1598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1600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</w:t>
      </w:r>
      <w:r w:rsidR="005F6909">
        <w:rPr>
          <w:rFonts w:ascii="Bookman Old Style" w:hAnsi="Bookman Old Style"/>
        </w:rPr>
        <w:t>hich Vijayanagar king empire rep</w:t>
      </w:r>
      <w:r>
        <w:rPr>
          <w:rFonts w:ascii="Bookman Old Style" w:hAnsi="Bookman Old Style"/>
        </w:rPr>
        <w:t>re</w:t>
      </w:r>
      <w:r w:rsidR="00C06A61">
        <w:rPr>
          <w:rFonts w:ascii="Bookman Old Style" w:hAnsi="Bookman Old Style"/>
        </w:rPr>
        <w:t>sentative gave Chennai to Francis</w:t>
      </w:r>
      <w:r>
        <w:rPr>
          <w:rFonts w:ascii="Bookman Old Style" w:hAnsi="Bookman Old Style"/>
        </w:rPr>
        <w:t xml:space="preserve"> day for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rent?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Harihara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Bukka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Chandagiri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Senthilnathar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nrd;idia 1639-,y; gpuhd;rp]; Nl vd;w Mq;fpNyaUf;F Fj;jiff;F toq;fpa </w:t>
      </w:r>
      <w:r>
        <w:rPr>
          <w:rFonts w:ascii="SunTommy" w:hAnsi="SunTommy"/>
        </w:rPr>
        <w:tab/>
        <w:t>tp[aefug; Nguurpd; gpujpepjp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`hp`h;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Gf;fh;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re;jpufphp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nre;jpy;ehjh;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  <w:t>The main</w:t>
      </w:r>
      <w:r w:rsidR="005F6909">
        <w:rPr>
          <w:rFonts w:ascii="Bookman Old Style" w:hAnsi="Bookman Old Style"/>
        </w:rPr>
        <w:t xml:space="preserve"> objective of Dutch in India was</w:t>
      </w:r>
      <w:r>
        <w:rPr>
          <w:rFonts w:ascii="Bookman Old Style" w:hAnsi="Bookman Old Style"/>
        </w:rPr>
        <w:t>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To proliferate religion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To proliterate education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To trade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To administrate India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,e;jpahtpy; lr;Rf;fhuh;fspd; Kf;fpa Nehf;fk;?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rkaj;ijg; gug;Gjy;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fy;tpiag; gug;Gjy;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tzpgk;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 ,e;jpahit Ml;rp nra;jy;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 xml:space="preserve">Who </w:t>
      </w:r>
      <w:r w:rsidR="00C405D4">
        <w:rPr>
          <w:rFonts w:ascii="Bookman Old Style" w:hAnsi="Bookman Old Style"/>
        </w:rPr>
        <w:t xml:space="preserve"> was </w:t>
      </w:r>
      <w:r w:rsidR="00792B7C">
        <w:rPr>
          <w:rFonts w:ascii="Bookman Old Style" w:hAnsi="Bookman Old Style"/>
          <w:highlight w:val="yellow"/>
        </w:rPr>
        <w:t>introduced Interiem</w:t>
      </w:r>
      <w:r w:rsidRPr="005C209C">
        <w:rPr>
          <w:rFonts w:ascii="Bookman Old Style" w:hAnsi="Bookman Old Style"/>
          <w:highlight w:val="yellow"/>
        </w:rPr>
        <w:t xml:space="preserve"> policy</w:t>
      </w:r>
      <w:r>
        <w:rPr>
          <w:rFonts w:ascii="Bookman Old Style" w:hAnsi="Bookman Old Style"/>
        </w:rPr>
        <w:t xml:space="preserve"> 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Albuquarque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British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Nino-de-Cunka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Fransis-de-almedia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,ilf;fhyf; nfhs;ifia nfhz;L te;jth;?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my;Gfh;f;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Mq;fpNyah;fs;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epNeh-b.Fd;fh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gpuhd;rp]; my;iklh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Which empire ruled India at the arrival of Portuguese?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Delhi Sultanate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Vijaynar empire</w:t>
      </w:r>
      <w:r>
        <w:rPr>
          <w:rFonts w:ascii="Bookman Old Style" w:hAnsi="Bookman Old Style"/>
        </w:rPr>
        <w:tab/>
        <w:t xml:space="preserve">    (C)  Marathas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Mughals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Nghh;r;Rfprpah;fs; ,e;jpahtpw;F tUk;NghJ ,e;jpahit Mz;lth;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jpy;yp Ry;jhd;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tp[aefu NguuR</w:t>
      </w:r>
      <w:r>
        <w:rPr>
          <w:rFonts w:ascii="SunTommy" w:hAnsi="SunTommy"/>
        </w:rPr>
        <w:tab/>
        <w:t xml:space="preserve">    </w:t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kuhj;jpah;fs;</w:t>
      </w:r>
      <w:r>
        <w:rPr>
          <w:rFonts w:ascii="SunTommy" w:hAnsi="SunTommy"/>
        </w:rPr>
        <w:tab/>
        <w:t xml:space="preserve">     </w:t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Kfyhah;fs;</w:t>
      </w:r>
    </w:p>
    <w:p w:rsidR="00ED0F16" w:rsidRDefault="00ED0F16" w:rsidP="00ED0F16">
      <w:pPr>
        <w:pStyle w:val="ListParagraph"/>
        <w:spacing w:after="0" w:line="240" w:lineRule="auto"/>
        <w:ind w:left="360" w:hanging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 xml:space="preserve">Avani Simha is </w:t>
      </w:r>
      <w:r w:rsidR="00C405D4">
        <w:rPr>
          <w:rFonts w:ascii="Bookman Old Style" w:hAnsi="Bookman Old Style"/>
        </w:rPr>
        <w:t xml:space="preserve"> the </w:t>
      </w:r>
      <w:r>
        <w:rPr>
          <w:rFonts w:ascii="Bookman Old Style" w:hAnsi="Bookman Old Style"/>
        </w:rPr>
        <w:t>popular name of which Pallava King?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Simha Varma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Mahendra Varma -I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Narasimha Varma -I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Simha Vishnu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mtdp rpk;kd; vd;gJ ve;j kd;ddpd; gpugyg; ngah;?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rpk;kth;kh</w:t>
      </w:r>
      <w:r>
        <w:rPr>
          <w:rFonts w:ascii="SunTommy" w:hAnsi="SunTommy"/>
        </w:rPr>
        <w:tab/>
        <w:t xml:space="preserve">       </w:t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kNfe;jpu th;kh -</w:t>
      </w: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ab/>
        <w:t xml:space="preserve">     </w:t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 xml:space="preserve">eurpk;k th;kh </w:t>
      </w:r>
      <w:r>
        <w:rPr>
          <w:rFonts w:ascii="Bookman Old Style" w:hAnsi="Bookman Old Style"/>
        </w:rPr>
        <w:t>–I      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rpk;k tp\;Z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Which ruling period belong to “Kalabiyars”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300-600 BCE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300-600 CE</w:t>
      </w:r>
      <w:r>
        <w:rPr>
          <w:rFonts w:ascii="Bookman Old Style" w:hAnsi="Bookman Old Style"/>
        </w:rPr>
        <w:tab/>
        <w:t>(C)  1 -3 BCE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1 – 3 CE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fsg;gpuh;fspd; Ml;rpf;fhyk;?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300-600 fp.K.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300-600 fp.gp.</w:t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1-3 fp.K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1-3 fp.gp.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What is the local name of the Island named “Elephanta”?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Sripuri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Gharapuri</w:t>
      </w:r>
      <w:r>
        <w:rPr>
          <w:rFonts w:ascii="Bookman Old Style" w:hAnsi="Bookman Old Style"/>
        </w:rPr>
        <w:tab/>
        <w:t>(C) Elephana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Dwaraha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vyg;gz;l jPTf;F cs;ehl;L kf;fs; itj;j ngah; vd;d?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=Ghp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fhuhGhp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vyg;gz;lh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Jthufh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4F35BA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 xml:space="preserve">From the following </w:t>
      </w:r>
      <w:r w:rsidR="00ED0F16">
        <w:rPr>
          <w:rFonts w:ascii="Bookman Old Style" w:hAnsi="Bookman Old Style"/>
        </w:rPr>
        <w:t>of which</w:t>
      </w:r>
      <w:r w:rsidR="000D04E3">
        <w:rPr>
          <w:rFonts w:ascii="Bookman Old Style" w:hAnsi="Bookman Old Style"/>
        </w:rPr>
        <w:t xml:space="preserve"> salivate saint “Nedumaran” chang</w:t>
      </w:r>
      <w:r w:rsidR="00ED0F16">
        <w:rPr>
          <w:rFonts w:ascii="Bookman Old Style" w:hAnsi="Bookman Old Style"/>
        </w:rPr>
        <w:t>ed from Jainism to Saivism?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Appar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Sundarar</w:t>
      </w:r>
      <w:r>
        <w:rPr>
          <w:rFonts w:ascii="Bookman Old Style" w:hAnsi="Bookman Old Style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Manickavasagar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Thirunana Sambathar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ve;j irt kjf; FUthy; ‘neLkhwd;” rkz kjj;jpy; ,Ue;J irt kjj;jpw;F khwpdhh;?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mg;gh;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Re;juh;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khzpf;fthrfh;</w:t>
      </w:r>
      <w:r>
        <w:rPr>
          <w:rFonts w:ascii="SunTommy" w:hAnsi="SunTommy"/>
        </w:rPr>
        <w:tab/>
        <w:t xml:space="preserve">   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jpUQhdrk;ge;jh;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 xml:space="preserve">Sithalai Sathanar who wrote Manimegalai </w:t>
      </w:r>
      <w:r w:rsidR="000D04E3">
        <w:rPr>
          <w:rFonts w:ascii="Bookman Old Style" w:hAnsi="Bookman Old Style"/>
        </w:rPr>
        <w:t xml:space="preserve"> was </w:t>
      </w:r>
      <w:r>
        <w:rPr>
          <w:rFonts w:ascii="Bookman Old Style" w:hAnsi="Bookman Old Style"/>
        </w:rPr>
        <w:t>belong</w:t>
      </w:r>
      <w:r w:rsidR="000D04E3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to which city?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Tanjore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Varuji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Karur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Madurai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kzpNkfiyia ,aw;wpa rPj;jiyr; rhj;jdhh; ve;j Ciur; Nrh;e;jth;?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jQ;rhT+h;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th&amp;rp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f&amp;h;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kJiu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Ellora cave got UNESCO status at which year?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1983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1984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1985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2009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vy;Nyhuh Fiffis cyfg; ghuk;ghpa rpd;dkhf And];Nfh mwptpj;j Mz;L?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1983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1984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(C)  1985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2009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In Kanchipuram Kailasanathar Temple was build by whom?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Narasimha Varma - 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Mahendra Varma –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Narasimha Varma –II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Nandivarma -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fhQ;rpapy; ifyhrehjh; Nfhtpiyf; fl;bath;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eurpk;kth;kd;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Kjyhk; kNfe;jpu th;kd;</w:t>
      </w:r>
      <w:r>
        <w:rPr>
          <w:rFonts w:ascii="SunTommy" w:hAnsi="SunTommy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,uz;lhk; eurpk;kth;kd;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ee;jpth;kd;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Who is called as ‘ Vatapi Kondan’ 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Narasimha Varma - 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Mahendra Varma –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Narasimha Varma –II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Nandivarma -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thjhgp nfhz;lhd;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eurpk;kth;kd;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Kjyhk; kNfe;jpu th;kd;</w:t>
      </w:r>
      <w:r>
        <w:rPr>
          <w:rFonts w:ascii="SunTommy" w:hAnsi="SunTommy"/>
        </w:rPr>
        <w:tab/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,uz;lhk; eurpk;kth;kd;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>ee;jpth;kd;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 </w:t>
      </w: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The last Pallava King was defeated by which Chola King?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Adithya - 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Karikalan</w:t>
      </w:r>
      <w:r>
        <w:rPr>
          <w:rFonts w:ascii="Bookman Old Style" w:hAnsi="Bookman Old Style"/>
        </w:rPr>
        <w:tab/>
        <w:t>(C)  Raja Raja -I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Rajendra -I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filrp gy;yt muriu ve;j Nrho kd;dh; Njhw;fbj;jhh;?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Mjpj;ah Nrhod;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fhpfhyd;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Kjyhk; uh[ uh[ Nrhod;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SunTommy" w:hAnsi="SunTommy"/>
        </w:rPr>
        <w:t xml:space="preserve"> Kjyhk; ,uhN[e;jpu Nrhod;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Wh</w:t>
      </w:r>
      <w:r w:rsidR="000D04E3">
        <w:rPr>
          <w:rFonts w:ascii="Bookman Old Style" w:hAnsi="Bookman Old Style"/>
        </w:rPr>
        <w:t>ich Chola king started Chalukyas</w:t>
      </w:r>
      <w:r>
        <w:rPr>
          <w:rFonts w:ascii="Bookman Old Style" w:hAnsi="Bookman Old Style"/>
        </w:rPr>
        <w:t xml:space="preserve"> Chola </w:t>
      </w:r>
      <w:r w:rsidR="000D04E3">
        <w:rPr>
          <w:rFonts w:ascii="Bookman Old Style" w:hAnsi="Bookman Old Style"/>
          <w:highlight w:val="yellow"/>
        </w:rPr>
        <w:t>inheritance</w:t>
      </w:r>
      <w:r w:rsidRPr="00D2336F">
        <w:rPr>
          <w:rFonts w:ascii="Bookman Old Style" w:hAnsi="Bookman Old Style"/>
          <w:highlight w:val="yellow"/>
        </w:rPr>
        <w:t>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Kulodhunga – 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Kulodhunga - II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Kulodhunga – III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Kulothunga - IV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rhSf;fpa Nrho kuig Njhw;Wtpj;jth;?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FNyhj;Jq;f Nrhoh;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,uz;lhk; FNyhj;Jq;f Nrhoh;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%d;whk; FNyhj;Jq;f Nrhoh;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ehd;fhk; FNyhj;Jq;f Nrhoh;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The last Chola king was defeated by which king?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Jadavarman Sundara Pandya - 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Maravarman Sundara Pandya -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Jadavarman Sundara Pandya -II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Maravarman Sundara Panya -II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Nrhoehl;bd; filrp muriu ntd;wth; ahh;?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[lhth;kd; Re;jughz;bad;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Kjyhk; khuth;kd; Re;ju ghz;bad;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,uz;lhk; [lhth;kd; Re;ju ghz;bad;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,uz;lhk; khuth;kd; Re;ju ghz;bad;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 </w:t>
      </w: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“Sonadu Valangiar</w:t>
      </w:r>
      <w:r w:rsidR="008648A4">
        <w:rPr>
          <w:rFonts w:ascii="Bookman Old Style" w:hAnsi="Bookman Old Style"/>
        </w:rPr>
        <w:t>uliya Sundara Pandiyan” is refer</w:t>
      </w:r>
      <w:r>
        <w:rPr>
          <w:rFonts w:ascii="Bookman Old Style" w:hAnsi="Bookman Old Style"/>
        </w:rPr>
        <w:t>ed to which King?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lastRenderedPageBreak/>
        <w:t xml:space="preserve">(A) </w:t>
      </w:r>
      <w:r>
        <w:rPr>
          <w:rFonts w:ascii="Bookman Old Style" w:hAnsi="Bookman Old Style"/>
        </w:rPr>
        <w:t xml:space="preserve"> Jadavarman Sundara Pandya - 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Maravarman Sundara Pandya - 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Jadavarman Sundara Pandya -II</w:t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Maravarman Sundara Panya -II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>NrhdhL toq;fpaUspa Re;ju ghz;bad; vd Gfog;gl;lth;?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Kjyhk; [lhth;kd; Re;jughz;bad;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Kjyhk; khuth;kd; Re;ju ghz;bad;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,uz;lhk; [lhth;kd; Re;ju ghz;bad;</w:t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,uz;lhk; khuth;kd; Re;ju ghz;bad;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 </w:t>
      </w:r>
    </w:p>
    <w:p w:rsidR="00ED0F16" w:rsidRPr="00475915" w:rsidRDefault="00ED0F16" w:rsidP="00ED0F16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720"/>
        <w:jc w:val="both"/>
        <w:rPr>
          <w:oMath/>
          <w:rFonts w:ascii="Cambria Math" w:eastAsiaTheme="minorEastAsia" w:hAnsi="Bookman Old Style"/>
          <w:color w:val="000000" w:themeColor="text1"/>
          <w:sz w:val="24"/>
        </w:rPr>
      </w:pPr>
      <w:r>
        <w:rPr>
          <w:rFonts w:ascii="Bookman Old Style" w:hAnsi="Bookman Old Style"/>
        </w:rPr>
        <w:tab/>
        <w:t>The South India</w:t>
      </w:r>
      <w:r w:rsidR="00B8659D">
        <w:rPr>
          <w:rFonts w:ascii="Bookman Old Style" w:hAnsi="Bookman Old Style"/>
        </w:rPr>
        <w:t>n Political Condition was first pictur</w:t>
      </w:r>
      <w:r>
        <w:rPr>
          <w:rFonts w:ascii="Bookman Old Style" w:hAnsi="Bookman Old Style"/>
        </w:rPr>
        <w:t>ise</w:t>
      </w:r>
      <w:r w:rsidR="008648A4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by which</w:t>
      </w:r>
      <w:r w:rsidR="00B8659D">
        <w:rPr>
          <w:rFonts w:ascii="Bookman Old Style" w:hAnsi="Bookman Old Style"/>
        </w:rPr>
        <w:t xml:space="preserve"> of the following </w:t>
      </w:r>
      <w:r>
        <w:rPr>
          <w:rFonts w:ascii="Bookman Old Style" w:hAnsi="Bookman Old Style"/>
        </w:rPr>
        <w:t xml:space="preserve"> Inscription?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Bookman Old Style" w:hAnsi="Bookman Old Style"/>
        </w:rPr>
        <w:t xml:space="preserve"> Aihole Inscription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Bookman Old Style" w:hAnsi="Bookman Old Style"/>
        </w:rPr>
        <w:t>Manur Inscription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(C)  Uthiramerur Inscription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Pr="00F73DE6">
        <w:rPr>
          <w:rFonts w:ascii="Bookman Old Style" w:hAnsi="Bookman Old Style"/>
        </w:rPr>
        <w:t xml:space="preserve">D)  </w:t>
      </w:r>
      <w:r>
        <w:rPr>
          <w:rFonts w:ascii="Bookman Old Style" w:hAnsi="Bookman Old Style"/>
        </w:rPr>
        <w:t>Asohan Inscription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</w:p>
    <w:p w:rsidR="00ED0F16" w:rsidRPr="00C31987" w:rsidRDefault="00ED0F16" w:rsidP="00ED0F16">
      <w:pPr>
        <w:pStyle w:val="ListParagraph"/>
        <w:spacing w:after="0" w:line="240" w:lineRule="auto"/>
        <w:ind w:left="360" w:firstLine="36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njd;dpe;jpahtpd; murpay; epiy Fwpj;J Kjy; rpj;jpuj;ij toq;Fk; fy;ntl;L </w:t>
      </w:r>
      <w:r>
        <w:rPr>
          <w:rFonts w:ascii="SunTommy" w:hAnsi="SunTommy"/>
        </w:rPr>
        <w:tab/>
        <w:t>ahUilaJ?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  <w:bCs/>
        </w:rPr>
        <w:t xml:space="preserve">(A) </w:t>
      </w:r>
      <w:r>
        <w:rPr>
          <w:rFonts w:ascii="SunTommy" w:hAnsi="SunTommy"/>
        </w:rPr>
        <w:t>INahy; fy;ntl;L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B)  </w:t>
      </w:r>
      <w:r>
        <w:rPr>
          <w:rFonts w:ascii="SunTommy" w:hAnsi="SunTommy"/>
        </w:rPr>
        <w:t>khD}h; fy;ntl;L</w:t>
      </w:r>
    </w:p>
    <w:p w:rsidR="00ED0F16" w:rsidRDefault="00ED0F16" w:rsidP="00ED0F16">
      <w:pPr>
        <w:pStyle w:val="ListParagraph"/>
        <w:spacing w:after="0" w:line="240" w:lineRule="auto"/>
        <w:ind w:left="360" w:firstLine="360"/>
        <w:rPr>
          <w:rFonts w:ascii="SunTommy" w:hAnsi="SunTommy"/>
        </w:rPr>
      </w:pPr>
      <w:r w:rsidRPr="00F73DE6">
        <w:rPr>
          <w:rFonts w:ascii="Bookman Old Style" w:hAnsi="Bookman Old Style"/>
        </w:rPr>
        <w:t xml:space="preserve">(C) </w:t>
      </w:r>
      <w:r>
        <w:rPr>
          <w:rFonts w:ascii="SunTommy" w:hAnsi="SunTommy"/>
        </w:rPr>
        <w:t>cj;jpuNk&amp;h; fy;ntl;L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Bookman Old Style" w:hAnsi="Bookman Old Style"/>
        </w:rPr>
        <w:t>(</w:t>
      </w:r>
      <w:r w:rsidRPr="00F73DE6">
        <w:rPr>
          <w:rFonts w:ascii="Bookman Old Style" w:hAnsi="Bookman Old Style"/>
        </w:rPr>
        <w:t xml:space="preserve">D) </w:t>
      </w:r>
      <w:r>
        <w:rPr>
          <w:rFonts w:ascii="Bookman Old Style" w:hAnsi="Bookman Old Style"/>
        </w:rPr>
        <w:t xml:space="preserve"> </w:t>
      </w:r>
      <w:r>
        <w:rPr>
          <w:rFonts w:ascii="SunTommy" w:hAnsi="SunTommy"/>
        </w:rPr>
        <w:t>mNrhfd; fy;ntl;L</w:t>
      </w:r>
    </w:p>
    <w:p w:rsidR="00315F46" w:rsidRDefault="00315F46"/>
    <w:sectPr w:rsidR="00315F46" w:rsidSect="0031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unTommy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70F"/>
    <w:multiLevelType w:val="hybridMultilevel"/>
    <w:tmpl w:val="AB4891B4"/>
    <w:lvl w:ilvl="0" w:tplc="29981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B6A7C"/>
    <w:multiLevelType w:val="hybridMultilevel"/>
    <w:tmpl w:val="64187D76"/>
    <w:lvl w:ilvl="0" w:tplc="52DAC738">
      <w:start w:val="1"/>
      <w:numFmt w:val="upperLetter"/>
      <w:lvlText w:val="(%1)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24765"/>
    <w:multiLevelType w:val="hybridMultilevel"/>
    <w:tmpl w:val="8E6091BC"/>
    <w:lvl w:ilvl="0" w:tplc="E9A03F30">
      <w:start w:val="1"/>
      <w:numFmt w:val="upperLetter"/>
      <w:lvlText w:val="(%1)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9E7422"/>
    <w:multiLevelType w:val="hybridMultilevel"/>
    <w:tmpl w:val="AE242B3E"/>
    <w:lvl w:ilvl="0" w:tplc="86141C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D2F3F"/>
    <w:multiLevelType w:val="hybridMultilevel"/>
    <w:tmpl w:val="EC74E68A"/>
    <w:lvl w:ilvl="0" w:tplc="B9EE9754">
      <w:start w:val="1"/>
      <w:numFmt w:val="upperLetter"/>
      <w:lvlText w:val="(%1)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50B77"/>
    <w:multiLevelType w:val="hybridMultilevel"/>
    <w:tmpl w:val="9E466142"/>
    <w:lvl w:ilvl="0" w:tplc="8CE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732C29"/>
    <w:multiLevelType w:val="hybridMultilevel"/>
    <w:tmpl w:val="7A06DB50"/>
    <w:lvl w:ilvl="0" w:tplc="743EECE4">
      <w:start w:val="1"/>
      <w:numFmt w:val="decimal"/>
      <w:lvlText w:val="%1."/>
      <w:lvlJc w:val="left"/>
      <w:pPr>
        <w:ind w:left="360" w:hanging="360"/>
      </w:pPr>
      <w:rPr>
        <w:rFonts w:ascii="SunTommy" w:eastAsiaTheme="minorEastAsia" w:hAnsi="SunTommy" w:cstheme="minorBidi" w:hint="default"/>
        <w:b w:val="0"/>
        <w:i w:val="0"/>
        <w:noProof w:val="0"/>
        <w:sz w:val="22"/>
        <w:szCs w:val="22"/>
      </w:rPr>
    </w:lvl>
    <w:lvl w:ilvl="1" w:tplc="899E18D0">
      <w:start w:val="1"/>
      <w:numFmt w:val="decimal"/>
      <w:lvlText w:val="%2."/>
      <w:lvlJc w:val="center"/>
      <w:pPr>
        <w:ind w:left="1260" w:hanging="360"/>
      </w:pPr>
      <w:rPr>
        <w:rFonts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80667"/>
    <w:multiLevelType w:val="hybridMultilevel"/>
    <w:tmpl w:val="72C8CBDA"/>
    <w:lvl w:ilvl="0" w:tplc="0DC0E090">
      <w:start w:val="1"/>
      <w:numFmt w:val="lowerLetter"/>
      <w:lvlText w:val="%1.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71254A"/>
    <w:multiLevelType w:val="hybridMultilevel"/>
    <w:tmpl w:val="AB4891B4"/>
    <w:lvl w:ilvl="0" w:tplc="29981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3D0CC5"/>
    <w:multiLevelType w:val="hybridMultilevel"/>
    <w:tmpl w:val="D2A6AAA6"/>
    <w:lvl w:ilvl="0" w:tplc="EE7228F6">
      <w:start w:val="1"/>
      <w:numFmt w:val="upperLetter"/>
      <w:lvlText w:val="(%1)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A36A76"/>
    <w:multiLevelType w:val="hybridMultilevel"/>
    <w:tmpl w:val="AA64577A"/>
    <w:lvl w:ilvl="0" w:tplc="245E8E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E500F6"/>
    <w:multiLevelType w:val="hybridMultilevel"/>
    <w:tmpl w:val="85A4676A"/>
    <w:lvl w:ilvl="0" w:tplc="646E575A">
      <w:start w:val="1"/>
      <w:numFmt w:val="upperLetter"/>
      <w:lvlText w:val="(%1)"/>
      <w:lvlJc w:val="left"/>
      <w:pPr>
        <w:ind w:left="1140" w:hanging="42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661490"/>
    <w:multiLevelType w:val="hybridMultilevel"/>
    <w:tmpl w:val="21D2FDB6"/>
    <w:lvl w:ilvl="0" w:tplc="C4CC8086">
      <w:start w:val="1"/>
      <w:numFmt w:val="upperLetter"/>
      <w:lvlText w:val="(%1)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C46F34"/>
    <w:multiLevelType w:val="hybridMultilevel"/>
    <w:tmpl w:val="1B90AEDE"/>
    <w:lvl w:ilvl="0" w:tplc="81F04F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E77A76"/>
    <w:multiLevelType w:val="hybridMultilevel"/>
    <w:tmpl w:val="AB4891B4"/>
    <w:lvl w:ilvl="0" w:tplc="29981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12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D0F16"/>
    <w:rsid w:val="000D04E3"/>
    <w:rsid w:val="000D661A"/>
    <w:rsid w:val="001F0F04"/>
    <w:rsid w:val="002B49D2"/>
    <w:rsid w:val="00315F46"/>
    <w:rsid w:val="004C0659"/>
    <w:rsid w:val="004F35BA"/>
    <w:rsid w:val="005F6909"/>
    <w:rsid w:val="006D2BE7"/>
    <w:rsid w:val="0076106C"/>
    <w:rsid w:val="00792B7C"/>
    <w:rsid w:val="0082008A"/>
    <w:rsid w:val="008648A4"/>
    <w:rsid w:val="00876C0F"/>
    <w:rsid w:val="009A300A"/>
    <w:rsid w:val="009B11BA"/>
    <w:rsid w:val="00A266BE"/>
    <w:rsid w:val="00A47006"/>
    <w:rsid w:val="00B8659D"/>
    <w:rsid w:val="00BE6BAC"/>
    <w:rsid w:val="00C06A61"/>
    <w:rsid w:val="00C405D4"/>
    <w:rsid w:val="00C810E0"/>
    <w:rsid w:val="00CC6839"/>
    <w:rsid w:val="00DF5F6E"/>
    <w:rsid w:val="00E67DD5"/>
    <w:rsid w:val="00E80982"/>
    <w:rsid w:val="00ED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16"/>
  </w:style>
  <w:style w:type="paragraph" w:styleId="Heading1">
    <w:name w:val="heading 1"/>
    <w:basedOn w:val="Normal"/>
    <w:next w:val="Normal"/>
    <w:link w:val="Heading1Char"/>
    <w:uiPriority w:val="9"/>
    <w:qFormat/>
    <w:rsid w:val="00ED0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D0F16"/>
    <w:pPr>
      <w:widowControl w:val="0"/>
      <w:autoSpaceDE w:val="0"/>
      <w:autoSpaceDN w:val="0"/>
      <w:spacing w:before="1" w:after="0" w:line="240" w:lineRule="auto"/>
      <w:outlineLvl w:val="1"/>
    </w:pPr>
    <w:rPr>
      <w:rFonts w:ascii="Times New Roman" w:eastAsia="Times New Roman" w:hAnsi="Times New Roman" w:cs="Times New Roman"/>
      <w:sz w:val="25"/>
      <w:szCs w:val="25"/>
    </w:rPr>
  </w:style>
  <w:style w:type="paragraph" w:styleId="Heading3">
    <w:name w:val="heading 3"/>
    <w:basedOn w:val="Normal"/>
    <w:link w:val="Heading3Char"/>
    <w:uiPriority w:val="1"/>
    <w:qFormat/>
    <w:rsid w:val="00ED0F16"/>
    <w:pPr>
      <w:widowControl w:val="0"/>
      <w:autoSpaceDE w:val="0"/>
      <w:autoSpaceDN w:val="0"/>
      <w:spacing w:after="0" w:line="240" w:lineRule="auto"/>
      <w:ind w:left="205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D0F16"/>
    <w:rPr>
      <w:rFonts w:ascii="Times New Roman" w:eastAsia="Times New Roman" w:hAnsi="Times New Roman" w:cs="Times New Roman"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1"/>
    <w:rsid w:val="00ED0F1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F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F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1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D0F16"/>
  </w:style>
  <w:style w:type="character" w:styleId="Hyperlink">
    <w:name w:val="Hyperlink"/>
    <w:basedOn w:val="DefaultParagraphFont"/>
    <w:uiPriority w:val="99"/>
    <w:semiHidden/>
    <w:unhideWhenUsed/>
    <w:rsid w:val="00ED0F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16</cp:revision>
  <dcterms:created xsi:type="dcterms:W3CDTF">2020-01-20T16:25:00Z</dcterms:created>
  <dcterms:modified xsi:type="dcterms:W3CDTF">2020-01-20T23:40:00Z</dcterms:modified>
</cp:coreProperties>
</file>