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4"/>
        <w:ind w:left="0" w:hanging="10"/>
        <w:jc w:val="left"/>
        <w:rPr>
          <w:rFonts w:ascii="Calibri" w:hAnsi="Calibri" w:cs="Calibri" w:asciiTheme="minorHAnsi" w:cstheme="minorHAnsi" w:hAnsiTheme="minorHAnsi"/>
          <w:b/>
          <w:b/>
          <w:bCs/>
          <w:szCs w:val="24"/>
        </w:rPr>
      </w:pPr>
      <w:r>
        <w:rPr>
          <w:rFonts w:cs="Calibri" w:cstheme="minorHAnsi"/>
          <w:b/>
          <w:bCs/>
          <w:szCs w:val="24"/>
        </w:rPr>
      </w:r>
    </w:p>
    <w:p>
      <w:pPr>
        <w:pStyle w:val="Normal"/>
        <w:spacing w:lineRule="auto" w:line="259" w:before="0" w:after="4"/>
        <w:ind w:left="0" w:hanging="10"/>
        <w:jc w:val="right"/>
        <w:rPr/>
      </w:pPr>
      <w:r>
        <w:rPr>
          <w:rFonts w:cs="Calibri" w:cstheme="minorHAnsi"/>
          <w:b/>
          <w:bCs/>
          <w:szCs w:val="24"/>
          <w:u w:val="single"/>
        </w:rPr>
        <w:t xml:space="preserve">Date: </w:t>
      </w:r>
      <w:r>
        <w:rPr>
          <w:rFonts w:eastAsia="Calibri" w:cs="Calibri" w:cstheme="minorHAnsi"/>
          <w:b/>
          <w:bCs/>
          <w:color w:val="000000"/>
          <w:kern w:val="0"/>
          <w:sz w:val="24"/>
          <w:szCs w:val="24"/>
          <w:u w:val="single"/>
          <w:lang w:val="en-IN" w:eastAsia="en-IN" w:bidi="ar-SA"/>
        </w:rPr>
        <w:t>ReplaceDate</w:t>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Fonts w:eastAsia="等线" w:cs="Calibri" w:cstheme="minorHAnsi" w:eastAsiaTheme="minorEastAsia"/>
          <w:szCs w:val="24"/>
        </w:rPr>
        <w:t xml:space="preserve">Dear </w:t>
      </w:r>
      <w:r>
        <w:rPr>
          <w:rFonts w:eastAsia="等线" w:cs="Calibri" w:cstheme="minorHAnsi" w:eastAsiaTheme="minorEastAsia"/>
          <w:b/>
          <w:bCs/>
          <w:color w:val="000000"/>
          <w:sz w:val="24"/>
          <w:szCs w:val="24"/>
          <w:lang w:val="en-US" w:eastAsia="en-IN" w:bidi="ar-SA"/>
        </w:rPr>
        <w:t>ReplaceName</w:t>
      </w:r>
      <w:r>
        <w:rPr>
          <w:rFonts w:eastAsia="等线" w:cs="Calibri" w:cstheme="minorHAnsi" w:eastAsiaTheme="minorEastAsia"/>
          <w:szCs w:val="24"/>
          <w:lang w:val="en-US"/>
        </w:rPr>
        <w:t>.</w:t>
      </w:r>
      <w:r>
        <w:rPr>
          <w:rFonts w:eastAsia="等线" w:cs="Calibri" w:cstheme="minorHAnsi" w:eastAsiaTheme="minorEastAsia"/>
          <w:b/>
          <w:bCs/>
          <w:szCs w:val="24"/>
        </w:rPr>
        <w:t xml:space="preserve">  </w:t>
      </w:r>
    </w:p>
    <w:p>
      <w:pPr>
        <w:pStyle w:val="Normal"/>
        <w:spacing w:lineRule="auto" w:line="259" w:before="0" w:after="4"/>
        <w:ind w:left="0" w:hanging="0"/>
        <w:jc w:val="left"/>
        <w:rPr>
          <w:rFonts w:ascii="Calibri" w:hAnsi="Calibri" w:eastAsia="等线" w:cs="Calibri" w:asciiTheme="minorHAnsi" w:cstheme="minorHAnsi" w:eastAsiaTheme="minorEastAsia" w:hAnsiTheme="minorHAnsi"/>
          <w:b/>
          <w:b/>
          <w:bCs/>
          <w:szCs w:val="24"/>
        </w:rPr>
      </w:pPr>
      <w:r>
        <w:rPr>
          <w:rFonts w:eastAsia="等线" w:cs="Calibri" w:cstheme="minorHAnsi" w:eastAsiaTheme="minorEastAsia"/>
          <w:b/>
          <w:bCs/>
          <w:szCs w:val="24"/>
        </w:rPr>
      </w:r>
    </w:p>
    <w:p>
      <w:pPr>
        <w:pStyle w:val="Normal"/>
        <w:spacing w:lineRule="auto" w:line="259" w:before="0" w:after="4"/>
        <w:ind w:left="0" w:hanging="0"/>
        <w:jc w:val="left"/>
        <w:rPr>
          <w:rFonts w:ascii="Calibri" w:hAnsi="Calibri" w:cs="Calibri" w:asciiTheme="minorHAnsi" w:cstheme="minorHAnsi" w:hAnsiTheme="minorHAnsi"/>
          <w:szCs w:val="24"/>
        </w:rPr>
      </w:pPr>
      <w:r>
        <w:rPr>
          <w:rFonts w:cs="Calibri" w:cstheme="minorHAnsi"/>
          <w:szCs w:val="24"/>
        </w:rPr>
      </w:r>
    </w:p>
    <w:p>
      <w:pPr>
        <w:pStyle w:val="Normal"/>
        <w:spacing w:lineRule="auto" w:line="240" w:before="0" w:after="0"/>
        <w:ind w:left="0" w:hanging="0"/>
        <w:jc w:val="left"/>
        <w:rPr>
          <w:rFonts w:ascii="Calibri" w:hAnsi="Calibri" w:eastAsia="等线" w:cs="Calibri" w:asciiTheme="minorHAnsi" w:cstheme="minorHAnsi" w:eastAsiaTheme="minorEastAsia" w:hAnsiTheme="minorHAnsi"/>
          <w:szCs w:val="24"/>
        </w:rPr>
      </w:pPr>
      <w:r>
        <w:rPr>
          <w:rFonts w:eastAsia="等线" w:cs="Calibri" w:cstheme="minorHAnsi" w:eastAsiaTheme="minorEastAsia"/>
          <w:szCs w:val="24"/>
        </w:rPr>
        <w:t xml:space="preserve">I am delighted to welcome you to the </w:t>
      </w:r>
      <w:r>
        <w:rPr>
          <w:rFonts w:eastAsia="等线" w:cs="Calibri" w:cstheme="minorHAnsi" w:eastAsiaTheme="minorEastAsia"/>
          <w:b/>
          <w:bCs/>
          <w:szCs w:val="24"/>
        </w:rPr>
        <w:t xml:space="preserve">Solera Life Sciences Private Limited </w:t>
      </w:r>
      <w:r>
        <w:rPr>
          <w:rFonts w:eastAsia="等线" w:cs="Calibri" w:cstheme="minorHAnsi" w:eastAsiaTheme="minorEastAsia"/>
          <w:szCs w:val="24"/>
        </w:rPr>
        <w:t xml:space="preserve">family as a </w:t>
      </w:r>
      <w:r>
        <w:rPr>
          <w:rFonts w:eastAsia="等线" w:cs="Calibri" w:cstheme="minorHAnsi" w:eastAsiaTheme="minorEastAsia"/>
          <w:b/>
          <w:bCs/>
          <w:color w:val="000000"/>
          <w:sz w:val="24"/>
          <w:szCs w:val="24"/>
          <w:lang w:val="en-US" w:eastAsia="en-IN" w:bidi="ar-SA"/>
        </w:rPr>
        <w:t>ReplacePosition</w:t>
      </w:r>
      <w:r>
        <w:rPr>
          <w:rFonts w:eastAsia="等线" w:cs="Calibri" w:cstheme="minorHAnsi" w:eastAsiaTheme="minorEastAsia"/>
          <w:szCs w:val="24"/>
        </w:rPr>
        <w:t xml:space="preserve">. At </w:t>
      </w:r>
      <w:r>
        <w:rPr>
          <w:rFonts w:eastAsia="等线" w:cs="Calibri" w:cstheme="minorHAnsi" w:eastAsiaTheme="minorEastAsia"/>
          <w:b/>
          <w:bCs/>
          <w:szCs w:val="24"/>
        </w:rPr>
        <w:t>Solera Life Sciences Private Limited</w:t>
      </w:r>
      <w:r>
        <w:rPr>
          <w:rFonts w:eastAsia="等线" w:cs="Calibri" w:cstheme="minorHAnsi" w:eastAsiaTheme="minorEastAsia"/>
          <w:szCs w:val="24"/>
        </w:rPr>
        <w:t xml:space="preserve">, we believe that our team is our biggest strength and we take pride in hiring ONLY the best and the brightest. We are confident that you would play a significant role in the overall success of the venture and wish you the most enjoyable and </w:t>
      </w:r>
      <w:r>
        <w:rPr>
          <w:rFonts w:eastAsia="等线" w:cs="Calibri" w:cstheme="minorHAnsi" w:eastAsiaTheme="minorEastAsia"/>
          <w:i/>
          <w:iCs/>
          <w:szCs w:val="24"/>
        </w:rPr>
        <w:t xml:space="preserve">meaningful </w:t>
      </w:r>
      <w:r>
        <w:rPr>
          <w:rFonts w:eastAsia="等线" w:cs="Calibri" w:cstheme="minorHAnsi" w:eastAsiaTheme="minorEastAsia"/>
          <w:szCs w:val="24"/>
        </w:rPr>
        <w:t xml:space="preserve">experience with us. </w:t>
      </w:r>
    </w:p>
    <w:p>
      <w:pPr>
        <w:pStyle w:val="Normal"/>
        <w:spacing w:lineRule="auto" w:line="240" w:before="0" w:after="0"/>
        <w:ind w:left="0" w:hanging="0"/>
        <w:jc w:val="left"/>
        <w:rPr>
          <w:rFonts w:ascii="Calibri" w:hAnsi="Calibri" w:eastAsia="等线" w:cs="Calibri" w:asciiTheme="minorHAnsi" w:cstheme="minorHAnsi" w:eastAsiaTheme="minorEastAsia" w:hAnsiTheme="minorHAnsi"/>
          <w:szCs w:val="24"/>
        </w:rPr>
      </w:pPr>
      <w:r>
        <w:rPr>
          <w:rFonts w:eastAsia="等线" w:cs="Calibri" w:cstheme="minorHAnsi" w:eastAsiaTheme="minorEastAsia"/>
          <w:szCs w:val="24"/>
        </w:rPr>
      </w:r>
    </w:p>
    <w:p>
      <w:pPr>
        <w:pStyle w:val="Normal"/>
        <w:spacing w:lineRule="auto" w:line="240" w:before="0" w:after="0"/>
        <w:ind w:left="0" w:hanging="0"/>
        <w:jc w:val="left"/>
        <w:rPr>
          <w:rFonts w:ascii="Calibri" w:hAnsi="Calibri" w:eastAsia="等线" w:cs="Calibri" w:asciiTheme="minorHAnsi" w:cstheme="minorHAnsi" w:eastAsiaTheme="minorEastAsia" w:hAnsiTheme="minorHAnsi"/>
          <w:szCs w:val="24"/>
        </w:rPr>
      </w:pPr>
      <w:r>
        <w:rPr>
          <w:rFonts w:eastAsia="等线" w:cs="Calibri" w:cstheme="minorHAnsi" w:eastAsiaTheme="minorEastAsia"/>
          <w:szCs w:val="24"/>
        </w:rPr>
        <w:t xml:space="preserve">Your appointment will be governed by the terms and conditions presented in the </w:t>
      </w:r>
    </w:p>
    <w:p>
      <w:pPr>
        <w:pStyle w:val="Normal"/>
        <w:spacing w:lineRule="auto" w:line="240" w:before="0" w:after="0"/>
        <w:ind w:left="0" w:hanging="0"/>
        <w:jc w:val="left"/>
        <w:rPr>
          <w:rFonts w:ascii="Calibri" w:hAnsi="Calibri" w:eastAsia="等线" w:cs="Calibri" w:asciiTheme="minorHAnsi" w:cstheme="minorHAnsi" w:eastAsiaTheme="minorEastAsia" w:hAnsiTheme="minorHAnsi"/>
          <w:szCs w:val="24"/>
        </w:rPr>
      </w:pPr>
      <w:r>
        <w:rPr>
          <w:rFonts w:eastAsia="等线" w:cs="Calibri" w:cstheme="minorHAnsi" w:eastAsiaTheme="minorEastAsia"/>
          <w:b/>
          <w:bCs/>
          <w:szCs w:val="24"/>
        </w:rPr>
        <w:t xml:space="preserve">Annexure A. </w:t>
      </w:r>
    </w:p>
    <w:p>
      <w:pPr>
        <w:pStyle w:val="Normal"/>
        <w:spacing w:lineRule="auto" w:line="240" w:before="0" w:after="0"/>
        <w:ind w:left="0" w:hanging="0"/>
        <w:jc w:val="left"/>
        <w:rPr>
          <w:rFonts w:ascii="Calibri" w:hAnsi="Calibri" w:eastAsia="等线" w:cs="Calibri" w:asciiTheme="minorHAnsi" w:cstheme="minorHAnsi" w:eastAsiaTheme="minorEastAsia" w:hAnsiTheme="minorHAnsi"/>
          <w:szCs w:val="24"/>
        </w:rPr>
      </w:pPr>
      <w:r>
        <w:rPr>
          <w:rFonts w:eastAsia="等线" w:cs="Calibri" w:cstheme="minorHAnsi" w:eastAsiaTheme="minorEastAsia"/>
          <w:szCs w:val="24"/>
        </w:rPr>
      </w:r>
    </w:p>
    <w:p>
      <w:pPr>
        <w:pStyle w:val="Normal"/>
        <w:spacing w:lineRule="auto" w:line="259" w:before="0" w:after="8"/>
        <w:ind w:left="0" w:hanging="10"/>
        <w:jc w:val="left"/>
        <w:rPr>
          <w:rFonts w:ascii="Calibri" w:hAnsi="Calibri" w:eastAsia="等线" w:cs="Calibri" w:asciiTheme="minorHAnsi" w:cstheme="minorHAnsi" w:eastAsiaTheme="minorEastAsia" w:hAnsiTheme="minorHAnsi"/>
          <w:b/>
          <w:b/>
          <w:bCs/>
          <w:szCs w:val="24"/>
        </w:rPr>
      </w:pPr>
      <w:r>
        <w:rPr>
          <w:rFonts w:eastAsia="等线" w:cs="Calibri" w:cstheme="minorHAnsi" w:eastAsiaTheme="minorEastAsia"/>
          <w:b/>
          <w:bCs/>
          <w:szCs w:val="24"/>
        </w:rPr>
      </w:r>
    </w:p>
    <w:p>
      <w:pPr>
        <w:pStyle w:val="Normal"/>
        <w:spacing w:lineRule="auto" w:line="259" w:before="0" w:after="8"/>
        <w:ind w:left="0" w:hanging="10"/>
        <w:jc w:val="left"/>
        <w:rPr>
          <w:rFonts w:ascii="Calibri" w:hAnsi="Calibri" w:cs="Calibri" w:asciiTheme="minorHAnsi" w:cstheme="minorHAnsi" w:hAnsiTheme="minorHAnsi"/>
          <w:szCs w:val="24"/>
        </w:rPr>
      </w:pPr>
      <w:r>
        <w:rPr>
          <w:rFonts w:eastAsia="等线" w:cs="Calibri" w:cstheme="minorHAnsi" w:eastAsiaTheme="minorEastAsia"/>
          <w:b/>
          <w:bCs/>
          <w:szCs w:val="24"/>
        </w:rPr>
        <w:t xml:space="preserve">Congratulations! </w:t>
      </w:r>
      <w:r>
        <w:rPr>
          <w:rFonts w:cs="Calibri" w:cstheme="minorHAnsi"/>
          <w:b/>
          <w:szCs w:val="24"/>
        </w:rPr>
        <w:t xml:space="preserve"> </w:t>
      </w:r>
    </w:p>
    <w:p>
      <w:pPr>
        <w:pStyle w:val="Normal"/>
        <w:spacing w:lineRule="auto" w:line="259" w:before="0" w:after="4"/>
        <w:ind w:left="0" w:hanging="10"/>
        <w:jc w:val="left"/>
        <w:rPr>
          <w:rFonts w:ascii="Calibri" w:hAnsi="Calibri" w:cs="Calibri" w:asciiTheme="minorHAnsi" w:cstheme="minorHAnsi" w:hAnsiTheme="minorHAnsi"/>
          <w:b/>
          <w:b/>
          <w:szCs w:val="24"/>
        </w:rPr>
      </w:pPr>
      <w:r>
        <w:rPr>
          <w:rFonts w:cs="Calibri" w:cstheme="minorHAnsi"/>
          <w:b/>
          <w:szCs w:val="24"/>
        </w:rPr>
      </w:r>
    </w:p>
    <w:p>
      <w:pPr>
        <w:pStyle w:val="Normal"/>
        <w:spacing w:lineRule="auto" w:line="259" w:before="0" w:after="4"/>
        <w:ind w:left="0" w:hanging="10"/>
        <w:jc w:val="left"/>
        <w:rPr>
          <w:rFonts w:ascii="Calibri" w:hAnsi="Calibri" w:cs="Calibri" w:asciiTheme="minorHAnsi" w:cstheme="minorHAnsi" w:hAnsiTheme="minorHAnsi"/>
          <w:b/>
          <w:b/>
          <w:szCs w:val="24"/>
        </w:rPr>
      </w:pPr>
      <w:r>
        <w:rPr>
          <w:rFonts w:cs="Calibri" w:cstheme="minorHAnsi"/>
          <w:b/>
          <w:szCs w:val="24"/>
        </w:rPr>
      </w:r>
    </w:p>
    <w:p>
      <w:pPr>
        <w:pStyle w:val="Normal"/>
        <w:spacing w:lineRule="auto" w:line="259" w:before="0" w:after="4"/>
        <w:ind w:left="0" w:hanging="10"/>
        <w:jc w:val="left"/>
        <w:rPr>
          <w:rFonts w:ascii="Calibri" w:hAnsi="Calibri" w:cs="Calibri" w:asciiTheme="minorHAnsi" w:cstheme="minorHAnsi" w:hAnsiTheme="minorHAnsi"/>
          <w:szCs w:val="24"/>
        </w:rPr>
      </w:pPr>
      <w:r>
        <w:drawing>
          <wp:anchor behindDoc="0" distT="0" distB="0" distL="114300" distR="114300" simplePos="0" locked="0" layoutInCell="0" allowOverlap="1" relativeHeight="10">
            <wp:simplePos x="0" y="0"/>
            <wp:positionH relativeFrom="column">
              <wp:posOffset>-186055</wp:posOffset>
            </wp:positionH>
            <wp:positionV relativeFrom="paragraph">
              <wp:posOffset>192405</wp:posOffset>
            </wp:positionV>
            <wp:extent cx="2423160" cy="807720"/>
            <wp:effectExtent l="0" t="0" r="0" b="0"/>
            <wp:wrapTopAndBottom/>
            <wp:docPr id="1"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xt, letter&#10;&#10;Description automatically generated"/>
                    <pic:cNvPicPr>
                      <a:picLocks noChangeAspect="1" noChangeArrowheads="1"/>
                    </pic:cNvPicPr>
                  </pic:nvPicPr>
                  <pic:blipFill>
                    <a:blip r:embed="rId2"/>
                    <a:stretch>
                      <a:fillRect/>
                    </a:stretch>
                  </pic:blipFill>
                  <pic:spPr bwMode="auto">
                    <a:xfrm>
                      <a:off x="0" y="0"/>
                      <a:ext cx="2423160" cy="807720"/>
                    </a:xfrm>
                    <a:prstGeom prst="rect">
                      <a:avLst/>
                    </a:prstGeom>
                  </pic:spPr>
                </pic:pic>
              </a:graphicData>
            </a:graphic>
          </wp:anchor>
        </w:drawing>
      </w:r>
      <w:r>
        <w:rPr>
          <w:rFonts w:cs="Calibri" w:cstheme="minorHAnsi"/>
          <w:b/>
          <w:szCs w:val="24"/>
        </w:rPr>
        <w:t>B</w:t>
      </w:r>
      <w:r>
        <w:rPr>
          <w:rFonts w:cs="Calibri" w:cstheme="minorHAnsi"/>
          <w:b/>
          <w:szCs w:val="24"/>
        </w:rPr>
        <w:t xml:space="preserve">est regards,  </w:t>
      </w:r>
      <w:r>
        <w:rPr>
          <w:rFonts w:cs="Calibri" w:cstheme="minorHAnsi"/>
          <w:szCs w:val="24"/>
        </w:rPr>
        <w:t xml:space="preserve">      </w:t>
      </w:r>
    </w:p>
    <w:p>
      <w:pPr>
        <w:pStyle w:val="Normal"/>
        <w:spacing w:lineRule="auto" w:line="259" w:before="0" w:after="4"/>
        <w:ind w:left="0" w:hanging="0"/>
        <w:jc w:val="left"/>
        <w:rPr>
          <w:rFonts w:ascii="Calibri" w:hAnsi="Calibri" w:cs="Calibri" w:asciiTheme="minorHAnsi" w:cstheme="minorHAnsi" w:hAnsiTheme="minorHAnsi"/>
          <w:szCs w:val="24"/>
        </w:rPr>
      </w:pPr>
      <w:r>
        <w:rPr>
          <w:rFonts w:cs="Calibri" w:cstheme="minorHAnsi"/>
          <w:b/>
          <w:szCs w:val="24"/>
        </w:rPr>
        <w:t xml:space="preserve">Manish Kothary.   </w:t>
      </w:r>
      <w:r>
        <w:rPr>
          <w:rFonts w:cs="Calibri" w:cstheme="minorHAnsi"/>
          <w:szCs w:val="24"/>
        </w:rPr>
        <w:t xml:space="preserve">      </w:t>
      </w:r>
    </w:p>
    <w:p>
      <w:pPr>
        <w:pStyle w:val="Normal"/>
        <w:spacing w:lineRule="auto" w:line="259" w:before="0" w:after="8"/>
        <w:ind w:left="0" w:hanging="10"/>
        <w:jc w:val="left"/>
        <w:rPr>
          <w:rFonts w:ascii="Calibri" w:hAnsi="Calibri" w:cs="Calibri" w:asciiTheme="minorHAnsi" w:cstheme="minorHAnsi" w:hAnsiTheme="minorHAnsi"/>
          <w:szCs w:val="24"/>
        </w:rPr>
      </w:pPr>
      <w:r>
        <w:rPr>
          <w:rFonts w:cs="Calibri" w:cstheme="minorHAnsi"/>
          <w:b/>
          <w:color w:val="0E53A6"/>
          <w:szCs w:val="24"/>
        </w:rPr>
        <w:t>Chief Executive Officer.</w:t>
      </w:r>
      <w:r>
        <w:rPr>
          <w:rFonts w:cs="Calibri" w:cstheme="minorHAnsi"/>
          <w:b/>
          <w:szCs w:val="24"/>
        </w:rPr>
        <w:t xml:space="preserve">  </w:t>
      </w:r>
    </w:p>
    <w:p>
      <w:pPr>
        <w:pStyle w:val="Normal"/>
        <w:spacing w:lineRule="auto" w:line="259" w:before="0" w:after="303"/>
        <w:ind w:left="0" w:hanging="10"/>
        <w:jc w:val="left"/>
        <w:rPr>
          <w:rFonts w:ascii="Calibri" w:hAnsi="Calibri" w:cs="Calibri" w:asciiTheme="minorHAnsi" w:cstheme="minorHAnsi" w:hAnsiTheme="minorHAnsi"/>
          <w:szCs w:val="24"/>
        </w:rPr>
      </w:pPr>
      <w:r>
        <w:rPr>
          <w:rFonts w:cs="Calibri" w:cstheme="minorHAnsi"/>
          <w:b/>
          <w:szCs w:val="24"/>
        </w:rPr>
        <w:t xml:space="preserve">Solera Life Sciences Private Limited. </w:t>
      </w:r>
      <w:r>
        <w:rPr>
          <w:rFonts w:cs="Calibri" w:cstheme="minorHAnsi"/>
          <w:szCs w:val="24"/>
        </w:rPr>
        <w:t xml:space="preserve">        </w:t>
      </w:r>
    </w:p>
    <w:p>
      <w:pPr>
        <w:pStyle w:val="Normal"/>
        <w:spacing w:lineRule="auto" w:line="259" w:before="0" w:after="303"/>
        <w:ind w:left="0" w:hanging="10"/>
        <w:jc w:val="left"/>
        <w:rPr>
          <w:rFonts w:ascii="Calibri" w:hAnsi="Calibri" w:cs="Calibri" w:asciiTheme="minorHAnsi" w:cstheme="minorHAnsi" w:hAnsiTheme="minorHAnsi"/>
          <w:szCs w:val="24"/>
        </w:rPr>
      </w:pPr>
      <w:r>
        <w:rPr>
          <w:rFonts w:cs="Calibri" w:cstheme="minorHAnsi"/>
          <w:szCs w:val="24"/>
        </w:rPr>
      </w:r>
    </w:p>
    <w:p>
      <w:pPr>
        <w:pStyle w:val="Normal"/>
        <w:spacing w:lineRule="auto" w:line="290" w:before="0" w:after="0"/>
        <w:ind w:left="0" w:right="4887" w:hanging="10"/>
        <w:jc w:val="left"/>
        <w:rPr>
          <w:rFonts w:ascii="Calibri" w:hAnsi="Calibri" w:cs="Calibri" w:asciiTheme="minorHAnsi" w:cstheme="minorHAnsi" w:hAnsiTheme="minorHAnsi"/>
          <w:color w:val="548235" w:themeColor="accent6" w:themeShade="bf"/>
          <w:szCs w:val="24"/>
        </w:rPr>
      </w:pPr>
      <w:hyperlink r:id="rId3">
        <w:r>
          <w:rPr>
            <w:rStyle w:val="InternetLink"/>
            <w:rFonts w:cs="Calibri" w:cstheme="minorHAnsi"/>
            <w:color w:val="548235" w:themeColor="accent6" w:themeShade="bf"/>
            <w:szCs w:val="24"/>
            <w:u w:val="none"/>
          </w:rPr>
          <w:t>manish@soleralife.com</w:t>
        </w:r>
      </w:hyperlink>
    </w:p>
    <w:p>
      <w:pPr>
        <w:pStyle w:val="Normal"/>
        <w:spacing w:lineRule="auto" w:line="290" w:before="0" w:after="0"/>
        <w:ind w:left="0" w:right="4887" w:hanging="10"/>
        <w:jc w:val="left"/>
        <w:rPr>
          <w:rFonts w:ascii="Calibri" w:hAnsi="Calibri" w:cs="Calibri" w:asciiTheme="minorHAnsi" w:cstheme="minorHAnsi" w:hAnsiTheme="minorHAnsi"/>
          <w:color w:val="548235" w:themeColor="accent6" w:themeShade="bf"/>
          <w:szCs w:val="24"/>
        </w:rPr>
      </w:pPr>
      <w:hyperlink r:id="rId4">
        <w:r>
          <w:rPr>
            <w:rStyle w:val="InternetLink"/>
            <w:rFonts w:cs="Calibri" w:cstheme="minorHAnsi"/>
            <w:color w:val="548235" w:themeColor="accent6" w:themeShade="bf"/>
            <w:szCs w:val="24"/>
            <w:u w:val="none"/>
          </w:rPr>
          <w:t>hr@soleralife.com</w:t>
        </w:r>
      </w:hyperlink>
    </w:p>
    <w:p>
      <w:pPr>
        <w:pStyle w:val="Normal"/>
        <w:spacing w:lineRule="auto" w:line="290" w:before="0" w:after="0"/>
        <w:ind w:left="0" w:right="4887" w:hanging="10"/>
        <w:jc w:val="left"/>
        <w:rPr>
          <w:rFonts w:ascii="Calibri" w:hAnsi="Calibri" w:cs="Calibri" w:asciiTheme="minorHAnsi" w:cstheme="minorHAnsi" w:hAnsiTheme="minorHAnsi"/>
          <w:color w:val="548235" w:themeColor="accent6" w:themeShade="bf"/>
          <w:szCs w:val="24"/>
        </w:rPr>
      </w:pPr>
      <w:hyperlink r:id="rId5">
        <w:r>
          <w:rPr>
            <w:rStyle w:val="InternetLink"/>
            <w:rFonts w:cs="Calibri" w:cstheme="minorHAnsi"/>
            <w:color w:val="548235" w:themeColor="accent6" w:themeShade="bf"/>
            <w:szCs w:val="24"/>
            <w:u w:val="none"/>
          </w:rPr>
          <w:t>mkothary@gmail.com</w:t>
        </w:r>
      </w:hyperlink>
    </w:p>
    <w:p>
      <w:pPr>
        <w:pStyle w:val="Normal"/>
        <w:spacing w:lineRule="auto" w:line="259" w:before="0" w:after="160"/>
        <w:ind w:left="0" w:hanging="0"/>
        <w:jc w:val="left"/>
        <w:rPr>
          <w:rFonts w:ascii="Calibri" w:hAnsi="Calibri" w:cs="Calibri" w:asciiTheme="minorHAnsi" w:cstheme="minorHAnsi" w:hAnsiTheme="minorHAnsi"/>
          <w:color w:val="4472C4"/>
          <w:szCs w:val="24"/>
        </w:rPr>
      </w:pPr>
      <w:r>
        <w:rPr>
          <w:rFonts w:cs="Calibri" w:cstheme="minorHAnsi"/>
          <w:color w:val="4472C4"/>
          <w:szCs w:val="24"/>
        </w:rPr>
      </w:r>
      <w:r>
        <w:br w:type="page"/>
      </w:r>
    </w:p>
    <w:p>
      <w:pPr>
        <w:pStyle w:val="Normal"/>
        <w:spacing w:lineRule="auto" w:line="290" w:before="0" w:after="0"/>
        <w:ind w:left="0" w:right="4887" w:hanging="0"/>
        <w:jc w:val="left"/>
        <w:rPr>
          <w:rFonts w:ascii="Calibri" w:hAnsi="Calibri" w:cs="Calibri" w:asciiTheme="minorHAnsi" w:cstheme="minorHAnsi" w:hAnsiTheme="minorHAnsi"/>
          <w:szCs w:val="24"/>
        </w:rPr>
      </w:pPr>
      <w:r>
        <w:rPr>
          <w:rFonts w:cs="Calibri" w:cstheme="minorHAnsi"/>
          <w:b/>
          <w:szCs w:val="24"/>
          <w:u w:val="single" w:color="000000"/>
        </w:rPr>
        <w:t>Annexure A</w:t>
      </w:r>
      <w:r>
        <w:rPr>
          <w:rFonts w:cs="Calibri" w:cstheme="minorHAnsi"/>
          <w:szCs w:val="24"/>
        </w:rPr>
        <w:t xml:space="preserve">       </w:t>
      </w:r>
      <w:r>
        <w:rPr>
          <w:rFonts w:cs="Calibri" w:cstheme="minorHAnsi"/>
          <w:b/>
          <w:color w:val="4472C4"/>
          <w:szCs w:val="24"/>
        </w:rPr>
        <w:t xml:space="preserve"> </w:t>
      </w:r>
    </w:p>
    <w:p>
      <w:pPr>
        <w:pStyle w:val="Normal"/>
        <w:spacing w:lineRule="auto" w:line="259" w:before="0" w:after="92"/>
        <w:ind w:left="0"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2" w:before="0" w:after="168"/>
        <w:ind w:left="0" w:right="10" w:hanging="10"/>
        <w:jc w:val="left"/>
        <w:rPr>
          <w:rFonts w:ascii="Calibri" w:hAnsi="Calibri" w:cs="Calibri" w:asciiTheme="minorHAnsi" w:cstheme="minorHAnsi" w:hAnsiTheme="minorHAnsi"/>
          <w:szCs w:val="24"/>
        </w:rPr>
      </w:pPr>
      <w:r>
        <w:rPr>
          <w:rFonts w:cs="Calibri" w:cstheme="minorHAnsi"/>
          <w:szCs w:val="24"/>
        </w:rPr>
        <w:t xml:space="preserve">You shall be governed by the following terms and conditions of service during your internship with </w:t>
      </w:r>
      <w:r>
        <w:rPr>
          <w:rFonts w:cs="Calibri" w:cstheme="minorHAnsi"/>
          <w:b/>
          <w:bCs/>
          <w:szCs w:val="24"/>
        </w:rPr>
        <w:t>Solera Life Sciences Private Limited</w:t>
      </w:r>
      <w:r>
        <w:rPr>
          <w:rFonts w:cs="Calibri" w:cstheme="minorHAnsi"/>
          <w:szCs w:val="24"/>
        </w:rPr>
        <w:t xml:space="preserve">, and those may be amended from time to time.        </w:t>
      </w:r>
    </w:p>
    <w:p>
      <w:pPr>
        <w:pStyle w:val="Normal"/>
        <w:spacing w:lineRule="auto" w:line="252" w:before="0" w:after="168"/>
        <w:ind w:left="0" w:right="10" w:hanging="10"/>
        <w:jc w:val="left"/>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szCs w:val="24"/>
        </w:rPr>
        <w:t xml:space="preserve">You are being hired as a </w:t>
      </w:r>
      <w:r>
        <w:rPr>
          <w:rFonts w:cs="Calibri" w:cstheme="minorHAnsi"/>
          <w:b/>
          <w:bCs/>
          <w:szCs w:val="24"/>
          <w:lang w:val="en-US"/>
        </w:rPr>
        <w:t xml:space="preserve">Graphic Designer </w:t>
      </w:r>
      <w:r>
        <w:rPr>
          <w:rFonts w:cs="Calibri" w:cstheme="minorHAnsi"/>
          <w:b/>
          <w:bCs/>
          <w:szCs w:val="24"/>
        </w:rPr>
        <w:t>Intern</w:t>
      </w:r>
      <w:r>
        <w:rPr>
          <w:rFonts w:cs="Calibri" w:cstheme="minorHAnsi"/>
          <w:szCs w:val="24"/>
        </w:rPr>
        <w:t xml:space="preserve">. </w:t>
      </w:r>
    </w:p>
    <w:p>
      <w:pPr>
        <w:pStyle w:val="ListParagraph"/>
        <w:spacing w:before="0" w:after="193"/>
        <w:ind w:left="720" w:hanging="0"/>
        <w:contextualSpacing/>
        <w:jc w:val="left"/>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b/>
          <w:bCs/>
          <w:szCs w:val="24"/>
          <w:u w:val="single"/>
        </w:rPr>
        <w:t xml:space="preserve">You will be paid a consolidated stipend of INR </w:t>
      </w:r>
      <w:r>
        <w:rPr>
          <w:rFonts w:cs="Calibri" w:cstheme="minorHAnsi"/>
          <w:b/>
          <w:bCs/>
          <w:szCs w:val="24"/>
          <w:u w:val="single"/>
          <w:lang w:val="en-US"/>
        </w:rPr>
        <w:t>5</w:t>
      </w:r>
      <w:r>
        <w:rPr>
          <w:rFonts w:cs="Calibri" w:cstheme="minorHAnsi"/>
          <w:b/>
          <w:bCs/>
          <w:szCs w:val="24"/>
          <w:u w:val="single"/>
        </w:rPr>
        <w:t>,</w:t>
      </w:r>
      <w:r>
        <w:rPr>
          <w:rFonts w:cs="Calibri" w:cstheme="minorHAnsi"/>
          <w:b/>
          <w:bCs/>
          <w:szCs w:val="24"/>
          <w:u w:val="single"/>
          <w:lang w:val="en-US"/>
        </w:rPr>
        <w:t>0</w:t>
      </w:r>
      <w:r>
        <w:rPr>
          <w:rFonts w:cs="Calibri" w:cstheme="minorHAnsi"/>
          <w:b/>
          <w:bCs/>
          <w:szCs w:val="24"/>
          <w:u w:val="single"/>
        </w:rPr>
        <w:t>00 (</w:t>
      </w:r>
      <w:r>
        <w:rPr>
          <w:rFonts w:cs="Calibri" w:cstheme="minorHAnsi"/>
          <w:b/>
          <w:bCs/>
          <w:szCs w:val="24"/>
          <w:u w:val="single"/>
          <w:lang w:val="en-US"/>
        </w:rPr>
        <w:t>five</w:t>
      </w:r>
      <w:r>
        <w:rPr>
          <w:rFonts w:cs="Calibri" w:cstheme="minorHAnsi"/>
          <w:b/>
          <w:bCs/>
          <w:szCs w:val="24"/>
          <w:u w:val="single"/>
        </w:rPr>
        <w:t xml:space="preserve"> thousan</w:t>
      </w:r>
      <w:r>
        <w:rPr>
          <w:rFonts w:cs="Calibri" w:cstheme="minorHAnsi"/>
          <w:b/>
          <w:bCs/>
          <w:szCs w:val="24"/>
          <w:u w:val="single"/>
          <w:lang w:val="en-US"/>
        </w:rPr>
        <w:t xml:space="preserve">d </w:t>
      </w:r>
      <w:r>
        <w:rPr>
          <w:rFonts w:cs="Calibri" w:cstheme="minorHAnsi"/>
          <w:b/>
          <w:bCs/>
          <w:szCs w:val="24"/>
          <w:u w:val="single"/>
        </w:rPr>
        <w:t xml:space="preserve">only) per month. </w:t>
      </w:r>
      <w:r>
        <w:rPr>
          <w:rFonts w:asciiTheme="minorHAnsi" w:hAnsiTheme="minorHAnsi"/>
          <w:b/>
          <w:bCs/>
          <w:szCs w:val="24"/>
          <w:u w:val="single"/>
        </w:rPr>
        <w:t>There will not be any statutory</w:t>
      </w:r>
      <w:r>
        <w:rPr>
          <w:rFonts w:asciiTheme="minorHAnsi" w:hAnsiTheme="minorHAnsi"/>
          <w:b/>
          <w:bCs/>
          <w:szCs w:val="24"/>
          <w:u w:val="single"/>
          <w:lang w:val="en-US"/>
        </w:rPr>
        <w:t xml:space="preserve"> </w:t>
      </w:r>
      <w:r>
        <w:rPr>
          <w:rFonts w:asciiTheme="minorHAnsi" w:hAnsiTheme="minorHAnsi"/>
          <w:b/>
          <w:bCs/>
          <w:szCs w:val="24"/>
          <w:u w:val="single"/>
        </w:rPr>
        <w:t>deductions</w:t>
      </w:r>
      <w:r>
        <w:rPr>
          <w:rFonts w:asciiTheme="minorHAnsi" w:hAnsiTheme="minorHAnsi"/>
          <w:b/>
          <w:bCs/>
          <w:szCs w:val="24"/>
          <w:u w:val="single"/>
          <w:lang w:val="en-US"/>
        </w:rPr>
        <w:t xml:space="preserve">. </w:t>
      </w:r>
      <w:r>
        <w:rPr>
          <w:rFonts w:cs="Calibri" w:cstheme="minorHAnsi"/>
          <w:b/>
          <w:bCs/>
          <w:szCs w:val="24"/>
          <w:u w:val="single"/>
        </w:rPr>
        <w:t xml:space="preserve"> </w:t>
      </w:r>
    </w:p>
    <w:p>
      <w:pPr>
        <w:pStyle w:val="ListParagraph"/>
        <w:rPr>
          <w:rFonts w:ascii="Calibri" w:hAnsi="Calibri" w:cs="Calibri" w:asciiTheme="minorHAnsi" w:cstheme="minorHAnsi" w:hAnsiTheme="minorHAnsi"/>
          <w:b/>
          <w:b/>
          <w:bCs/>
          <w:szCs w:val="24"/>
          <w:u w:val="single"/>
        </w:rPr>
      </w:pPr>
      <w:r>
        <w:rPr>
          <w:rFonts w:cs="Calibri" w:cstheme="minorHAnsi"/>
          <w:b/>
          <w:bCs/>
          <w:szCs w:val="24"/>
          <w:u w:val="single"/>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b/>
          <w:bCs/>
          <w:szCs w:val="24"/>
          <w:u w:val="single"/>
        </w:rPr>
        <w:t>If we find your performance unsatisfactory or not up to the mark, your internship will be terminated on the spot.</w:t>
      </w:r>
      <w:r>
        <w:rPr>
          <w:rFonts w:cs="Calibri" w:cstheme="minorHAnsi"/>
          <w:szCs w:val="24"/>
        </w:rPr>
        <w:t xml:space="preserve">    </w:t>
      </w:r>
    </w:p>
    <w:p>
      <w:pPr>
        <w:pStyle w:val="ListParagraph"/>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szCs w:val="24"/>
        </w:rPr>
        <w:t xml:space="preserve">You need to work for </w:t>
      </w:r>
      <w:r>
        <w:rPr>
          <w:rFonts w:cs="Calibri" w:cstheme="minorHAnsi"/>
          <w:b/>
          <w:bCs/>
          <w:szCs w:val="24"/>
          <w:u w:val="single"/>
        </w:rPr>
        <w:t>at least four (04)</w:t>
      </w:r>
      <w:r>
        <w:rPr>
          <w:rFonts w:cs="Calibri" w:cstheme="minorHAnsi"/>
          <w:b/>
          <w:bCs/>
          <w:szCs w:val="24"/>
          <w:u w:val="single"/>
          <w:lang w:val="en-US"/>
        </w:rPr>
        <w:t xml:space="preserve"> </w:t>
      </w:r>
      <w:r>
        <w:rPr>
          <w:rFonts w:cs="Calibri" w:cstheme="minorHAnsi"/>
          <w:b/>
          <w:bCs/>
          <w:szCs w:val="24"/>
          <w:u w:val="single"/>
        </w:rPr>
        <w:t>hours per day</w:t>
      </w:r>
      <w:r>
        <w:rPr>
          <w:rFonts w:cs="Calibri" w:cstheme="minorHAnsi"/>
          <w:szCs w:val="24"/>
        </w:rPr>
        <w:t xml:space="preserve"> from </w:t>
      </w:r>
      <w:r>
        <w:rPr>
          <w:rFonts w:cs="Calibri" w:cstheme="minorHAnsi"/>
          <w:b/>
          <w:bCs/>
          <w:szCs w:val="24"/>
        </w:rPr>
        <w:t>Monday to Saturday</w:t>
      </w:r>
      <w:r>
        <w:rPr>
          <w:rFonts w:cs="Calibri" w:cstheme="minorHAnsi"/>
          <w:szCs w:val="24"/>
        </w:rPr>
        <w:t xml:space="preserve">. </w:t>
      </w:r>
    </w:p>
    <w:p>
      <w:pPr>
        <w:pStyle w:val="ListParagraph"/>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szCs w:val="24"/>
        </w:rPr>
        <w:t xml:space="preserve">You will get a “Letter of Completion” </w:t>
      </w:r>
      <w:r>
        <w:rPr>
          <w:rFonts w:cs="Calibri" w:cstheme="minorHAnsi"/>
          <w:b/>
          <w:bCs/>
          <w:szCs w:val="24"/>
        </w:rPr>
        <w:t xml:space="preserve">once you complete </w:t>
      </w:r>
      <w:r>
        <w:rPr>
          <w:rFonts w:cs="Calibri" w:cstheme="minorHAnsi"/>
          <w:szCs w:val="24"/>
        </w:rPr>
        <w:t>this internship</w:t>
      </w:r>
      <w:r>
        <w:rPr>
          <w:rFonts w:cs="Calibri" w:cstheme="minorHAnsi"/>
          <w:b/>
          <w:bCs/>
          <w:szCs w:val="24"/>
        </w:rPr>
        <w:t xml:space="preserve"> successfully</w:t>
      </w:r>
      <w:r>
        <w:rPr>
          <w:rFonts w:cs="Calibri" w:cstheme="minorHAnsi"/>
          <w:szCs w:val="24"/>
        </w:rPr>
        <w:t xml:space="preserve">.   </w:t>
      </w:r>
    </w:p>
    <w:p>
      <w:pPr>
        <w:pStyle w:val="ListParagraph"/>
        <w:spacing w:before="0" w:after="193"/>
        <w:ind w:left="720" w:hanging="0"/>
        <w:contextualSpacing/>
        <w:jc w:val="left"/>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b/>
          <w:bCs/>
          <w:szCs w:val="24"/>
          <w:u w:val="single"/>
        </w:rPr>
        <w:t>Your date of joining is</w:t>
      </w:r>
      <w:r>
        <w:rPr>
          <w:rFonts w:cs="Calibri" w:cstheme="minorHAnsi"/>
          <w:b/>
          <w:bCs/>
          <w:szCs w:val="24"/>
          <w:u w:val="single"/>
          <w:lang w:val="en-US"/>
        </w:rPr>
        <w:t xml:space="preserve"> February 1</w:t>
      </w:r>
      <w:r>
        <w:rPr>
          <w:rFonts w:cs="Calibri" w:cstheme="minorHAnsi"/>
          <w:b/>
          <w:bCs/>
          <w:szCs w:val="24"/>
          <w:u w:val="single"/>
          <w:vertAlign w:val="superscript"/>
          <w:lang w:val="en-US"/>
        </w:rPr>
        <w:t>st</w:t>
      </w:r>
      <w:r>
        <w:rPr>
          <w:rFonts w:cs="Calibri" w:cstheme="minorHAnsi"/>
          <w:b/>
          <w:bCs/>
          <w:szCs w:val="24"/>
          <w:u w:val="single"/>
          <w:lang w:val="en-US"/>
        </w:rPr>
        <w:t xml:space="preserve">, </w:t>
      </w:r>
      <w:r>
        <w:rPr>
          <w:rFonts w:cs="Calibri" w:cstheme="minorHAnsi"/>
          <w:b/>
          <w:bCs/>
          <w:szCs w:val="24"/>
          <w:u w:val="single"/>
        </w:rPr>
        <w:t>202</w:t>
      </w:r>
      <w:r>
        <w:rPr>
          <w:rFonts w:cs="Calibri" w:cstheme="minorHAnsi"/>
          <w:b/>
          <w:bCs/>
          <w:szCs w:val="24"/>
          <w:u w:val="single"/>
          <w:lang w:val="en-US"/>
        </w:rPr>
        <w:t>1</w:t>
      </w:r>
      <w:r>
        <w:rPr>
          <w:rFonts w:cs="Calibri" w:cstheme="minorHAnsi"/>
          <w:b/>
          <w:bCs/>
          <w:szCs w:val="24"/>
          <w:u w:val="single"/>
        </w:rPr>
        <w:t xml:space="preserve"> and you are being hired for a period of a minimum of </w:t>
      </w:r>
      <w:r>
        <w:rPr>
          <w:rFonts w:cs="Calibri" w:cstheme="minorHAnsi"/>
          <w:b/>
          <w:bCs/>
          <w:szCs w:val="24"/>
          <w:u w:val="single"/>
          <w:lang w:val="en-US"/>
        </w:rPr>
        <w:t>three</w:t>
      </w:r>
      <w:r>
        <w:rPr>
          <w:rFonts w:cs="Calibri" w:cstheme="minorHAnsi"/>
          <w:b/>
          <w:bCs/>
          <w:szCs w:val="24"/>
          <w:u w:val="single"/>
        </w:rPr>
        <w:t xml:space="preserve"> (0</w:t>
      </w:r>
      <w:r>
        <w:rPr>
          <w:rFonts w:cs="Calibri" w:cstheme="minorHAnsi"/>
          <w:b/>
          <w:bCs/>
          <w:szCs w:val="24"/>
          <w:u w:val="single"/>
          <w:lang w:val="en-US"/>
        </w:rPr>
        <w:t>3</w:t>
      </w:r>
      <w:r>
        <w:rPr>
          <w:rFonts w:cs="Calibri" w:cstheme="minorHAnsi"/>
          <w:b/>
          <w:bCs/>
          <w:szCs w:val="24"/>
          <w:u w:val="single"/>
        </w:rPr>
        <w:t>) months.</w:t>
      </w:r>
      <w:r>
        <w:rPr>
          <w:rFonts w:cs="Calibri" w:cstheme="minorHAnsi"/>
          <w:szCs w:val="24"/>
        </w:rPr>
        <w:t xml:space="preserve"> During this time, you are expected to devote your time and efforts solely to Solera’s work. You are also required to let your mentor know about forthcoming events (if there are any) in advance so that your work can be planned accordingly.</w:t>
      </w:r>
    </w:p>
    <w:p>
      <w:pPr>
        <w:pStyle w:val="ListParagraph"/>
        <w:spacing w:before="0" w:after="193"/>
        <w:ind w:left="720" w:hanging="0"/>
        <w:contextualSpacing/>
        <w:jc w:val="left"/>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spacing w:before="0" w:after="193"/>
        <w:contextualSpacing/>
        <w:jc w:val="left"/>
        <w:rPr>
          <w:rFonts w:ascii="Calibri" w:hAnsi="Calibri" w:cs="Calibri" w:asciiTheme="minorHAnsi" w:cstheme="minorHAnsi" w:hAnsiTheme="minorHAnsi"/>
          <w:szCs w:val="24"/>
        </w:rPr>
      </w:pPr>
      <w:r>
        <w:rPr>
          <w:rFonts w:cs="Calibri" w:cstheme="minorHAnsi"/>
          <w:szCs w:val="24"/>
        </w:rPr>
        <w:t xml:space="preserve">You will be working remotely for the duration of the internship. There will be meetings scheduled with your mentor to discuss work progress and overall internship experience at regular intervals. </w:t>
      </w:r>
    </w:p>
    <w:p>
      <w:pPr>
        <w:pStyle w:val="ListParagraph"/>
        <w:spacing w:before="0" w:after="193"/>
        <w:ind w:left="720" w:hanging="0"/>
        <w:contextualSpacing/>
        <w:jc w:val="left"/>
        <w:rPr>
          <w:rFonts w:ascii="Calibri" w:hAnsi="Calibri" w:cs="Calibri" w:asciiTheme="minorHAnsi" w:cstheme="minorHAnsi" w:hAnsiTheme="minorHAnsi"/>
          <w:szCs w:val="24"/>
        </w:rPr>
      </w:pPr>
      <w:r>
        <w:rPr>
          <w:rFonts w:cs="Calibri" w:cstheme="minorHAnsi"/>
          <w:szCs w:val="24"/>
        </w:rPr>
        <w:t xml:space="preserve">     </w:t>
      </w:r>
    </w:p>
    <w:p>
      <w:pPr>
        <w:pStyle w:val="ListParagraph"/>
        <w:numPr>
          <w:ilvl w:val="0"/>
          <w:numId w:val="1"/>
        </w:numPr>
        <w:spacing w:before="0" w:after="266"/>
        <w:contextualSpacing/>
        <w:jc w:val="left"/>
        <w:rPr>
          <w:rFonts w:ascii="Calibri" w:hAnsi="Calibri" w:cs="Calibri" w:asciiTheme="minorHAnsi" w:cstheme="minorHAnsi" w:hAnsiTheme="minorHAnsi"/>
          <w:szCs w:val="24"/>
        </w:rPr>
      </w:pPr>
      <w:r>
        <w:rPr>
          <w:rFonts w:cs="Calibri" w:cstheme="minorHAnsi"/>
          <w:szCs w:val="24"/>
        </w:rPr>
        <w:t xml:space="preserve">All the work that you will produce at or in relation to Solera Life Sciences Private Limited will be the intellectual property of </w:t>
      </w:r>
      <w:r>
        <w:rPr>
          <w:rFonts w:cs="Calibri" w:cstheme="minorHAnsi"/>
          <w:b/>
          <w:bCs/>
          <w:szCs w:val="24"/>
        </w:rPr>
        <w:t>Solera Life Sciences Private Limited</w:t>
      </w:r>
      <w:r>
        <w:rPr>
          <w:rFonts w:cs="Calibri" w:cstheme="minorHAnsi"/>
          <w:szCs w:val="24"/>
        </w:rPr>
        <w:t xml:space="preserve">. </w:t>
      </w:r>
      <w:r>
        <w:rPr>
          <w:rFonts w:cs="Calibri" w:cstheme="minorHAnsi"/>
          <w:b/>
          <w:bCs/>
          <w:szCs w:val="24"/>
        </w:rPr>
        <w:t>You are not allowed</w:t>
      </w:r>
      <w:r>
        <w:rPr>
          <w:rFonts w:cs="Calibri" w:cstheme="minorHAnsi"/>
          <w:szCs w:val="24"/>
        </w:rPr>
        <w:t xml:space="preserve"> to store, copy, sell, share, and distribute it to any third party under any circumstances. Similarly, you are expected to refrain from talking about your work in public domains (both online such as blogging, social networking sites, and offline among your friends, relatives, etc.) without prior approval from your mentor. </w:t>
      </w:r>
      <w:r>
        <w:br w:type="page"/>
      </w:r>
    </w:p>
    <w:p>
      <w:pPr>
        <w:pStyle w:val="ListParagraph"/>
        <w:numPr>
          <w:ilvl w:val="0"/>
          <w:numId w:val="1"/>
        </w:numPr>
        <w:spacing w:before="0" w:after="266"/>
        <w:contextualSpacing/>
        <w:jc w:val="left"/>
        <w:rPr>
          <w:rFonts w:ascii="Calibri" w:hAnsi="Calibri" w:cs="Calibri" w:asciiTheme="minorHAnsi" w:cstheme="minorHAnsi" w:hAnsiTheme="minorHAnsi"/>
          <w:szCs w:val="24"/>
        </w:rPr>
      </w:pPr>
      <w:r>
        <w:rPr>
          <w:rFonts w:cs="Calibri" w:cstheme="minorHAnsi"/>
          <w:b/>
          <w:bCs/>
          <w:szCs w:val="24"/>
        </w:rPr>
        <w:t>We take data privacy and security very seriously</w:t>
      </w:r>
      <w:r>
        <w:rPr>
          <w:rFonts w:cs="Calibri" w:cstheme="minorHAnsi"/>
          <w:szCs w:val="24"/>
        </w:rPr>
        <w:t xml:space="preserve">. </w:t>
      </w:r>
      <w:r>
        <w:rPr>
          <w:rFonts w:cs="Calibri" w:cstheme="minorHAnsi"/>
          <w:b/>
          <w:bCs/>
          <w:szCs w:val="24"/>
        </w:rPr>
        <w:t>Maintaining confidentiality of any students’, customers’, clients’, and companies’ data and contact details that you may get access to during your internship will be your responsibility</w:t>
      </w:r>
      <w:r>
        <w:rPr>
          <w:rFonts w:cs="Calibri" w:cstheme="minorHAnsi"/>
          <w:szCs w:val="24"/>
        </w:rPr>
        <w:t xml:space="preserve">. </w:t>
      </w:r>
      <w:r>
        <w:rPr>
          <w:rFonts w:cs="Calibri" w:cstheme="minorHAnsi"/>
          <w:b/>
          <w:bCs/>
          <w:szCs w:val="24"/>
        </w:rPr>
        <w:t>Solera Life Sciences Private Limited</w:t>
      </w:r>
      <w:r>
        <w:rPr>
          <w:rFonts w:cs="Calibri" w:cstheme="minorHAnsi"/>
          <w:szCs w:val="24"/>
        </w:rPr>
        <w:t xml:space="preserve"> operates on the </w:t>
      </w:r>
      <w:r>
        <w:rPr>
          <w:rFonts w:cs="Calibri" w:cstheme="minorHAnsi"/>
          <w:b/>
          <w:szCs w:val="24"/>
        </w:rPr>
        <w:t xml:space="preserve">zero-tolerance </w:t>
      </w:r>
      <w:r>
        <w:rPr>
          <w:rFonts w:cs="Calibri" w:cstheme="minorHAnsi"/>
          <w:szCs w:val="24"/>
        </w:rPr>
        <w:t xml:space="preserve">principle regarding any breach of data security guidelines. At the completion of the internship, you are expected to hand over all Solar’s work/ data stored on your Personal Computer to your mentor and delete the same from your Personal Computer.        </w:t>
        <w:br/>
      </w:r>
    </w:p>
    <w:p>
      <w:pPr>
        <w:pStyle w:val="ListParagraph"/>
        <w:numPr>
          <w:ilvl w:val="0"/>
          <w:numId w:val="1"/>
        </w:numPr>
        <w:jc w:val="left"/>
        <w:rPr>
          <w:rFonts w:ascii="Calibri" w:hAnsi="Calibri" w:cs="Calibri" w:asciiTheme="minorHAnsi" w:cstheme="minorHAnsi" w:hAnsiTheme="minorHAnsi"/>
          <w:szCs w:val="24"/>
        </w:rPr>
      </w:pPr>
      <w:r>
        <w:rPr>
          <w:rFonts w:cs="Calibri" w:cstheme="minorHAnsi"/>
          <w:szCs w:val="24"/>
        </w:rPr>
        <w:t xml:space="preserve">You are expected to conduct yourself with the utmost professionalism in dealing with your mentor, team members, colleagues, clients, and customers and treat everyone with due respect.    </w:t>
      </w:r>
    </w:p>
    <w:p>
      <w:pPr>
        <w:pStyle w:val="ListParagraph"/>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jc w:val="left"/>
        <w:rPr>
          <w:rFonts w:ascii="Calibri" w:hAnsi="Calibri" w:cs="Calibri" w:asciiTheme="minorHAnsi" w:cstheme="minorHAnsi" w:hAnsiTheme="minorHAnsi"/>
          <w:szCs w:val="24"/>
        </w:rPr>
      </w:pPr>
      <w:r>
        <w:rPr>
          <w:rFonts w:cs="Calibri" w:cstheme="minorHAnsi"/>
          <w:szCs w:val="24"/>
        </w:rPr>
        <w:t xml:space="preserve">Under normal circumstances, the agreement shall be valid, from the date of starting of this internship, till the time </w:t>
      </w:r>
      <w:r>
        <w:rPr>
          <w:rFonts w:cs="Calibri" w:cstheme="minorHAnsi"/>
          <w:b/>
          <w:bCs/>
          <w:szCs w:val="24"/>
        </w:rPr>
        <w:t>Solera Life Sciences Private Limited</w:t>
      </w:r>
      <w:r>
        <w:rPr>
          <w:rFonts w:cs="Calibri" w:cstheme="minorHAnsi"/>
          <w:szCs w:val="24"/>
        </w:rPr>
        <w:t xml:space="preserve"> and/or you deem so fit. However, Solera Life Sciences Private Limited may terminate this agreement immediately, without any notice, under situations of unprofessional behavior and/or lack of performance delivery. Parties acknowledge and agree that any amendment in the terms and conditions of the arrangement shall be in writing or over email. </w:t>
        <w:br/>
      </w:r>
    </w:p>
    <w:p>
      <w:pPr>
        <w:pStyle w:val="ListParagraph"/>
        <w:numPr>
          <w:ilvl w:val="0"/>
          <w:numId w:val="1"/>
        </w:numPr>
        <w:jc w:val="left"/>
        <w:rPr>
          <w:rFonts w:ascii="Calibri" w:hAnsi="Calibri" w:cs="Calibri" w:asciiTheme="minorHAnsi" w:cstheme="minorHAnsi" w:hAnsiTheme="minorHAnsi"/>
          <w:szCs w:val="24"/>
        </w:rPr>
      </w:pPr>
      <w:r>
        <w:rPr>
          <w:rFonts w:cs="Calibri" w:cstheme="minorHAnsi"/>
          <w:szCs w:val="24"/>
        </w:rPr>
        <w:t xml:space="preserve">We love people who like to go beyond the normal call of duty and can think out of the box. Surprise us with your passion, intelligence, creativity, and hard work – and expect appreciation &amp; rewards to follow. </w:t>
      </w:r>
    </w:p>
    <w:p>
      <w:pPr>
        <w:pStyle w:val="Normal"/>
        <w:ind w:left="0" w:hanging="0"/>
        <w:jc w:val="left"/>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jc w:val="left"/>
        <w:rPr>
          <w:rFonts w:ascii="Calibri" w:hAnsi="Calibri" w:cs="Calibri" w:asciiTheme="minorHAnsi" w:cstheme="minorHAnsi" w:hAnsiTheme="minorHAnsi"/>
          <w:szCs w:val="24"/>
        </w:rPr>
      </w:pPr>
      <w:r>
        <w:rPr>
          <w:rFonts w:cs="Calibri" w:cstheme="minorHAnsi"/>
          <w:szCs w:val="24"/>
        </w:rPr>
        <w:t>Expect constant and continuous objective feedback from your mentor and other team members and we encourage you to ask for and provide feedback at every possible opportunity. It’s your right to receive and give feedback – this is the ONLY way we all can continuously push ourselves to do better.</w:t>
      </w:r>
    </w:p>
    <w:p>
      <w:pPr>
        <w:pStyle w:val="ListParagraph"/>
        <w:rPr>
          <w:rFonts w:ascii="Calibri" w:hAnsi="Calibri" w:cs="Calibri" w:asciiTheme="minorHAnsi" w:cstheme="minorHAnsi" w:hAnsiTheme="minorHAnsi"/>
          <w:szCs w:val="24"/>
        </w:rPr>
      </w:pPr>
      <w:r>
        <w:rPr>
          <w:rFonts w:cs="Calibri" w:cstheme="minorHAnsi"/>
          <w:szCs w:val="24"/>
        </w:rPr>
      </w:r>
    </w:p>
    <w:p>
      <w:pPr>
        <w:pStyle w:val="ListParagraph"/>
        <w:numPr>
          <w:ilvl w:val="0"/>
          <w:numId w:val="1"/>
        </w:numPr>
        <w:jc w:val="left"/>
        <w:rPr>
          <w:rFonts w:ascii="Calibri" w:hAnsi="Calibri" w:cs="Calibri" w:asciiTheme="minorHAnsi" w:cstheme="minorHAnsi" w:hAnsiTheme="minorHAnsi"/>
          <w:szCs w:val="24"/>
        </w:rPr>
      </w:pPr>
      <w:r>
        <w:rPr>
          <w:rFonts w:cs="Calibri" w:cstheme="minorHAnsi"/>
          <w:szCs w:val="24"/>
        </w:rPr>
        <w:t xml:space="preserve"> </w:t>
      </w:r>
      <w:r>
        <w:rPr>
          <w:rFonts w:cs="Calibri" w:cstheme="minorHAnsi"/>
          <w:szCs w:val="24"/>
        </w:rPr>
        <w:t xml:space="preserve">Have fun at what you do and do the right thing – both the principles are the core of what </w:t>
      </w:r>
      <w:r>
        <w:rPr>
          <w:rFonts w:cs="Calibri" w:cstheme="minorHAnsi"/>
          <w:b/>
          <w:bCs/>
          <w:szCs w:val="24"/>
        </w:rPr>
        <w:t>Solera Life Sciences Private Limited</w:t>
      </w:r>
      <w:r>
        <w:rPr>
          <w:rFonts w:cs="Calibri" w:cstheme="minorHAnsi"/>
          <w:szCs w:val="24"/>
        </w:rPr>
        <w:t xml:space="preserve"> stands for and we expect you to imbibe them in your day-to-day actions and continuously challenge us if we are falling short of expectations on either of them.  </w:t>
      </w:r>
    </w:p>
    <w:p>
      <w:pPr>
        <w:pStyle w:val="Normal"/>
        <w:spacing w:lineRule="auto" w:line="259" w:before="0" w:after="111"/>
        <w:ind w:left="0" w:hanging="10"/>
        <w:jc w:val="left"/>
        <w:rPr>
          <w:rFonts w:ascii="Calibri" w:hAnsi="Calibri" w:cs="Calibri" w:asciiTheme="minorHAnsi" w:cstheme="minorHAnsi" w:hAnsiTheme="minorHAnsi"/>
          <w:szCs w:val="24"/>
        </w:rPr>
      </w:pPr>
      <w:r>
        <w:rPr>
          <w:rFonts w:cs="Calibri" w:cstheme="minorHAnsi"/>
          <w:szCs w:val="24"/>
        </w:rPr>
        <w:t xml:space="preserve">        </w:t>
      </w:r>
      <w:r>
        <w:rPr>
          <w:rFonts w:cs="Calibri" w:cstheme="minorHAnsi"/>
          <w:szCs w:val="24"/>
        </w:rPr>
        <w:tab/>
        <w:t xml:space="preserve">        </w:t>
      </w:r>
    </w:p>
    <w:p>
      <w:pPr>
        <w:pStyle w:val="Normal"/>
        <w:spacing w:lineRule="auto" w:line="259" w:before="0" w:after="0"/>
        <w:ind w:left="0"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160"/>
        <w:ind w:left="0" w:hanging="0"/>
        <w:jc w:val="left"/>
        <w:rPr>
          <w:rFonts w:ascii="Calibri" w:hAnsi="Calibri" w:cs="Calibri" w:asciiTheme="minorHAnsi" w:cstheme="minorHAnsi" w:hAnsiTheme="minorHAnsi"/>
          <w:szCs w:val="24"/>
        </w:rPr>
      </w:pPr>
      <w:r>
        <w:rPr>
          <w:rFonts w:cs="Calibri" w:cstheme="minorHAnsi"/>
          <w:szCs w:val="24"/>
        </w:rPr>
      </w:r>
    </w:p>
    <w:p>
      <w:pPr>
        <w:pStyle w:val="Normal"/>
        <w:spacing w:lineRule="auto" w:line="259" w:before="0" w:after="160"/>
        <w:ind w:left="0" w:hanging="0"/>
        <w:jc w:val="left"/>
        <w:rPr>
          <w:rFonts w:ascii="Calibri" w:hAnsi="Calibri" w:cs="Calibri" w:asciiTheme="minorHAnsi" w:cstheme="minorHAnsi" w:hAnsiTheme="minorHAnsi"/>
          <w:szCs w:val="24"/>
        </w:rPr>
      </w:pPr>
      <w:r>
        <w:rPr>
          <w:rFonts w:cs="Calibri" w:cstheme="minorHAnsi"/>
          <w:szCs w:val="24"/>
        </w:rPr>
      </w:r>
    </w:p>
    <w:p>
      <w:pPr>
        <w:pStyle w:val="Normal"/>
        <w:spacing w:lineRule="auto" w:line="259" w:before="0" w:after="160"/>
        <w:ind w:left="0" w:hanging="0"/>
        <w:jc w:val="left"/>
        <w:rPr>
          <w:rFonts w:ascii="Calibri" w:hAnsi="Calibri" w:cs="Calibri" w:asciiTheme="minorHAnsi" w:cstheme="minorHAnsi" w:hAnsiTheme="minorHAnsi"/>
          <w:szCs w:val="24"/>
        </w:rPr>
      </w:pPr>
      <w:r>
        <w:rPr>
          <w:rFonts w:cs="Calibri" w:cstheme="minorHAnsi"/>
          <w:szCs w:val="24"/>
        </w:rPr>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b/>
          <w:bCs/>
          <w:szCs w:val="24"/>
          <w:u w:val="single"/>
        </w:rPr>
        <w:t>ACCEPTANCE</w:t>
      </w:r>
      <w:r>
        <w:rPr>
          <w:rFonts w:cs="Calibri" w:cstheme="minorHAnsi"/>
          <w:szCs w:val="24"/>
        </w:rPr>
        <w:t xml:space="preserve">: </w:t>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szCs w:val="24"/>
        </w:rPr>
        <w:t xml:space="preserve">    </w:t>
      </w:r>
      <w:r>
        <w:rPr>
          <w:rFonts w:cs="Calibri" w:cstheme="minorHAnsi"/>
          <w:szCs w:val="24"/>
        </w:rPr>
        <w:tab/>
        <w:t xml:space="preserve">        </w:t>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szCs w:val="24"/>
        </w:rPr>
      </w:r>
    </w:p>
    <w:p>
      <w:pPr>
        <w:pStyle w:val="Normal"/>
        <w:spacing w:lineRule="auto" w:line="252" w:before="0" w:after="168"/>
        <w:ind w:left="38" w:right="10" w:hanging="10"/>
        <w:jc w:val="left"/>
        <w:rPr>
          <w:rFonts w:ascii="Calibri" w:hAnsi="Calibri" w:cs="Calibri" w:asciiTheme="minorHAnsi" w:cstheme="minorHAnsi" w:hAnsiTheme="minorHAnsi"/>
          <w:szCs w:val="24"/>
        </w:rPr>
      </w:pPr>
      <w:r>
        <w:rPr>
          <w:rFonts w:cs="Calibri" w:cstheme="minorHAnsi"/>
          <w:szCs w:val="24"/>
        </w:rPr>
        <w:t xml:space="preserve">I, </w:t>
      </w:r>
      <w:r>
        <w:rPr>
          <w:rFonts w:cs="Calibri" w:cstheme="minorHAnsi"/>
          <w:szCs w:val="24"/>
          <w:lang w:val="en-US"/>
        </w:rPr>
        <w:t>Indrani Chakraborty</w:t>
      </w:r>
      <w:r>
        <w:rPr>
          <w:rFonts w:cs="Calibri" w:cstheme="minorHAnsi"/>
          <w:szCs w:val="24"/>
        </w:rPr>
        <w:t xml:space="preserve">, have agreed, read, and understood all the terms and conditions of this Internship Offer Letter as well as Annexure hereto and affix my signature in complete acceptance of the terms of the letter.       </w:t>
      </w:r>
    </w:p>
    <w:p>
      <w:pPr>
        <w:pStyle w:val="Normal"/>
        <w:spacing w:lineRule="auto" w:line="259" w:before="0" w:after="3"/>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182"/>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39"/>
        <w:ind w:left="38" w:hanging="10"/>
        <w:jc w:val="left"/>
        <w:rPr>
          <w:rFonts w:ascii="Calibri" w:hAnsi="Calibri" w:cs="Calibri" w:asciiTheme="minorHAnsi" w:cstheme="minorHAnsi" w:hAnsiTheme="minorHAnsi"/>
          <w:szCs w:val="24"/>
        </w:rPr>
      </w:pPr>
      <w:r>
        <w:rPr>
          <w:rFonts w:cs="Calibri" w:cstheme="minorHAnsi"/>
          <w:szCs w:val="24"/>
        </w:rPr>
        <w:t xml:space="preserve">        </w:t>
      </w:r>
      <w:r>
        <w:rPr>
          <w:rFonts w:cs="Calibri" w:cstheme="minorHAnsi"/>
          <w:szCs w:val="24"/>
        </w:rPr>
        <w:tab/>
        <w:t xml:space="preserve">        </w:t>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159"/>
        <w:ind w:left="38" w:right="876" w:hanging="10"/>
        <w:jc w:val="left"/>
        <w:rPr>
          <w:rFonts w:ascii="Calibri" w:hAnsi="Calibri" w:cs="Calibri" w:asciiTheme="minorHAnsi" w:cstheme="minorHAnsi" w:hAnsiTheme="minorHAnsi"/>
          <w:szCs w:val="24"/>
        </w:rPr>
      </w:pPr>
      <w:r>
        <w:rPr>
          <w:rFonts w:cs="Calibri" w:cstheme="minorHAnsi"/>
          <w:b/>
          <w:bCs/>
          <w:szCs w:val="24"/>
        </w:rPr>
        <w:t>Date</w:t>
      </w:r>
      <w:r>
        <w:rPr>
          <w:rFonts w:cs="Calibri" w:cstheme="minorHAnsi"/>
          <w:szCs w:val="24"/>
        </w:rPr>
        <w:t xml:space="preserve">:                                                                                                      </w:t>
      </w:r>
      <w:r>
        <w:rPr>
          <w:rFonts w:cs="Calibri" w:cstheme="minorHAnsi"/>
          <w:b/>
          <w:bCs/>
          <w:szCs w:val="24"/>
        </w:rPr>
        <w:t>Signature</w:t>
      </w:r>
      <w:r>
        <w:rPr>
          <w:rFonts w:cs="Calibri" w:cstheme="minorHAnsi"/>
          <w:szCs w:val="24"/>
        </w:rPr>
        <w:t xml:space="preserve">:        </w:t>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0"/>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63"/>
        <w:ind w:left="38" w:hanging="10"/>
        <w:jc w:val="left"/>
        <w:rPr>
          <w:rFonts w:ascii="Calibri" w:hAnsi="Calibri" w:cs="Calibri" w:asciiTheme="minorHAnsi" w:cstheme="minorHAnsi" w:hAnsiTheme="minorHAnsi"/>
          <w:szCs w:val="24"/>
        </w:rPr>
      </w:pPr>
      <w:r>
        <w:rPr>
          <w:rFonts w:cs="Calibri" w:cstheme="minorHAnsi"/>
          <w:szCs w:val="24"/>
        </w:rPr>
        <w:t xml:space="preserve">        </w:t>
      </w:r>
    </w:p>
    <w:p>
      <w:pPr>
        <w:pStyle w:val="Normal"/>
        <w:spacing w:lineRule="auto" w:line="259" w:before="0" w:after="160"/>
        <w:ind w:left="0" w:firstLine="28"/>
        <w:jc w:val="left"/>
        <w:rPr>
          <w:rFonts w:ascii="Calibri" w:hAnsi="Calibri" w:cs="Calibri" w:asciiTheme="minorHAnsi" w:cstheme="minorHAnsi" w:hAnsiTheme="minorHAnsi"/>
          <w:szCs w:val="24"/>
        </w:rPr>
      </w:pPr>
      <w:r>
        <w:rPr>
          <w:rFonts w:cs="Calibri" w:cstheme="minorHAnsi"/>
          <w:b/>
          <w:bCs/>
          <w:szCs w:val="24"/>
        </w:rPr>
        <w:t>Place</w:t>
      </w:r>
      <w:r>
        <w:rPr>
          <w:rFonts w:cs="Calibri" w:cstheme="minorHAnsi"/>
          <w:szCs w:val="24"/>
        </w:rPr>
        <w:t xml:space="preserve">:                                                                                                     </w:t>
      </w:r>
      <w:r>
        <w:rPr>
          <w:rFonts w:cs="Calibri" w:cstheme="minorHAnsi"/>
          <w:b/>
          <w:bCs/>
          <w:szCs w:val="24"/>
        </w:rPr>
        <w:t>Name</w:t>
      </w:r>
      <w:r>
        <w:rPr>
          <w:rFonts w:cs="Calibri" w:cstheme="minorHAnsi"/>
          <w:szCs w:val="24"/>
        </w:rPr>
        <w:t xml:space="preserve">:   </w:t>
      </w:r>
    </w:p>
    <w:sectPr>
      <w:headerReference w:type="default" r:id="rId6"/>
      <w:footerReference w:type="default" r:id="rId7"/>
      <w:type w:val="nextPage"/>
      <w:pgSz w:w="11906" w:h="16838"/>
      <w:pgMar w:left="1418" w:right="1435" w:header="720" w:top="3148" w:footer="474" w:bottom="199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1442" w:leader="none"/>
        <w:tab w:val="center" w:pos="4521" w:leader="none"/>
      </w:tabs>
      <w:spacing w:lineRule="auto" w:line="259" w:before="0" w:after="0"/>
      <w:ind w:left="0" w:hanging="0"/>
      <w:jc w:val="center"/>
      <w:rPr/>
    </w:pPr>
    <w:r>
      <mc:AlternateContent>
        <mc:Choice Requires="wpg">
          <w:drawing>
            <wp:anchor behindDoc="1" distT="0" distB="0" distL="114300" distR="114300" simplePos="0" locked="0" layoutInCell="0" allowOverlap="1" relativeHeight="9">
              <wp:simplePos x="0" y="0"/>
              <wp:positionH relativeFrom="page">
                <wp:posOffset>2533650</wp:posOffset>
              </wp:positionH>
              <wp:positionV relativeFrom="page">
                <wp:posOffset>9886950</wp:posOffset>
              </wp:positionV>
              <wp:extent cx="2411095" cy="1905"/>
              <wp:effectExtent l="0" t="0" r="0" b="0"/>
              <wp:wrapSquare wrapText="bothSides"/>
              <wp:docPr id="3" name="Group 2690"/>
              <a:graphic xmlns:a="http://schemas.openxmlformats.org/drawingml/2006/main">
                <a:graphicData uri="http://schemas.microsoft.com/office/word/2010/wordprocessingGroup">
                  <wpg:wgp>
                    <wpg:cNvGrpSpPr/>
                    <wpg:grpSpPr>
                      <a:xfrm>
                        <a:off x="0" y="0"/>
                        <a:ext cx="2410560" cy="1440"/>
                      </a:xfrm>
                    </wpg:grpSpPr>
                    <wps:wsp>
                      <wps:cNvSpPr/>
                      <wps:spPr>
                        <a:xfrm>
                          <a:off x="0" y="0"/>
                          <a:ext cx="2410560" cy="1440"/>
                        </a:xfrm>
                        <a:custGeom>
                          <a:avLst/>
                          <a:gdLst/>
                          <a:ahLst/>
                          <a:rect l="l" t="t" r="r" b="b"/>
                          <a:pathLst>
                            <a:path w="2409825" h="12">
                              <a:moveTo>
                                <a:pt x="0" y="0"/>
                              </a:moveTo>
                              <a:lnTo>
                                <a:pt x="2409825" y="12"/>
                              </a:lnTo>
                            </a:path>
                          </a:pathLst>
                        </a:custGeom>
                        <a:noFill/>
                        <a:ln>
                          <a:solidFill>
                            <a:srgbClr val="ffffff"/>
                          </a:solidFill>
                        </a:ln>
                      </wps:spPr>
                      <wps:style>
                        <a:lnRef idx="1"/>
                        <a:fillRef idx="0"/>
                        <a:effectRef idx="0"/>
                        <a:fontRef idx="minor"/>
                      </wps:style>
                      <wps:bodyPr/>
                    </wps:wsp>
                  </wpg:wgp>
                </a:graphicData>
              </a:graphic>
            </wp:anchor>
          </w:drawing>
        </mc:Choice>
        <mc:Fallback>
          <w:pict>
            <v:group id="shape_0" alt="Group 2690" style="position:absolute;margin-left:199.5pt;margin-top:778.5pt;width:189.8pt;height:0.1pt" coordorigin="3990,15570" coordsize="3796,2"/>
          </w:pict>
        </mc:Fallback>
      </mc:AlternateContent>
    </w:r>
    <w:r>
      <w:rPr>
        <w:b/>
        <w:color w:val="3A3B50"/>
        <w:sz w:val="20"/>
      </w:rPr>
      <w:t>Solera Life Sciences Private Limited.</w:t>
    </w:r>
  </w:p>
  <w:p>
    <w:pPr>
      <w:pStyle w:val="Normal"/>
      <w:spacing w:lineRule="auto" w:line="259" w:before="0" w:after="0"/>
      <w:ind w:left="0" w:right="279" w:hanging="0"/>
      <w:jc w:val="center"/>
      <w:rPr>
        <w:color w:val="2F5597"/>
        <w:sz w:val="20"/>
      </w:rPr>
    </w:pPr>
    <w:r>
      <w:rPr>
        <w:color w:val="2F5597"/>
        <w:sz w:val="20"/>
      </w:rPr>
      <w:t>B-37, Sector-1. Noida, U.P. 201301.</w:t>
    </w:r>
  </w:p>
  <w:p>
    <w:pPr>
      <w:pStyle w:val="Normal"/>
      <w:spacing w:lineRule="auto" w:line="259" w:before="0" w:after="0"/>
      <w:ind w:left="0" w:right="279" w:hanging="0"/>
      <w:jc w:val="center"/>
      <w:rPr>
        <w:color w:val="2F5597"/>
        <w:sz w:val="20"/>
      </w:rPr>
    </w:pPr>
    <w:r>
      <w:rPr>
        <w:color w:val="2F5597"/>
        <w:sz w:val="20"/>
      </w:rPr>
      <w:t>124, Uday Park, New Delhi, South Delhi, Delhi, India – 110049.</w:t>
    </w:r>
  </w:p>
  <w:p>
    <w:pPr>
      <w:pStyle w:val="Normal"/>
      <w:spacing w:lineRule="auto" w:line="259" w:before="0" w:after="0"/>
      <w:ind w:left="0" w:right="279" w:hanging="0"/>
      <w:jc w:val="center"/>
      <w:rPr>
        <w:b/>
        <w:b/>
        <w:bCs/>
        <w:color w:val="8FAADC" w:themeColor="accent1" w:themeTint="99"/>
        <w:sz w:val="20"/>
        <w:szCs w:val="20"/>
        <w14:textFill>
          <w14:solidFill>
            <w14:schemeClr w14:val="accent1">
              <w14:lumMod w14:val="60000"/>
              <w14:lumOff w14:val="40000"/>
            </w14:schemeClr>
          </w14:solidFill>
        </w14:textFill>
      </w:rPr>
    </w:pPr>
    <w:r>
      <w:rPr>
        <w:rFonts w:eastAsia="等线" w:eastAsiaTheme="minorEastAsia"/>
        <w:b/>
        <w:bCs/>
        <w:color w:val="8FAADC" w:themeColor="accent1" w:themeTint="99"/>
        <w:sz w:val="20"/>
        <w:szCs w:val="20"/>
        <w14:textFill>
          <w14:solidFill>
            <w14:schemeClr w14:val="accent1">
              <w14:lumMod w14:val="60000"/>
              <w14:lumOff w14:val="40000"/>
            </w14:schemeClr>
          </w14:solidFill>
        </w14:textFill>
      </w:rPr>
      <w:t>CIN: U52311DL2016PTC302269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4" w:before="0" w:after="21"/>
      <w:ind w:left="564" w:hanging="370"/>
      <w:jc w:val="both"/>
      <w:rPr/>
    </w:pPr>
    <w:r>
      <w:rPr/>
      <mc:AlternateContent>
        <mc:Choice Requires="wpg">
          <w:drawing>
            <wp:anchor behindDoc="1" distT="0" distB="0" distL="0" distR="0" simplePos="0" locked="0" layoutInCell="0" allowOverlap="1" relativeHeight="5">
              <wp:simplePos x="0" y="0"/>
              <wp:positionH relativeFrom="page">
                <wp:posOffset>0</wp:posOffset>
              </wp:positionH>
              <wp:positionV relativeFrom="page">
                <wp:posOffset>0</wp:posOffset>
              </wp:positionV>
              <wp:extent cx="7561580" cy="10377170"/>
              <wp:effectExtent l="0" t="0" r="0" b="0"/>
              <wp:wrapNone/>
              <wp:docPr id="2" name="Group 2678"/>
              <a:graphic xmlns:a="http://schemas.openxmlformats.org/drawingml/2006/main">
                <a:graphicData uri="http://schemas.microsoft.com/office/word/2010/wordprocessingGroup">
                  <wpg:wgp>
                    <wpg:cNvGrpSpPr/>
                    <wpg:grpSpPr>
                      <a:xfrm>
                        <a:off x="0" y="0"/>
                        <a:ext cx="7561080" cy="10376640"/>
                      </a:xfrm>
                    </wpg:grpSpPr>
                    <pic:pic xmlns:pic="http://schemas.openxmlformats.org/drawingml/2006/picture">
                      <pic:nvPicPr>
                        <pic:cNvPr id="0" name="Picture 2679" descr=""/>
                        <pic:cNvPicPr/>
                      </pic:nvPicPr>
                      <pic:blipFill>
                        <a:blip r:embed="rId1"/>
                        <a:stretch/>
                      </pic:blipFill>
                      <pic:spPr>
                        <a:xfrm>
                          <a:off x="0" y="0"/>
                          <a:ext cx="7561080" cy="10376640"/>
                        </a:xfrm>
                        <a:prstGeom prst="rect">
                          <a:avLst/>
                        </a:prstGeom>
                        <a:ln w="0">
                          <a:noFill/>
                        </a:ln>
                      </pic:spPr>
                    </pic:pic>
                    <pic:pic xmlns:pic="http://schemas.openxmlformats.org/drawingml/2006/picture">
                      <pic:nvPicPr>
                        <pic:cNvPr id="1" name="Picture 2680" descr=""/>
                        <pic:cNvPicPr/>
                      </pic:nvPicPr>
                      <pic:blipFill>
                        <a:blip r:embed="rId2"/>
                        <a:stretch/>
                      </pic:blipFill>
                      <pic:spPr>
                        <a:xfrm>
                          <a:off x="0" y="42480"/>
                          <a:ext cx="7561080" cy="1925280"/>
                        </a:xfrm>
                        <a:prstGeom prst="rect">
                          <a:avLst/>
                        </a:prstGeom>
                        <a:ln w="0">
                          <a:noFill/>
                        </a:ln>
                      </pic:spPr>
                    </pic:pic>
                  </wpg:wgp>
                </a:graphicData>
              </a:graphic>
            </wp:anchor>
          </w:drawing>
        </mc:Choice>
        <mc:Fallback>
          <w:pict>
            <v:group id="shape_0" alt="Group 2678" style="position:absolute;margin-left:0pt;margin-top:0pt;width:595.35pt;height:817.05pt" coordorigin="0,0" coordsize="11907,163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79" stroked="f" style="position:absolute;left:0;top:0;width:11906;height:16340;v-text-anchor:middle;mso-position-horizontal-relative:page;mso-position-vertical-relative:page" type="shapetype_75">
                <v:imagedata r:id="rId1" o:detectmouseclick="t"/>
                <w10:wrap type="none"/>
                <v:stroke color="#3465a4" joinstyle="round" endcap="flat"/>
              </v:shape>
              <v:shape id="shape_0" ID="Picture 2680" stroked="f" style="position:absolute;left:0;top:67;width:11906;height:3031;v-text-anchor:middle;mso-position-horizontal-relative:page;mso-position-vertical-relative:page" type="shapetype_75">
                <v:imagedata r:id="rId2"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4" w:before="0" w:after="21"/>
      <w:ind w:left="564" w:hanging="370"/>
      <w:jc w:val="both"/>
    </w:pPr>
    <w:rPr>
      <w:rFonts w:ascii="Calibri" w:hAnsi="Calibri" w:eastAsia="Calibri" w:cs="Calibri"/>
      <w:color w:val="000000"/>
      <w:kern w:val="0"/>
      <w:sz w:val="24"/>
      <w:szCs w:val="22"/>
      <w:lang w:val="en-IN" w:eastAsia="en-I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21"/>
      <w:ind w:left="720" w:hanging="370"/>
      <w:contextualSpacing/>
    </w:pPr>
    <w:rPr/>
  </w:style>
  <w:style w:type="paragraph" w:styleId="Default" w:customStyle="1">
    <w:name w:val="Default"/>
    <w:uiPriority w:val="0"/>
    <w:qFormat/>
    <w:pPr>
      <w:widowControl/>
      <w:suppressAutoHyphens w:val="true"/>
      <w:bidi w:val="0"/>
      <w:spacing w:lineRule="auto" w:line="240" w:before="0" w:after="0"/>
      <w:jc w:val="left"/>
    </w:pPr>
    <w:rPr>
      <w:rFonts w:ascii="Calibri" w:hAnsi="Calibri" w:eastAsia="等线" w:cs="Calibri" w:eastAsiaTheme="minorEastAsia"/>
      <w:color w:val="000000"/>
      <w:kern w:val="0"/>
      <w:sz w:val="24"/>
      <w:szCs w:val="24"/>
      <w:lang w:val="en-IN" w:eastAsia="en-IN" w:bidi="ar-SA"/>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nish@soleralife.com" TargetMode="External"/><Relationship Id="rId4" Type="http://schemas.openxmlformats.org/officeDocument/2006/relationships/hyperlink" Target="mailto:hr@soleralife.com" TargetMode="External"/><Relationship Id="rId5" Type="http://schemas.openxmlformats.org/officeDocument/2006/relationships/hyperlink" Target="mailto:mkothary@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8887900-D235-45B7-8581-F42240348FD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LibreOffice/7.0.1.2$Windows_X86_64 LibreOffice_project/7cbcfc562f6eb6708b5ff7d7397325de9e764452</Application>
  <Pages>4</Pages>
  <Words>796</Words>
  <Characters>4121</Characters>
  <CharactersWithSpaces>5285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2020-12-28T14:01:00Z</dcterms:created>
  <dc:creator>Koninika</dc:creator>
  <dc:description/>
  <dc:language>en-IN</dc:language>
  <cp:lastModifiedBy/>
  <cp:lastPrinted>2020-12-27T11:20:00Z</cp:lastPrinted>
  <dcterms:modified xsi:type="dcterms:W3CDTF">2021-02-27T17:17:12Z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1033-11.2.0.9967</vt:lpwstr>
  </property>
  <property fmtid="{D5CDD505-2E9C-101B-9397-08002B2CF9AE}" pid="4" name="LinksUpToDate">
    <vt:bool>0</vt:bool>
  </property>
  <property fmtid="{D5CDD505-2E9C-101B-9397-08002B2CF9AE}" pid="5" name="ScaleCrop">
    <vt:bool>0</vt:bool>
  </property>
</Properties>
</file>