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600542683"/>
      </w:sdtPr>
      <w:sdtContent>
        <w:p>
          <w:pPr>
            <w:pStyle w:val="Normal"/>
            <w:rPr/>
          </w:pPr>
          <w:r>
            <w:rPr/>
            <w:t>Manan Madan</w:t>
          </w:r>
        </w:p>
        <w:p>
          <w:pPr>
            <w:pStyle w:val="Normal"/>
            <w:rPr/>
          </w:pPr>
          <w:r>
            <w:rPr/>
            <w:t>2018UIC3087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inline distT="0" distB="4445" distL="0" distR="0">
                <wp:extent cx="5875655" cy="152019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9010" t="29478" r="29342" b="513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5655" cy="1520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  <w:t>Solution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G =</w:t>
          </w:r>
        </w:p>
        <w:p>
          <w:pPr>
            <w:pStyle w:val="Normal"/>
            <w:ind w:left="1440" w:firstLine="720"/>
            <w:rPr/>
          </w:pPr>
          <w:r>
            <w:rPr/>
            <w:t xml:space="preserve">   </w:t>
          </w:r>
          <w:r>
            <w:rPr/>
            <w:t>1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ab/>
            <w:tab/>
            <w:t xml:space="preserve">     -------------------</w:t>
          </w:r>
        </w:p>
        <w:p>
          <w:pPr>
            <w:pStyle w:val="Normal"/>
            <w:ind w:left="720" w:firstLine="720"/>
            <w:rPr/>
          </w:pPr>
          <w:r>
            <w:rPr/>
            <w:t xml:space="preserve">  </w:t>
          </w:r>
          <w:r>
            <w:rPr/>
            <w:t>s^3 + 15 s^2 + 36 s</w:t>
          </w:r>
        </w:p>
        <w:p>
          <w:pPr>
            <w:pStyle w:val="Normal"/>
            <w:rPr/>
          </w:pPr>
          <w:r>
            <w:rPr/>
            <w:t>Bode Plot :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inline distT="0" distB="1270" distL="0" distR="0">
                <wp:extent cx="6159500" cy="3123565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6632" t="13262" r="5506" b="74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0" cy="3123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Gain K = 40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Frequency(180 degree) = 6.01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 = 0.0738277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Magnitude(dB) = – 22.6356</w:t>
          </w:r>
        </w:p>
        <w:p>
          <w:pPr>
            <w:pStyle w:val="Normal"/>
            <w:rPr>
              <w:b/>
              <w:b/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Phase = – 180.076</w:t>
            <w:tab/>
            <w:tab/>
            <w:tab/>
          </w:r>
          <w:r>
            <w:rPr>
              <w:b/>
              <w:sz w:val="28"/>
              <w:szCs w:val="28"/>
            </w:rPr>
            <w:t xml:space="preserve"> Gain margin(dB) = 22.6356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Gain K = 40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Frequency(0 dB) = 1.11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 = 0.93481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Magnitude(dB) = – 0.585534</w:t>
          </w:r>
        </w:p>
        <w:p>
          <w:pPr>
            <w:pStyle w:val="Normal"/>
            <w:rPr>
              <w:b/>
              <w:b/>
              <w:sz w:val="28"/>
              <w:szCs w:val="28"/>
            </w:rPr>
          </w:pPr>
          <w:r>
            <w:rPr>
              <w:sz w:val="28"/>
              <w:szCs w:val="28"/>
            </w:rPr>
            <w:t>Phase = – 115.589,</w:t>
            <w:tab/>
            <w:tab/>
            <w:tab/>
          </w:r>
          <w:r>
            <w:rPr>
              <w:b/>
              <w:sz w:val="28"/>
              <w:szCs w:val="28"/>
            </w:rPr>
            <w:t>Phase margin(dB) = 64.4107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sz w:val="28"/>
              <w:szCs w:val="28"/>
            </w:rPr>
          </w:pPr>
          <w:r>
            <w:rPr/>
            <w:drawing>
              <wp:inline distT="0" distB="1270" distL="0" distR="0">
                <wp:extent cx="6007100" cy="1294765"/>
                <wp:effectExtent l="0" t="0" r="0" b="0"/>
                <wp:docPr id="3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3469" t="41648" r="24982" b="347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7100" cy="129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8"/>
              <w:szCs w:val="28"/>
            </w:rPr>
            <w:tab/>
          </w:r>
        </w:p>
        <w:p>
          <w:pPr>
            <w:pStyle w:val="Normal"/>
            <w:rPr>
              <w:rFonts w:eastAsia="" w:eastAsiaTheme="minorEastAsia"/>
              <w:sz w:val="40"/>
              <w:szCs w:val="40"/>
            </w:rPr>
          </w:pPr>
          <w:r>
            <w:rPr>
              <w:sz w:val="28"/>
              <w:szCs w:val="28"/>
            </w:rPr>
            <w:tab/>
            <w:tab/>
          </w:r>
          <w:r>
            <w:rPr/>
          </w:r>
          <m:oMath xmlns:m="http://schemas.openxmlformats.org/officeDocument/2006/math"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d>
              </m:den>
            </m:f>
          </m:oMath>
        </w:p>
        <w:p>
          <w:pPr>
            <w:pStyle w:val="Normal"/>
            <w:rPr>
              <w:rFonts w:eastAsia="" w:eastAsiaTheme="minorEastAsia"/>
              <w:sz w:val="40"/>
              <w:szCs w:val="40"/>
            </w:rPr>
          </w:pPr>
          <w:r>
            <w:rPr>
              <w:sz w:val="40"/>
              <w:szCs w:val="40"/>
            </w:rPr>
            <w:tab/>
            <w:tab/>
          </w:r>
          <w:r>
            <w:rPr/>
          </w:r>
          <m:oMath xmlns:m="http://schemas.openxmlformats.org/officeDocument/2006/math"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29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28</m:t>
                    </m:r>
                  </m:e>
                </m:d>
              </m:den>
            </m:f>
          </m:oMath>
        </w:p>
        <w:p>
          <w:pPr>
            <w:pStyle w:val="Normal"/>
            <w:spacing w:before="0" w:after="160"/>
            <w:jc w:val="center"/>
            <w:rPr/>
          </w:pPr>
          <w:r>
            <w:rPr/>
            <w:drawing>
              <wp:inline distT="0" distB="0" distL="0" distR="0">
                <wp:extent cx="4916805" cy="2600325"/>
                <wp:effectExtent l="0" t="0" r="0" b="0"/>
                <wp:docPr id="4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8491" t="9207" r="5301" b="82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680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017ba"/>
    <w:rPr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017ba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7017b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4</Pages>
  <Words>60</Words>
  <Characters>288</Characters>
  <CharactersWithSpaces>361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2020-05-01T11:35:00Z</dcterms:created>
  <dc:creator>Gaurav  Gupta</dc:creator>
  <dc:description/>
  <dc:language>en-IN</dc:language>
  <cp:lastModifiedBy/>
  <dcterms:modified xsi:type="dcterms:W3CDTF">2020-05-12T23:17:59Z</dcterms:modified>
  <cp:revision>2</cp:revision>
  <dc:subject/>
  <dc:title>2018UIC3093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