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0D9DA" w14:textId="77777777" w:rsidR="00A274A0" w:rsidRDefault="00A274A0">
      <w:pPr>
        <w:jc w:val="center"/>
        <w:rPr>
          <w:b/>
          <w:color w:val="000000" w:themeColor="text1"/>
          <w:sz w:val="56"/>
          <w:u w:val="single"/>
        </w:rPr>
      </w:pPr>
    </w:p>
    <w:p w14:paraId="70D52CCE" w14:textId="3CFD3C58" w:rsidR="00835A13" w:rsidRPr="00192804" w:rsidRDefault="00000000">
      <w:pPr>
        <w:jc w:val="center"/>
        <w:rPr>
          <w:color w:val="000000" w:themeColor="text1"/>
          <w:u w:val="single"/>
        </w:rPr>
      </w:pPr>
      <w:proofErr w:type="spellStart"/>
      <w:r w:rsidRPr="00192804">
        <w:rPr>
          <w:b/>
          <w:color w:val="000000" w:themeColor="text1"/>
          <w:sz w:val="56"/>
          <w:u w:val="single"/>
        </w:rPr>
        <w:t>EcoEnergy</w:t>
      </w:r>
      <w:proofErr w:type="spellEnd"/>
      <w:r w:rsidRPr="00192804">
        <w:rPr>
          <w:b/>
          <w:color w:val="000000" w:themeColor="text1"/>
          <w:sz w:val="56"/>
          <w:u w:val="single"/>
        </w:rPr>
        <w:t xml:space="preserve"> AI</w:t>
      </w:r>
    </w:p>
    <w:p w14:paraId="3D24D857" w14:textId="77777777" w:rsidR="00835A13" w:rsidRPr="00192804" w:rsidRDefault="00000000" w:rsidP="00192804">
      <w:pPr>
        <w:jc w:val="center"/>
        <w:rPr>
          <w:color w:val="000000" w:themeColor="text1"/>
          <w:u w:val="single"/>
        </w:rPr>
      </w:pPr>
      <w:r w:rsidRPr="00192804">
        <w:rPr>
          <w:b/>
          <w:color w:val="000000" w:themeColor="text1"/>
          <w:sz w:val="30"/>
          <w:u w:val="single"/>
        </w:rPr>
        <w:t>AI-Powered Smart Campus Energy Consumption Prediction and Optimization System</w:t>
      </w:r>
    </w:p>
    <w:p w14:paraId="498C6509" w14:textId="77777777" w:rsidR="00835A13" w:rsidRPr="00A274A0" w:rsidRDefault="00000000">
      <w:pPr>
        <w:jc w:val="center"/>
        <w:rPr>
          <w:b/>
          <w:bCs/>
          <w:color w:val="000000" w:themeColor="text1"/>
        </w:rPr>
      </w:pPr>
      <w:r w:rsidRPr="00192804">
        <w:rPr>
          <w:color w:val="000000" w:themeColor="text1"/>
          <w:sz w:val="26"/>
          <w:u w:val="single"/>
        </w:rPr>
        <w:br/>
      </w:r>
      <w:r w:rsidRPr="00A274A0">
        <w:rPr>
          <w:b/>
          <w:bCs/>
          <w:color w:val="000000" w:themeColor="text1"/>
          <w:sz w:val="36"/>
          <w:szCs w:val="32"/>
          <w:u w:val="single"/>
        </w:rPr>
        <w:t>1M1B AI for Sustainability Virtual Internship</w:t>
      </w:r>
    </w:p>
    <w:p w14:paraId="2A0CE589" w14:textId="77777777" w:rsidR="00835A13" w:rsidRPr="00192804" w:rsidRDefault="00000000">
      <w:pPr>
        <w:rPr>
          <w:color w:val="000000" w:themeColor="text1"/>
        </w:rPr>
      </w:pPr>
      <w:r w:rsidRPr="00192804">
        <w:rPr>
          <w:color w:val="000000" w:themeColor="text1"/>
        </w:rPr>
        <w:br/>
      </w:r>
    </w:p>
    <w:p w14:paraId="4BCE7563" w14:textId="1EED0D6A" w:rsidR="00835A13" w:rsidRPr="00A274A0" w:rsidRDefault="00000000">
      <w:pPr>
        <w:jc w:val="center"/>
        <w:rPr>
          <w:b/>
          <w:bCs/>
          <w:color w:val="000000" w:themeColor="text1"/>
          <w:sz w:val="28"/>
          <w:szCs w:val="32"/>
          <w:u w:val="single"/>
        </w:rPr>
      </w:pPr>
      <w:r w:rsidRPr="00A274A0">
        <w:rPr>
          <w:b/>
          <w:bCs/>
          <w:color w:val="000000" w:themeColor="text1"/>
          <w:sz w:val="28"/>
          <w:szCs w:val="32"/>
          <w:u w:val="single"/>
        </w:rPr>
        <w:t xml:space="preserve">Student Name: </w:t>
      </w:r>
      <w:r w:rsidR="00192804" w:rsidRPr="00A274A0">
        <w:rPr>
          <w:b/>
          <w:bCs/>
          <w:color w:val="000000" w:themeColor="text1"/>
          <w:sz w:val="28"/>
          <w:szCs w:val="32"/>
          <w:u w:val="single"/>
        </w:rPr>
        <w:t>MANAN SUTARIYA</w:t>
      </w:r>
    </w:p>
    <w:p w14:paraId="4A7A2EC8" w14:textId="38D53DDE" w:rsidR="00835A13" w:rsidRPr="00A274A0" w:rsidRDefault="00000000">
      <w:pPr>
        <w:jc w:val="center"/>
        <w:rPr>
          <w:color w:val="000000" w:themeColor="text1"/>
          <w:sz w:val="28"/>
          <w:szCs w:val="32"/>
        </w:rPr>
      </w:pPr>
      <w:r w:rsidRPr="00A274A0">
        <w:rPr>
          <w:b/>
          <w:bCs/>
          <w:color w:val="000000" w:themeColor="text1"/>
          <w:sz w:val="28"/>
          <w:szCs w:val="32"/>
          <w:u w:val="single"/>
        </w:rPr>
        <w:t xml:space="preserve">College Name: </w:t>
      </w:r>
      <w:r w:rsidR="00192804" w:rsidRPr="00A274A0">
        <w:rPr>
          <w:b/>
          <w:bCs/>
          <w:color w:val="000000" w:themeColor="text1"/>
          <w:sz w:val="28"/>
          <w:szCs w:val="32"/>
          <w:u w:val="single"/>
        </w:rPr>
        <w:t>SARDAR VALLABHBHAI PATEL INSTITUTE OF TECHNOLOGY, VASAD</w:t>
      </w:r>
    </w:p>
    <w:p w14:paraId="4C618400" w14:textId="77777777" w:rsidR="00835A13" w:rsidRPr="00192804" w:rsidRDefault="00000000">
      <w:pPr>
        <w:rPr>
          <w:color w:val="000000" w:themeColor="text1"/>
        </w:rPr>
      </w:pPr>
      <w:r w:rsidRPr="00192804">
        <w:rPr>
          <w:color w:val="000000" w:themeColor="text1"/>
        </w:rPr>
        <w:br w:type="page"/>
      </w:r>
    </w:p>
    <w:p w14:paraId="5411C991" w14:textId="77777777" w:rsidR="00835A13" w:rsidRPr="00192804" w:rsidRDefault="00000000" w:rsidP="00192804">
      <w:pPr>
        <w:pStyle w:val="Heading1"/>
        <w:jc w:val="center"/>
        <w:rPr>
          <w:color w:val="000000" w:themeColor="text1"/>
          <w:u w:val="single"/>
        </w:rPr>
      </w:pPr>
      <w:r w:rsidRPr="00192804">
        <w:rPr>
          <w:color w:val="000000" w:themeColor="text1"/>
          <w:u w:val="single"/>
        </w:rPr>
        <w:lastRenderedPageBreak/>
        <w:t>Contents</w:t>
      </w:r>
    </w:p>
    <w:p w14:paraId="496EAA26" w14:textId="77777777" w:rsidR="00835A13" w:rsidRPr="00A274A0" w:rsidRDefault="00000000">
      <w:pPr>
        <w:rPr>
          <w:color w:val="000000" w:themeColor="text1"/>
          <w:sz w:val="24"/>
          <w:szCs w:val="24"/>
        </w:rPr>
      </w:pPr>
      <w:r w:rsidRPr="00A274A0">
        <w:rPr>
          <w:color w:val="000000" w:themeColor="text1"/>
          <w:sz w:val="24"/>
          <w:szCs w:val="24"/>
        </w:rPr>
        <w:t>1.</w:t>
      </w:r>
      <w:r w:rsidRPr="00192804">
        <w:rPr>
          <w:color w:val="000000" w:themeColor="text1"/>
        </w:rPr>
        <w:t xml:space="preserve"> </w:t>
      </w:r>
      <w:r w:rsidRPr="00A274A0">
        <w:rPr>
          <w:color w:val="000000" w:themeColor="text1"/>
          <w:sz w:val="24"/>
          <w:szCs w:val="24"/>
        </w:rPr>
        <w:t>Project Description</w:t>
      </w:r>
    </w:p>
    <w:p w14:paraId="358251EA" w14:textId="77777777" w:rsidR="00835A13" w:rsidRPr="00A274A0" w:rsidRDefault="00000000">
      <w:pPr>
        <w:rPr>
          <w:color w:val="000000" w:themeColor="text1"/>
          <w:sz w:val="24"/>
          <w:szCs w:val="24"/>
        </w:rPr>
      </w:pPr>
      <w:r w:rsidRPr="00A274A0">
        <w:rPr>
          <w:color w:val="000000" w:themeColor="text1"/>
          <w:sz w:val="24"/>
          <w:szCs w:val="24"/>
        </w:rPr>
        <w:t>2. SDG Alignment</w:t>
      </w:r>
    </w:p>
    <w:p w14:paraId="638D5D3D" w14:textId="77777777" w:rsidR="00835A13" w:rsidRPr="00A274A0" w:rsidRDefault="00000000">
      <w:pPr>
        <w:rPr>
          <w:color w:val="000000" w:themeColor="text1"/>
          <w:sz w:val="24"/>
          <w:szCs w:val="24"/>
        </w:rPr>
      </w:pPr>
      <w:r w:rsidRPr="00A274A0">
        <w:rPr>
          <w:color w:val="000000" w:themeColor="text1"/>
          <w:sz w:val="24"/>
          <w:szCs w:val="24"/>
        </w:rPr>
        <w:t>3. Problem Statement</w:t>
      </w:r>
    </w:p>
    <w:p w14:paraId="413EE831" w14:textId="77777777" w:rsidR="00835A13" w:rsidRPr="00A274A0" w:rsidRDefault="00000000">
      <w:pPr>
        <w:rPr>
          <w:color w:val="000000" w:themeColor="text1"/>
          <w:sz w:val="24"/>
          <w:szCs w:val="24"/>
        </w:rPr>
      </w:pPr>
      <w:r w:rsidRPr="00A274A0">
        <w:rPr>
          <w:color w:val="000000" w:themeColor="text1"/>
          <w:sz w:val="24"/>
          <w:szCs w:val="24"/>
        </w:rPr>
        <w:t>4. Target Users</w:t>
      </w:r>
    </w:p>
    <w:p w14:paraId="255E8362" w14:textId="77777777" w:rsidR="00835A13" w:rsidRPr="00A274A0" w:rsidRDefault="00000000">
      <w:pPr>
        <w:rPr>
          <w:color w:val="000000" w:themeColor="text1"/>
          <w:sz w:val="24"/>
          <w:szCs w:val="24"/>
        </w:rPr>
      </w:pPr>
      <w:r w:rsidRPr="00A274A0">
        <w:rPr>
          <w:color w:val="000000" w:themeColor="text1"/>
          <w:sz w:val="24"/>
          <w:szCs w:val="24"/>
        </w:rPr>
        <w:t>5. Design Thinking Approach</w:t>
      </w:r>
    </w:p>
    <w:p w14:paraId="35E30970" w14:textId="77777777" w:rsidR="00835A13" w:rsidRPr="00A274A0" w:rsidRDefault="00000000">
      <w:pPr>
        <w:rPr>
          <w:color w:val="000000" w:themeColor="text1"/>
          <w:sz w:val="24"/>
          <w:szCs w:val="24"/>
        </w:rPr>
      </w:pPr>
      <w:r w:rsidRPr="00A274A0">
        <w:rPr>
          <w:color w:val="000000" w:themeColor="text1"/>
          <w:sz w:val="24"/>
          <w:szCs w:val="24"/>
        </w:rPr>
        <w:t>6. AI Solution Overview</w:t>
      </w:r>
    </w:p>
    <w:p w14:paraId="61EDE86D" w14:textId="77777777" w:rsidR="00835A13" w:rsidRPr="00A274A0" w:rsidRDefault="00000000">
      <w:pPr>
        <w:rPr>
          <w:color w:val="000000" w:themeColor="text1"/>
          <w:sz w:val="24"/>
          <w:szCs w:val="24"/>
        </w:rPr>
      </w:pPr>
      <w:r w:rsidRPr="00A274A0">
        <w:rPr>
          <w:color w:val="000000" w:themeColor="text1"/>
          <w:sz w:val="24"/>
          <w:szCs w:val="24"/>
        </w:rPr>
        <w:t>7. System Workflow</w:t>
      </w:r>
    </w:p>
    <w:p w14:paraId="7EFA7629" w14:textId="77777777" w:rsidR="00835A13" w:rsidRPr="00A274A0" w:rsidRDefault="00000000">
      <w:pPr>
        <w:rPr>
          <w:color w:val="000000" w:themeColor="text1"/>
          <w:sz w:val="24"/>
          <w:szCs w:val="24"/>
        </w:rPr>
      </w:pPr>
      <w:r w:rsidRPr="00A274A0">
        <w:rPr>
          <w:color w:val="000000" w:themeColor="text1"/>
          <w:sz w:val="24"/>
          <w:szCs w:val="24"/>
        </w:rPr>
        <w:t>8. Dataset and Data Preparation</w:t>
      </w:r>
    </w:p>
    <w:p w14:paraId="6993F78E" w14:textId="77777777" w:rsidR="00835A13" w:rsidRPr="00A274A0" w:rsidRDefault="00000000">
      <w:pPr>
        <w:rPr>
          <w:color w:val="000000" w:themeColor="text1"/>
          <w:sz w:val="24"/>
          <w:szCs w:val="24"/>
        </w:rPr>
      </w:pPr>
      <w:r w:rsidRPr="00A274A0">
        <w:rPr>
          <w:color w:val="000000" w:themeColor="text1"/>
          <w:sz w:val="24"/>
          <w:szCs w:val="24"/>
        </w:rPr>
        <w:t>9. Exploratory Data Analysis</w:t>
      </w:r>
    </w:p>
    <w:p w14:paraId="6C8CFBBE" w14:textId="77777777" w:rsidR="00835A13" w:rsidRPr="00A274A0" w:rsidRDefault="00000000">
      <w:pPr>
        <w:rPr>
          <w:color w:val="000000" w:themeColor="text1"/>
          <w:sz w:val="24"/>
          <w:szCs w:val="24"/>
        </w:rPr>
      </w:pPr>
      <w:r w:rsidRPr="00A274A0">
        <w:rPr>
          <w:color w:val="000000" w:themeColor="text1"/>
          <w:sz w:val="24"/>
          <w:szCs w:val="24"/>
        </w:rPr>
        <w:t>10. Machine Learning Models</w:t>
      </w:r>
    </w:p>
    <w:p w14:paraId="77A29D35" w14:textId="77777777" w:rsidR="00835A13" w:rsidRPr="00A274A0" w:rsidRDefault="00000000">
      <w:pPr>
        <w:rPr>
          <w:color w:val="000000" w:themeColor="text1"/>
          <w:sz w:val="24"/>
          <w:szCs w:val="24"/>
        </w:rPr>
      </w:pPr>
      <w:r w:rsidRPr="00A274A0">
        <w:rPr>
          <w:color w:val="000000" w:themeColor="text1"/>
          <w:sz w:val="24"/>
          <w:szCs w:val="24"/>
        </w:rPr>
        <w:t>11. Model Evaluation and Results</w:t>
      </w:r>
    </w:p>
    <w:p w14:paraId="3475FDC1" w14:textId="77777777" w:rsidR="00835A13" w:rsidRPr="00A274A0" w:rsidRDefault="00000000">
      <w:pPr>
        <w:rPr>
          <w:color w:val="000000" w:themeColor="text1"/>
          <w:sz w:val="24"/>
          <w:szCs w:val="24"/>
        </w:rPr>
      </w:pPr>
      <w:r w:rsidRPr="00A274A0">
        <w:rPr>
          <w:color w:val="000000" w:themeColor="text1"/>
          <w:sz w:val="24"/>
          <w:szCs w:val="24"/>
        </w:rPr>
        <w:t>12. Future 12-Month Forecast</w:t>
      </w:r>
    </w:p>
    <w:p w14:paraId="2D94A690" w14:textId="77777777" w:rsidR="00835A13" w:rsidRPr="00A274A0" w:rsidRDefault="00000000">
      <w:pPr>
        <w:rPr>
          <w:color w:val="000000" w:themeColor="text1"/>
          <w:sz w:val="24"/>
          <w:szCs w:val="24"/>
        </w:rPr>
      </w:pPr>
      <w:r w:rsidRPr="00A274A0">
        <w:rPr>
          <w:color w:val="000000" w:themeColor="text1"/>
          <w:sz w:val="24"/>
          <w:szCs w:val="24"/>
        </w:rPr>
        <w:t>13. Potential Anomaly Detection</w:t>
      </w:r>
    </w:p>
    <w:p w14:paraId="3AC6A6CC" w14:textId="77777777" w:rsidR="00835A13" w:rsidRPr="00A274A0" w:rsidRDefault="00000000">
      <w:pPr>
        <w:rPr>
          <w:color w:val="000000" w:themeColor="text1"/>
          <w:sz w:val="24"/>
          <w:szCs w:val="24"/>
        </w:rPr>
      </w:pPr>
      <w:r w:rsidRPr="00A274A0">
        <w:rPr>
          <w:color w:val="000000" w:themeColor="text1"/>
          <w:sz w:val="24"/>
          <w:szCs w:val="24"/>
        </w:rPr>
        <w:t>14. AI-Assisted Sustainability Recommendations</w:t>
      </w:r>
    </w:p>
    <w:p w14:paraId="71F9BAB2" w14:textId="77777777" w:rsidR="00835A13" w:rsidRPr="00A274A0" w:rsidRDefault="00000000">
      <w:pPr>
        <w:rPr>
          <w:color w:val="000000" w:themeColor="text1"/>
          <w:sz w:val="24"/>
          <w:szCs w:val="24"/>
        </w:rPr>
      </w:pPr>
      <w:r w:rsidRPr="00A274A0">
        <w:rPr>
          <w:color w:val="000000" w:themeColor="text1"/>
          <w:sz w:val="24"/>
          <w:szCs w:val="24"/>
        </w:rPr>
        <w:t>15. Prototype / Demo</w:t>
      </w:r>
    </w:p>
    <w:p w14:paraId="147C2FA9" w14:textId="77777777" w:rsidR="00835A13" w:rsidRPr="00A274A0" w:rsidRDefault="00000000">
      <w:pPr>
        <w:rPr>
          <w:color w:val="000000" w:themeColor="text1"/>
          <w:sz w:val="24"/>
          <w:szCs w:val="24"/>
        </w:rPr>
      </w:pPr>
      <w:r w:rsidRPr="00A274A0">
        <w:rPr>
          <w:color w:val="000000" w:themeColor="text1"/>
          <w:sz w:val="24"/>
          <w:szCs w:val="24"/>
        </w:rPr>
        <w:t>16. Responsible AI Considerations</w:t>
      </w:r>
    </w:p>
    <w:p w14:paraId="7B3D1692" w14:textId="77777777" w:rsidR="00835A13" w:rsidRPr="00A274A0" w:rsidRDefault="00000000">
      <w:pPr>
        <w:rPr>
          <w:color w:val="000000" w:themeColor="text1"/>
          <w:sz w:val="24"/>
          <w:szCs w:val="24"/>
        </w:rPr>
      </w:pPr>
      <w:r w:rsidRPr="00A274A0">
        <w:rPr>
          <w:color w:val="000000" w:themeColor="text1"/>
          <w:sz w:val="24"/>
          <w:szCs w:val="24"/>
        </w:rPr>
        <w:t>17. Expected Impact</w:t>
      </w:r>
    </w:p>
    <w:p w14:paraId="7197D75F" w14:textId="77777777" w:rsidR="00835A13" w:rsidRPr="00A274A0" w:rsidRDefault="00000000">
      <w:pPr>
        <w:rPr>
          <w:color w:val="000000" w:themeColor="text1"/>
          <w:sz w:val="24"/>
          <w:szCs w:val="24"/>
        </w:rPr>
      </w:pPr>
      <w:r w:rsidRPr="00A274A0">
        <w:rPr>
          <w:color w:val="000000" w:themeColor="text1"/>
          <w:sz w:val="24"/>
          <w:szCs w:val="24"/>
        </w:rPr>
        <w:t>18. Impact Statement</w:t>
      </w:r>
    </w:p>
    <w:p w14:paraId="692E4CC6" w14:textId="77777777" w:rsidR="00835A13" w:rsidRPr="00A274A0" w:rsidRDefault="00000000">
      <w:pPr>
        <w:rPr>
          <w:color w:val="000000" w:themeColor="text1"/>
          <w:sz w:val="24"/>
          <w:szCs w:val="24"/>
        </w:rPr>
      </w:pPr>
      <w:r w:rsidRPr="00A274A0">
        <w:rPr>
          <w:color w:val="000000" w:themeColor="text1"/>
          <w:sz w:val="24"/>
          <w:szCs w:val="24"/>
        </w:rPr>
        <w:t>19. Limitations</w:t>
      </w:r>
    </w:p>
    <w:p w14:paraId="30442C1C" w14:textId="77777777" w:rsidR="00835A13" w:rsidRPr="00A274A0" w:rsidRDefault="00000000">
      <w:pPr>
        <w:rPr>
          <w:color w:val="000000" w:themeColor="text1"/>
          <w:sz w:val="24"/>
          <w:szCs w:val="24"/>
        </w:rPr>
      </w:pPr>
      <w:r w:rsidRPr="00A274A0">
        <w:rPr>
          <w:color w:val="000000" w:themeColor="text1"/>
          <w:sz w:val="24"/>
          <w:szCs w:val="24"/>
        </w:rPr>
        <w:t>20. Future Scope</w:t>
      </w:r>
    </w:p>
    <w:p w14:paraId="05319677" w14:textId="0FA658AC" w:rsidR="00835A13" w:rsidRPr="00192804" w:rsidRDefault="00000000">
      <w:pPr>
        <w:rPr>
          <w:color w:val="000000" w:themeColor="text1"/>
        </w:rPr>
      </w:pPr>
      <w:r w:rsidRPr="00A274A0">
        <w:rPr>
          <w:color w:val="000000" w:themeColor="text1"/>
          <w:sz w:val="24"/>
          <w:szCs w:val="24"/>
        </w:rPr>
        <w:t>21. Conclusion</w:t>
      </w:r>
    </w:p>
    <w:p w14:paraId="5A66086E" w14:textId="77777777" w:rsidR="00835A13" w:rsidRPr="00192804" w:rsidRDefault="00000000">
      <w:pPr>
        <w:rPr>
          <w:color w:val="000000" w:themeColor="text1"/>
        </w:rPr>
      </w:pPr>
      <w:r w:rsidRPr="00192804">
        <w:rPr>
          <w:color w:val="000000" w:themeColor="text1"/>
        </w:rPr>
        <w:br w:type="page"/>
      </w:r>
    </w:p>
    <w:p w14:paraId="175E3C74" w14:textId="77777777" w:rsidR="00835A13" w:rsidRPr="00705E61" w:rsidRDefault="00000000">
      <w:pPr>
        <w:pStyle w:val="Heading1"/>
        <w:rPr>
          <w:color w:val="000000" w:themeColor="text1"/>
          <w:u w:val="single"/>
        </w:rPr>
      </w:pPr>
      <w:r w:rsidRPr="00705E61">
        <w:rPr>
          <w:color w:val="000000" w:themeColor="text1"/>
          <w:u w:val="single"/>
        </w:rPr>
        <w:lastRenderedPageBreak/>
        <w:t>1. Project Description</w:t>
      </w:r>
    </w:p>
    <w:p w14:paraId="1541F57A" w14:textId="77777777" w:rsidR="00835A13" w:rsidRPr="0022074F" w:rsidRDefault="00000000">
      <w:pPr>
        <w:pStyle w:val="Heading2"/>
        <w:rPr>
          <w:color w:val="000000" w:themeColor="text1"/>
          <w:sz w:val="28"/>
          <w:szCs w:val="28"/>
        </w:rPr>
      </w:pPr>
      <w:r w:rsidRPr="0022074F">
        <w:rPr>
          <w:color w:val="000000" w:themeColor="text1"/>
          <w:sz w:val="28"/>
          <w:szCs w:val="28"/>
        </w:rPr>
        <w:t>1.1 Project Title</w:t>
      </w:r>
    </w:p>
    <w:p w14:paraId="1E72F9CD" w14:textId="02EE423B" w:rsidR="00835A13" w:rsidRPr="00A274A0" w:rsidRDefault="00192804" w:rsidP="00192804">
      <w:pPr>
        <w:jc w:val="center"/>
        <w:rPr>
          <w:color w:val="000000" w:themeColor="text1"/>
          <w:sz w:val="24"/>
          <w:szCs w:val="24"/>
        </w:rPr>
      </w:pPr>
      <w:r w:rsidRPr="00A274A0">
        <w:rPr>
          <w:color w:val="000000" w:themeColor="text1"/>
          <w:sz w:val="24"/>
          <w:szCs w:val="24"/>
        </w:rPr>
        <w:t>“</w:t>
      </w:r>
      <w:proofErr w:type="spellStart"/>
      <w:r w:rsidR="00000000" w:rsidRPr="00A274A0">
        <w:rPr>
          <w:color w:val="000000" w:themeColor="text1"/>
          <w:sz w:val="24"/>
          <w:szCs w:val="24"/>
        </w:rPr>
        <w:t>EcoEnergy</w:t>
      </w:r>
      <w:proofErr w:type="spellEnd"/>
      <w:r w:rsidR="00000000" w:rsidRPr="00A274A0">
        <w:rPr>
          <w:color w:val="000000" w:themeColor="text1"/>
          <w:sz w:val="24"/>
          <w:szCs w:val="24"/>
        </w:rPr>
        <w:t xml:space="preserve"> AI — AI-Powered Smart Campus Energy Consumption Prediction and Optimization System</w:t>
      </w:r>
      <w:r w:rsidRPr="00A274A0">
        <w:rPr>
          <w:color w:val="000000" w:themeColor="text1"/>
          <w:sz w:val="24"/>
          <w:szCs w:val="24"/>
        </w:rPr>
        <w:t>”</w:t>
      </w:r>
    </w:p>
    <w:p w14:paraId="3BE5F4F4" w14:textId="77777777" w:rsidR="00835A13" w:rsidRPr="0022074F" w:rsidRDefault="00000000">
      <w:pPr>
        <w:pStyle w:val="Heading2"/>
        <w:rPr>
          <w:color w:val="000000" w:themeColor="text1"/>
          <w:sz w:val="28"/>
          <w:szCs w:val="28"/>
        </w:rPr>
      </w:pPr>
      <w:r w:rsidRPr="0022074F">
        <w:rPr>
          <w:color w:val="000000" w:themeColor="text1"/>
          <w:sz w:val="28"/>
          <w:szCs w:val="28"/>
        </w:rPr>
        <w:t>1.2 Project Overview</w:t>
      </w:r>
    </w:p>
    <w:p w14:paraId="7FF3196A" w14:textId="77777777" w:rsidR="00835A13" w:rsidRPr="00A274A0" w:rsidRDefault="00000000" w:rsidP="00192804">
      <w:pPr>
        <w:jc w:val="both"/>
        <w:rPr>
          <w:color w:val="000000" w:themeColor="text1"/>
          <w:sz w:val="24"/>
          <w:szCs w:val="24"/>
        </w:rPr>
      </w:pPr>
      <w:r w:rsidRPr="00A274A0">
        <w:rPr>
          <w:color w:val="000000" w:themeColor="text1"/>
          <w:sz w:val="24"/>
          <w:szCs w:val="24"/>
        </w:rPr>
        <w:t>EcoEnergy AI is a sustainability-focused AI prototype designed for the smart-campus context. Its purpose is to demonstrate how historical electricity data can be converted into useful information for energy planning. The system studies past electricity values, learns patterns using machine learning, predicts future values, identifies potential unusual observations, and produces simple recommendations for energy-management teams.</w:t>
      </w:r>
    </w:p>
    <w:p w14:paraId="2C23037A" w14:textId="77777777" w:rsidR="00835A13" w:rsidRPr="00192804" w:rsidRDefault="00000000" w:rsidP="00192804">
      <w:pPr>
        <w:jc w:val="both"/>
        <w:rPr>
          <w:color w:val="000000" w:themeColor="text1"/>
        </w:rPr>
      </w:pPr>
      <w:r w:rsidRPr="00A274A0">
        <w:rPr>
          <w:color w:val="000000" w:themeColor="text1"/>
          <w:sz w:val="24"/>
          <w:szCs w:val="24"/>
        </w:rPr>
        <w:t>The project is intentionally designed as a decision-support system. It does not automatically control electrical equipment. Instead, it gives information that a campus administrator or energy-management team can review before taking action.</w:t>
      </w:r>
    </w:p>
    <w:p w14:paraId="56491E7C" w14:textId="77777777" w:rsidR="00835A13" w:rsidRPr="0022074F" w:rsidRDefault="00000000">
      <w:pPr>
        <w:pStyle w:val="Heading2"/>
        <w:rPr>
          <w:color w:val="000000" w:themeColor="text1"/>
          <w:sz w:val="28"/>
          <w:szCs w:val="28"/>
        </w:rPr>
      </w:pPr>
      <w:r w:rsidRPr="0022074F">
        <w:rPr>
          <w:color w:val="000000" w:themeColor="text1"/>
          <w:sz w:val="28"/>
          <w:szCs w:val="28"/>
        </w:rPr>
        <w:t>1.3 Objectives</w:t>
      </w:r>
    </w:p>
    <w:p w14:paraId="4E23599B"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Understand historical electricity patterns.</w:t>
      </w:r>
    </w:p>
    <w:p w14:paraId="3D3171FD"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Prepare time-series data for machine-learning forecasting.</w:t>
      </w:r>
    </w:p>
    <w:p w14:paraId="2CEED938"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Train and compare two machine-learning models.</w:t>
      </w:r>
    </w:p>
    <w:p w14:paraId="620FF8CE"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Select the better-performing model using evaluation metrics.</w:t>
      </w:r>
    </w:p>
    <w:p w14:paraId="19C8F145"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Forecast electricity values for the next 12 months.</w:t>
      </w:r>
    </w:p>
    <w:p w14:paraId="4CDCB643"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Identify potential unusual electricity patterns.</w:t>
      </w:r>
    </w:p>
    <w:p w14:paraId="4A490C25"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Generate simple sustainability-oriented recommendations.</w:t>
      </w:r>
    </w:p>
    <w:p w14:paraId="6F63BF2E"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Demonstrate responsible and transparent use of AI.</w:t>
      </w:r>
    </w:p>
    <w:p w14:paraId="60AA3C73" w14:textId="77777777" w:rsidR="00835A13" w:rsidRPr="00705E61" w:rsidRDefault="00000000">
      <w:pPr>
        <w:pStyle w:val="Heading1"/>
        <w:rPr>
          <w:color w:val="000000" w:themeColor="text1"/>
          <w:u w:val="single"/>
        </w:rPr>
      </w:pPr>
      <w:r w:rsidRPr="00705E61">
        <w:rPr>
          <w:color w:val="000000" w:themeColor="text1"/>
          <w:u w:val="single"/>
        </w:rPr>
        <w:t>2. SDG Alignment</w:t>
      </w:r>
    </w:p>
    <w:p w14:paraId="7DDDE177" w14:textId="77777777" w:rsidR="00835A13" w:rsidRPr="0022074F" w:rsidRDefault="00000000">
      <w:pPr>
        <w:pStyle w:val="Heading2"/>
        <w:rPr>
          <w:color w:val="000000" w:themeColor="text1"/>
          <w:sz w:val="28"/>
          <w:szCs w:val="28"/>
        </w:rPr>
      </w:pPr>
      <w:r w:rsidRPr="0022074F">
        <w:rPr>
          <w:color w:val="000000" w:themeColor="text1"/>
          <w:sz w:val="28"/>
          <w:szCs w:val="28"/>
        </w:rPr>
        <w:t>2.1 Primary SDG — SDG 7: Affordable and Clean Energy</w:t>
      </w:r>
    </w:p>
    <w:p w14:paraId="441F7C54" w14:textId="77777777" w:rsidR="00835A13" w:rsidRPr="00A274A0" w:rsidRDefault="00000000" w:rsidP="00192804">
      <w:pPr>
        <w:jc w:val="both"/>
        <w:rPr>
          <w:color w:val="000000" w:themeColor="text1"/>
          <w:sz w:val="24"/>
          <w:szCs w:val="24"/>
        </w:rPr>
      </w:pPr>
      <w:r w:rsidRPr="00A274A0">
        <w:rPr>
          <w:color w:val="000000" w:themeColor="text1"/>
          <w:sz w:val="24"/>
          <w:szCs w:val="24"/>
        </w:rPr>
        <w:t>SDG 7 is the primary SDG for EcoEnergy AI. The project connects AI with energy management by showing how electricity data can be analyzed and forecasted. Better information can help an institution plan energy use more carefully and identify periods that need attention.</w:t>
      </w:r>
    </w:p>
    <w:p w14:paraId="06F18427" w14:textId="77777777" w:rsidR="00835A13" w:rsidRPr="0022074F" w:rsidRDefault="00000000">
      <w:pPr>
        <w:pStyle w:val="Heading2"/>
        <w:rPr>
          <w:color w:val="000000" w:themeColor="text1"/>
          <w:sz w:val="28"/>
          <w:szCs w:val="28"/>
        </w:rPr>
      </w:pPr>
      <w:r w:rsidRPr="0022074F">
        <w:rPr>
          <w:color w:val="000000" w:themeColor="text1"/>
          <w:sz w:val="28"/>
          <w:szCs w:val="28"/>
        </w:rPr>
        <w:t>2.2 Secondary SDG Connections</w:t>
      </w:r>
    </w:p>
    <w:p w14:paraId="7A677347"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SDG 11 — Sustainable Cities and Communities: a campus is part of the wider built environment and can improve resource efficiency.</w:t>
      </w:r>
    </w:p>
    <w:p w14:paraId="6DBE63F3"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SDG 13 — Climate Action: better energy management can contribute to sustainability and climate goals when actual energy and emissions data are available.</w:t>
      </w:r>
    </w:p>
    <w:p w14:paraId="3C0D568A" w14:textId="77777777" w:rsidR="00835A13" w:rsidRPr="00192804" w:rsidRDefault="00000000" w:rsidP="00192804">
      <w:pPr>
        <w:jc w:val="both"/>
        <w:rPr>
          <w:color w:val="000000" w:themeColor="text1"/>
        </w:rPr>
      </w:pPr>
      <w:r w:rsidRPr="00A274A0">
        <w:rPr>
          <w:color w:val="000000" w:themeColor="text1"/>
          <w:sz w:val="24"/>
          <w:szCs w:val="24"/>
        </w:rPr>
        <w:t>SDG 7 remains the main focus of the project. The other SDGs are supporting connections rather than the main project target.</w:t>
      </w:r>
    </w:p>
    <w:p w14:paraId="66BDD04F" w14:textId="77777777" w:rsidR="00835A13" w:rsidRPr="00705E61" w:rsidRDefault="00000000">
      <w:pPr>
        <w:pStyle w:val="Heading1"/>
        <w:rPr>
          <w:color w:val="000000" w:themeColor="text1"/>
          <w:u w:val="single"/>
        </w:rPr>
      </w:pPr>
      <w:r w:rsidRPr="00705E61">
        <w:rPr>
          <w:color w:val="000000" w:themeColor="text1"/>
          <w:u w:val="single"/>
        </w:rPr>
        <w:lastRenderedPageBreak/>
        <w:t>3. Problem Statement</w:t>
      </w:r>
    </w:p>
    <w:p w14:paraId="1AED6149" w14:textId="77777777" w:rsidR="00835A13" w:rsidRPr="0022074F" w:rsidRDefault="00000000">
      <w:pPr>
        <w:pStyle w:val="Heading2"/>
        <w:rPr>
          <w:color w:val="000000" w:themeColor="text1"/>
          <w:sz w:val="28"/>
          <w:szCs w:val="28"/>
        </w:rPr>
      </w:pPr>
      <w:r w:rsidRPr="0022074F">
        <w:rPr>
          <w:color w:val="000000" w:themeColor="text1"/>
          <w:sz w:val="28"/>
          <w:szCs w:val="28"/>
        </w:rPr>
        <w:t>3.1 Problem</w:t>
      </w:r>
    </w:p>
    <w:p w14:paraId="1FB9E74B" w14:textId="77777777" w:rsidR="00835A13" w:rsidRPr="00A274A0" w:rsidRDefault="00000000" w:rsidP="00192804">
      <w:pPr>
        <w:jc w:val="both"/>
        <w:rPr>
          <w:color w:val="000000" w:themeColor="text1"/>
          <w:sz w:val="24"/>
          <w:szCs w:val="24"/>
        </w:rPr>
      </w:pPr>
      <w:r w:rsidRPr="00A274A0">
        <w:rPr>
          <w:color w:val="000000" w:themeColor="text1"/>
          <w:sz w:val="24"/>
          <w:szCs w:val="24"/>
        </w:rPr>
        <w:t>Educational campuses use electricity for classrooms, laboratories, offices, lighting, cooling, computers, and other facilities. Electricity requirements can change from month to month. Some changes may be normal seasonal behavior, while others may be unusual.</w:t>
      </w:r>
    </w:p>
    <w:p w14:paraId="39EADD72" w14:textId="77777777" w:rsidR="00835A13" w:rsidRPr="00192804" w:rsidRDefault="00000000" w:rsidP="00192804">
      <w:pPr>
        <w:jc w:val="both"/>
        <w:rPr>
          <w:color w:val="000000" w:themeColor="text1"/>
        </w:rPr>
      </w:pPr>
      <w:r w:rsidRPr="00A274A0">
        <w:rPr>
          <w:color w:val="000000" w:themeColor="text1"/>
          <w:sz w:val="24"/>
          <w:szCs w:val="24"/>
        </w:rPr>
        <w:t>If historical electricity data is only viewed after consumption occurs, it is difficult to use that information for forward planning. A forecasting system can provide an estimate of future electricity values and help decision-makers review periods that may require attention.</w:t>
      </w:r>
    </w:p>
    <w:p w14:paraId="023E36E9" w14:textId="77777777" w:rsidR="00835A13" w:rsidRPr="0022074F" w:rsidRDefault="00000000">
      <w:pPr>
        <w:pStyle w:val="Heading2"/>
        <w:rPr>
          <w:color w:val="000000" w:themeColor="text1"/>
          <w:sz w:val="28"/>
          <w:szCs w:val="28"/>
        </w:rPr>
      </w:pPr>
      <w:r w:rsidRPr="0022074F">
        <w:rPr>
          <w:color w:val="000000" w:themeColor="text1"/>
          <w:sz w:val="28"/>
          <w:szCs w:val="28"/>
        </w:rPr>
        <w:t>3.2 Current Gap</w:t>
      </w:r>
    </w:p>
    <w:p w14:paraId="27CD299D"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Historical electricity data does not automatically provide a forecast of future demand.</w:t>
      </w:r>
    </w:p>
    <w:p w14:paraId="04C242E2"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Long time-series data can be difficult to interpret manually.</w:t>
      </w:r>
    </w:p>
    <w:p w14:paraId="2B8C9039" w14:textId="77777777" w:rsidR="00835A13" w:rsidRPr="00A274A0" w:rsidRDefault="00000000" w:rsidP="00192804">
      <w:pPr>
        <w:pStyle w:val="ListBullet"/>
        <w:jc w:val="both"/>
        <w:rPr>
          <w:color w:val="000000" w:themeColor="text1"/>
          <w:sz w:val="24"/>
          <w:szCs w:val="24"/>
        </w:rPr>
      </w:pPr>
      <w:r w:rsidRPr="00A274A0">
        <w:rPr>
          <w:color w:val="000000" w:themeColor="text1"/>
          <w:sz w:val="24"/>
          <w:szCs w:val="24"/>
        </w:rPr>
        <w:t>Unusual observations may not be obvious without comparison against an expected value.</w:t>
      </w:r>
    </w:p>
    <w:p w14:paraId="4A85B66B" w14:textId="77777777" w:rsidR="00835A13" w:rsidRPr="00192804" w:rsidRDefault="00000000" w:rsidP="00192804">
      <w:pPr>
        <w:pStyle w:val="ListBullet"/>
        <w:jc w:val="both"/>
        <w:rPr>
          <w:color w:val="000000" w:themeColor="text1"/>
        </w:rPr>
      </w:pPr>
      <w:r w:rsidRPr="00A274A0">
        <w:rPr>
          <w:color w:val="000000" w:themeColor="text1"/>
          <w:sz w:val="24"/>
          <w:szCs w:val="24"/>
        </w:rPr>
        <w:t>Campus teams need simple information that can support practical energy decisions.</w:t>
      </w:r>
    </w:p>
    <w:p w14:paraId="06B40D4D" w14:textId="77777777" w:rsidR="00835A13" w:rsidRPr="0022074F" w:rsidRDefault="00000000">
      <w:pPr>
        <w:pStyle w:val="Heading2"/>
        <w:rPr>
          <w:color w:val="000000" w:themeColor="text1"/>
          <w:sz w:val="28"/>
          <w:szCs w:val="28"/>
        </w:rPr>
      </w:pPr>
      <w:r w:rsidRPr="0022074F">
        <w:rPr>
          <w:color w:val="000000" w:themeColor="text1"/>
          <w:sz w:val="28"/>
          <w:szCs w:val="28"/>
        </w:rPr>
        <w:t>3.3 How-Might-We Statement</w:t>
      </w:r>
    </w:p>
    <w:p w14:paraId="446F0210" w14:textId="77777777" w:rsidR="00835A13" w:rsidRPr="00A274A0" w:rsidRDefault="00000000" w:rsidP="00192804">
      <w:pPr>
        <w:jc w:val="both"/>
        <w:rPr>
          <w:color w:val="000000" w:themeColor="text1"/>
          <w:sz w:val="24"/>
          <w:szCs w:val="24"/>
        </w:rPr>
      </w:pPr>
      <w:r w:rsidRPr="00A274A0">
        <w:rPr>
          <w:b/>
          <w:color w:val="000000" w:themeColor="text1"/>
          <w:sz w:val="24"/>
          <w:szCs w:val="24"/>
        </w:rPr>
        <w:t>How might we use AI to predict and analyze electricity values so that educational institutions can make better and more sustainable energy-management decisions?</w:t>
      </w:r>
    </w:p>
    <w:p w14:paraId="71AEF767" w14:textId="77777777" w:rsidR="00835A13" w:rsidRPr="00A274A0" w:rsidRDefault="00000000">
      <w:pPr>
        <w:pStyle w:val="Heading1"/>
        <w:rPr>
          <w:color w:val="000000" w:themeColor="text1"/>
          <w:u w:val="single"/>
        </w:rPr>
      </w:pPr>
      <w:r w:rsidRPr="00A274A0">
        <w:rPr>
          <w:color w:val="000000" w:themeColor="text1"/>
          <w:u w:val="single"/>
        </w:rPr>
        <w:t>4. Target Users</w:t>
      </w:r>
    </w:p>
    <w:tbl>
      <w:tblPr>
        <w:tblStyle w:val="TableGrid"/>
        <w:tblW w:w="0" w:type="auto"/>
        <w:jc w:val="center"/>
        <w:tblLook w:val="04A0" w:firstRow="1" w:lastRow="0" w:firstColumn="1" w:lastColumn="0" w:noHBand="0" w:noVBand="1"/>
      </w:tblPr>
      <w:tblGrid>
        <w:gridCol w:w="2977"/>
        <w:gridCol w:w="3747"/>
        <w:gridCol w:w="3362"/>
      </w:tblGrid>
      <w:tr w:rsidR="00835A13" w:rsidRPr="00192804" w14:paraId="402713F8" w14:textId="77777777" w:rsidTr="00B104BA">
        <w:trPr>
          <w:jc w:val="center"/>
        </w:trPr>
        <w:tc>
          <w:tcPr>
            <w:tcW w:w="2977" w:type="dxa"/>
            <w:shd w:val="clear" w:color="auto" w:fill="E8EEF5"/>
            <w:vAlign w:val="center"/>
          </w:tcPr>
          <w:p w14:paraId="60561138" w14:textId="77777777" w:rsidR="00835A13" w:rsidRPr="00A274A0" w:rsidRDefault="00000000" w:rsidP="00192804">
            <w:pPr>
              <w:jc w:val="center"/>
              <w:rPr>
                <w:color w:val="000000" w:themeColor="text1"/>
                <w:sz w:val="24"/>
                <w:szCs w:val="24"/>
              </w:rPr>
            </w:pPr>
            <w:r w:rsidRPr="00A274A0">
              <w:rPr>
                <w:b/>
                <w:color w:val="000000" w:themeColor="text1"/>
                <w:sz w:val="24"/>
                <w:szCs w:val="24"/>
              </w:rPr>
              <w:t>Target User</w:t>
            </w:r>
          </w:p>
        </w:tc>
        <w:tc>
          <w:tcPr>
            <w:tcW w:w="3747" w:type="dxa"/>
            <w:shd w:val="clear" w:color="auto" w:fill="E8EEF5"/>
            <w:vAlign w:val="center"/>
          </w:tcPr>
          <w:p w14:paraId="60DF7346" w14:textId="77777777" w:rsidR="00835A13" w:rsidRPr="00A274A0" w:rsidRDefault="00000000" w:rsidP="00192804">
            <w:pPr>
              <w:jc w:val="center"/>
              <w:rPr>
                <w:color w:val="000000" w:themeColor="text1"/>
                <w:sz w:val="24"/>
                <w:szCs w:val="24"/>
              </w:rPr>
            </w:pPr>
            <w:r w:rsidRPr="00A274A0">
              <w:rPr>
                <w:b/>
                <w:color w:val="000000" w:themeColor="text1"/>
                <w:sz w:val="24"/>
                <w:szCs w:val="24"/>
              </w:rPr>
              <w:t>Problem / Need</w:t>
            </w:r>
          </w:p>
        </w:tc>
        <w:tc>
          <w:tcPr>
            <w:tcW w:w="3362" w:type="dxa"/>
            <w:shd w:val="clear" w:color="auto" w:fill="E8EEF5"/>
            <w:vAlign w:val="center"/>
          </w:tcPr>
          <w:p w14:paraId="77562DC7" w14:textId="77777777" w:rsidR="00835A13" w:rsidRPr="00A274A0" w:rsidRDefault="00000000" w:rsidP="00192804">
            <w:pPr>
              <w:jc w:val="center"/>
              <w:rPr>
                <w:color w:val="000000" w:themeColor="text1"/>
                <w:sz w:val="24"/>
                <w:szCs w:val="24"/>
              </w:rPr>
            </w:pPr>
            <w:r w:rsidRPr="00A274A0">
              <w:rPr>
                <w:b/>
                <w:color w:val="000000" w:themeColor="text1"/>
                <w:sz w:val="24"/>
                <w:szCs w:val="24"/>
              </w:rPr>
              <w:t>How EcoEnergy AI Helps</w:t>
            </w:r>
          </w:p>
        </w:tc>
      </w:tr>
      <w:tr w:rsidR="00835A13" w:rsidRPr="00192804" w14:paraId="3C3310B8" w14:textId="77777777" w:rsidTr="00B104BA">
        <w:trPr>
          <w:jc w:val="center"/>
        </w:trPr>
        <w:tc>
          <w:tcPr>
            <w:tcW w:w="2977" w:type="dxa"/>
            <w:vAlign w:val="center"/>
          </w:tcPr>
          <w:p w14:paraId="3635E17E" w14:textId="77777777" w:rsidR="00835A13" w:rsidRPr="00A274A0" w:rsidRDefault="00000000">
            <w:pPr>
              <w:rPr>
                <w:color w:val="000000" w:themeColor="text1"/>
                <w:sz w:val="24"/>
                <w:szCs w:val="24"/>
              </w:rPr>
            </w:pPr>
            <w:r w:rsidRPr="00A274A0">
              <w:rPr>
                <w:color w:val="000000" w:themeColor="text1"/>
                <w:sz w:val="24"/>
                <w:szCs w:val="24"/>
              </w:rPr>
              <w:t>Campus administration</w:t>
            </w:r>
          </w:p>
        </w:tc>
        <w:tc>
          <w:tcPr>
            <w:tcW w:w="3747" w:type="dxa"/>
            <w:vAlign w:val="center"/>
          </w:tcPr>
          <w:p w14:paraId="4C1874CA" w14:textId="77777777" w:rsidR="00835A13" w:rsidRPr="00A274A0" w:rsidRDefault="00000000" w:rsidP="00B104BA">
            <w:pPr>
              <w:jc w:val="both"/>
              <w:rPr>
                <w:color w:val="000000" w:themeColor="text1"/>
                <w:sz w:val="24"/>
                <w:szCs w:val="24"/>
              </w:rPr>
            </w:pPr>
            <w:r w:rsidRPr="00A274A0">
              <w:rPr>
                <w:color w:val="000000" w:themeColor="text1"/>
                <w:sz w:val="24"/>
                <w:szCs w:val="24"/>
              </w:rPr>
              <w:t>Needs information for energy planning.</w:t>
            </w:r>
          </w:p>
        </w:tc>
        <w:tc>
          <w:tcPr>
            <w:tcW w:w="3362" w:type="dxa"/>
            <w:vAlign w:val="center"/>
          </w:tcPr>
          <w:p w14:paraId="6145574D" w14:textId="77777777" w:rsidR="00835A13" w:rsidRPr="00A274A0" w:rsidRDefault="00000000" w:rsidP="00192804">
            <w:pPr>
              <w:jc w:val="both"/>
              <w:rPr>
                <w:color w:val="000000" w:themeColor="text1"/>
                <w:sz w:val="24"/>
                <w:szCs w:val="24"/>
              </w:rPr>
            </w:pPr>
            <w:r w:rsidRPr="00A274A0">
              <w:rPr>
                <w:color w:val="000000" w:themeColor="text1"/>
                <w:sz w:val="24"/>
                <w:szCs w:val="24"/>
              </w:rPr>
              <w:t>Provides future forecasts and simple summaries.</w:t>
            </w:r>
          </w:p>
        </w:tc>
      </w:tr>
      <w:tr w:rsidR="00835A13" w:rsidRPr="00192804" w14:paraId="3CA517B3" w14:textId="77777777" w:rsidTr="00B104BA">
        <w:trPr>
          <w:jc w:val="center"/>
        </w:trPr>
        <w:tc>
          <w:tcPr>
            <w:tcW w:w="2977" w:type="dxa"/>
            <w:vAlign w:val="center"/>
          </w:tcPr>
          <w:p w14:paraId="0E154454" w14:textId="77777777" w:rsidR="00835A13" w:rsidRPr="00A274A0" w:rsidRDefault="00000000">
            <w:pPr>
              <w:rPr>
                <w:color w:val="000000" w:themeColor="text1"/>
                <w:sz w:val="24"/>
                <w:szCs w:val="24"/>
              </w:rPr>
            </w:pPr>
            <w:r w:rsidRPr="00A274A0">
              <w:rPr>
                <w:color w:val="000000" w:themeColor="text1"/>
                <w:sz w:val="24"/>
                <w:szCs w:val="24"/>
              </w:rPr>
              <w:t>Facility / energy-management team</w:t>
            </w:r>
          </w:p>
        </w:tc>
        <w:tc>
          <w:tcPr>
            <w:tcW w:w="3747" w:type="dxa"/>
            <w:vAlign w:val="center"/>
          </w:tcPr>
          <w:p w14:paraId="60EB0A0E" w14:textId="77777777" w:rsidR="00835A13" w:rsidRPr="00A274A0" w:rsidRDefault="00000000" w:rsidP="00B104BA">
            <w:pPr>
              <w:jc w:val="both"/>
              <w:rPr>
                <w:color w:val="000000" w:themeColor="text1"/>
                <w:sz w:val="24"/>
                <w:szCs w:val="24"/>
              </w:rPr>
            </w:pPr>
            <w:r w:rsidRPr="00A274A0">
              <w:rPr>
                <w:color w:val="000000" w:themeColor="text1"/>
                <w:sz w:val="24"/>
                <w:szCs w:val="24"/>
              </w:rPr>
              <w:t>Needs to identify periods that require review.</w:t>
            </w:r>
          </w:p>
        </w:tc>
        <w:tc>
          <w:tcPr>
            <w:tcW w:w="3362" w:type="dxa"/>
            <w:vAlign w:val="center"/>
          </w:tcPr>
          <w:p w14:paraId="33ED9620" w14:textId="77777777" w:rsidR="00835A13" w:rsidRPr="00A274A0" w:rsidRDefault="00000000" w:rsidP="00192804">
            <w:pPr>
              <w:jc w:val="both"/>
              <w:rPr>
                <w:color w:val="000000" w:themeColor="text1"/>
                <w:sz w:val="24"/>
                <w:szCs w:val="24"/>
              </w:rPr>
            </w:pPr>
            <w:r w:rsidRPr="00A274A0">
              <w:rPr>
                <w:color w:val="000000" w:themeColor="text1"/>
                <w:sz w:val="24"/>
                <w:szCs w:val="24"/>
              </w:rPr>
              <w:t>Shows historical patterns and potential anomalies.</w:t>
            </w:r>
          </w:p>
        </w:tc>
      </w:tr>
      <w:tr w:rsidR="00835A13" w:rsidRPr="00192804" w14:paraId="56270EEB" w14:textId="77777777" w:rsidTr="00B104BA">
        <w:trPr>
          <w:jc w:val="center"/>
        </w:trPr>
        <w:tc>
          <w:tcPr>
            <w:tcW w:w="2977" w:type="dxa"/>
            <w:vAlign w:val="center"/>
          </w:tcPr>
          <w:p w14:paraId="248B1235" w14:textId="77777777" w:rsidR="00835A13" w:rsidRPr="00A274A0" w:rsidRDefault="00000000">
            <w:pPr>
              <w:rPr>
                <w:color w:val="000000" w:themeColor="text1"/>
                <w:sz w:val="24"/>
                <w:szCs w:val="24"/>
              </w:rPr>
            </w:pPr>
            <w:r w:rsidRPr="00A274A0">
              <w:rPr>
                <w:color w:val="000000" w:themeColor="text1"/>
                <w:sz w:val="24"/>
                <w:szCs w:val="24"/>
              </w:rPr>
              <w:t>Sustainability team</w:t>
            </w:r>
          </w:p>
        </w:tc>
        <w:tc>
          <w:tcPr>
            <w:tcW w:w="3747" w:type="dxa"/>
            <w:vAlign w:val="center"/>
          </w:tcPr>
          <w:p w14:paraId="06464F7A" w14:textId="77777777" w:rsidR="00835A13" w:rsidRPr="00A274A0" w:rsidRDefault="00000000" w:rsidP="00B104BA">
            <w:pPr>
              <w:jc w:val="both"/>
              <w:rPr>
                <w:color w:val="000000" w:themeColor="text1"/>
                <w:sz w:val="24"/>
                <w:szCs w:val="24"/>
              </w:rPr>
            </w:pPr>
            <w:r w:rsidRPr="00A274A0">
              <w:rPr>
                <w:color w:val="000000" w:themeColor="text1"/>
                <w:sz w:val="24"/>
                <w:szCs w:val="24"/>
              </w:rPr>
              <w:t>Needs evidence for sustainability planning.</w:t>
            </w:r>
          </w:p>
        </w:tc>
        <w:tc>
          <w:tcPr>
            <w:tcW w:w="3362" w:type="dxa"/>
            <w:vAlign w:val="center"/>
          </w:tcPr>
          <w:p w14:paraId="5263B517" w14:textId="77777777" w:rsidR="00835A13" w:rsidRPr="00A274A0" w:rsidRDefault="00000000" w:rsidP="00192804">
            <w:pPr>
              <w:jc w:val="both"/>
              <w:rPr>
                <w:color w:val="000000" w:themeColor="text1"/>
                <w:sz w:val="24"/>
                <w:szCs w:val="24"/>
              </w:rPr>
            </w:pPr>
            <w:r w:rsidRPr="00A274A0">
              <w:rPr>
                <w:color w:val="000000" w:themeColor="text1"/>
                <w:sz w:val="24"/>
                <w:szCs w:val="24"/>
              </w:rPr>
              <w:t>Provides data-based energy insights.</w:t>
            </w:r>
          </w:p>
        </w:tc>
      </w:tr>
      <w:tr w:rsidR="00835A13" w:rsidRPr="00192804" w14:paraId="34388C02" w14:textId="77777777" w:rsidTr="00B104BA">
        <w:trPr>
          <w:jc w:val="center"/>
        </w:trPr>
        <w:tc>
          <w:tcPr>
            <w:tcW w:w="2977" w:type="dxa"/>
            <w:vAlign w:val="center"/>
          </w:tcPr>
          <w:p w14:paraId="337425DD" w14:textId="77777777" w:rsidR="00835A13" w:rsidRPr="00A274A0" w:rsidRDefault="00000000">
            <w:pPr>
              <w:rPr>
                <w:color w:val="000000" w:themeColor="text1"/>
                <w:sz w:val="24"/>
                <w:szCs w:val="24"/>
              </w:rPr>
            </w:pPr>
            <w:r w:rsidRPr="00A274A0">
              <w:rPr>
                <w:color w:val="000000" w:themeColor="text1"/>
                <w:sz w:val="24"/>
                <w:szCs w:val="24"/>
              </w:rPr>
              <w:t>Students and staff</w:t>
            </w:r>
          </w:p>
        </w:tc>
        <w:tc>
          <w:tcPr>
            <w:tcW w:w="3747" w:type="dxa"/>
            <w:vAlign w:val="center"/>
          </w:tcPr>
          <w:p w14:paraId="09DD569F" w14:textId="77777777" w:rsidR="00835A13" w:rsidRPr="00A274A0" w:rsidRDefault="00000000" w:rsidP="00B104BA">
            <w:pPr>
              <w:jc w:val="both"/>
              <w:rPr>
                <w:color w:val="000000" w:themeColor="text1"/>
                <w:sz w:val="24"/>
                <w:szCs w:val="24"/>
              </w:rPr>
            </w:pPr>
            <w:r w:rsidRPr="00A274A0">
              <w:rPr>
                <w:color w:val="000000" w:themeColor="text1"/>
                <w:sz w:val="24"/>
                <w:szCs w:val="24"/>
              </w:rPr>
              <w:t>Need greater awareness of responsible energy use.</w:t>
            </w:r>
          </w:p>
        </w:tc>
        <w:tc>
          <w:tcPr>
            <w:tcW w:w="3362" w:type="dxa"/>
            <w:vAlign w:val="center"/>
          </w:tcPr>
          <w:p w14:paraId="0B50C23E" w14:textId="77777777" w:rsidR="00835A13" w:rsidRPr="00A274A0" w:rsidRDefault="00000000" w:rsidP="00192804">
            <w:pPr>
              <w:jc w:val="both"/>
              <w:rPr>
                <w:color w:val="000000" w:themeColor="text1"/>
                <w:sz w:val="24"/>
                <w:szCs w:val="24"/>
              </w:rPr>
            </w:pPr>
            <w:r w:rsidRPr="00A274A0">
              <w:rPr>
                <w:color w:val="000000" w:themeColor="text1"/>
                <w:sz w:val="24"/>
                <w:szCs w:val="24"/>
              </w:rPr>
              <w:t>The project demonstrates how energy data can support sustainability awareness.</w:t>
            </w:r>
          </w:p>
        </w:tc>
      </w:tr>
    </w:tbl>
    <w:p w14:paraId="785FE724" w14:textId="77777777" w:rsidR="00835A13" w:rsidRPr="00192804" w:rsidRDefault="00000000">
      <w:pPr>
        <w:pStyle w:val="Heading1"/>
        <w:rPr>
          <w:color w:val="000000" w:themeColor="text1"/>
        </w:rPr>
      </w:pPr>
      <w:r w:rsidRPr="00705E61">
        <w:rPr>
          <w:color w:val="000000" w:themeColor="text1"/>
          <w:u w:val="single"/>
        </w:rPr>
        <w:t>5. Design</w:t>
      </w:r>
      <w:r w:rsidRPr="00192804">
        <w:rPr>
          <w:color w:val="000000" w:themeColor="text1"/>
          <w:u w:val="single"/>
        </w:rPr>
        <w:t xml:space="preserve"> Thinking Approach</w:t>
      </w:r>
    </w:p>
    <w:p w14:paraId="123335AF" w14:textId="77777777" w:rsidR="00835A13" w:rsidRPr="0022074F" w:rsidRDefault="00000000">
      <w:pPr>
        <w:pStyle w:val="Heading2"/>
        <w:rPr>
          <w:color w:val="000000" w:themeColor="text1"/>
          <w:sz w:val="28"/>
          <w:szCs w:val="28"/>
        </w:rPr>
      </w:pPr>
      <w:r w:rsidRPr="0022074F">
        <w:rPr>
          <w:color w:val="000000" w:themeColor="text1"/>
          <w:sz w:val="28"/>
          <w:szCs w:val="28"/>
        </w:rPr>
        <w:t>5.1 Empathize</w:t>
      </w:r>
    </w:p>
    <w:p w14:paraId="519F39BD" w14:textId="77777777" w:rsidR="00835A13" w:rsidRPr="00A274A0" w:rsidRDefault="00000000" w:rsidP="00192804">
      <w:pPr>
        <w:jc w:val="both"/>
        <w:rPr>
          <w:color w:val="000000" w:themeColor="text1"/>
          <w:sz w:val="24"/>
          <w:szCs w:val="24"/>
        </w:rPr>
      </w:pPr>
      <w:r w:rsidRPr="00A274A0">
        <w:rPr>
          <w:color w:val="000000" w:themeColor="text1"/>
          <w:sz w:val="24"/>
          <w:szCs w:val="24"/>
        </w:rPr>
        <w:t>The project starts with the people who manage or are affected by campus energy use. Campus administrators and facility teams need to understand changing electricity demand. Sustainability teams need information that can support energy-efficiency planning.</w:t>
      </w:r>
    </w:p>
    <w:p w14:paraId="6476E638" w14:textId="77777777" w:rsidR="00835A13" w:rsidRPr="0022074F" w:rsidRDefault="00000000">
      <w:pPr>
        <w:pStyle w:val="Heading2"/>
        <w:rPr>
          <w:color w:val="000000" w:themeColor="text1"/>
          <w:sz w:val="28"/>
          <w:szCs w:val="28"/>
        </w:rPr>
      </w:pPr>
      <w:r w:rsidRPr="0022074F">
        <w:rPr>
          <w:color w:val="000000" w:themeColor="text1"/>
          <w:sz w:val="28"/>
          <w:szCs w:val="28"/>
        </w:rPr>
        <w:lastRenderedPageBreak/>
        <w:t>5.2 Define</w:t>
      </w:r>
    </w:p>
    <w:p w14:paraId="406AD506" w14:textId="77777777" w:rsidR="00835A13" w:rsidRPr="00A274A0" w:rsidRDefault="00000000" w:rsidP="00192804">
      <w:pPr>
        <w:jc w:val="both"/>
        <w:rPr>
          <w:color w:val="000000" w:themeColor="text1"/>
          <w:sz w:val="24"/>
          <w:szCs w:val="24"/>
        </w:rPr>
      </w:pPr>
      <w:r w:rsidRPr="00A274A0">
        <w:rPr>
          <w:color w:val="000000" w:themeColor="text1"/>
          <w:sz w:val="24"/>
          <w:szCs w:val="24"/>
        </w:rPr>
        <w:t>The defined problem is the lack of a simple forward-looking approach for understanding electricity patterns and identifying periods that may need attention.</w:t>
      </w:r>
    </w:p>
    <w:p w14:paraId="5D7B297C" w14:textId="77777777" w:rsidR="00835A13" w:rsidRPr="0022074F" w:rsidRDefault="00000000">
      <w:pPr>
        <w:pStyle w:val="Heading2"/>
        <w:rPr>
          <w:color w:val="000000" w:themeColor="text1"/>
          <w:sz w:val="28"/>
          <w:szCs w:val="28"/>
        </w:rPr>
      </w:pPr>
      <w:r w:rsidRPr="0022074F">
        <w:rPr>
          <w:color w:val="000000" w:themeColor="text1"/>
          <w:sz w:val="28"/>
          <w:szCs w:val="28"/>
        </w:rPr>
        <w:t>5.3 Ideate</w:t>
      </w:r>
    </w:p>
    <w:p w14:paraId="58F35FE0" w14:textId="77777777" w:rsidR="00835A13" w:rsidRPr="00A274A0" w:rsidRDefault="00000000" w:rsidP="00192804">
      <w:pPr>
        <w:jc w:val="both"/>
        <w:rPr>
          <w:color w:val="000000" w:themeColor="text1"/>
          <w:sz w:val="24"/>
          <w:szCs w:val="24"/>
        </w:rPr>
      </w:pPr>
      <w:r w:rsidRPr="00A274A0">
        <w:rPr>
          <w:color w:val="000000" w:themeColor="text1"/>
          <w:sz w:val="24"/>
          <w:szCs w:val="24"/>
        </w:rPr>
        <w:t>The proposed idea combines prediction, pattern analysis, anomaly detection, and decision support. These uses are suitable because the internship guideline allows AI to be used for prediction, pattern detection, and decision-making support.</w:t>
      </w:r>
    </w:p>
    <w:p w14:paraId="0BB1E873" w14:textId="77777777" w:rsidR="00835A13" w:rsidRPr="0022074F" w:rsidRDefault="00000000">
      <w:pPr>
        <w:pStyle w:val="Heading2"/>
        <w:rPr>
          <w:color w:val="000000" w:themeColor="text1"/>
          <w:sz w:val="28"/>
          <w:szCs w:val="28"/>
        </w:rPr>
      </w:pPr>
      <w:r w:rsidRPr="0022074F">
        <w:rPr>
          <w:color w:val="000000" w:themeColor="text1"/>
          <w:sz w:val="28"/>
          <w:szCs w:val="28"/>
        </w:rPr>
        <w:t>5.4 Prototype</w:t>
      </w:r>
    </w:p>
    <w:p w14:paraId="432F2F9C" w14:textId="77777777" w:rsidR="00835A13" w:rsidRPr="00A274A0" w:rsidRDefault="00000000" w:rsidP="00192804">
      <w:pPr>
        <w:jc w:val="both"/>
        <w:rPr>
          <w:color w:val="000000" w:themeColor="text1"/>
          <w:sz w:val="24"/>
          <w:szCs w:val="24"/>
        </w:rPr>
      </w:pPr>
      <w:r w:rsidRPr="00A274A0">
        <w:rPr>
          <w:color w:val="000000" w:themeColor="text1"/>
          <w:sz w:val="24"/>
          <w:szCs w:val="24"/>
        </w:rPr>
        <w:t>The Jupyter Notebook is the working prototype. It demonstrates the complete process from data loading to forecasting and recommendations.</w:t>
      </w:r>
    </w:p>
    <w:p w14:paraId="0442577B" w14:textId="77777777" w:rsidR="00835A13" w:rsidRPr="0022074F" w:rsidRDefault="00000000">
      <w:pPr>
        <w:pStyle w:val="Heading2"/>
        <w:rPr>
          <w:color w:val="000000" w:themeColor="text1"/>
          <w:sz w:val="28"/>
          <w:szCs w:val="28"/>
        </w:rPr>
      </w:pPr>
      <w:r w:rsidRPr="0022074F">
        <w:rPr>
          <w:color w:val="000000" w:themeColor="text1"/>
          <w:sz w:val="28"/>
          <w:szCs w:val="28"/>
        </w:rPr>
        <w:t>5.5 Test and Refine</w:t>
      </w:r>
    </w:p>
    <w:p w14:paraId="0022BB11" w14:textId="77777777" w:rsidR="00835A13" w:rsidRPr="00A274A0" w:rsidRDefault="00000000" w:rsidP="00192804">
      <w:pPr>
        <w:jc w:val="both"/>
        <w:rPr>
          <w:color w:val="000000" w:themeColor="text1"/>
          <w:sz w:val="24"/>
          <w:szCs w:val="24"/>
        </w:rPr>
      </w:pPr>
      <w:r w:rsidRPr="00A274A0">
        <w:rPr>
          <w:color w:val="000000" w:themeColor="text1"/>
          <w:sz w:val="24"/>
          <w:szCs w:val="24"/>
        </w:rPr>
        <w:t>Two models are tested on later observations that were not used for training. Their performance is compared using MAE, RMSE, and R². The project also clearly identifies the limitations of the current dataset instead of presenting it as real campus-meter data.</w:t>
      </w:r>
    </w:p>
    <w:p w14:paraId="4F6F2330" w14:textId="77777777" w:rsidR="00835A13" w:rsidRPr="00192804" w:rsidRDefault="00000000">
      <w:pPr>
        <w:pStyle w:val="Heading1"/>
        <w:rPr>
          <w:color w:val="000000" w:themeColor="text1"/>
        </w:rPr>
      </w:pPr>
      <w:r w:rsidRPr="00705E61">
        <w:rPr>
          <w:color w:val="000000" w:themeColor="text1"/>
          <w:u w:val="single"/>
        </w:rPr>
        <w:t>6. AI</w:t>
      </w:r>
      <w:r w:rsidRPr="00192804">
        <w:rPr>
          <w:color w:val="000000" w:themeColor="text1"/>
          <w:u w:val="single"/>
        </w:rPr>
        <w:t xml:space="preserve"> Solution Overview</w:t>
      </w:r>
    </w:p>
    <w:p w14:paraId="75A5C220" w14:textId="77777777" w:rsidR="00835A13" w:rsidRPr="00A274A0" w:rsidRDefault="00000000" w:rsidP="00192804">
      <w:pPr>
        <w:jc w:val="both"/>
        <w:rPr>
          <w:color w:val="000000" w:themeColor="text1"/>
          <w:sz w:val="24"/>
          <w:szCs w:val="24"/>
        </w:rPr>
      </w:pPr>
      <w:r w:rsidRPr="00A274A0">
        <w:rPr>
          <w:color w:val="000000" w:themeColor="text1"/>
          <w:sz w:val="24"/>
          <w:szCs w:val="24"/>
        </w:rPr>
        <w:t>The main AI task in EcoEnergy AI is electricity forecasting. The model learns from previous electricity values and time information. The project also uses the model's prediction errors to identify potential unusual observations.</w:t>
      </w:r>
    </w:p>
    <w:tbl>
      <w:tblPr>
        <w:tblStyle w:val="TableGrid"/>
        <w:tblW w:w="0" w:type="auto"/>
        <w:jc w:val="center"/>
        <w:tblLook w:val="04A0" w:firstRow="1" w:lastRow="0" w:firstColumn="1" w:lastColumn="0" w:noHBand="0" w:noVBand="1"/>
      </w:tblPr>
      <w:tblGrid>
        <w:gridCol w:w="2835"/>
        <w:gridCol w:w="3889"/>
        <w:gridCol w:w="3362"/>
      </w:tblGrid>
      <w:tr w:rsidR="00835A13" w:rsidRPr="00192804" w14:paraId="5E2FD3BA" w14:textId="77777777" w:rsidTr="00B104BA">
        <w:trPr>
          <w:jc w:val="center"/>
        </w:trPr>
        <w:tc>
          <w:tcPr>
            <w:tcW w:w="2835" w:type="dxa"/>
            <w:shd w:val="clear" w:color="auto" w:fill="E8EEF5"/>
            <w:vAlign w:val="center"/>
          </w:tcPr>
          <w:p w14:paraId="73153E1B" w14:textId="77777777" w:rsidR="00835A13" w:rsidRPr="00A274A0" w:rsidRDefault="00000000" w:rsidP="00192804">
            <w:pPr>
              <w:jc w:val="center"/>
              <w:rPr>
                <w:color w:val="000000" w:themeColor="text1"/>
                <w:sz w:val="24"/>
                <w:szCs w:val="24"/>
              </w:rPr>
            </w:pPr>
            <w:r w:rsidRPr="00A274A0">
              <w:rPr>
                <w:b/>
                <w:color w:val="000000" w:themeColor="text1"/>
                <w:sz w:val="24"/>
                <w:szCs w:val="24"/>
              </w:rPr>
              <w:t>AI Component</w:t>
            </w:r>
          </w:p>
        </w:tc>
        <w:tc>
          <w:tcPr>
            <w:tcW w:w="3889" w:type="dxa"/>
            <w:shd w:val="clear" w:color="auto" w:fill="E8EEF5"/>
            <w:vAlign w:val="center"/>
          </w:tcPr>
          <w:p w14:paraId="10FC9503" w14:textId="77777777" w:rsidR="00835A13" w:rsidRPr="00A274A0" w:rsidRDefault="00000000" w:rsidP="00192804">
            <w:pPr>
              <w:jc w:val="center"/>
              <w:rPr>
                <w:color w:val="000000" w:themeColor="text1"/>
                <w:sz w:val="24"/>
                <w:szCs w:val="24"/>
              </w:rPr>
            </w:pPr>
            <w:r w:rsidRPr="00A274A0">
              <w:rPr>
                <w:b/>
                <w:color w:val="000000" w:themeColor="text1"/>
                <w:sz w:val="24"/>
                <w:szCs w:val="24"/>
              </w:rPr>
              <w:t>What it does</w:t>
            </w:r>
          </w:p>
        </w:tc>
        <w:tc>
          <w:tcPr>
            <w:tcW w:w="3362" w:type="dxa"/>
            <w:shd w:val="clear" w:color="auto" w:fill="E8EEF5"/>
            <w:vAlign w:val="center"/>
          </w:tcPr>
          <w:p w14:paraId="44ED49AA" w14:textId="77777777" w:rsidR="00835A13" w:rsidRPr="00A274A0" w:rsidRDefault="00000000" w:rsidP="00192804">
            <w:pPr>
              <w:jc w:val="center"/>
              <w:rPr>
                <w:color w:val="000000" w:themeColor="text1"/>
                <w:sz w:val="24"/>
                <w:szCs w:val="24"/>
              </w:rPr>
            </w:pPr>
            <w:r w:rsidRPr="00A274A0">
              <w:rPr>
                <w:b/>
                <w:color w:val="000000" w:themeColor="text1"/>
                <w:sz w:val="24"/>
                <w:szCs w:val="24"/>
              </w:rPr>
              <w:t>Project Output</w:t>
            </w:r>
          </w:p>
        </w:tc>
      </w:tr>
      <w:tr w:rsidR="00835A13" w:rsidRPr="00192804" w14:paraId="4E53039F" w14:textId="77777777" w:rsidTr="00B104BA">
        <w:trPr>
          <w:jc w:val="center"/>
        </w:trPr>
        <w:tc>
          <w:tcPr>
            <w:tcW w:w="2835" w:type="dxa"/>
            <w:vAlign w:val="center"/>
          </w:tcPr>
          <w:p w14:paraId="6BDA5FA8" w14:textId="77777777" w:rsidR="00835A13" w:rsidRPr="00A274A0" w:rsidRDefault="00000000">
            <w:pPr>
              <w:rPr>
                <w:color w:val="000000" w:themeColor="text1"/>
                <w:sz w:val="24"/>
                <w:szCs w:val="24"/>
              </w:rPr>
            </w:pPr>
            <w:r w:rsidRPr="00A274A0">
              <w:rPr>
                <w:color w:val="000000" w:themeColor="text1"/>
                <w:sz w:val="24"/>
                <w:szCs w:val="24"/>
              </w:rPr>
              <w:t>Prediction</w:t>
            </w:r>
          </w:p>
        </w:tc>
        <w:tc>
          <w:tcPr>
            <w:tcW w:w="3889" w:type="dxa"/>
            <w:vAlign w:val="center"/>
          </w:tcPr>
          <w:p w14:paraId="3394AF1C" w14:textId="77777777" w:rsidR="00835A13" w:rsidRPr="00A274A0" w:rsidRDefault="00000000" w:rsidP="00B104BA">
            <w:pPr>
              <w:jc w:val="both"/>
              <w:rPr>
                <w:color w:val="000000" w:themeColor="text1"/>
                <w:sz w:val="24"/>
                <w:szCs w:val="24"/>
              </w:rPr>
            </w:pPr>
            <w:r w:rsidRPr="00A274A0">
              <w:rPr>
                <w:color w:val="000000" w:themeColor="text1"/>
                <w:sz w:val="24"/>
                <w:szCs w:val="24"/>
              </w:rPr>
              <w:t>Learns historical patterns to estimate future values.</w:t>
            </w:r>
          </w:p>
        </w:tc>
        <w:tc>
          <w:tcPr>
            <w:tcW w:w="3362" w:type="dxa"/>
            <w:vAlign w:val="center"/>
          </w:tcPr>
          <w:p w14:paraId="6A0EA168" w14:textId="77777777" w:rsidR="00835A13" w:rsidRPr="00A274A0" w:rsidRDefault="00000000" w:rsidP="00B104BA">
            <w:pPr>
              <w:jc w:val="both"/>
              <w:rPr>
                <w:color w:val="000000" w:themeColor="text1"/>
                <w:sz w:val="24"/>
                <w:szCs w:val="24"/>
              </w:rPr>
            </w:pPr>
            <w:r w:rsidRPr="00A274A0">
              <w:rPr>
                <w:color w:val="000000" w:themeColor="text1"/>
                <w:sz w:val="24"/>
                <w:szCs w:val="24"/>
              </w:rPr>
              <w:t>12-month forecast</w:t>
            </w:r>
          </w:p>
        </w:tc>
      </w:tr>
      <w:tr w:rsidR="00835A13" w:rsidRPr="00192804" w14:paraId="2D7DBBDD" w14:textId="77777777" w:rsidTr="00B104BA">
        <w:trPr>
          <w:jc w:val="center"/>
        </w:trPr>
        <w:tc>
          <w:tcPr>
            <w:tcW w:w="2835" w:type="dxa"/>
            <w:vAlign w:val="center"/>
          </w:tcPr>
          <w:p w14:paraId="61BED9BB" w14:textId="77777777" w:rsidR="00835A13" w:rsidRPr="00A274A0" w:rsidRDefault="00000000">
            <w:pPr>
              <w:rPr>
                <w:color w:val="000000" w:themeColor="text1"/>
                <w:sz w:val="24"/>
                <w:szCs w:val="24"/>
              </w:rPr>
            </w:pPr>
            <w:r w:rsidRPr="00A274A0">
              <w:rPr>
                <w:color w:val="000000" w:themeColor="text1"/>
                <w:sz w:val="24"/>
                <w:szCs w:val="24"/>
              </w:rPr>
              <w:t>Pattern detection</w:t>
            </w:r>
          </w:p>
        </w:tc>
        <w:tc>
          <w:tcPr>
            <w:tcW w:w="3889" w:type="dxa"/>
            <w:vAlign w:val="center"/>
          </w:tcPr>
          <w:p w14:paraId="71B3B525" w14:textId="77777777" w:rsidR="00835A13" w:rsidRPr="00A274A0" w:rsidRDefault="00000000" w:rsidP="00B104BA">
            <w:pPr>
              <w:jc w:val="both"/>
              <w:rPr>
                <w:color w:val="000000" w:themeColor="text1"/>
                <w:sz w:val="24"/>
                <w:szCs w:val="24"/>
              </w:rPr>
            </w:pPr>
            <w:r w:rsidRPr="00A274A0">
              <w:rPr>
                <w:color w:val="000000" w:themeColor="text1"/>
                <w:sz w:val="24"/>
                <w:szCs w:val="24"/>
              </w:rPr>
              <w:t>Studies yearly and monthly changes.</w:t>
            </w:r>
          </w:p>
        </w:tc>
        <w:tc>
          <w:tcPr>
            <w:tcW w:w="3362" w:type="dxa"/>
            <w:vAlign w:val="center"/>
          </w:tcPr>
          <w:p w14:paraId="163940F5" w14:textId="77777777" w:rsidR="00835A13" w:rsidRPr="00A274A0" w:rsidRDefault="00000000" w:rsidP="00B104BA">
            <w:pPr>
              <w:jc w:val="both"/>
              <w:rPr>
                <w:color w:val="000000" w:themeColor="text1"/>
                <w:sz w:val="24"/>
                <w:szCs w:val="24"/>
              </w:rPr>
            </w:pPr>
            <w:r w:rsidRPr="00A274A0">
              <w:rPr>
                <w:color w:val="000000" w:themeColor="text1"/>
                <w:sz w:val="24"/>
                <w:szCs w:val="24"/>
              </w:rPr>
              <w:t>Trend and seasonal graphs</w:t>
            </w:r>
          </w:p>
        </w:tc>
      </w:tr>
      <w:tr w:rsidR="00835A13" w:rsidRPr="00192804" w14:paraId="6A2727B8" w14:textId="77777777" w:rsidTr="00B104BA">
        <w:trPr>
          <w:jc w:val="center"/>
        </w:trPr>
        <w:tc>
          <w:tcPr>
            <w:tcW w:w="2835" w:type="dxa"/>
            <w:vAlign w:val="center"/>
          </w:tcPr>
          <w:p w14:paraId="4B9CE45A" w14:textId="77777777" w:rsidR="00835A13" w:rsidRPr="00A274A0" w:rsidRDefault="00000000">
            <w:pPr>
              <w:rPr>
                <w:color w:val="000000" w:themeColor="text1"/>
                <w:sz w:val="24"/>
                <w:szCs w:val="24"/>
              </w:rPr>
            </w:pPr>
            <w:r w:rsidRPr="00A274A0">
              <w:rPr>
                <w:color w:val="000000" w:themeColor="text1"/>
                <w:sz w:val="24"/>
                <w:szCs w:val="24"/>
              </w:rPr>
              <w:t>Anomaly detection</w:t>
            </w:r>
          </w:p>
        </w:tc>
        <w:tc>
          <w:tcPr>
            <w:tcW w:w="3889" w:type="dxa"/>
            <w:vAlign w:val="center"/>
          </w:tcPr>
          <w:p w14:paraId="5CF12D15" w14:textId="77777777" w:rsidR="00835A13" w:rsidRPr="00A274A0" w:rsidRDefault="00000000" w:rsidP="00B104BA">
            <w:pPr>
              <w:jc w:val="both"/>
              <w:rPr>
                <w:color w:val="000000" w:themeColor="text1"/>
                <w:sz w:val="24"/>
                <w:szCs w:val="24"/>
              </w:rPr>
            </w:pPr>
            <w:r w:rsidRPr="00A274A0">
              <w:rPr>
                <w:color w:val="000000" w:themeColor="text1"/>
                <w:sz w:val="24"/>
                <w:szCs w:val="24"/>
              </w:rPr>
              <w:t>Finds observations with unusually large prediction errors.</w:t>
            </w:r>
          </w:p>
        </w:tc>
        <w:tc>
          <w:tcPr>
            <w:tcW w:w="3362" w:type="dxa"/>
            <w:vAlign w:val="center"/>
          </w:tcPr>
          <w:p w14:paraId="2B5B570C" w14:textId="77777777" w:rsidR="00835A13" w:rsidRPr="00A274A0" w:rsidRDefault="00000000" w:rsidP="00B104BA">
            <w:pPr>
              <w:jc w:val="both"/>
              <w:rPr>
                <w:color w:val="000000" w:themeColor="text1"/>
                <w:sz w:val="24"/>
                <w:szCs w:val="24"/>
              </w:rPr>
            </w:pPr>
            <w:r w:rsidRPr="00A274A0">
              <w:rPr>
                <w:color w:val="000000" w:themeColor="text1"/>
                <w:sz w:val="24"/>
                <w:szCs w:val="24"/>
              </w:rPr>
              <w:t>Potential anomaly alerts</w:t>
            </w:r>
          </w:p>
        </w:tc>
      </w:tr>
      <w:tr w:rsidR="00835A13" w:rsidRPr="00192804" w14:paraId="4FE0E4BF" w14:textId="77777777" w:rsidTr="00B104BA">
        <w:trPr>
          <w:jc w:val="center"/>
        </w:trPr>
        <w:tc>
          <w:tcPr>
            <w:tcW w:w="2835" w:type="dxa"/>
            <w:vAlign w:val="center"/>
          </w:tcPr>
          <w:p w14:paraId="7B2BBF2B" w14:textId="77777777" w:rsidR="00835A13" w:rsidRPr="00A274A0" w:rsidRDefault="00000000">
            <w:pPr>
              <w:rPr>
                <w:color w:val="000000" w:themeColor="text1"/>
                <w:sz w:val="24"/>
                <w:szCs w:val="24"/>
              </w:rPr>
            </w:pPr>
            <w:r w:rsidRPr="00A274A0">
              <w:rPr>
                <w:color w:val="000000" w:themeColor="text1"/>
                <w:sz w:val="24"/>
                <w:szCs w:val="24"/>
              </w:rPr>
              <w:t>Decision support</w:t>
            </w:r>
          </w:p>
        </w:tc>
        <w:tc>
          <w:tcPr>
            <w:tcW w:w="3889" w:type="dxa"/>
            <w:vAlign w:val="center"/>
          </w:tcPr>
          <w:p w14:paraId="5851C217" w14:textId="77777777" w:rsidR="00835A13" w:rsidRPr="00A274A0" w:rsidRDefault="00000000" w:rsidP="00B104BA">
            <w:pPr>
              <w:jc w:val="both"/>
              <w:rPr>
                <w:color w:val="000000" w:themeColor="text1"/>
                <w:sz w:val="24"/>
                <w:szCs w:val="24"/>
              </w:rPr>
            </w:pPr>
            <w:r w:rsidRPr="00A274A0">
              <w:rPr>
                <w:color w:val="000000" w:themeColor="text1"/>
                <w:sz w:val="24"/>
                <w:szCs w:val="24"/>
              </w:rPr>
              <w:t>Turns results into simple recommendations.</w:t>
            </w:r>
          </w:p>
        </w:tc>
        <w:tc>
          <w:tcPr>
            <w:tcW w:w="3362" w:type="dxa"/>
            <w:vAlign w:val="center"/>
          </w:tcPr>
          <w:p w14:paraId="538FD4BB" w14:textId="77777777" w:rsidR="00835A13" w:rsidRPr="00A274A0" w:rsidRDefault="00000000" w:rsidP="00B104BA">
            <w:pPr>
              <w:jc w:val="both"/>
              <w:rPr>
                <w:color w:val="000000" w:themeColor="text1"/>
                <w:sz w:val="24"/>
                <w:szCs w:val="24"/>
              </w:rPr>
            </w:pPr>
            <w:r w:rsidRPr="00A274A0">
              <w:rPr>
                <w:color w:val="000000" w:themeColor="text1"/>
                <w:sz w:val="24"/>
                <w:szCs w:val="24"/>
              </w:rPr>
              <w:t>Energy-management suggestions</w:t>
            </w:r>
          </w:p>
        </w:tc>
      </w:tr>
    </w:tbl>
    <w:p w14:paraId="01B452ED" w14:textId="77777777" w:rsidR="00835A13" w:rsidRPr="0022074F" w:rsidRDefault="00000000">
      <w:pPr>
        <w:pStyle w:val="Heading2"/>
        <w:rPr>
          <w:color w:val="000000" w:themeColor="text1"/>
          <w:sz w:val="28"/>
          <w:szCs w:val="28"/>
        </w:rPr>
      </w:pPr>
      <w:r w:rsidRPr="0022074F">
        <w:rPr>
          <w:color w:val="000000" w:themeColor="text1"/>
          <w:sz w:val="28"/>
          <w:szCs w:val="28"/>
        </w:rPr>
        <w:t>6.1 Why AI is Needed</w:t>
      </w:r>
    </w:p>
    <w:p w14:paraId="7DDDF1E9" w14:textId="77777777" w:rsidR="00835A13" w:rsidRPr="00B104BA" w:rsidRDefault="00000000" w:rsidP="00192804">
      <w:pPr>
        <w:spacing w:after="0"/>
        <w:jc w:val="both"/>
        <w:rPr>
          <w:color w:val="000000" w:themeColor="text1"/>
          <w:sz w:val="24"/>
          <w:szCs w:val="24"/>
        </w:rPr>
      </w:pPr>
      <w:r w:rsidRPr="00B104BA">
        <w:rPr>
          <w:color w:val="000000" w:themeColor="text1"/>
          <w:sz w:val="24"/>
          <w:szCs w:val="24"/>
        </w:rPr>
        <w:t>A normal chart describes what happened in the past. Machine learning adds a forward-looking component by learning relationships in the historical data and producing predictions. This can make the information more useful for planning.</w:t>
      </w:r>
    </w:p>
    <w:p w14:paraId="7F990ECC" w14:textId="77777777" w:rsidR="00192804" w:rsidRDefault="00192804" w:rsidP="00192804">
      <w:pPr>
        <w:spacing w:after="0"/>
        <w:jc w:val="both"/>
        <w:rPr>
          <w:color w:val="000000" w:themeColor="text1"/>
        </w:rPr>
      </w:pPr>
    </w:p>
    <w:p w14:paraId="25933F96" w14:textId="77777777" w:rsidR="00B104BA" w:rsidRDefault="00B104BA" w:rsidP="00192804">
      <w:pPr>
        <w:spacing w:after="0"/>
        <w:jc w:val="both"/>
        <w:rPr>
          <w:color w:val="000000" w:themeColor="text1"/>
        </w:rPr>
      </w:pPr>
    </w:p>
    <w:p w14:paraId="4FA9277E" w14:textId="77777777" w:rsidR="00B104BA" w:rsidRPr="00192804" w:rsidRDefault="00B104BA" w:rsidP="00192804">
      <w:pPr>
        <w:spacing w:after="0"/>
        <w:jc w:val="both"/>
        <w:rPr>
          <w:color w:val="000000" w:themeColor="text1"/>
        </w:rPr>
      </w:pPr>
    </w:p>
    <w:p w14:paraId="4696711B" w14:textId="77777777" w:rsidR="00835A13" w:rsidRPr="00192804" w:rsidRDefault="00000000" w:rsidP="00192804">
      <w:pPr>
        <w:pStyle w:val="Heading1"/>
        <w:spacing w:before="0"/>
        <w:rPr>
          <w:color w:val="000000" w:themeColor="text1"/>
        </w:rPr>
      </w:pPr>
      <w:r w:rsidRPr="00705E61">
        <w:rPr>
          <w:color w:val="000000" w:themeColor="text1"/>
          <w:u w:val="single"/>
        </w:rPr>
        <w:lastRenderedPageBreak/>
        <w:t>7. System</w:t>
      </w:r>
      <w:r w:rsidRPr="00192804">
        <w:rPr>
          <w:color w:val="000000" w:themeColor="text1"/>
          <w:u w:val="single"/>
        </w:rPr>
        <w:t xml:space="preserve"> Workflow</w:t>
      </w:r>
    </w:p>
    <w:p w14:paraId="147DF426" w14:textId="77777777" w:rsidR="00835A13" w:rsidRPr="00B104BA" w:rsidRDefault="00000000">
      <w:pPr>
        <w:rPr>
          <w:color w:val="000000" w:themeColor="text1"/>
          <w:sz w:val="24"/>
          <w:szCs w:val="24"/>
        </w:rPr>
      </w:pPr>
      <w:r w:rsidRPr="00B104BA">
        <w:rPr>
          <w:color w:val="000000" w:themeColor="text1"/>
          <w:sz w:val="24"/>
          <w:szCs w:val="24"/>
        </w:rPr>
        <w:t>The EcoEnergy AI prototype follows this workflow:</w:t>
      </w:r>
    </w:p>
    <w:p w14:paraId="3F0C1964"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Historical electricity dataset</w:t>
      </w:r>
    </w:p>
    <w:p w14:paraId="4E36E506"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Data checking and preprocessing</w:t>
      </w:r>
    </w:p>
    <w:p w14:paraId="2AFCECE6"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Historical, yearly, and monthly pattern analysis</w:t>
      </w:r>
    </w:p>
    <w:p w14:paraId="4419059A"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Feature engineering using time and previous electricity values</w:t>
      </w:r>
    </w:p>
    <w:p w14:paraId="0EF8BAD1"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Time-based train/test split</w:t>
      </w:r>
    </w:p>
    <w:p w14:paraId="77239D8B"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Random Forest and Gradient Boosting training</w:t>
      </w:r>
    </w:p>
    <w:p w14:paraId="2C5FD17D"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Model evaluation using MAE, RMSE, and R²</w:t>
      </w:r>
    </w:p>
    <w:p w14:paraId="72F462C7"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Selection of the better-performing model</w:t>
      </w:r>
    </w:p>
    <w:p w14:paraId="247E593E"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Next 12-month forecasting</w:t>
      </w:r>
    </w:p>
    <w:p w14:paraId="1E32570C" w14:textId="77777777" w:rsidR="00835A13" w:rsidRPr="00B104BA" w:rsidRDefault="00000000" w:rsidP="00B104BA">
      <w:pPr>
        <w:pStyle w:val="ListNumber"/>
        <w:jc w:val="both"/>
        <w:rPr>
          <w:color w:val="000000" w:themeColor="text1"/>
          <w:sz w:val="24"/>
          <w:szCs w:val="24"/>
        </w:rPr>
      </w:pPr>
      <w:r w:rsidRPr="00B104BA">
        <w:rPr>
          <w:color w:val="000000" w:themeColor="text1"/>
          <w:sz w:val="24"/>
          <w:szCs w:val="24"/>
        </w:rPr>
        <w:t>Potential anomaly detection</w:t>
      </w:r>
    </w:p>
    <w:p w14:paraId="0C4231B1" w14:textId="77777777" w:rsidR="00835A13" w:rsidRPr="00192804" w:rsidRDefault="00000000" w:rsidP="00B104BA">
      <w:pPr>
        <w:pStyle w:val="ListNumber"/>
        <w:jc w:val="both"/>
        <w:rPr>
          <w:color w:val="000000" w:themeColor="text1"/>
        </w:rPr>
      </w:pPr>
      <w:r w:rsidRPr="00B104BA">
        <w:rPr>
          <w:color w:val="000000" w:themeColor="text1"/>
          <w:sz w:val="24"/>
          <w:szCs w:val="24"/>
        </w:rPr>
        <w:t>Sustainability recommendations</w:t>
      </w:r>
    </w:p>
    <w:p w14:paraId="62790DF8" w14:textId="77777777" w:rsidR="00835A13" w:rsidRPr="00192804" w:rsidRDefault="00000000">
      <w:pPr>
        <w:pStyle w:val="Heading1"/>
        <w:rPr>
          <w:color w:val="000000" w:themeColor="text1"/>
        </w:rPr>
      </w:pPr>
      <w:r w:rsidRPr="00705E61">
        <w:rPr>
          <w:color w:val="000000" w:themeColor="text1"/>
          <w:u w:val="single"/>
        </w:rPr>
        <w:t>8. Dataset</w:t>
      </w:r>
      <w:r w:rsidRPr="00192804">
        <w:rPr>
          <w:color w:val="000000" w:themeColor="text1"/>
          <w:u w:val="single"/>
        </w:rPr>
        <w:t xml:space="preserve"> and Data Preparation</w:t>
      </w:r>
    </w:p>
    <w:p w14:paraId="5919C58C" w14:textId="77777777" w:rsidR="00835A13" w:rsidRPr="0022074F" w:rsidRDefault="00000000">
      <w:pPr>
        <w:pStyle w:val="Heading2"/>
        <w:rPr>
          <w:color w:val="000000" w:themeColor="text1"/>
          <w:sz w:val="28"/>
          <w:szCs w:val="28"/>
        </w:rPr>
      </w:pPr>
      <w:r w:rsidRPr="0022074F">
        <w:rPr>
          <w:color w:val="000000" w:themeColor="text1"/>
          <w:sz w:val="28"/>
          <w:szCs w:val="28"/>
        </w:rPr>
        <w:t>8.1 Dataset Description</w:t>
      </w:r>
    </w:p>
    <w:p w14:paraId="4CBC7FA0" w14:textId="77777777" w:rsidR="00835A13" w:rsidRPr="00B104BA" w:rsidRDefault="00000000" w:rsidP="00B104BA">
      <w:pPr>
        <w:jc w:val="both"/>
        <w:rPr>
          <w:color w:val="000000" w:themeColor="text1"/>
          <w:sz w:val="24"/>
          <w:szCs w:val="24"/>
        </w:rPr>
      </w:pPr>
      <w:r w:rsidRPr="00B104BA">
        <w:rPr>
          <w:color w:val="000000" w:themeColor="text1"/>
          <w:sz w:val="24"/>
          <w:szCs w:val="24"/>
        </w:rPr>
        <w:t>The prototype uses the uploaded Electric_Production.csv dataset. It contains 397 monthly observations and two columns: DATE and Value.</w:t>
      </w:r>
    </w:p>
    <w:tbl>
      <w:tblPr>
        <w:tblStyle w:val="TableGrid"/>
        <w:tblW w:w="0" w:type="auto"/>
        <w:jc w:val="center"/>
        <w:tblLook w:val="04A0" w:firstRow="1" w:lastRow="0" w:firstColumn="1" w:lastColumn="0" w:noHBand="0" w:noVBand="1"/>
      </w:tblPr>
      <w:tblGrid>
        <w:gridCol w:w="5043"/>
        <w:gridCol w:w="5043"/>
      </w:tblGrid>
      <w:tr w:rsidR="00835A13" w:rsidRPr="00192804" w14:paraId="30FC7654" w14:textId="77777777">
        <w:trPr>
          <w:jc w:val="center"/>
        </w:trPr>
        <w:tc>
          <w:tcPr>
            <w:tcW w:w="5043" w:type="dxa"/>
            <w:shd w:val="clear" w:color="auto" w:fill="E8EEF5"/>
            <w:vAlign w:val="center"/>
          </w:tcPr>
          <w:p w14:paraId="7678E8F3" w14:textId="77777777" w:rsidR="00835A13" w:rsidRPr="00B104BA" w:rsidRDefault="00000000" w:rsidP="00192804">
            <w:pPr>
              <w:jc w:val="center"/>
              <w:rPr>
                <w:color w:val="000000" w:themeColor="text1"/>
                <w:sz w:val="24"/>
                <w:szCs w:val="24"/>
              </w:rPr>
            </w:pPr>
            <w:r w:rsidRPr="00B104BA">
              <w:rPr>
                <w:b/>
                <w:color w:val="000000" w:themeColor="text1"/>
                <w:sz w:val="24"/>
                <w:szCs w:val="24"/>
              </w:rPr>
              <w:t>Property</w:t>
            </w:r>
          </w:p>
        </w:tc>
        <w:tc>
          <w:tcPr>
            <w:tcW w:w="5043" w:type="dxa"/>
            <w:shd w:val="clear" w:color="auto" w:fill="E8EEF5"/>
            <w:vAlign w:val="center"/>
          </w:tcPr>
          <w:p w14:paraId="178DAB97" w14:textId="77777777" w:rsidR="00835A13" w:rsidRPr="00B104BA" w:rsidRDefault="00000000" w:rsidP="00192804">
            <w:pPr>
              <w:jc w:val="center"/>
              <w:rPr>
                <w:color w:val="000000" w:themeColor="text1"/>
                <w:sz w:val="24"/>
                <w:szCs w:val="24"/>
              </w:rPr>
            </w:pPr>
            <w:r w:rsidRPr="00B104BA">
              <w:rPr>
                <w:b/>
                <w:color w:val="000000" w:themeColor="text1"/>
                <w:sz w:val="24"/>
                <w:szCs w:val="24"/>
              </w:rPr>
              <w:t>Result</w:t>
            </w:r>
          </w:p>
        </w:tc>
      </w:tr>
      <w:tr w:rsidR="00835A13" w:rsidRPr="00192804" w14:paraId="14316C60" w14:textId="77777777">
        <w:trPr>
          <w:jc w:val="center"/>
        </w:trPr>
        <w:tc>
          <w:tcPr>
            <w:tcW w:w="5043" w:type="dxa"/>
            <w:vAlign w:val="center"/>
          </w:tcPr>
          <w:p w14:paraId="60545060" w14:textId="77777777" w:rsidR="00835A13" w:rsidRPr="00B104BA" w:rsidRDefault="00000000" w:rsidP="00192804">
            <w:pPr>
              <w:jc w:val="center"/>
              <w:rPr>
                <w:color w:val="000000" w:themeColor="text1"/>
                <w:sz w:val="24"/>
                <w:szCs w:val="24"/>
              </w:rPr>
            </w:pPr>
            <w:r w:rsidRPr="00B104BA">
              <w:rPr>
                <w:color w:val="000000" w:themeColor="text1"/>
                <w:sz w:val="24"/>
                <w:szCs w:val="24"/>
              </w:rPr>
              <w:t>Records</w:t>
            </w:r>
          </w:p>
        </w:tc>
        <w:tc>
          <w:tcPr>
            <w:tcW w:w="5043" w:type="dxa"/>
            <w:vAlign w:val="center"/>
          </w:tcPr>
          <w:p w14:paraId="1D9C673E" w14:textId="77777777" w:rsidR="00835A13" w:rsidRPr="00B104BA" w:rsidRDefault="00000000" w:rsidP="00192804">
            <w:pPr>
              <w:jc w:val="center"/>
              <w:rPr>
                <w:color w:val="000000" w:themeColor="text1"/>
                <w:sz w:val="24"/>
                <w:szCs w:val="24"/>
              </w:rPr>
            </w:pPr>
            <w:r w:rsidRPr="00B104BA">
              <w:rPr>
                <w:color w:val="000000" w:themeColor="text1"/>
                <w:sz w:val="24"/>
                <w:szCs w:val="24"/>
              </w:rPr>
              <w:t>397</w:t>
            </w:r>
          </w:p>
        </w:tc>
      </w:tr>
      <w:tr w:rsidR="00835A13" w:rsidRPr="00192804" w14:paraId="749661B9" w14:textId="77777777">
        <w:trPr>
          <w:jc w:val="center"/>
        </w:trPr>
        <w:tc>
          <w:tcPr>
            <w:tcW w:w="5043" w:type="dxa"/>
            <w:vAlign w:val="center"/>
          </w:tcPr>
          <w:p w14:paraId="471750DA" w14:textId="77777777" w:rsidR="00835A13" w:rsidRPr="00B104BA" w:rsidRDefault="00000000" w:rsidP="00192804">
            <w:pPr>
              <w:jc w:val="center"/>
              <w:rPr>
                <w:color w:val="000000" w:themeColor="text1"/>
                <w:sz w:val="24"/>
                <w:szCs w:val="24"/>
              </w:rPr>
            </w:pPr>
            <w:r w:rsidRPr="00B104BA">
              <w:rPr>
                <w:color w:val="000000" w:themeColor="text1"/>
                <w:sz w:val="24"/>
                <w:szCs w:val="24"/>
              </w:rPr>
              <w:t>Columns</w:t>
            </w:r>
          </w:p>
        </w:tc>
        <w:tc>
          <w:tcPr>
            <w:tcW w:w="5043" w:type="dxa"/>
            <w:vAlign w:val="center"/>
          </w:tcPr>
          <w:p w14:paraId="64859AF4" w14:textId="77777777" w:rsidR="00835A13" w:rsidRPr="00B104BA" w:rsidRDefault="00000000" w:rsidP="00192804">
            <w:pPr>
              <w:jc w:val="center"/>
              <w:rPr>
                <w:color w:val="000000" w:themeColor="text1"/>
                <w:sz w:val="24"/>
                <w:szCs w:val="24"/>
              </w:rPr>
            </w:pPr>
            <w:r w:rsidRPr="00B104BA">
              <w:rPr>
                <w:color w:val="000000" w:themeColor="text1"/>
                <w:sz w:val="24"/>
                <w:szCs w:val="24"/>
              </w:rPr>
              <w:t>2</w:t>
            </w:r>
          </w:p>
        </w:tc>
      </w:tr>
      <w:tr w:rsidR="00835A13" w:rsidRPr="00192804" w14:paraId="799C1031" w14:textId="77777777">
        <w:trPr>
          <w:jc w:val="center"/>
        </w:trPr>
        <w:tc>
          <w:tcPr>
            <w:tcW w:w="5043" w:type="dxa"/>
            <w:vAlign w:val="center"/>
          </w:tcPr>
          <w:p w14:paraId="482FE34D" w14:textId="77777777" w:rsidR="00835A13" w:rsidRPr="00B104BA" w:rsidRDefault="00000000" w:rsidP="00192804">
            <w:pPr>
              <w:jc w:val="center"/>
              <w:rPr>
                <w:color w:val="000000" w:themeColor="text1"/>
                <w:sz w:val="24"/>
                <w:szCs w:val="24"/>
              </w:rPr>
            </w:pPr>
            <w:r w:rsidRPr="00B104BA">
              <w:rPr>
                <w:color w:val="000000" w:themeColor="text1"/>
                <w:sz w:val="24"/>
                <w:szCs w:val="24"/>
              </w:rPr>
              <w:t>Columns used</w:t>
            </w:r>
          </w:p>
        </w:tc>
        <w:tc>
          <w:tcPr>
            <w:tcW w:w="5043" w:type="dxa"/>
            <w:vAlign w:val="center"/>
          </w:tcPr>
          <w:p w14:paraId="702FECCB" w14:textId="77777777" w:rsidR="00835A13" w:rsidRPr="00B104BA" w:rsidRDefault="00000000" w:rsidP="00192804">
            <w:pPr>
              <w:jc w:val="center"/>
              <w:rPr>
                <w:color w:val="000000" w:themeColor="text1"/>
                <w:sz w:val="24"/>
                <w:szCs w:val="24"/>
              </w:rPr>
            </w:pPr>
            <w:r w:rsidRPr="00B104BA">
              <w:rPr>
                <w:color w:val="000000" w:themeColor="text1"/>
                <w:sz w:val="24"/>
                <w:szCs w:val="24"/>
              </w:rPr>
              <w:t>DATE and Value</w:t>
            </w:r>
          </w:p>
        </w:tc>
      </w:tr>
      <w:tr w:rsidR="00835A13" w:rsidRPr="00192804" w14:paraId="713C6B03" w14:textId="77777777">
        <w:trPr>
          <w:jc w:val="center"/>
        </w:trPr>
        <w:tc>
          <w:tcPr>
            <w:tcW w:w="5043" w:type="dxa"/>
            <w:vAlign w:val="center"/>
          </w:tcPr>
          <w:p w14:paraId="73262FF1" w14:textId="77777777" w:rsidR="00835A13" w:rsidRPr="00B104BA" w:rsidRDefault="00000000" w:rsidP="00192804">
            <w:pPr>
              <w:jc w:val="center"/>
              <w:rPr>
                <w:color w:val="000000" w:themeColor="text1"/>
                <w:sz w:val="24"/>
                <w:szCs w:val="24"/>
              </w:rPr>
            </w:pPr>
            <w:r w:rsidRPr="00B104BA">
              <w:rPr>
                <w:color w:val="000000" w:themeColor="text1"/>
                <w:sz w:val="24"/>
                <w:szCs w:val="24"/>
              </w:rPr>
              <w:t>Frequency</w:t>
            </w:r>
          </w:p>
        </w:tc>
        <w:tc>
          <w:tcPr>
            <w:tcW w:w="5043" w:type="dxa"/>
            <w:vAlign w:val="center"/>
          </w:tcPr>
          <w:p w14:paraId="1B0A3267" w14:textId="77777777" w:rsidR="00835A13" w:rsidRPr="00B104BA" w:rsidRDefault="00000000" w:rsidP="00192804">
            <w:pPr>
              <w:jc w:val="center"/>
              <w:rPr>
                <w:color w:val="000000" w:themeColor="text1"/>
                <w:sz w:val="24"/>
                <w:szCs w:val="24"/>
              </w:rPr>
            </w:pPr>
            <w:r w:rsidRPr="00B104BA">
              <w:rPr>
                <w:color w:val="000000" w:themeColor="text1"/>
                <w:sz w:val="24"/>
                <w:szCs w:val="24"/>
              </w:rPr>
              <w:t>Monthly</w:t>
            </w:r>
          </w:p>
        </w:tc>
      </w:tr>
      <w:tr w:rsidR="00835A13" w:rsidRPr="00192804" w14:paraId="73029595" w14:textId="77777777">
        <w:trPr>
          <w:jc w:val="center"/>
        </w:trPr>
        <w:tc>
          <w:tcPr>
            <w:tcW w:w="5043" w:type="dxa"/>
            <w:vAlign w:val="center"/>
          </w:tcPr>
          <w:p w14:paraId="35E24AE0" w14:textId="77777777" w:rsidR="00835A13" w:rsidRPr="00B104BA" w:rsidRDefault="00000000" w:rsidP="00192804">
            <w:pPr>
              <w:jc w:val="center"/>
              <w:rPr>
                <w:color w:val="000000" w:themeColor="text1"/>
                <w:sz w:val="24"/>
                <w:szCs w:val="24"/>
              </w:rPr>
            </w:pPr>
            <w:r w:rsidRPr="00B104BA">
              <w:rPr>
                <w:color w:val="000000" w:themeColor="text1"/>
                <w:sz w:val="24"/>
                <w:szCs w:val="24"/>
              </w:rPr>
              <w:t>Start date</w:t>
            </w:r>
          </w:p>
        </w:tc>
        <w:tc>
          <w:tcPr>
            <w:tcW w:w="5043" w:type="dxa"/>
            <w:vAlign w:val="center"/>
          </w:tcPr>
          <w:p w14:paraId="455F45B9" w14:textId="77777777" w:rsidR="00835A13" w:rsidRPr="00B104BA" w:rsidRDefault="00000000" w:rsidP="00192804">
            <w:pPr>
              <w:jc w:val="center"/>
              <w:rPr>
                <w:color w:val="000000" w:themeColor="text1"/>
                <w:sz w:val="24"/>
                <w:szCs w:val="24"/>
              </w:rPr>
            </w:pPr>
            <w:r w:rsidRPr="00B104BA">
              <w:rPr>
                <w:color w:val="000000" w:themeColor="text1"/>
                <w:sz w:val="24"/>
                <w:szCs w:val="24"/>
              </w:rPr>
              <w:t>January 1985</w:t>
            </w:r>
          </w:p>
        </w:tc>
      </w:tr>
      <w:tr w:rsidR="00835A13" w:rsidRPr="00192804" w14:paraId="6EC23892" w14:textId="77777777">
        <w:trPr>
          <w:jc w:val="center"/>
        </w:trPr>
        <w:tc>
          <w:tcPr>
            <w:tcW w:w="5043" w:type="dxa"/>
            <w:vAlign w:val="center"/>
          </w:tcPr>
          <w:p w14:paraId="45316AFE" w14:textId="77777777" w:rsidR="00835A13" w:rsidRPr="00B104BA" w:rsidRDefault="00000000" w:rsidP="00192804">
            <w:pPr>
              <w:jc w:val="center"/>
              <w:rPr>
                <w:color w:val="000000" w:themeColor="text1"/>
                <w:sz w:val="24"/>
                <w:szCs w:val="24"/>
              </w:rPr>
            </w:pPr>
            <w:r w:rsidRPr="00B104BA">
              <w:rPr>
                <w:color w:val="000000" w:themeColor="text1"/>
                <w:sz w:val="24"/>
                <w:szCs w:val="24"/>
              </w:rPr>
              <w:t>End date</w:t>
            </w:r>
          </w:p>
        </w:tc>
        <w:tc>
          <w:tcPr>
            <w:tcW w:w="5043" w:type="dxa"/>
            <w:vAlign w:val="center"/>
          </w:tcPr>
          <w:p w14:paraId="13E2617A" w14:textId="77777777" w:rsidR="00835A13" w:rsidRPr="00B104BA" w:rsidRDefault="00000000" w:rsidP="00192804">
            <w:pPr>
              <w:jc w:val="center"/>
              <w:rPr>
                <w:color w:val="000000" w:themeColor="text1"/>
                <w:sz w:val="24"/>
                <w:szCs w:val="24"/>
              </w:rPr>
            </w:pPr>
            <w:r w:rsidRPr="00B104BA">
              <w:rPr>
                <w:color w:val="000000" w:themeColor="text1"/>
                <w:sz w:val="24"/>
                <w:szCs w:val="24"/>
              </w:rPr>
              <w:t>January 2018</w:t>
            </w:r>
          </w:p>
        </w:tc>
      </w:tr>
      <w:tr w:rsidR="00835A13" w:rsidRPr="00192804" w14:paraId="1299A6DA" w14:textId="77777777">
        <w:trPr>
          <w:jc w:val="center"/>
        </w:trPr>
        <w:tc>
          <w:tcPr>
            <w:tcW w:w="5043" w:type="dxa"/>
            <w:vAlign w:val="center"/>
          </w:tcPr>
          <w:p w14:paraId="2C011C2C" w14:textId="77777777" w:rsidR="00835A13" w:rsidRPr="00B104BA" w:rsidRDefault="00000000" w:rsidP="00192804">
            <w:pPr>
              <w:jc w:val="center"/>
              <w:rPr>
                <w:color w:val="000000" w:themeColor="text1"/>
                <w:sz w:val="24"/>
                <w:szCs w:val="24"/>
              </w:rPr>
            </w:pPr>
            <w:r w:rsidRPr="00B104BA">
              <w:rPr>
                <w:color w:val="000000" w:themeColor="text1"/>
                <w:sz w:val="24"/>
                <w:szCs w:val="24"/>
              </w:rPr>
              <w:t>Missing values</w:t>
            </w:r>
          </w:p>
        </w:tc>
        <w:tc>
          <w:tcPr>
            <w:tcW w:w="5043" w:type="dxa"/>
            <w:vAlign w:val="center"/>
          </w:tcPr>
          <w:p w14:paraId="41A28373" w14:textId="77777777" w:rsidR="00835A13" w:rsidRPr="00B104BA" w:rsidRDefault="00000000" w:rsidP="00192804">
            <w:pPr>
              <w:jc w:val="center"/>
              <w:rPr>
                <w:color w:val="000000" w:themeColor="text1"/>
                <w:sz w:val="24"/>
                <w:szCs w:val="24"/>
              </w:rPr>
            </w:pPr>
            <w:r w:rsidRPr="00B104BA">
              <w:rPr>
                <w:color w:val="000000" w:themeColor="text1"/>
                <w:sz w:val="24"/>
                <w:szCs w:val="24"/>
              </w:rPr>
              <w:t>0</w:t>
            </w:r>
          </w:p>
        </w:tc>
      </w:tr>
      <w:tr w:rsidR="00835A13" w:rsidRPr="00192804" w14:paraId="724EEB12" w14:textId="77777777">
        <w:trPr>
          <w:jc w:val="center"/>
        </w:trPr>
        <w:tc>
          <w:tcPr>
            <w:tcW w:w="5043" w:type="dxa"/>
            <w:vAlign w:val="center"/>
          </w:tcPr>
          <w:p w14:paraId="2BA2A508" w14:textId="77777777" w:rsidR="00835A13" w:rsidRPr="00B104BA" w:rsidRDefault="00000000" w:rsidP="00192804">
            <w:pPr>
              <w:jc w:val="center"/>
              <w:rPr>
                <w:color w:val="000000" w:themeColor="text1"/>
                <w:sz w:val="24"/>
                <w:szCs w:val="24"/>
              </w:rPr>
            </w:pPr>
            <w:r w:rsidRPr="00B104BA">
              <w:rPr>
                <w:color w:val="000000" w:themeColor="text1"/>
                <w:sz w:val="24"/>
                <w:szCs w:val="24"/>
              </w:rPr>
              <w:t>Duplicate rows</w:t>
            </w:r>
          </w:p>
        </w:tc>
        <w:tc>
          <w:tcPr>
            <w:tcW w:w="5043" w:type="dxa"/>
            <w:vAlign w:val="center"/>
          </w:tcPr>
          <w:p w14:paraId="19A1E15A" w14:textId="77777777" w:rsidR="00835A13" w:rsidRPr="00B104BA" w:rsidRDefault="00000000" w:rsidP="00192804">
            <w:pPr>
              <w:jc w:val="center"/>
              <w:rPr>
                <w:color w:val="000000" w:themeColor="text1"/>
                <w:sz w:val="24"/>
                <w:szCs w:val="24"/>
              </w:rPr>
            </w:pPr>
            <w:r w:rsidRPr="00B104BA">
              <w:rPr>
                <w:color w:val="000000" w:themeColor="text1"/>
                <w:sz w:val="24"/>
                <w:szCs w:val="24"/>
              </w:rPr>
              <w:t>0</w:t>
            </w:r>
          </w:p>
        </w:tc>
      </w:tr>
      <w:tr w:rsidR="00835A13" w:rsidRPr="00192804" w14:paraId="69ED77C8" w14:textId="77777777">
        <w:trPr>
          <w:jc w:val="center"/>
        </w:trPr>
        <w:tc>
          <w:tcPr>
            <w:tcW w:w="5043" w:type="dxa"/>
            <w:vAlign w:val="center"/>
          </w:tcPr>
          <w:p w14:paraId="589D0647" w14:textId="77777777" w:rsidR="00835A13" w:rsidRPr="00B104BA" w:rsidRDefault="00000000" w:rsidP="00192804">
            <w:pPr>
              <w:jc w:val="center"/>
              <w:rPr>
                <w:color w:val="000000" w:themeColor="text1"/>
                <w:sz w:val="24"/>
                <w:szCs w:val="24"/>
              </w:rPr>
            </w:pPr>
            <w:r w:rsidRPr="00B104BA">
              <w:rPr>
                <w:color w:val="000000" w:themeColor="text1"/>
                <w:sz w:val="24"/>
                <w:szCs w:val="24"/>
              </w:rPr>
              <w:t>Mean</w:t>
            </w:r>
          </w:p>
        </w:tc>
        <w:tc>
          <w:tcPr>
            <w:tcW w:w="5043" w:type="dxa"/>
            <w:vAlign w:val="center"/>
          </w:tcPr>
          <w:p w14:paraId="1B06AB7C" w14:textId="77777777" w:rsidR="00835A13" w:rsidRPr="00B104BA" w:rsidRDefault="00000000" w:rsidP="00192804">
            <w:pPr>
              <w:jc w:val="center"/>
              <w:rPr>
                <w:color w:val="000000" w:themeColor="text1"/>
                <w:sz w:val="24"/>
                <w:szCs w:val="24"/>
              </w:rPr>
            </w:pPr>
            <w:r w:rsidRPr="00B104BA">
              <w:rPr>
                <w:color w:val="000000" w:themeColor="text1"/>
                <w:sz w:val="24"/>
                <w:szCs w:val="24"/>
              </w:rPr>
              <w:t>88.847218</w:t>
            </w:r>
          </w:p>
        </w:tc>
      </w:tr>
      <w:tr w:rsidR="00835A13" w:rsidRPr="00192804" w14:paraId="47D2ED38" w14:textId="77777777">
        <w:trPr>
          <w:jc w:val="center"/>
        </w:trPr>
        <w:tc>
          <w:tcPr>
            <w:tcW w:w="5043" w:type="dxa"/>
            <w:vAlign w:val="center"/>
          </w:tcPr>
          <w:p w14:paraId="56191549" w14:textId="77777777" w:rsidR="00835A13" w:rsidRPr="00B104BA" w:rsidRDefault="00000000" w:rsidP="00192804">
            <w:pPr>
              <w:jc w:val="center"/>
              <w:rPr>
                <w:color w:val="000000" w:themeColor="text1"/>
                <w:sz w:val="24"/>
                <w:szCs w:val="24"/>
              </w:rPr>
            </w:pPr>
            <w:r w:rsidRPr="00B104BA">
              <w:rPr>
                <w:color w:val="000000" w:themeColor="text1"/>
                <w:sz w:val="24"/>
                <w:szCs w:val="24"/>
              </w:rPr>
              <w:t>Standard deviation</w:t>
            </w:r>
          </w:p>
        </w:tc>
        <w:tc>
          <w:tcPr>
            <w:tcW w:w="5043" w:type="dxa"/>
            <w:vAlign w:val="center"/>
          </w:tcPr>
          <w:p w14:paraId="1B52855C" w14:textId="77777777" w:rsidR="00835A13" w:rsidRPr="00B104BA" w:rsidRDefault="00000000" w:rsidP="00192804">
            <w:pPr>
              <w:jc w:val="center"/>
              <w:rPr>
                <w:color w:val="000000" w:themeColor="text1"/>
                <w:sz w:val="24"/>
                <w:szCs w:val="24"/>
              </w:rPr>
            </w:pPr>
            <w:r w:rsidRPr="00B104BA">
              <w:rPr>
                <w:color w:val="000000" w:themeColor="text1"/>
                <w:sz w:val="24"/>
                <w:szCs w:val="24"/>
              </w:rPr>
              <w:t>15.387834</w:t>
            </w:r>
          </w:p>
        </w:tc>
      </w:tr>
      <w:tr w:rsidR="00835A13" w:rsidRPr="00192804" w14:paraId="4D53E5DA" w14:textId="77777777">
        <w:trPr>
          <w:jc w:val="center"/>
        </w:trPr>
        <w:tc>
          <w:tcPr>
            <w:tcW w:w="5043" w:type="dxa"/>
            <w:vAlign w:val="center"/>
          </w:tcPr>
          <w:p w14:paraId="01E34C2C" w14:textId="77777777" w:rsidR="00835A13" w:rsidRPr="00B104BA" w:rsidRDefault="00000000" w:rsidP="00192804">
            <w:pPr>
              <w:jc w:val="center"/>
              <w:rPr>
                <w:color w:val="000000" w:themeColor="text1"/>
                <w:sz w:val="24"/>
                <w:szCs w:val="24"/>
              </w:rPr>
            </w:pPr>
            <w:r w:rsidRPr="00B104BA">
              <w:rPr>
                <w:color w:val="000000" w:themeColor="text1"/>
                <w:sz w:val="24"/>
                <w:szCs w:val="24"/>
              </w:rPr>
              <w:t>Minimum</w:t>
            </w:r>
          </w:p>
        </w:tc>
        <w:tc>
          <w:tcPr>
            <w:tcW w:w="5043" w:type="dxa"/>
            <w:vAlign w:val="center"/>
          </w:tcPr>
          <w:p w14:paraId="07EDEAC3" w14:textId="77777777" w:rsidR="00835A13" w:rsidRPr="00B104BA" w:rsidRDefault="00000000" w:rsidP="00192804">
            <w:pPr>
              <w:jc w:val="center"/>
              <w:rPr>
                <w:color w:val="000000" w:themeColor="text1"/>
                <w:sz w:val="24"/>
                <w:szCs w:val="24"/>
              </w:rPr>
            </w:pPr>
            <w:r w:rsidRPr="00B104BA">
              <w:rPr>
                <w:color w:val="000000" w:themeColor="text1"/>
                <w:sz w:val="24"/>
                <w:szCs w:val="24"/>
              </w:rPr>
              <w:t>55.315100</w:t>
            </w:r>
          </w:p>
        </w:tc>
      </w:tr>
      <w:tr w:rsidR="00835A13" w:rsidRPr="00192804" w14:paraId="5FBADF84" w14:textId="77777777">
        <w:trPr>
          <w:jc w:val="center"/>
        </w:trPr>
        <w:tc>
          <w:tcPr>
            <w:tcW w:w="5043" w:type="dxa"/>
            <w:vAlign w:val="center"/>
          </w:tcPr>
          <w:p w14:paraId="26A5B0B5" w14:textId="77777777" w:rsidR="00835A13" w:rsidRPr="00B104BA" w:rsidRDefault="00000000" w:rsidP="00192804">
            <w:pPr>
              <w:jc w:val="center"/>
              <w:rPr>
                <w:color w:val="000000" w:themeColor="text1"/>
                <w:sz w:val="24"/>
                <w:szCs w:val="24"/>
              </w:rPr>
            </w:pPr>
            <w:r w:rsidRPr="00B104BA">
              <w:rPr>
                <w:color w:val="000000" w:themeColor="text1"/>
                <w:sz w:val="24"/>
                <w:szCs w:val="24"/>
              </w:rPr>
              <w:t>Maximum</w:t>
            </w:r>
          </w:p>
        </w:tc>
        <w:tc>
          <w:tcPr>
            <w:tcW w:w="5043" w:type="dxa"/>
            <w:vAlign w:val="center"/>
          </w:tcPr>
          <w:p w14:paraId="3D78D61D" w14:textId="77777777" w:rsidR="00835A13" w:rsidRPr="00B104BA" w:rsidRDefault="00000000" w:rsidP="00192804">
            <w:pPr>
              <w:jc w:val="center"/>
              <w:rPr>
                <w:color w:val="000000" w:themeColor="text1"/>
                <w:sz w:val="24"/>
                <w:szCs w:val="24"/>
              </w:rPr>
            </w:pPr>
            <w:r w:rsidRPr="00B104BA">
              <w:rPr>
                <w:color w:val="000000" w:themeColor="text1"/>
                <w:sz w:val="24"/>
                <w:szCs w:val="24"/>
              </w:rPr>
              <w:t>129.404800</w:t>
            </w:r>
          </w:p>
        </w:tc>
      </w:tr>
    </w:tbl>
    <w:p w14:paraId="1F1DA1A6" w14:textId="77777777" w:rsidR="00835A13" w:rsidRPr="0022074F" w:rsidRDefault="00000000">
      <w:pPr>
        <w:pStyle w:val="Heading2"/>
        <w:rPr>
          <w:color w:val="000000" w:themeColor="text1"/>
          <w:sz w:val="28"/>
          <w:szCs w:val="28"/>
        </w:rPr>
      </w:pPr>
      <w:r w:rsidRPr="0022074F">
        <w:rPr>
          <w:color w:val="000000" w:themeColor="text1"/>
          <w:sz w:val="28"/>
          <w:szCs w:val="28"/>
        </w:rPr>
        <w:t>8.2 Data Preprocessing</w:t>
      </w:r>
    </w:p>
    <w:p w14:paraId="4ECF16D9"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DATE column was converted from text into a date format.</w:t>
      </w:r>
    </w:p>
    <w:p w14:paraId="79AC6FD9"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Value column was treated as a numeric value.</w:t>
      </w:r>
    </w:p>
    <w:p w14:paraId="674BE30C"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lastRenderedPageBreak/>
        <w:t>Rows with missing date or value were removed if present.</w:t>
      </w:r>
    </w:p>
    <w:p w14:paraId="65522FEE"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data was sorted in chronological order.</w:t>
      </w:r>
    </w:p>
    <w:p w14:paraId="1D059EDF" w14:textId="77777777" w:rsidR="00835A13" w:rsidRPr="00192804" w:rsidRDefault="00000000" w:rsidP="00192804">
      <w:pPr>
        <w:pStyle w:val="ListBullet"/>
        <w:jc w:val="both"/>
        <w:rPr>
          <w:color w:val="000000" w:themeColor="text1"/>
        </w:rPr>
      </w:pPr>
      <w:r w:rsidRPr="00B104BA">
        <w:rPr>
          <w:color w:val="000000" w:themeColor="text1"/>
          <w:sz w:val="24"/>
          <w:szCs w:val="24"/>
        </w:rPr>
        <w:t>No missing values or duplicate rows were found in the uploaded dataset.</w:t>
      </w:r>
    </w:p>
    <w:p w14:paraId="7BAC8994" w14:textId="77777777" w:rsidR="00835A13" w:rsidRPr="0022074F" w:rsidRDefault="00000000">
      <w:pPr>
        <w:pStyle w:val="Heading2"/>
        <w:rPr>
          <w:color w:val="000000" w:themeColor="text1"/>
          <w:sz w:val="28"/>
          <w:szCs w:val="28"/>
        </w:rPr>
      </w:pPr>
      <w:r w:rsidRPr="0022074F">
        <w:rPr>
          <w:color w:val="000000" w:themeColor="text1"/>
          <w:sz w:val="28"/>
          <w:szCs w:val="28"/>
        </w:rPr>
        <w:t>8.3 Important Dataset Limitation</w:t>
      </w:r>
    </w:p>
    <w:p w14:paraId="2526F84A" w14:textId="77777777" w:rsidR="00835A13" w:rsidRPr="00B104BA" w:rsidRDefault="00000000" w:rsidP="00192804">
      <w:pPr>
        <w:jc w:val="both"/>
        <w:rPr>
          <w:color w:val="000000" w:themeColor="text1"/>
          <w:sz w:val="24"/>
          <w:szCs w:val="24"/>
        </w:rPr>
      </w:pPr>
      <w:r w:rsidRPr="00B104BA">
        <w:rPr>
          <w:color w:val="000000" w:themeColor="text1"/>
          <w:sz w:val="24"/>
          <w:szCs w:val="24"/>
        </w:rPr>
        <w:t>The dataset contains only date and electricity-value information. It does not contain campus building names, occupancy, weather, HVAC usage, appliance-level data, electricity prices, or personal information. Therefore, the project uses this dataset to demonstrate the forecasting method, not to claim that the values are actual measurements from a specific campus.</w:t>
      </w:r>
    </w:p>
    <w:p w14:paraId="630FFC95" w14:textId="77777777" w:rsidR="00835A13" w:rsidRPr="00192804" w:rsidRDefault="00000000">
      <w:pPr>
        <w:pStyle w:val="Heading1"/>
        <w:rPr>
          <w:color w:val="000000" w:themeColor="text1"/>
        </w:rPr>
      </w:pPr>
      <w:r w:rsidRPr="00705E61">
        <w:rPr>
          <w:color w:val="000000" w:themeColor="text1"/>
          <w:u w:val="single"/>
        </w:rPr>
        <w:t>9. Exploratory</w:t>
      </w:r>
      <w:r w:rsidRPr="00192804">
        <w:rPr>
          <w:color w:val="000000" w:themeColor="text1"/>
          <w:u w:val="single"/>
        </w:rPr>
        <w:t xml:space="preserve"> Data Analysis</w:t>
      </w:r>
    </w:p>
    <w:p w14:paraId="7759C7D4" w14:textId="77777777" w:rsidR="00835A13" w:rsidRPr="0022074F" w:rsidRDefault="00000000">
      <w:pPr>
        <w:pStyle w:val="Heading2"/>
        <w:rPr>
          <w:color w:val="000000" w:themeColor="text1"/>
          <w:sz w:val="28"/>
          <w:szCs w:val="28"/>
        </w:rPr>
      </w:pPr>
      <w:r w:rsidRPr="0022074F">
        <w:rPr>
          <w:color w:val="000000" w:themeColor="text1"/>
          <w:sz w:val="28"/>
          <w:szCs w:val="28"/>
        </w:rPr>
        <w:t>9.1 Historical Electricity Trend</w:t>
      </w:r>
    </w:p>
    <w:p w14:paraId="4A53F8D7" w14:textId="77777777" w:rsidR="00835A13" w:rsidRPr="00B104BA" w:rsidRDefault="00000000" w:rsidP="00192804">
      <w:pPr>
        <w:jc w:val="both"/>
        <w:rPr>
          <w:color w:val="000000" w:themeColor="text1"/>
          <w:sz w:val="24"/>
          <w:szCs w:val="24"/>
        </w:rPr>
      </w:pPr>
      <w:r w:rsidRPr="00B104BA">
        <w:rPr>
          <w:color w:val="000000" w:themeColor="text1"/>
          <w:sz w:val="24"/>
          <w:szCs w:val="24"/>
        </w:rPr>
        <w:t>The historical graph shows changes in electricity values across the complete dataset. The values vary over time and show a general increase from the earlier part of the dataset toward the later years. This confirms that a simple constant-value assumption would not describe the entire series well.</w:t>
      </w:r>
    </w:p>
    <w:p w14:paraId="127E2E71" w14:textId="77777777" w:rsidR="00835A13" w:rsidRPr="00192804" w:rsidRDefault="00000000">
      <w:pPr>
        <w:jc w:val="center"/>
        <w:rPr>
          <w:color w:val="000000" w:themeColor="text1"/>
        </w:rPr>
      </w:pPr>
      <w:r w:rsidRPr="00192804">
        <w:rPr>
          <w:noProof/>
          <w:color w:val="000000" w:themeColor="text1"/>
        </w:rPr>
        <w:drawing>
          <wp:inline distT="0" distB="0" distL="0" distR="0" wp14:anchorId="5176DEFD" wp14:editId="585567BA">
            <wp:extent cx="5669280" cy="2408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storical_electricity_trend.png"/>
                    <pic:cNvPicPr/>
                  </pic:nvPicPr>
                  <pic:blipFill>
                    <a:blip r:embed="rId6"/>
                    <a:stretch>
                      <a:fillRect/>
                    </a:stretch>
                  </pic:blipFill>
                  <pic:spPr>
                    <a:xfrm>
                      <a:off x="0" y="0"/>
                      <a:ext cx="5669280" cy="2408117"/>
                    </a:xfrm>
                    <a:prstGeom prst="rect">
                      <a:avLst/>
                    </a:prstGeom>
                  </pic:spPr>
                </pic:pic>
              </a:graphicData>
            </a:graphic>
          </wp:inline>
        </w:drawing>
      </w:r>
    </w:p>
    <w:p w14:paraId="0DC872D4" w14:textId="77777777" w:rsidR="00835A13" w:rsidRPr="00192804" w:rsidRDefault="00000000">
      <w:pPr>
        <w:jc w:val="center"/>
        <w:rPr>
          <w:color w:val="000000" w:themeColor="text1"/>
        </w:rPr>
      </w:pPr>
      <w:r w:rsidRPr="00192804">
        <w:rPr>
          <w:i/>
          <w:color w:val="000000" w:themeColor="text1"/>
          <w:sz w:val="18"/>
        </w:rPr>
        <w:t>Figure 1. Historical electricity trend.</w:t>
      </w:r>
    </w:p>
    <w:p w14:paraId="5DE9F752" w14:textId="77777777" w:rsidR="00835A13" w:rsidRPr="0022074F" w:rsidRDefault="00000000">
      <w:pPr>
        <w:pStyle w:val="Heading2"/>
        <w:rPr>
          <w:color w:val="000000" w:themeColor="text1"/>
          <w:sz w:val="28"/>
          <w:szCs w:val="28"/>
        </w:rPr>
      </w:pPr>
      <w:r w:rsidRPr="0022074F">
        <w:rPr>
          <w:color w:val="000000" w:themeColor="text1"/>
          <w:sz w:val="28"/>
          <w:szCs w:val="28"/>
        </w:rPr>
        <w:t>9.2 Yearly Average Trend</w:t>
      </w:r>
    </w:p>
    <w:p w14:paraId="73C1E97D" w14:textId="77777777" w:rsidR="00835A13" w:rsidRPr="00B104BA" w:rsidRDefault="00000000" w:rsidP="00192804">
      <w:pPr>
        <w:jc w:val="both"/>
        <w:rPr>
          <w:color w:val="000000" w:themeColor="text1"/>
          <w:sz w:val="24"/>
          <w:szCs w:val="24"/>
        </w:rPr>
      </w:pPr>
      <w:r w:rsidRPr="00B104BA">
        <w:rPr>
          <w:color w:val="000000" w:themeColor="text1"/>
          <w:sz w:val="24"/>
          <w:szCs w:val="24"/>
        </w:rPr>
        <w:t>The yearly average values generally increase over the dataset period. For example, the average value for 1985 is approximately 62.17, while the average for 2017 is approximately 101.94. The January 2018 value is only one observation, so it should not be treated as a full-year average.</w:t>
      </w:r>
    </w:p>
    <w:p w14:paraId="71276568" w14:textId="77777777" w:rsidR="00835A13" w:rsidRPr="00192804" w:rsidRDefault="00000000">
      <w:pPr>
        <w:jc w:val="center"/>
        <w:rPr>
          <w:color w:val="000000" w:themeColor="text1"/>
        </w:rPr>
      </w:pPr>
      <w:r w:rsidRPr="00192804">
        <w:rPr>
          <w:noProof/>
          <w:color w:val="000000" w:themeColor="text1"/>
        </w:rPr>
        <w:lastRenderedPageBreak/>
        <w:drawing>
          <wp:inline distT="0" distB="0" distL="0" distR="0" wp14:anchorId="5F791FE9" wp14:editId="44CA2993">
            <wp:extent cx="5669280" cy="2408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yearly_average_trend.png"/>
                    <pic:cNvPicPr/>
                  </pic:nvPicPr>
                  <pic:blipFill>
                    <a:blip r:embed="rId7"/>
                    <a:stretch>
                      <a:fillRect/>
                    </a:stretch>
                  </pic:blipFill>
                  <pic:spPr>
                    <a:xfrm>
                      <a:off x="0" y="0"/>
                      <a:ext cx="5669280" cy="2408117"/>
                    </a:xfrm>
                    <a:prstGeom prst="rect">
                      <a:avLst/>
                    </a:prstGeom>
                  </pic:spPr>
                </pic:pic>
              </a:graphicData>
            </a:graphic>
          </wp:inline>
        </w:drawing>
      </w:r>
    </w:p>
    <w:p w14:paraId="0F6A3082" w14:textId="77777777" w:rsidR="00835A13" w:rsidRPr="00192804" w:rsidRDefault="00000000">
      <w:pPr>
        <w:jc w:val="center"/>
        <w:rPr>
          <w:color w:val="000000" w:themeColor="text1"/>
        </w:rPr>
      </w:pPr>
      <w:r w:rsidRPr="00192804">
        <w:rPr>
          <w:i/>
          <w:color w:val="000000" w:themeColor="text1"/>
          <w:sz w:val="18"/>
        </w:rPr>
        <w:t>Figure 2. Yearly average electricity trend.</w:t>
      </w:r>
    </w:p>
    <w:p w14:paraId="77D3AA17" w14:textId="77777777" w:rsidR="00835A13" w:rsidRPr="0022074F" w:rsidRDefault="00000000">
      <w:pPr>
        <w:pStyle w:val="Heading2"/>
        <w:rPr>
          <w:color w:val="000000" w:themeColor="text1"/>
          <w:sz w:val="28"/>
          <w:szCs w:val="28"/>
        </w:rPr>
      </w:pPr>
      <w:r w:rsidRPr="0022074F">
        <w:rPr>
          <w:color w:val="000000" w:themeColor="text1"/>
          <w:sz w:val="28"/>
          <w:szCs w:val="28"/>
        </w:rPr>
        <w:t>9.3 Monthly Pattern</w:t>
      </w:r>
    </w:p>
    <w:p w14:paraId="0E311D69" w14:textId="77777777" w:rsidR="00835A13" w:rsidRPr="00B104BA" w:rsidRDefault="00000000" w:rsidP="00192804">
      <w:pPr>
        <w:jc w:val="both"/>
        <w:rPr>
          <w:color w:val="000000" w:themeColor="text1"/>
          <w:sz w:val="24"/>
          <w:szCs w:val="24"/>
        </w:rPr>
      </w:pPr>
      <w:r w:rsidRPr="00B104BA">
        <w:rPr>
          <w:color w:val="000000" w:themeColor="text1"/>
          <w:sz w:val="24"/>
          <w:szCs w:val="24"/>
        </w:rPr>
        <w:t>The monthly analysis shows a repeating pattern. January has the highest average monthly value at approximately 102.10, while April has the lowest at approximately 79.13. This supports including the month as a model feature and using previous-year information.</w:t>
      </w:r>
    </w:p>
    <w:p w14:paraId="0D41EB96" w14:textId="77777777" w:rsidR="00835A13" w:rsidRPr="00192804" w:rsidRDefault="00000000">
      <w:pPr>
        <w:jc w:val="center"/>
        <w:rPr>
          <w:color w:val="000000" w:themeColor="text1"/>
        </w:rPr>
      </w:pPr>
      <w:r w:rsidRPr="00192804">
        <w:rPr>
          <w:noProof/>
          <w:color w:val="000000" w:themeColor="text1"/>
        </w:rPr>
        <w:drawing>
          <wp:inline distT="0" distB="0" distL="0" distR="0" wp14:anchorId="1AA9D6E1" wp14:editId="00A52D7D">
            <wp:extent cx="5669280" cy="2808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pattern.png"/>
                    <pic:cNvPicPr/>
                  </pic:nvPicPr>
                  <pic:blipFill>
                    <a:blip r:embed="rId8"/>
                    <a:stretch>
                      <a:fillRect/>
                    </a:stretch>
                  </pic:blipFill>
                  <pic:spPr>
                    <a:xfrm>
                      <a:off x="0" y="0"/>
                      <a:ext cx="5669280" cy="2808844"/>
                    </a:xfrm>
                    <a:prstGeom prst="rect">
                      <a:avLst/>
                    </a:prstGeom>
                  </pic:spPr>
                </pic:pic>
              </a:graphicData>
            </a:graphic>
          </wp:inline>
        </w:drawing>
      </w:r>
    </w:p>
    <w:p w14:paraId="34F793F0" w14:textId="77777777" w:rsidR="00835A13" w:rsidRPr="00192804" w:rsidRDefault="00000000">
      <w:pPr>
        <w:jc w:val="center"/>
        <w:rPr>
          <w:color w:val="000000" w:themeColor="text1"/>
        </w:rPr>
      </w:pPr>
      <w:r w:rsidRPr="00192804">
        <w:rPr>
          <w:i/>
          <w:color w:val="000000" w:themeColor="text1"/>
          <w:sz w:val="18"/>
        </w:rPr>
        <w:t>Figure 3. Average electricity value by month.</w:t>
      </w:r>
    </w:p>
    <w:p w14:paraId="18F32BBE" w14:textId="77777777" w:rsidR="00835A13" w:rsidRPr="00192804" w:rsidRDefault="00000000">
      <w:pPr>
        <w:pStyle w:val="Heading1"/>
        <w:rPr>
          <w:color w:val="000000" w:themeColor="text1"/>
        </w:rPr>
      </w:pPr>
      <w:r w:rsidRPr="00705E61">
        <w:rPr>
          <w:color w:val="000000" w:themeColor="text1"/>
          <w:u w:val="single"/>
        </w:rPr>
        <w:t>10. Machine</w:t>
      </w:r>
      <w:r w:rsidRPr="00192804">
        <w:rPr>
          <w:color w:val="000000" w:themeColor="text1"/>
          <w:u w:val="single"/>
        </w:rPr>
        <w:t xml:space="preserve"> Learning Models</w:t>
      </w:r>
    </w:p>
    <w:p w14:paraId="43E1CB6D" w14:textId="77777777" w:rsidR="00835A13" w:rsidRPr="0022074F" w:rsidRDefault="00000000">
      <w:pPr>
        <w:pStyle w:val="Heading2"/>
        <w:rPr>
          <w:color w:val="000000" w:themeColor="text1"/>
          <w:sz w:val="28"/>
          <w:szCs w:val="28"/>
        </w:rPr>
      </w:pPr>
      <w:r w:rsidRPr="0022074F">
        <w:rPr>
          <w:color w:val="000000" w:themeColor="text1"/>
          <w:sz w:val="28"/>
          <w:szCs w:val="28"/>
        </w:rPr>
        <w:t>10.1 Feature Engineering</w:t>
      </w:r>
    </w:p>
    <w:p w14:paraId="4845DF4D" w14:textId="77777777" w:rsidR="00835A13" w:rsidRDefault="00000000" w:rsidP="00192804">
      <w:pPr>
        <w:jc w:val="both"/>
        <w:rPr>
          <w:color w:val="000000" w:themeColor="text1"/>
          <w:sz w:val="24"/>
          <w:szCs w:val="24"/>
        </w:rPr>
      </w:pPr>
      <w:r w:rsidRPr="00B104BA">
        <w:rPr>
          <w:color w:val="000000" w:themeColor="text1"/>
          <w:sz w:val="24"/>
          <w:szCs w:val="24"/>
        </w:rPr>
        <w:t>The model needs useful inputs that describe the time series. The project creates year and month features, lag features, and rolling averages.</w:t>
      </w:r>
    </w:p>
    <w:p w14:paraId="6774E3F8" w14:textId="77777777" w:rsidR="00B104BA" w:rsidRPr="00B104BA" w:rsidRDefault="00B104BA" w:rsidP="00192804">
      <w:pPr>
        <w:jc w:val="both"/>
        <w:rPr>
          <w:color w:val="000000" w:themeColor="text1"/>
          <w:sz w:val="24"/>
          <w:szCs w:val="24"/>
        </w:rPr>
      </w:pPr>
    </w:p>
    <w:tbl>
      <w:tblPr>
        <w:tblStyle w:val="TableGrid"/>
        <w:tblW w:w="0" w:type="auto"/>
        <w:jc w:val="center"/>
        <w:tblLook w:val="04A0" w:firstRow="1" w:lastRow="0" w:firstColumn="1" w:lastColumn="0" w:noHBand="0" w:noVBand="1"/>
      </w:tblPr>
      <w:tblGrid>
        <w:gridCol w:w="5043"/>
        <w:gridCol w:w="5043"/>
      </w:tblGrid>
      <w:tr w:rsidR="00835A13" w:rsidRPr="00192804" w14:paraId="0DEB1AD5" w14:textId="77777777">
        <w:trPr>
          <w:jc w:val="center"/>
        </w:trPr>
        <w:tc>
          <w:tcPr>
            <w:tcW w:w="5043" w:type="dxa"/>
            <w:shd w:val="clear" w:color="auto" w:fill="E8EEF5"/>
            <w:vAlign w:val="center"/>
          </w:tcPr>
          <w:p w14:paraId="3B946A7C" w14:textId="77777777" w:rsidR="00835A13" w:rsidRPr="00B104BA" w:rsidRDefault="00000000" w:rsidP="00192804">
            <w:pPr>
              <w:jc w:val="center"/>
              <w:rPr>
                <w:color w:val="000000" w:themeColor="text1"/>
                <w:sz w:val="24"/>
                <w:szCs w:val="24"/>
              </w:rPr>
            </w:pPr>
            <w:r w:rsidRPr="00B104BA">
              <w:rPr>
                <w:b/>
                <w:color w:val="000000" w:themeColor="text1"/>
                <w:sz w:val="24"/>
                <w:szCs w:val="24"/>
              </w:rPr>
              <w:lastRenderedPageBreak/>
              <w:t>Feature</w:t>
            </w:r>
          </w:p>
        </w:tc>
        <w:tc>
          <w:tcPr>
            <w:tcW w:w="5043" w:type="dxa"/>
            <w:shd w:val="clear" w:color="auto" w:fill="E8EEF5"/>
            <w:vAlign w:val="center"/>
          </w:tcPr>
          <w:p w14:paraId="47C5E4E6" w14:textId="77777777" w:rsidR="00835A13" w:rsidRPr="00B104BA" w:rsidRDefault="00000000" w:rsidP="00192804">
            <w:pPr>
              <w:jc w:val="center"/>
              <w:rPr>
                <w:color w:val="000000" w:themeColor="text1"/>
                <w:sz w:val="24"/>
                <w:szCs w:val="24"/>
              </w:rPr>
            </w:pPr>
            <w:r w:rsidRPr="00B104BA">
              <w:rPr>
                <w:b/>
                <w:color w:val="000000" w:themeColor="text1"/>
                <w:sz w:val="24"/>
                <w:szCs w:val="24"/>
              </w:rPr>
              <w:t>Meaning</w:t>
            </w:r>
          </w:p>
        </w:tc>
      </w:tr>
      <w:tr w:rsidR="00835A13" w:rsidRPr="00192804" w14:paraId="0E32B1FC" w14:textId="77777777">
        <w:trPr>
          <w:jc w:val="center"/>
        </w:trPr>
        <w:tc>
          <w:tcPr>
            <w:tcW w:w="5043" w:type="dxa"/>
            <w:vAlign w:val="center"/>
          </w:tcPr>
          <w:p w14:paraId="0F71179A" w14:textId="77777777" w:rsidR="00835A13" w:rsidRPr="00B104BA" w:rsidRDefault="00000000" w:rsidP="00192804">
            <w:pPr>
              <w:jc w:val="center"/>
              <w:rPr>
                <w:color w:val="000000" w:themeColor="text1"/>
                <w:sz w:val="24"/>
                <w:szCs w:val="24"/>
              </w:rPr>
            </w:pPr>
            <w:r w:rsidRPr="00B104BA">
              <w:rPr>
                <w:color w:val="000000" w:themeColor="text1"/>
                <w:sz w:val="24"/>
                <w:szCs w:val="24"/>
              </w:rPr>
              <w:t>Year</w:t>
            </w:r>
          </w:p>
        </w:tc>
        <w:tc>
          <w:tcPr>
            <w:tcW w:w="5043" w:type="dxa"/>
            <w:vAlign w:val="center"/>
          </w:tcPr>
          <w:p w14:paraId="00A32798" w14:textId="77777777" w:rsidR="00835A13" w:rsidRPr="00B104BA" w:rsidRDefault="00000000" w:rsidP="00192804">
            <w:pPr>
              <w:jc w:val="center"/>
              <w:rPr>
                <w:color w:val="000000" w:themeColor="text1"/>
                <w:sz w:val="24"/>
                <w:szCs w:val="24"/>
              </w:rPr>
            </w:pPr>
            <w:r w:rsidRPr="00B104BA">
              <w:rPr>
                <w:color w:val="000000" w:themeColor="text1"/>
                <w:sz w:val="24"/>
                <w:szCs w:val="24"/>
              </w:rPr>
              <w:t>Calendar year.</w:t>
            </w:r>
          </w:p>
        </w:tc>
      </w:tr>
      <w:tr w:rsidR="00835A13" w:rsidRPr="00192804" w14:paraId="36F02584" w14:textId="77777777">
        <w:trPr>
          <w:jc w:val="center"/>
        </w:trPr>
        <w:tc>
          <w:tcPr>
            <w:tcW w:w="5043" w:type="dxa"/>
            <w:vAlign w:val="center"/>
          </w:tcPr>
          <w:p w14:paraId="49E2DA21" w14:textId="77777777" w:rsidR="00835A13" w:rsidRPr="00B104BA" w:rsidRDefault="00000000" w:rsidP="00192804">
            <w:pPr>
              <w:jc w:val="center"/>
              <w:rPr>
                <w:color w:val="000000" w:themeColor="text1"/>
                <w:sz w:val="24"/>
                <w:szCs w:val="24"/>
              </w:rPr>
            </w:pPr>
            <w:r w:rsidRPr="00B104BA">
              <w:rPr>
                <w:color w:val="000000" w:themeColor="text1"/>
                <w:sz w:val="24"/>
                <w:szCs w:val="24"/>
              </w:rPr>
              <w:t>Month</w:t>
            </w:r>
          </w:p>
        </w:tc>
        <w:tc>
          <w:tcPr>
            <w:tcW w:w="5043" w:type="dxa"/>
            <w:vAlign w:val="center"/>
          </w:tcPr>
          <w:p w14:paraId="1ED6F134" w14:textId="77777777" w:rsidR="00835A13" w:rsidRPr="00B104BA" w:rsidRDefault="00000000" w:rsidP="00192804">
            <w:pPr>
              <w:jc w:val="center"/>
              <w:rPr>
                <w:color w:val="000000" w:themeColor="text1"/>
                <w:sz w:val="24"/>
                <w:szCs w:val="24"/>
              </w:rPr>
            </w:pPr>
            <w:r w:rsidRPr="00B104BA">
              <w:rPr>
                <w:color w:val="000000" w:themeColor="text1"/>
                <w:sz w:val="24"/>
                <w:szCs w:val="24"/>
              </w:rPr>
              <w:t>Month number from 1 to 12.</w:t>
            </w:r>
          </w:p>
        </w:tc>
      </w:tr>
      <w:tr w:rsidR="00835A13" w:rsidRPr="00192804" w14:paraId="37423B34" w14:textId="77777777">
        <w:trPr>
          <w:jc w:val="center"/>
        </w:trPr>
        <w:tc>
          <w:tcPr>
            <w:tcW w:w="5043" w:type="dxa"/>
            <w:vAlign w:val="center"/>
          </w:tcPr>
          <w:p w14:paraId="35DC19B0" w14:textId="77777777" w:rsidR="00835A13" w:rsidRPr="00B104BA" w:rsidRDefault="00000000" w:rsidP="00192804">
            <w:pPr>
              <w:jc w:val="center"/>
              <w:rPr>
                <w:color w:val="000000" w:themeColor="text1"/>
                <w:sz w:val="24"/>
                <w:szCs w:val="24"/>
              </w:rPr>
            </w:pPr>
            <w:r w:rsidRPr="00B104BA">
              <w:rPr>
                <w:color w:val="000000" w:themeColor="text1"/>
                <w:sz w:val="24"/>
                <w:szCs w:val="24"/>
              </w:rPr>
              <w:t>Lag_1</w:t>
            </w:r>
          </w:p>
        </w:tc>
        <w:tc>
          <w:tcPr>
            <w:tcW w:w="5043" w:type="dxa"/>
            <w:vAlign w:val="center"/>
          </w:tcPr>
          <w:p w14:paraId="57D23B85" w14:textId="77777777" w:rsidR="00835A13" w:rsidRPr="00B104BA" w:rsidRDefault="00000000" w:rsidP="00192804">
            <w:pPr>
              <w:jc w:val="center"/>
              <w:rPr>
                <w:color w:val="000000" w:themeColor="text1"/>
                <w:sz w:val="24"/>
                <w:szCs w:val="24"/>
              </w:rPr>
            </w:pPr>
            <w:r w:rsidRPr="00B104BA">
              <w:rPr>
                <w:color w:val="000000" w:themeColor="text1"/>
                <w:sz w:val="24"/>
                <w:szCs w:val="24"/>
              </w:rPr>
              <w:t>Previous month's value.</w:t>
            </w:r>
          </w:p>
        </w:tc>
      </w:tr>
      <w:tr w:rsidR="00835A13" w:rsidRPr="00192804" w14:paraId="2DA07A56" w14:textId="77777777">
        <w:trPr>
          <w:jc w:val="center"/>
        </w:trPr>
        <w:tc>
          <w:tcPr>
            <w:tcW w:w="5043" w:type="dxa"/>
            <w:vAlign w:val="center"/>
          </w:tcPr>
          <w:p w14:paraId="02E60439" w14:textId="77777777" w:rsidR="00835A13" w:rsidRPr="00B104BA" w:rsidRDefault="00000000" w:rsidP="00192804">
            <w:pPr>
              <w:jc w:val="center"/>
              <w:rPr>
                <w:color w:val="000000" w:themeColor="text1"/>
                <w:sz w:val="24"/>
                <w:szCs w:val="24"/>
              </w:rPr>
            </w:pPr>
            <w:r w:rsidRPr="00B104BA">
              <w:rPr>
                <w:color w:val="000000" w:themeColor="text1"/>
                <w:sz w:val="24"/>
                <w:szCs w:val="24"/>
              </w:rPr>
              <w:t>Lag_2</w:t>
            </w:r>
          </w:p>
        </w:tc>
        <w:tc>
          <w:tcPr>
            <w:tcW w:w="5043" w:type="dxa"/>
            <w:vAlign w:val="center"/>
          </w:tcPr>
          <w:p w14:paraId="4D3CB960" w14:textId="77777777" w:rsidR="00835A13" w:rsidRPr="00B104BA" w:rsidRDefault="00000000" w:rsidP="00192804">
            <w:pPr>
              <w:jc w:val="center"/>
              <w:rPr>
                <w:color w:val="000000" w:themeColor="text1"/>
                <w:sz w:val="24"/>
                <w:szCs w:val="24"/>
              </w:rPr>
            </w:pPr>
            <w:r w:rsidRPr="00B104BA">
              <w:rPr>
                <w:color w:val="000000" w:themeColor="text1"/>
                <w:sz w:val="24"/>
                <w:szCs w:val="24"/>
              </w:rPr>
              <w:t>Value from two months earlier.</w:t>
            </w:r>
          </w:p>
        </w:tc>
      </w:tr>
      <w:tr w:rsidR="00835A13" w:rsidRPr="00192804" w14:paraId="1AB46FEE" w14:textId="77777777">
        <w:trPr>
          <w:jc w:val="center"/>
        </w:trPr>
        <w:tc>
          <w:tcPr>
            <w:tcW w:w="5043" w:type="dxa"/>
            <w:vAlign w:val="center"/>
          </w:tcPr>
          <w:p w14:paraId="0081F349" w14:textId="77777777" w:rsidR="00835A13" w:rsidRPr="00B104BA" w:rsidRDefault="00000000" w:rsidP="00192804">
            <w:pPr>
              <w:jc w:val="center"/>
              <w:rPr>
                <w:color w:val="000000" w:themeColor="text1"/>
                <w:sz w:val="24"/>
                <w:szCs w:val="24"/>
              </w:rPr>
            </w:pPr>
            <w:r w:rsidRPr="00B104BA">
              <w:rPr>
                <w:color w:val="000000" w:themeColor="text1"/>
                <w:sz w:val="24"/>
                <w:szCs w:val="24"/>
              </w:rPr>
              <w:t>Lag_3</w:t>
            </w:r>
          </w:p>
        </w:tc>
        <w:tc>
          <w:tcPr>
            <w:tcW w:w="5043" w:type="dxa"/>
            <w:vAlign w:val="center"/>
          </w:tcPr>
          <w:p w14:paraId="145EFA49" w14:textId="77777777" w:rsidR="00835A13" w:rsidRPr="00B104BA" w:rsidRDefault="00000000" w:rsidP="00192804">
            <w:pPr>
              <w:jc w:val="center"/>
              <w:rPr>
                <w:color w:val="000000" w:themeColor="text1"/>
                <w:sz w:val="24"/>
                <w:szCs w:val="24"/>
              </w:rPr>
            </w:pPr>
            <w:r w:rsidRPr="00B104BA">
              <w:rPr>
                <w:color w:val="000000" w:themeColor="text1"/>
                <w:sz w:val="24"/>
                <w:szCs w:val="24"/>
              </w:rPr>
              <w:t>Value from three months earlier.</w:t>
            </w:r>
          </w:p>
        </w:tc>
      </w:tr>
      <w:tr w:rsidR="00835A13" w:rsidRPr="00192804" w14:paraId="2122DF60" w14:textId="77777777">
        <w:trPr>
          <w:jc w:val="center"/>
        </w:trPr>
        <w:tc>
          <w:tcPr>
            <w:tcW w:w="5043" w:type="dxa"/>
            <w:vAlign w:val="center"/>
          </w:tcPr>
          <w:p w14:paraId="1736BF4A" w14:textId="77777777" w:rsidR="00835A13" w:rsidRPr="00B104BA" w:rsidRDefault="00000000" w:rsidP="00192804">
            <w:pPr>
              <w:jc w:val="center"/>
              <w:rPr>
                <w:color w:val="000000" w:themeColor="text1"/>
                <w:sz w:val="24"/>
                <w:szCs w:val="24"/>
              </w:rPr>
            </w:pPr>
            <w:r w:rsidRPr="00B104BA">
              <w:rPr>
                <w:color w:val="000000" w:themeColor="text1"/>
                <w:sz w:val="24"/>
                <w:szCs w:val="24"/>
              </w:rPr>
              <w:t>Lag_6</w:t>
            </w:r>
          </w:p>
        </w:tc>
        <w:tc>
          <w:tcPr>
            <w:tcW w:w="5043" w:type="dxa"/>
            <w:vAlign w:val="center"/>
          </w:tcPr>
          <w:p w14:paraId="2A553018" w14:textId="77777777" w:rsidR="00835A13" w:rsidRPr="00B104BA" w:rsidRDefault="00000000" w:rsidP="00192804">
            <w:pPr>
              <w:jc w:val="center"/>
              <w:rPr>
                <w:color w:val="000000" w:themeColor="text1"/>
                <w:sz w:val="24"/>
                <w:szCs w:val="24"/>
              </w:rPr>
            </w:pPr>
            <w:r w:rsidRPr="00B104BA">
              <w:rPr>
                <w:color w:val="000000" w:themeColor="text1"/>
                <w:sz w:val="24"/>
                <w:szCs w:val="24"/>
              </w:rPr>
              <w:t>Value from six months earlier.</w:t>
            </w:r>
          </w:p>
        </w:tc>
      </w:tr>
      <w:tr w:rsidR="00835A13" w:rsidRPr="00192804" w14:paraId="608D0FD0" w14:textId="77777777">
        <w:trPr>
          <w:jc w:val="center"/>
        </w:trPr>
        <w:tc>
          <w:tcPr>
            <w:tcW w:w="5043" w:type="dxa"/>
            <w:vAlign w:val="center"/>
          </w:tcPr>
          <w:p w14:paraId="51E02F1E" w14:textId="77777777" w:rsidR="00835A13" w:rsidRPr="00B104BA" w:rsidRDefault="00000000" w:rsidP="00192804">
            <w:pPr>
              <w:jc w:val="center"/>
              <w:rPr>
                <w:color w:val="000000" w:themeColor="text1"/>
                <w:sz w:val="24"/>
                <w:szCs w:val="24"/>
              </w:rPr>
            </w:pPr>
            <w:r w:rsidRPr="00B104BA">
              <w:rPr>
                <w:color w:val="000000" w:themeColor="text1"/>
                <w:sz w:val="24"/>
                <w:szCs w:val="24"/>
              </w:rPr>
              <w:t>Lag_12</w:t>
            </w:r>
          </w:p>
        </w:tc>
        <w:tc>
          <w:tcPr>
            <w:tcW w:w="5043" w:type="dxa"/>
            <w:vAlign w:val="center"/>
          </w:tcPr>
          <w:p w14:paraId="207C6DCD" w14:textId="77777777" w:rsidR="00835A13" w:rsidRPr="00B104BA" w:rsidRDefault="00000000" w:rsidP="00192804">
            <w:pPr>
              <w:jc w:val="center"/>
              <w:rPr>
                <w:color w:val="000000" w:themeColor="text1"/>
                <w:sz w:val="24"/>
                <w:szCs w:val="24"/>
              </w:rPr>
            </w:pPr>
            <w:r w:rsidRPr="00B104BA">
              <w:rPr>
                <w:color w:val="000000" w:themeColor="text1"/>
                <w:sz w:val="24"/>
                <w:szCs w:val="24"/>
              </w:rPr>
              <w:t>Value from twelve months earlier.</w:t>
            </w:r>
          </w:p>
        </w:tc>
      </w:tr>
      <w:tr w:rsidR="00835A13" w:rsidRPr="00192804" w14:paraId="3B4E99BF" w14:textId="77777777">
        <w:trPr>
          <w:jc w:val="center"/>
        </w:trPr>
        <w:tc>
          <w:tcPr>
            <w:tcW w:w="5043" w:type="dxa"/>
            <w:vAlign w:val="center"/>
          </w:tcPr>
          <w:p w14:paraId="1EA47D33" w14:textId="77777777" w:rsidR="00835A13" w:rsidRPr="00B104BA" w:rsidRDefault="00000000" w:rsidP="00192804">
            <w:pPr>
              <w:jc w:val="center"/>
              <w:rPr>
                <w:color w:val="000000" w:themeColor="text1"/>
                <w:sz w:val="24"/>
                <w:szCs w:val="24"/>
              </w:rPr>
            </w:pPr>
            <w:r w:rsidRPr="00B104BA">
              <w:rPr>
                <w:color w:val="000000" w:themeColor="text1"/>
                <w:sz w:val="24"/>
                <w:szCs w:val="24"/>
              </w:rPr>
              <w:t>Rolling_Mean_3</w:t>
            </w:r>
          </w:p>
        </w:tc>
        <w:tc>
          <w:tcPr>
            <w:tcW w:w="5043" w:type="dxa"/>
            <w:vAlign w:val="center"/>
          </w:tcPr>
          <w:p w14:paraId="2763D0D1" w14:textId="77777777" w:rsidR="00835A13" w:rsidRPr="00B104BA" w:rsidRDefault="00000000" w:rsidP="00192804">
            <w:pPr>
              <w:jc w:val="center"/>
              <w:rPr>
                <w:color w:val="000000" w:themeColor="text1"/>
                <w:sz w:val="24"/>
                <w:szCs w:val="24"/>
              </w:rPr>
            </w:pPr>
            <w:r w:rsidRPr="00B104BA">
              <w:rPr>
                <w:color w:val="000000" w:themeColor="text1"/>
                <w:sz w:val="24"/>
                <w:szCs w:val="24"/>
              </w:rPr>
              <w:t>Average of the previous three values.</w:t>
            </w:r>
          </w:p>
        </w:tc>
      </w:tr>
      <w:tr w:rsidR="00835A13" w:rsidRPr="00192804" w14:paraId="1A9DCA60" w14:textId="77777777">
        <w:trPr>
          <w:jc w:val="center"/>
        </w:trPr>
        <w:tc>
          <w:tcPr>
            <w:tcW w:w="5043" w:type="dxa"/>
            <w:vAlign w:val="center"/>
          </w:tcPr>
          <w:p w14:paraId="516D1A97" w14:textId="77777777" w:rsidR="00835A13" w:rsidRPr="00B104BA" w:rsidRDefault="00000000" w:rsidP="00192804">
            <w:pPr>
              <w:jc w:val="center"/>
              <w:rPr>
                <w:color w:val="000000" w:themeColor="text1"/>
                <w:sz w:val="24"/>
                <w:szCs w:val="24"/>
              </w:rPr>
            </w:pPr>
            <w:r w:rsidRPr="00B104BA">
              <w:rPr>
                <w:color w:val="000000" w:themeColor="text1"/>
                <w:sz w:val="24"/>
                <w:szCs w:val="24"/>
              </w:rPr>
              <w:t>Rolling_Mean_6</w:t>
            </w:r>
          </w:p>
        </w:tc>
        <w:tc>
          <w:tcPr>
            <w:tcW w:w="5043" w:type="dxa"/>
            <w:vAlign w:val="center"/>
          </w:tcPr>
          <w:p w14:paraId="61A1E367" w14:textId="77777777" w:rsidR="00835A13" w:rsidRPr="00B104BA" w:rsidRDefault="00000000" w:rsidP="00192804">
            <w:pPr>
              <w:jc w:val="center"/>
              <w:rPr>
                <w:color w:val="000000" w:themeColor="text1"/>
                <w:sz w:val="24"/>
                <w:szCs w:val="24"/>
              </w:rPr>
            </w:pPr>
            <w:r w:rsidRPr="00B104BA">
              <w:rPr>
                <w:color w:val="000000" w:themeColor="text1"/>
                <w:sz w:val="24"/>
                <w:szCs w:val="24"/>
              </w:rPr>
              <w:t>Average of the previous six values.</w:t>
            </w:r>
          </w:p>
        </w:tc>
      </w:tr>
      <w:tr w:rsidR="00835A13" w:rsidRPr="00192804" w14:paraId="6519D843" w14:textId="77777777">
        <w:trPr>
          <w:jc w:val="center"/>
        </w:trPr>
        <w:tc>
          <w:tcPr>
            <w:tcW w:w="5043" w:type="dxa"/>
            <w:vAlign w:val="center"/>
          </w:tcPr>
          <w:p w14:paraId="32698431" w14:textId="77777777" w:rsidR="00835A13" w:rsidRPr="00B104BA" w:rsidRDefault="00000000" w:rsidP="00192804">
            <w:pPr>
              <w:jc w:val="center"/>
              <w:rPr>
                <w:color w:val="000000" w:themeColor="text1"/>
                <w:sz w:val="24"/>
                <w:szCs w:val="24"/>
              </w:rPr>
            </w:pPr>
            <w:r w:rsidRPr="00B104BA">
              <w:rPr>
                <w:color w:val="000000" w:themeColor="text1"/>
                <w:sz w:val="24"/>
                <w:szCs w:val="24"/>
              </w:rPr>
              <w:t>Rolling_Mean_12</w:t>
            </w:r>
          </w:p>
        </w:tc>
        <w:tc>
          <w:tcPr>
            <w:tcW w:w="5043" w:type="dxa"/>
            <w:vAlign w:val="center"/>
          </w:tcPr>
          <w:p w14:paraId="150111F0" w14:textId="77777777" w:rsidR="00835A13" w:rsidRPr="00B104BA" w:rsidRDefault="00000000" w:rsidP="00192804">
            <w:pPr>
              <w:jc w:val="center"/>
              <w:rPr>
                <w:color w:val="000000" w:themeColor="text1"/>
                <w:sz w:val="24"/>
                <w:szCs w:val="24"/>
              </w:rPr>
            </w:pPr>
            <w:r w:rsidRPr="00B104BA">
              <w:rPr>
                <w:color w:val="000000" w:themeColor="text1"/>
                <w:sz w:val="24"/>
                <w:szCs w:val="24"/>
              </w:rPr>
              <w:t>Average of the previous twelve values.</w:t>
            </w:r>
          </w:p>
        </w:tc>
      </w:tr>
    </w:tbl>
    <w:p w14:paraId="2B8A6566" w14:textId="77777777" w:rsidR="00835A13" w:rsidRPr="00B104BA" w:rsidRDefault="00000000" w:rsidP="00192804">
      <w:pPr>
        <w:jc w:val="both"/>
        <w:rPr>
          <w:color w:val="000000" w:themeColor="text1"/>
          <w:sz w:val="24"/>
          <w:szCs w:val="24"/>
        </w:rPr>
      </w:pPr>
      <w:r w:rsidRPr="00B104BA">
        <w:rPr>
          <w:color w:val="000000" w:themeColor="text1"/>
          <w:sz w:val="24"/>
          <w:szCs w:val="24"/>
        </w:rPr>
        <w:t>Creating these features reduced the usable dataset from 397 to 385 records because the first observations do not have enough previous values to calculate all lag features.</w:t>
      </w:r>
    </w:p>
    <w:p w14:paraId="7760B279" w14:textId="77777777" w:rsidR="00835A13" w:rsidRPr="0022074F" w:rsidRDefault="00000000">
      <w:pPr>
        <w:pStyle w:val="Heading2"/>
        <w:rPr>
          <w:color w:val="000000" w:themeColor="text1"/>
          <w:sz w:val="28"/>
          <w:szCs w:val="28"/>
        </w:rPr>
      </w:pPr>
      <w:r w:rsidRPr="0022074F">
        <w:rPr>
          <w:color w:val="000000" w:themeColor="text1"/>
          <w:sz w:val="28"/>
          <w:szCs w:val="28"/>
        </w:rPr>
        <w:t>10.2 Training and Testing</w:t>
      </w:r>
    </w:p>
    <w:p w14:paraId="53ABC38B" w14:textId="77777777" w:rsidR="00835A13" w:rsidRPr="00B104BA" w:rsidRDefault="00000000" w:rsidP="00192804">
      <w:pPr>
        <w:jc w:val="both"/>
        <w:rPr>
          <w:color w:val="000000" w:themeColor="text1"/>
          <w:sz w:val="24"/>
          <w:szCs w:val="24"/>
        </w:rPr>
      </w:pPr>
      <w:r w:rsidRPr="00B104BA">
        <w:rPr>
          <w:color w:val="000000" w:themeColor="text1"/>
          <w:sz w:val="24"/>
          <w:szCs w:val="24"/>
        </w:rPr>
        <w:t>The data was divided chronologically rather than randomly. The first 308 usable records were used for training and the last 77 records were used for testing. The training period is January 1986 to August 2011, while the testing period is September 2011 to January 2018.</w:t>
      </w:r>
    </w:p>
    <w:p w14:paraId="7F79816F" w14:textId="77777777" w:rsidR="00835A13" w:rsidRPr="00192804" w:rsidRDefault="00000000" w:rsidP="00192804">
      <w:pPr>
        <w:jc w:val="both"/>
        <w:rPr>
          <w:color w:val="000000" w:themeColor="text1"/>
        </w:rPr>
      </w:pPr>
      <w:r w:rsidRPr="00B104BA">
        <w:rPr>
          <w:color w:val="000000" w:themeColor="text1"/>
          <w:sz w:val="24"/>
          <w:szCs w:val="24"/>
        </w:rPr>
        <w:t>This approach is important because the model should learn from the past and then be tested on later data. Randomly mixing future and past observations could give an unrealistic evaluation.</w:t>
      </w:r>
    </w:p>
    <w:p w14:paraId="73678CA3" w14:textId="77777777" w:rsidR="00835A13" w:rsidRPr="0022074F" w:rsidRDefault="00000000">
      <w:pPr>
        <w:pStyle w:val="Heading2"/>
        <w:rPr>
          <w:color w:val="000000" w:themeColor="text1"/>
          <w:sz w:val="28"/>
          <w:szCs w:val="28"/>
        </w:rPr>
      </w:pPr>
      <w:r w:rsidRPr="0022074F">
        <w:rPr>
          <w:color w:val="000000" w:themeColor="text1"/>
          <w:sz w:val="28"/>
          <w:szCs w:val="28"/>
        </w:rPr>
        <w:t>10.3 Random Forest</w:t>
      </w:r>
    </w:p>
    <w:p w14:paraId="668B3915" w14:textId="77777777" w:rsidR="00835A13" w:rsidRPr="00B104BA" w:rsidRDefault="00000000" w:rsidP="00192804">
      <w:pPr>
        <w:jc w:val="both"/>
        <w:rPr>
          <w:color w:val="000000" w:themeColor="text1"/>
          <w:sz w:val="24"/>
          <w:szCs w:val="24"/>
        </w:rPr>
      </w:pPr>
      <w:r w:rsidRPr="00B104BA">
        <w:rPr>
          <w:color w:val="000000" w:themeColor="text1"/>
          <w:sz w:val="24"/>
          <w:szCs w:val="24"/>
        </w:rPr>
        <w:t>Random Forest is a machine-learning method that combines many decision trees. The project uses 500 trees. It can learn non-linear relationships between historical values and the target.</w:t>
      </w:r>
    </w:p>
    <w:p w14:paraId="0619BBD1" w14:textId="77777777" w:rsidR="00835A13" w:rsidRPr="0022074F" w:rsidRDefault="00000000">
      <w:pPr>
        <w:pStyle w:val="Heading2"/>
        <w:rPr>
          <w:color w:val="000000" w:themeColor="text1"/>
          <w:sz w:val="28"/>
          <w:szCs w:val="28"/>
        </w:rPr>
      </w:pPr>
      <w:r w:rsidRPr="0022074F">
        <w:rPr>
          <w:color w:val="000000" w:themeColor="text1"/>
          <w:sz w:val="28"/>
          <w:szCs w:val="28"/>
        </w:rPr>
        <w:t>10.4 Gradient Boosting</w:t>
      </w:r>
    </w:p>
    <w:p w14:paraId="2446E498" w14:textId="77777777" w:rsidR="00835A13" w:rsidRPr="00B104BA" w:rsidRDefault="00000000" w:rsidP="00192804">
      <w:pPr>
        <w:jc w:val="both"/>
        <w:rPr>
          <w:color w:val="000000" w:themeColor="text1"/>
          <w:sz w:val="24"/>
          <w:szCs w:val="24"/>
        </w:rPr>
      </w:pPr>
      <w:r w:rsidRPr="00B104BA">
        <w:rPr>
          <w:color w:val="000000" w:themeColor="text1"/>
          <w:sz w:val="24"/>
          <w:szCs w:val="24"/>
        </w:rPr>
        <w:t>Gradient Boosting builds models one after another, with each new model trying to improve the errors made by earlier models. The project uses 300 boosting stages with a learning rate of 0.03.</w:t>
      </w:r>
    </w:p>
    <w:p w14:paraId="4EBC6061" w14:textId="77777777" w:rsidR="00835A13" w:rsidRPr="00192804" w:rsidRDefault="00000000">
      <w:pPr>
        <w:pStyle w:val="Heading1"/>
        <w:rPr>
          <w:color w:val="000000" w:themeColor="text1"/>
        </w:rPr>
      </w:pPr>
      <w:r w:rsidRPr="00705E61">
        <w:rPr>
          <w:color w:val="000000" w:themeColor="text1"/>
          <w:u w:val="single"/>
        </w:rPr>
        <w:t>11. Model</w:t>
      </w:r>
      <w:r w:rsidRPr="00192804">
        <w:rPr>
          <w:color w:val="000000" w:themeColor="text1"/>
          <w:u w:val="single"/>
        </w:rPr>
        <w:t xml:space="preserve"> Evaluation and Results</w:t>
      </w:r>
    </w:p>
    <w:p w14:paraId="2BCA35D1" w14:textId="77777777" w:rsidR="00835A13" w:rsidRPr="0022074F" w:rsidRDefault="00000000">
      <w:pPr>
        <w:pStyle w:val="Heading2"/>
        <w:rPr>
          <w:color w:val="000000" w:themeColor="text1"/>
          <w:sz w:val="28"/>
          <w:szCs w:val="28"/>
        </w:rPr>
      </w:pPr>
      <w:r w:rsidRPr="0022074F">
        <w:rPr>
          <w:color w:val="000000" w:themeColor="text1"/>
          <w:sz w:val="28"/>
          <w:szCs w:val="28"/>
        </w:rPr>
        <w:t>11.1 Evaluation Measures</w:t>
      </w:r>
    </w:p>
    <w:p w14:paraId="077F5ED5"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MAE — Mean Absolute Error: the average size of the prediction error. Lower is better.</w:t>
      </w:r>
    </w:p>
    <w:p w14:paraId="3C65C4EE"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RMSE — Root Mean Squared Error: gives greater importance to larger errors. Lower is better.</w:t>
      </w:r>
    </w:p>
    <w:p w14:paraId="2740B71A" w14:textId="77777777" w:rsidR="00835A13" w:rsidRPr="00B104BA" w:rsidRDefault="00000000" w:rsidP="00192804">
      <w:pPr>
        <w:pStyle w:val="ListBullet"/>
        <w:jc w:val="both"/>
        <w:rPr>
          <w:color w:val="000000" w:themeColor="text1"/>
        </w:rPr>
      </w:pPr>
      <w:r w:rsidRPr="00B104BA">
        <w:rPr>
          <w:color w:val="000000" w:themeColor="text1"/>
          <w:sz w:val="24"/>
          <w:szCs w:val="24"/>
        </w:rPr>
        <w:lastRenderedPageBreak/>
        <w:t>R² Score: indicates how much variation in the target is explained by the model. Higher is better.</w:t>
      </w:r>
    </w:p>
    <w:p w14:paraId="021F1525" w14:textId="77777777" w:rsidR="00B104BA" w:rsidRDefault="00B104BA" w:rsidP="00B104BA">
      <w:pPr>
        <w:pStyle w:val="ListBullet"/>
        <w:numPr>
          <w:ilvl w:val="0"/>
          <w:numId w:val="0"/>
        </w:numPr>
        <w:ind w:left="360"/>
        <w:jc w:val="both"/>
        <w:rPr>
          <w:color w:val="000000" w:themeColor="text1"/>
          <w:sz w:val="24"/>
          <w:szCs w:val="24"/>
        </w:rPr>
      </w:pPr>
    </w:p>
    <w:p w14:paraId="19B91BDB" w14:textId="77777777" w:rsidR="00B104BA" w:rsidRPr="00192804" w:rsidRDefault="00B104BA" w:rsidP="00B104BA">
      <w:pPr>
        <w:pStyle w:val="ListBullet"/>
        <w:numPr>
          <w:ilvl w:val="0"/>
          <w:numId w:val="0"/>
        </w:numPr>
        <w:ind w:left="360"/>
        <w:jc w:val="both"/>
        <w:rPr>
          <w:color w:val="000000" w:themeColor="text1"/>
        </w:rPr>
      </w:pPr>
    </w:p>
    <w:p w14:paraId="78BD35B6" w14:textId="77777777" w:rsidR="00835A13" w:rsidRPr="0022074F" w:rsidRDefault="00000000">
      <w:pPr>
        <w:pStyle w:val="Heading2"/>
        <w:rPr>
          <w:color w:val="000000" w:themeColor="text1"/>
          <w:sz w:val="28"/>
          <w:szCs w:val="28"/>
        </w:rPr>
      </w:pPr>
      <w:r w:rsidRPr="0022074F">
        <w:rPr>
          <w:color w:val="000000" w:themeColor="text1"/>
          <w:sz w:val="28"/>
          <w:szCs w:val="28"/>
        </w:rPr>
        <w:t>11.2 Results</w:t>
      </w:r>
    </w:p>
    <w:tbl>
      <w:tblPr>
        <w:tblStyle w:val="TableGrid"/>
        <w:tblW w:w="0" w:type="auto"/>
        <w:jc w:val="center"/>
        <w:tblLook w:val="04A0" w:firstRow="1" w:lastRow="0" w:firstColumn="1" w:lastColumn="0" w:noHBand="0" w:noVBand="1"/>
      </w:tblPr>
      <w:tblGrid>
        <w:gridCol w:w="2017"/>
        <w:gridCol w:w="2017"/>
        <w:gridCol w:w="2017"/>
        <w:gridCol w:w="2017"/>
        <w:gridCol w:w="2017"/>
      </w:tblGrid>
      <w:tr w:rsidR="00835A13" w:rsidRPr="00192804" w14:paraId="5C451752" w14:textId="77777777">
        <w:trPr>
          <w:jc w:val="center"/>
        </w:trPr>
        <w:tc>
          <w:tcPr>
            <w:tcW w:w="2017" w:type="dxa"/>
            <w:shd w:val="clear" w:color="auto" w:fill="E8EEF5"/>
            <w:vAlign w:val="center"/>
          </w:tcPr>
          <w:p w14:paraId="0DC27C15" w14:textId="77777777" w:rsidR="00835A13" w:rsidRPr="00B104BA" w:rsidRDefault="00000000" w:rsidP="00192804">
            <w:pPr>
              <w:jc w:val="center"/>
              <w:rPr>
                <w:color w:val="000000" w:themeColor="text1"/>
                <w:sz w:val="24"/>
                <w:szCs w:val="24"/>
              </w:rPr>
            </w:pPr>
            <w:r w:rsidRPr="00B104BA">
              <w:rPr>
                <w:b/>
                <w:color w:val="000000" w:themeColor="text1"/>
                <w:sz w:val="24"/>
                <w:szCs w:val="24"/>
              </w:rPr>
              <w:t>Model</w:t>
            </w:r>
          </w:p>
        </w:tc>
        <w:tc>
          <w:tcPr>
            <w:tcW w:w="2017" w:type="dxa"/>
            <w:shd w:val="clear" w:color="auto" w:fill="E8EEF5"/>
            <w:vAlign w:val="center"/>
          </w:tcPr>
          <w:p w14:paraId="791EF9EE" w14:textId="77777777" w:rsidR="00835A13" w:rsidRPr="00B104BA" w:rsidRDefault="00000000" w:rsidP="00192804">
            <w:pPr>
              <w:jc w:val="center"/>
              <w:rPr>
                <w:color w:val="000000" w:themeColor="text1"/>
                <w:sz w:val="24"/>
                <w:szCs w:val="24"/>
              </w:rPr>
            </w:pPr>
            <w:r w:rsidRPr="00B104BA">
              <w:rPr>
                <w:b/>
                <w:color w:val="000000" w:themeColor="text1"/>
                <w:sz w:val="24"/>
                <w:szCs w:val="24"/>
              </w:rPr>
              <w:t>MAE</w:t>
            </w:r>
          </w:p>
        </w:tc>
        <w:tc>
          <w:tcPr>
            <w:tcW w:w="2017" w:type="dxa"/>
            <w:shd w:val="clear" w:color="auto" w:fill="E8EEF5"/>
            <w:vAlign w:val="center"/>
          </w:tcPr>
          <w:p w14:paraId="34672A87" w14:textId="77777777" w:rsidR="00835A13" w:rsidRPr="00B104BA" w:rsidRDefault="00000000" w:rsidP="00192804">
            <w:pPr>
              <w:jc w:val="center"/>
              <w:rPr>
                <w:color w:val="000000" w:themeColor="text1"/>
                <w:sz w:val="24"/>
                <w:szCs w:val="24"/>
              </w:rPr>
            </w:pPr>
            <w:r w:rsidRPr="00B104BA">
              <w:rPr>
                <w:b/>
                <w:color w:val="000000" w:themeColor="text1"/>
                <w:sz w:val="24"/>
                <w:szCs w:val="24"/>
              </w:rPr>
              <w:t>RMSE</w:t>
            </w:r>
          </w:p>
        </w:tc>
        <w:tc>
          <w:tcPr>
            <w:tcW w:w="2017" w:type="dxa"/>
            <w:shd w:val="clear" w:color="auto" w:fill="E8EEF5"/>
            <w:vAlign w:val="center"/>
          </w:tcPr>
          <w:p w14:paraId="74D75BAD" w14:textId="77777777" w:rsidR="00835A13" w:rsidRPr="00B104BA" w:rsidRDefault="00000000" w:rsidP="00192804">
            <w:pPr>
              <w:jc w:val="center"/>
              <w:rPr>
                <w:color w:val="000000" w:themeColor="text1"/>
                <w:sz w:val="24"/>
                <w:szCs w:val="24"/>
              </w:rPr>
            </w:pPr>
            <w:r w:rsidRPr="00B104BA">
              <w:rPr>
                <w:b/>
                <w:color w:val="000000" w:themeColor="text1"/>
                <w:sz w:val="24"/>
                <w:szCs w:val="24"/>
              </w:rPr>
              <w:t>R² Score</w:t>
            </w:r>
          </w:p>
        </w:tc>
        <w:tc>
          <w:tcPr>
            <w:tcW w:w="2017" w:type="dxa"/>
            <w:shd w:val="clear" w:color="auto" w:fill="E8EEF5"/>
            <w:vAlign w:val="center"/>
          </w:tcPr>
          <w:p w14:paraId="04E4E580" w14:textId="77777777" w:rsidR="00835A13" w:rsidRPr="00B104BA" w:rsidRDefault="00000000" w:rsidP="00192804">
            <w:pPr>
              <w:jc w:val="center"/>
              <w:rPr>
                <w:color w:val="000000" w:themeColor="text1"/>
                <w:sz w:val="24"/>
                <w:szCs w:val="24"/>
              </w:rPr>
            </w:pPr>
            <w:r w:rsidRPr="00B104BA">
              <w:rPr>
                <w:b/>
                <w:color w:val="000000" w:themeColor="text1"/>
                <w:sz w:val="24"/>
                <w:szCs w:val="24"/>
              </w:rPr>
              <w:t>Selected?</w:t>
            </w:r>
          </w:p>
        </w:tc>
      </w:tr>
      <w:tr w:rsidR="00835A13" w:rsidRPr="00192804" w14:paraId="44928B9E" w14:textId="77777777">
        <w:trPr>
          <w:jc w:val="center"/>
        </w:trPr>
        <w:tc>
          <w:tcPr>
            <w:tcW w:w="2017" w:type="dxa"/>
            <w:vAlign w:val="center"/>
          </w:tcPr>
          <w:p w14:paraId="619C8AFD" w14:textId="77777777" w:rsidR="00835A13" w:rsidRPr="00B104BA" w:rsidRDefault="00000000" w:rsidP="00192804">
            <w:pPr>
              <w:jc w:val="center"/>
              <w:rPr>
                <w:color w:val="000000" w:themeColor="text1"/>
                <w:sz w:val="24"/>
                <w:szCs w:val="24"/>
              </w:rPr>
            </w:pPr>
            <w:r w:rsidRPr="00B104BA">
              <w:rPr>
                <w:color w:val="000000" w:themeColor="text1"/>
                <w:sz w:val="24"/>
                <w:szCs w:val="24"/>
              </w:rPr>
              <w:t>Random Forest</w:t>
            </w:r>
          </w:p>
        </w:tc>
        <w:tc>
          <w:tcPr>
            <w:tcW w:w="2017" w:type="dxa"/>
            <w:vAlign w:val="center"/>
          </w:tcPr>
          <w:p w14:paraId="4D8D02D2" w14:textId="77777777" w:rsidR="00835A13" w:rsidRPr="00B104BA" w:rsidRDefault="00000000" w:rsidP="00192804">
            <w:pPr>
              <w:jc w:val="center"/>
              <w:rPr>
                <w:color w:val="000000" w:themeColor="text1"/>
                <w:sz w:val="24"/>
                <w:szCs w:val="24"/>
              </w:rPr>
            </w:pPr>
            <w:r w:rsidRPr="00B104BA">
              <w:rPr>
                <w:color w:val="000000" w:themeColor="text1"/>
                <w:sz w:val="24"/>
                <w:szCs w:val="24"/>
              </w:rPr>
              <w:t>2.981245</w:t>
            </w:r>
          </w:p>
        </w:tc>
        <w:tc>
          <w:tcPr>
            <w:tcW w:w="2017" w:type="dxa"/>
            <w:vAlign w:val="center"/>
          </w:tcPr>
          <w:p w14:paraId="35B2163F" w14:textId="77777777" w:rsidR="00835A13" w:rsidRPr="00B104BA" w:rsidRDefault="00000000" w:rsidP="00192804">
            <w:pPr>
              <w:jc w:val="center"/>
              <w:rPr>
                <w:color w:val="000000" w:themeColor="text1"/>
                <w:sz w:val="24"/>
                <w:szCs w:val="24"/>
              </w:rPr>
            </w:pPr>
            <w:r w:rsidRPr="00B104BA">
              <w:rPr>
                <w:color w:val="000000" w:themeColor="text1"/>
                <w:sz w:val="24"/>
                <w:szCs w:val="24"/>
              </w:rPr>
              <w:t>4.127173</w:t>
            </w:r>
          </w:p>
        </w:tc>
        <w:tc>
          <w:tcPr>
            <w:tcW w:w="2017" w:type="dxa"/>
            <w:vAlign w:val="center"/>
          </w:tcPr>
          <w:p w14:paraId="0C0C2E34" w14:textId="77777777" w:rsidR="00835A13" w:rsidRPr="00B104BA" w:rsidRDefault="00000000" w:rsidP="00192804">
            <w:pPr>
              <w:jc w:val="center"/>
              <w:rPr>
                <w:color w:val="000000" w:themeColor="text1"/>
                <w:sz w:val="24"/>
                <w:szCs w:val="24"/>
              </w:rPr>
            </w:pPr>
            <w:r w:rsidRPr="00B104BA">
              <w:rPr>
                <w:color w:val="000000" w:themeColor="text1"/>
                <w:sz w:val="24"/>
                <w:szCs w:val="24"/>
              </w:rPr>
              <w:t>0.813956</w:t>
            </w:r>
          </w:p>
        </w:tc>
        <w:tc>
          <w:tcPr>
            <w:tcW w:w="2017" w:type="dxa"/>
            <w:vAlign w:val="center"/>
          </w:tcPr>
          <w:p w14:paraId="4A554706" w14:textId="77777777" w:rsidR="00835A13" w:rsidRPr="00B104BA" w:rsidRDefault="00000000" w:rsidP="00192804">
            <w:pPr>
              <w:jc w:val="center"/>
              <w:rPr>
                <w:color w:val="000000" w:themeColor="text1"/>
                <w:sz w:val="24"/>
                <w:szCs w:val="24"/>
              </w:rPr>
            </w:pPr>
            <w:r w:rsidRPr="00B104BA">
              <w:rPr>
                <w:color w:val="000000" w:themeColor="text1"/>
                <w:sz w:val="24"/>
                <w:szCs w:val="24"/>
              </w:rPr>
              <w:t>Yes</w:t>
            </w:r>
          </w:p>
        </w:tc>
      </w:tr>
      <w:tr w:rsidR="00835A13" w:rsidRPr="00192804" w14:paraId="7D55ACF7" w14:textId="77777777">
        <w:trPr>
          <w:jc w:val="center"/>
        </w:trPr>
        <w:tc>
          <w:tcPr>
            <w:tcW w:w="2017" w:type="dxa"/>
            <w:vAlign w:val="center"/>
          </w:tcPr>
          <w:p w14:paraId="45030F74" w14:textId="77777777" w:rsidR="00835A13" w:rsidRPr="00B104BA" w:rsidRDefault="00000000" w:rsidP="00192804">
            <w:pPr>
              <w:jc w:val="center"/>
              <w:rPr>
                <w:color w:val="000000" w:themeColor="text1"/>
                <w:sz w:val="24"/>
                <w:szCs w:val="24"/>
              </w:rPr>
            </w:pPr>
            <w:r w:rsidRPr="00B104BA">
              <w:rPr>
                <w:color w:val="000000" w:themeColor="text1"/>
                <w:sz w:val="24"/>
                <w:szCs w:val="24"/>
              </w:rPr>
              <w:t>Gradient Boosting</w:t>
            </w:r>
          </w:p>
        </w:tc>
        <w:tc>
          <w:tcPr>
            <w:tcW w:w="2017" w:type="dxa"/>
            <w:vAlign w:val="center"/>
          </w:tcPr>
          <w:p w14:paraId="2174B3ED" w14:textId="77777777" w:rsidR="00835A13" w:rsidRPr="00B104BA" w:rsidRDefault="00000000" w:rsidP="00192804">
            <w:pPr>
              <w:jc w:val="center"/>
              <w:rPr>
                <w:color w:val="000000" w:themeColor="text1"/>
                <w:sz w:val="24"/>
                <w:szCs w:val="24"/>
              </w:rPr>
            </w:pPr>
            <w:r w:rsidRPr="00B104BA">
              <w:rPr>
                <w:color w:val="000000" w:themeColor="text1"/>
                <w:sz w:val="24"/>
                <w:szCs w:val="24"/>
              </w:rPr>
              <w:t>3.226218</w:t>
            </w:r>
          </w:p>
        </w:tc>
        <w:tc>
          <w:tcPr>
            <w:tcW w:w="2017" w:type="dxa"/>
            <w:vAlign w:val="center"/>
          </w:tcPr>
          <w:p w14:paraId="15275C53" w14:textId="77777777" w:rsidR="00835A13" w:rsidRPr="00B104BA" w:rsidRDefault="00000000" w:rsidP="00192804">
            <w:pPr>
              <w:jc w:val="center"/>
              <w:rPr>
                <w:color w:val="000000" w:themeColor="text1"/>
                <w:sz w:val="24"/>
                <w:szCs w:val="24"/>
              </w:rPr>
            </w:pPr>
            <w:r w:rsidRPr="00B104BA">
              <w:rPr>
                <w:color w:val="000000" w:themeColor="text1"/>
                <w:sz w:val="24"/>
                <w:szCs w:val="24"/>
              </w:rPr>
              <w:t>4.288972</w:t>
            </w:r>
          </w:p>
        </w:tc>
        <w:tc>
          <w:tcPr>
            <w:tcW w:w="2017" w:type="dxa"/>
            <w:vAlign w:val="center"/>
          </w:tcPr>
          <w:p w14:paraId="220D8BBC" w14:textId="77777777" w:rsidR="00835A13" w:rsidRPr="00B104BA" w:rsidRDefault="00000000" w:rsidP="00192804">
            <w:pPr>
              <w:jc w:val="center"/>
              <w:rPr>
                <w:color w:val="000000" w:themeColor="text1"/>
                <w:sz w:val="24"/>
                <w:szCs w:val="24"/>
              </w:rPr>
            </w:pPr>
            <w:r w:rsidRPr="00B104BA">
              <w:rPr>
                <w:color w:val="000000" w:themeColor="text1"/>
                <w:sz w:val="24"/>
                <w:szCs w:val="24"/>
              </w:rPr>
              <w:t>0.799083</w:t>
            </w:r>
          </w:p>
        </w:tc>
        <w:tc>
          <w:tcPr>
            <w:tcW w:w="2017" w:type="dxa"/>
            <w:vAlign w:val="center"/>
          </w:tcPr>
          <w:p w14:paraId="7CB66BE2" w14:textId="77777777" w:rsidR="00835A13" w:rsidRPr="00B104BA" w:rsidRDefault="00000000" w:rsidP="00192804">
            <w:pPr>
              <w:jc w:val="center"/>
              <w:rPr>
                <w:color w:val="000000" w:themeColor="text1"/>
                <w:sz w:val="24"/>
                <w:szCs w:val="24"/>
              </w:rPr>
            </w:pPr>
            <w:r w:rsidRPr="00B104BA">
              <w:rPr>
                <w:color w:val="000000" w:themeColor="text1"/>
                <w:sz w:val="24"/>
                <w:szCs w:val="24"/>
              </w:rPr>
              <w:t>No</w:t>
            </w:r>
          </w:p>
        </w:tc>
      </w:tr>
    </w:tbl>
    <w:p w14:paraId="5AD98746" w14:textId="77777777" w:rsidR="00835A13" w:rsidRPr="00B104BA" w:rsidRDefault="00000000" w:rsidP="00192804">
      <w:pPr>
        <w:jc w:val="both"/>
        <w:rPr>
          <w:color w:val="000000" w:themeColor="text1"/>
          <w:sz w:val="24"/>
          <w:szCs w:val="24"/>
        </w:rPr>
      </w:pPr>
      <w:r w:rsidRPr="00B104BA">
        <w:rPr>
          <w:color w:val="000000" w:themeColor="text1"/>
          <w:sz w:val="24"/>
          <w:szCs w:val="24"/>
        </w:rPr>
        <w:t>Random Forest was selected because it had the lower MAE and RMSE and the higher R² score. Its RMSE was approximately 4.1272 and its R² score was approximately 0.8140.</w:t>
      </w:r>
    </w:p>
    <w:p w14:paraId="662778E5" w14:textId="77777777" w:rsidR="00835A13" w:rsidRPr="00192804" w:rsidRDefault="00000000">
      <w:pPr>
        <w:jc w:val="center"/>
        <w:rPr>
          <w:color w:val="000000" w:themeColor="text1"/>
        </w:rPr>
      </w:pPr>
      <w:r w:rsidRPr="00192804">
        <w:rPr>
          <w:noProof/>
          <w:color w:val="000000" w:themeColor="text1"/>
        </w:rPr>
        <w:drawing>
          <wp:inline distT="0" distB="0" distL="0" distR="0" wp14:anchorId="5BCECD48" wp14:editId="27A617D4">
            <wp:extent cx="5303520" cy="3289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rmse_comparison.png"/>
                    <pic:cNvPicPr/>
                  </pic:nvPicPr>
                  <pic:blipFill>
                    <a:blip r:embed="rId9"/>
                    <a:stretch>
                      <a:fillRect/>
                    </a:stretch>
                  </pic:blipFill>
                  <pic:spPr>
                    <a:xfrm>
                      <a:off x="0" y="0"/>
                      <a:ext cx="5303520" cy="3289525"/>
                    </a:xfrm>
                    <a:prstGeom prst="rect">
                      <a:avLst/>
                    </a:prstGeom>
                  </pic:spPr>
                </pic:pic>
              </a:graphicData>
            </a:graphic>
          </wp:inline>
        </w:drawing>
      </w:r>
    </w:p>
    <w:p w14:paraId="1355DBAF" w14:textId="77777777" w:rsidR="00835A13" w:rsidRPr="00192804" w:rsidRDefault="00000000">
      <w:pPr>
        <w:jc w:val="center"/>
        <w:rPr>
          <w:color w:val="000000" w:themeColor="text1"/>
        </w:rPr>
      </w:pPr>
      <w:r w:rsidRPr="00192804">
        <w:rPr>
          <w:i/>
          <w:color w:val="000000" w:themeColor="text1"/>
          <w:sz w:val="18"/>
        </w:rPr>
        <w:t>Figure 4. RMSE comparison between the two forecasting models.</w:t>
      </w:r>
    </w:p>
    <w:p w14:paraId="5FD99107" w14:textId="77777777" w:rsidR="00835A13" w:rsidRPr="0022074F" w:rsidRDefault="00000000">
      <w:pPr>
        <w:pStyle w:val="Heading2"/>
        <w:rPr>
          <w:color w:val="000000" w:themeColor="text1"/>
          <w:sz w:val="28"/>
          <w:szCs w:val="28"/>
        </w:rPr>
      </w:pPr>
      <w:r w:rsidRPr="0022074F">
        <w:rPr>
          <w:color w:val="000000" w:themeColor="text1"/>
          <w:sz w:val="28"/>
          <w:szCs w:val="28"/>
        </w:rPr>
        <w:t>11.3 Actual vs Predicted</w:t>
      </w:r>
    </w:p>
    <w:p w14:paraId="389DAC2F" w14:textId="77777777" w:rsidR="00835A13" w:rsidRPr="00B104BA" w:rsidRDefault="00000000" w:rsidP="00192804">
      <w:pPr>
        <w:jc w:val="both"/>
        <w:rPr>
          <w:color w:val="000000" w:themeColor="text1"/>
          <w:sz w:val="24"/>
          <w:szCs w:val="24"/>
        </w:rPr>
      </w:pPr>
      <w:r w:rsidRPr="00B104BA">
        <w:rPr>
          <w:color w:val="000000" w:themeColor="text1"/>
          <w:sz w:val="24"/>
          <w:szCs w:val="24"/>
        </w:rPr>
        <w:t>The actual-versus-predicted graph compares the model's predictions with the real test-period values. The prediction follows the broad movement of the actual series, while differences remain at some points. These differences are normal in forecasting and are one reason why the model is evaluated using numerical error measures.</w:t>
      </w:r>
    </w:p>
    <w:p w14:paraId="13E35D78" w14:textId="77777777" w:rsidR="00835A13" w:rsidRPr="00192804" w:rsidRDefault="00000000">
      <w:pPr>
        <w:jc w:val="center"/>
        <w:rPr>
          <w:color w:val="000000" w:themeColor="text1"/>
        </w:rPr>
      </w:pPr>
      <w:r w:rsidRPr="00192804">
        <w:rPr>
          <w:noProof/>
          <w:color w:val="000000" w:themeColor="text1"/>
        </w:rPr>
        <w:lastRenderedPageBreak/>
        <w:drawing>
          <wp:inline distT="0" distB="0" distL="0" distR="0" wp14:anchorId="29ECE8B3" wp14:editId="00A7D5DA">
            <wp:extent cx="5669280" cy="24081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tual_vs_predicted.png"/>
                    <pic:cNvPicPr/>
                  </pic:nvPicPr>
                  <pic:blipFill>
                    <a:blip r:embed="rId10"/>
                    <a:stretch>
                      <a:fillRect/>
                    </a:stretch>
                  </pic:blipFill>
                  <pic:spPr>
                    <a:xfrm>
                      <a:off x="0" y="0"/>
                      <a:ext cx="5669280" cy="2408117"/>
                    </a:xfrm>
                    <a:prstGeom prst="rect">
                      <a:avLst/>
                    </a:prstGeom>
                  </pic:spPr>
                </pic:pic>
              </a:graphicData>
            </a:graphic>
          </wp:inline>
        </w:drawing>
      </w:r>
    </w:p>
    <w:p w14:paraId="148588A2" w14:textId="77777777" w:rsidR="00835A13" w:rsidRPr="00192804" w:rsidRDefault="00000000">
      <w:pPr>
        <w:jc w:val="center"/>
        <w:rPr>
          <w:color w:val="000000" w:themeColor="text1"/>
        </w:rPr>
      </w:pPr>
      <w:r w:rsidRPr="00192804">
        <w:rPr>
          <w:i/>
          <w:color w:val="000000" w:themeColor="text1"/>
          <w:sz w:val="18"/>
        </w:rPr>
        <w:t>Figure 5. Actual versus predicted electricity values.</w:t>
      </w:r>
    </w:p>
    <w:p w14:paraId="61D75FA1" w14:textId="77777777" w:rsidR="00835A13" w:rsidRPr="00192804" w:rsidRDefault="00000000">
      <w:pPr>
        <w:pStyle w:val="Heading1"/>
        <w:rPr>
          <w:color w:val="000000" w:themeColor="text1"/>
        </w:rPr>
      </w:pPr>
      <w:r w:rsidRPr="00705E61">
        <w:rPr>
          <w:color w:val="000000" w:themeColor="text1"/>
          <w:u w:val="single"/>
        </w:rPr>
        <w:t>12. Future</w:t>
      </w:r>
      <w:r w:rsidRPr="00192804">
        <w:rPr>
          <w:color w:val="000000" w:themeColor="text1"/>
          <w:u w:val="single"/>
        </w:rPr>
        <w:t xml:space="preserve"> 12-Month Forecast</w:t>
      </w:r>
    </w:p>
    <w:p w14:paraId="1E7C86D8" w14:textId="77777777" w:rsidR="00835A13" w:rsidRPr="00B104BA" w:rsidRDefault="00000000" w:rsidP="00192804">
      <w:pPr>
        <w:jc w:val="both"/>
        <w:rPr>
          <w:color w:val="000000" w:themeColor="text1"/>
          <w:sz w:val="24"/>
          <w:szCs w:val="24"/>
        </w:rPr>
      </w:pPr>
      <w:r w:rsidRPr="00B104BA">
        <w:rPr>
          <w:color w:val="000000" w:themeColor="text1"/>
          <w:sz w:val="24"/>
          <w:szCs w:val="24"/>
        </w:rPr>
        <w:t>After selecting Random Forest, the project uses it to estimate the next 12 monthly values. The forecast starts after January 2018 and covers February 2018 through January 2019.</w:t>
      </w:r>
    </w:p>
    <w:tbl>
      <w:tblPr>
        <w:tblStyle w:val="TableGrid"/>
        <w:tblW w:w="0" w:type="auto"/>
        <w:jc w:val="center"/>
        <w:tblLook w:val="04A0" w:firstRow="1" w:lastRow="0" w:firstColumn="1" w:lastColumn="0" w:noHBand="0" w:noVBand="1"/>
      </w:tblPr>
      <w:tblGrid>
        <w:gridCol w:w="5043"/>
        <w:gridCol w:w="5043"/>
      </w:tblGrid>
      <w:tr w:rsidR="00835A13" w:rsidRPr="00192804" w14:paraId="0F9D17FF" w14:textId="77777777">
        <w:trPr>
          <w:jc w:val="center"/>
        </w:trPr>
        <w:tc>
          <w:tcPr>
            <w:tcW w:w="5043" w:type="dxa"/>
            <w:shd w:val="clear" w:color="auto" w:fill="E8EEF5"/>
            <w:vAlign w:val="center"/>
          </w:tcPr>
          <w:p w14:paraId="2A4DE0C4" w14:textId="77777777" w:rsidR="00835A13" w:rsidRPr="00B104BA" w:rsidRDefault="00000000" w:rsidP="00192804">
            <w:pPr>
              <w:jc w:val="center"/>
              <w:rPr>
                <w:color w:val="000000" w:themeColor="text1"/>
                <w:sz w:val="24"/>
                <w:szCs w:val="24"/>
              </w:rPr>
            </w:pPr>
            <w:r w:rsidRPr="00B104BA">
              <w:rPr>
                <w:b/>
                <w:color w:val="000000" w:themeColor="text1"/>
                <w:sz w:val="24"/>
                <w:szCs w:val="24"/>
              </w:rPr>
              <w:t>Month</w:t>
            </w:r>
          </w:p>
        </w:tc>
        <w:tc>
          <w:tcPr>
            <w:tcW w:w="5043" w:type="dxa"/>
            <w:shd w:val="clear" w:color="auto" w:fill="E8EEF5"/>
            <w:vAlign w:val="center"/>
          </w:tcPr>
          <w:p w14:paraId="08B47FF2" w14:textId="77777777" w:rsidR="00835A13" w:rsidRPr="00B104BA" w:rsidRDefault="00000000" w:rsidP="00192804">
            <w:pPr>
              <w:jc w:val="center"/>
              <w:rPr>
                <w:color w:val="000000" w:themeColor="text1"/>
                <w:sz w:val="24"/>
                <w:szCs w:val="24"/>
              </w:rPr>
            </w:pPr>
            <w:r w:rsidRPr="00B104BA">
              <w:rPr>
                <w:b/>
                <w:color w:val="000000" w:themeColor="text1"/>
                <w:sz w:val="24"/>
                <w:szCs w:val="24"/>
              </w:rPr>
              <w:t>Predicted Value</w:t>
            </w:r>
          </w:p>
        </w:tc>
      </w:tr>
      <w:tr w:rsidR="00835A13" w:rsidRPr="00192804" w14:paraId="67BED910" w14:textId="77777777">
        <w:trPr>
          <w:jc w:val="center"/>
        </w:trPr>
        <w:tc>
          <w:tcPr>
            <w:tcW w:w="5043" w:type="dxa"/>
            <w:vAlign w:val="center"/>
          </w:tcPr>
          <w:p w14:paraId="18AE4424" w14:textId="77777777" w:rsidR="00835A13" w:rsidRPr="00B104BA" w:rsidRDefault="00000000" w:rsidP="00192804">
            <w:pPr>
              <w:jc w:val="center"/>
              <w:rPr>
                <w:color w:val="000000" w:themeColor="text1"/>
                <w:sz w:val="24"/>
                <w:szCs w:val="24"/>
              </w:rPr>
            </w:pPr>
            <w:r w:rsidRPr="00B104BA">
              <w:rPr>
                <w:color w:val="000000" w:themeColor="text1"/>
                <w:sz w:val="24"/>
                <w:szCs w:val="24"/>
              </w:rPr>
              <w:t>February 2018</w:t>
            </w:r>
          </w:p>
        </w:tc>
        <w:tc>
          <w:tcPr>
            <w:tcW w:w="5043" w:type="dxa"/>
            <w:vAlign w:val="center"/>
          </w:tcPr>
          <w:p w14:paraId="7078DCE3" w14:textId="77777777" w:rsidR="00835A13" w:rsidRPr="00B104BA" w:rsidRDefault="00000000" w:rsidP="00192804">
            <w:pPr>
              <w:jc w:val="center"/>
              <w:rPr>
                <w:color w:val="000000" w:themeColor="text1"/>
                <w:sz w:val="24"/>
                <w:szCs w:val="24"/>
              </w:rPr>
            </w:pPr>
            <w:r w:rsidRPr="00B104BA">
              <w:rPr>
                <w:color w:val="000000" w:themeColor="text1"/>
                <w:sz w:val="24"/>
                <w:szCs w:val="24"/>
              </w:rPr>
              <w:t>102.6172</w:t>
            </w:r>
          </w:p>
        </w:tc>
      </w:tr>
      <w:tr w:rsidR="00835A13" w:rsidRPr="00192804" w14:paraId="5AF7D711" w14:textId="77777777">
        <w:trPr>
          <w:jc w:val="center"/>
        </w:trPr>
        <w:tc>
          <w:tcPr>
            <w:tcW w:w="5043" w:type="dxa"/>
            <w:vAlign w:val="center"/>
          </w:tcPr>
          <w:p w14:paraId="1F9A2A88" w14:textId="77777777" w:rsidR="00835A13" w:rsidRPr="00B104BA" w:rsidRDefault="00000000" w:rsidP="00192804">
            <w:pPr>
              <w:jc w:val="center"/>
              <w:rPr>
                <w:color w:val="000000" w:themeColor="text1"/>
                <w:sz w:val="24"/>
                <w:szCs w:val="24"/>
              </w:rPr>
            </w:pPr>
            <w:r w:rsidRPr="00B104BA">
              <w:rPr>
                <w:color w:val="000000" w:themeColor="text1"/>
                <w:sz w:val="24"/>
                <w:szCs w:val="24"/>
              </w:rPr>
              <w:t>March 2018</w:t>
            </w:r>
          </w:p>
        </w:tc>
        <w:tc>
          <w:tcPr>
            <w:tcW w:w="5043" w:type="dxa"/>
            <w:vAlign w:val="center"/>
          </w:tcPr>
          <w:p w14:paraId="785E7693" w14:textId="77777777" w:rsidR="00835A13" w:rsidRPr="00B104BA" w:rsidRDefault="00000000" w:rsidP="00192804">
            <w:pPr>
              <w:jc w:val="center"/>
              <w:rPr>
                <w:color w:val="000000" w:themeColor="text1"/>
                <w:sz w:val="24"/>
                <w:szCs w:val="24"/>
              </w:rPr>
            </w:pPr>
            <w:r w:rsidRPr="00B104BA">
              <w:rPr>
                <w:color w:val="000000" w:themeColor="text1"/>
                <w:sz w:val="24"/>
                <w:szCs w:val="24"/>
              </w:rPr>
              <w:t>101.2804</w:t>
            </w:r>
          </w:p>
        </w:tc>
      </w:tr>
      <w:tr w:rsidR="00835A13" w:rsidRPr="00192804" w14:paraId="3998722F" w14:textId="77777777">
        <w:trPr>
          <w:jc w:val="center"/>
        </w:trPr>
        <w:tc>
          <w:tcPr>
            <w:tcW w:w="5043" w:type="dxa"/>
            <w:vAlign w:val="center"/>
          </w:tcPr>
          <w:p w14:paraId="71029624" w14:textId="77777777" w:rsidR="00835A13" w:rsidRPr="00B104BA" w:rsidRDefault="00000000" w:rsidP="00192804">
            <w:pPr>
              <w:jc w:val="center"/>
              <w:rPr>
                <w:color w:val="000000" w:themeColor="text1"/>
                <w:sz w:val="24"/>
                <w:szCs w:val="24"/>
              </w:rPr>
            </w:pPr>
            <w:r w:rsidRPr="00B104BA">
              <w:rPr>
                <w:color w:val="000000" w:themeColor="text1"/>
                <w:sz w:val="24"/>
                <w:szCs w:val="24"/>
              </w:rPr>
              <w:t>April 2018</w:t>
            </w:r>
          </w:p>
        </w:tc>
        <w:tc>
          <w:tcPr>
            <w:tcW w:w="5043" w:type="dxa"/>
            <w:vAlign w:val="center"/>
          </w:tcPr>
          <w:p w14:paraId="0B46E3A9" w14:textId="77777777" w:rsidR="00835A13" w:rsidRPr="00B104BA" w:rsidRDefault="00000000" w:rsidP="00192804">
            <w:pPr>
              <w:jc w:val="center"/>
              <w:rPr>
                <w:color w:val="000000" w:themeColor="text1"/>
                <w:sz w:val="24"/>
                <w:szCs w:val="24"/>
              </w:rPr>
            </w:pPr>
            <w:r w:rsidRPr="00B104BA">
              <w:rPr>
                <w:color w:val="000000" w:themeColor="text1"/>
                <w:sz w:val="24"/>
                <w:szCs w:val="24"/>
              </w:rPr>
              <w:t>90.5540</w:t>
            </w:r>
          </w:p>
        </w:tc>
      </w:tr>
      <w:tr w:rsidR="00835A13" w:rsidRPr="00192804" w14:paraId="48CA0953" w14:textId="77777777">
        <w:trPr>
          <w:jc w:val="center"/>
        </w:trPr>
        <w:tc>
          <w:tcPr>
            <w:tcW w:w="5043" w:type="dxa"/>
            <w:vAlign w:val="center"/>
          </w:tcPr>
          <w:p w14:paraId="286139DC" w14:textId="77777777" w:rsidR="00835A13" w:rsidRPr="00B104BA" w:rsidRDefault="00000000" w:rsidP="00192804">
            <w:pPr>
              <w:jc w:val="center"/>
              <w:rPr>
                <w:color w:val="000000" w:themeColor="text1"/>
                <w:sz w:val="24"/>
                <w:szCs w:val="24"/>
              </w:rPr>
            </w:pPr>
            <w:r w:rsidRPr="00B104BA">
              <w:rPr>
                <w:color w:val="000000" w:themeColor="text1"/>
                <w:sz w:val="24"/>
                <w:szCs w:val="24"/>
              </w:rPr>
              <w:t>May 2018</w:t>
            </w:r>
          </w:p>
        </w:tc>
        <w:tc>
          <w:tcPr>
            <w:tcW w:w="5043" w:type="dxa"/>
            <w:vAlign w:val="center"/>
          </w:tcPr>
          <w:p w14:paraId="34F57D05" w14:textId="77777777" w:rsidR="00835A13" w:rsidRPr="00B104BA" w:rsidRDefault="00000000" w:rsidP="00192804">
            <w:pPr>
              <w:jc w:val="center"/>
              <w:rPr>
                <w:color w:val="000000" w:themeColor="text1"/>
                <w:sz w:val="24"/>
                <w:szCs w:val="24"/>
              </w:rPr>
            </w:pPr>
            <w:r w:rsidRPr="00B104BA">
              <w:rPr>
                <w:color w:val="000000" w:themeColor="text1"/>
                <w:sz w:val="24"/>
                <w:szCs w:val="24"/>
              </w:rPr>
              <w:t>91.6578</w:t>
            </w:r>
          </w:p>
        </w:tc>
      </w:tr>
      <w:tr w:rsidR="00835A13" w:rsidRPr="00192804" w14:paraId="4A326AED" w14:textId="77777777">
        <w:trPr>
          <w:jc w:val="center"/>
        </w:trPr>
        <w:tc>
          <w:tcPr>
            <w:tcW w:w="5043" w:type="dxa"/>
            <w:vAlign w:val="center"/>
          </w:tcPr>
          <w:p w14:paraId="09D48D32" w14:textId="77777777" w:rsidR="00835A13" w:rsidRPr="00B104BA" w:rsidRDefault="00000000" w:rsidP="00192804">
            <w:pPr>
              <w:jc w:val="center"/>
              <w:rPr>
                <w:color w:val="000000" w:themeColor="text1"/>
                <w:sz w:val="24"/>
                <w:szCs w:val="24"/>
              </w:rPr>
            </w:pPr>
            <w:r w:rsidRPr="00B104BA">
              <w:rPr>
                <w:color w:val="000000" w:themeColor="text1"/>
                <w:sz w:val="24"/>
                <w:szCs w:val="24"/>
              </w:rPr>
              <w:t>June 2018</w:t>
            </w:r>
          </w:p>
        </w:tc>
        <w:tc>
          <w:tcPr>
            <w:tcW w:w="5043" w:type="dxa"/>
            <w:vAlign w:val="center"/>
          </w:tcPr>
          <w:p w14:paraId="3A397B0D" w14:textId="77777777" w:rsidR="00835A13" w:rsidRPr="00B104BA" w:rsidRDefault="00000000" w:rsidP="00192804">
            <w:pPr>
              <w:jc w:val="center"/>
              <w:rPr>
                <w:color w:val="000000" w:themeColor="text1"/>
                <w:sz w:val="24"/>
                <w:szCs w:val="24"/>
              </w:rPr>
            </w:pPr>
            <w:r w:rsidRPr="00B104BA">
              <w:rPr>
                <w:color w:val="000000" w:themeColor="text1"/>
                <w:sz w:val="24"/>
                <w:szCs w:val="24"/>
              </w:rPr>
              <w:t>104.3042</w:t>
            </w:r>
          </w:p>
        </w:tc>
      </w:tr>
      <w:tr w:rsidR="00835A13" w:rsidRPr="00192804" w14:paraId="75349865" w14:textId="77777777">
        <w:trPr>
          <w:jc w:val="center"/>
        </w:trPr>
        <w:tc>
          <w:tcPr>
            <w:tcW w:w="5043" w:type="dxa"/>
            <w:vAlign w:val="center"/>
          </w:tcPr>
          <w:p w14:paraId="0B3CF1B3" w14:textId="77777777" w:rsidR="00835A13" w:rsidRPr="00B104BA" w:rsidRDefault="00000000" w:rsidP="00192804">
            <w:pPr>
              <w:jc w:val="center"/>
              <w:rPr>
                <w:color w:val="000000" w:themeColor="text1"/>
                <w:sz w:val="24"/>
                <w:szCs w:val="24"/>
              </w:rPr>
            </w:pPr>
            <w:r w:rsidRPr="00B104BA">
              <w:rPr>
                <w:color w:val="000000" w:themeColor="text1"/>
                <w:sz w:val="24"/>
                <w:szCs w:val="24"/>
              </w:rPr>
              <w:t>July 2018</w:t>
            </w:r>
          </w:p>
        </w:tc>
        <w:tc>
          <w:tcPr>
            <w:tcW w:w="5043" w:type="dxa"/>
            <w:vAlign w:val="center"/>
          </w:tcPr>
          <w:p w14:paraId="3C110D36" w14:textId="77777777" w:rsidR="00835A13" w:rsidRPr="00B104BA" w:rsidRDefault="00000000" w:rsidP="00192804">
            <w:pPr>
              <w:jc w:val="center"/>
              <w:rPr>
                <w:color w:val="000000" w:themeColor="text1"/>
                <w:sz w:val="24"/>
                <w:szCs w:val="24"/>
              </w:rPr>
            </w:pPr>
            <w:r w:rsidRPr="00B104BA">
              <w:rPr>
                <w:color w:val="000000" w:themeColor="text1"/>
                <w:sz w:val="24"/>
                <w:szCs w:val="24"/>
              </w:rPr>
              <w:t>113.2972</w:t>
            </w:r>
          </w:p>
        </w:tc>
      </w:tr>
      <w:tr w:rsidR="00835A13" w:rsidRPr="00192804" w14:paraId="24FA56F7" w14:textId="77777777">
        <w:trPr>
          <w:jc w:val="center"/>
        </w:trPr>
        <w:tc>
          <w:tcPr>
            <w:tcW w:w="5043" w:type="dxa"/>
            <w:vAlign w:val="center"/>
          </w:tcPr>
          <w:p w14:paraId="7DC75B57" w14:textId="77777777" w:rsidR="00835A13" w:rsidRPr="00B104BA" w:rsidRDefault="00000000" w:rsidP="00192804">
            <w:pPr>
              <w:jc w:val="center"/>
              <w:rPr>
                <w:color w:val="000000" w:themeColor="text1"/>
                <w:sz w:val="24"/>
                <w:szCs w:val="24"/>
              </w:rPr>
            </w:pPr>
            <w:r w:rsidRPr="00B104BA">
              <w:rPr>
                <w:color w:val="000000" w:themeColor="text1"/>
                <w:sz w:val="24"/>
                <w:szCs w:val="24"/>
              </w:rPr>
              <w:t>August 2018</w:t>
            </w:r>
          </w:p>
        </w:tc>
        <w:tc>
          <w:tcPr>
            <w:tcW w:w="5043" w:type="dxa"/>
            <w:vAlign w:val="center"/>
          </w:tcPr>
          <w:p w14:paraId="64081429" w14:textId="77777777" w:rsidR="00835A13" w:rsidRPr="00B104BA" w:rsidRDefault="00000000" w:rsidP="00192804">
            <w:pPr>
              <w:jc w:val="center"/>
              <w:rPr>
                <w:color w:val="000000" w:themeColor="text1"/>
                <w:sz w:val="24"/>
                <w:szCs w:val="24"/>
              </w:rPr>
            </w:pPr>
            <w:r w:rsidRPr="00B104BA">
              <w:rPr>
                <w:color w:val="000000" w:themeColor="text1"/>
                <w:sz w:val="24"/>
                <w:szCs w:val="24"/>
              </w:rPr>
              <w:t>110.1450</w:t>
            </w:r>
          </w:p>
        </w:tc>
      </w:tr>
      <w:tr w:rsidR="00835A13" w:rsidRPr="00192804" w14:paraId="5EA40004" w14:textId="77777777">
        <w:trPr>
          <w:jc w:val="center"/>
        </w:trPr>
        <w:tc>
          <w:tcPr>
            <w:tcW w:w="5043" w:type="dxa"/>
            <w:vAlign w:val="center"/>
          </w:tcPr>
          <w:p w14:paraId="32E7150D" w14:textId="77777777" w:rsidR="00835A13" w:rsidRPr="00B104BA" w:rsidRDefault="00000000" w:rsidP="00192804">
            <w:pPr>
              <w:jc w:val="center"/>
              <w:rPr>
                <w:color w:val="000000" w:themeColor="text1"/>
                <w:sz w:val="24"/>
                <w:szCs w:val="24"/>
              </w:rPr>
            </w:pPr>
            <w:r w:rsidRPr="00B104BA">
              <w:rPr>
                <w:color w:val="000000" w:themeColor="text1"/>
                <w:sz w:val="24"/>
                <w:szCs w:val="24"/>
              </w:rPr>
              <w:t>September 2018</w:t>
            </w:r>
          </w:p>
        </w:tc>
        <w:tc>
          <w:tcPr>
            <w:tcW w:w="5043" w:type="dxa"/>
            <w:vAlign w:val="center"/>
          </w:tcPr>
          <w:p w14:paraId="661F6CF6" w14:textId="77777777" w:rsidR="00835A13" w:rsidRPr="00B104BA" w:rsidRDefault="00000000" w:rsidP="00192804">
            <w:pPr>
              <w:jc w:val="center"/>
              <w:rPr>
                <w:color w:val="000000" w:themeColor="text1"/>
                <w:sz w:val="24"/>
                <w:szCs w:val="24"/>
              </w:rPr>
            </w:pPr>
            <w:r w:rsidRPr="00B104BA">
              <w:rPr>
                <w:color w:val="000000" w:themeColor="text1"/>
                <w:sz w:val="24"/>
                <w:szCs w:val="24"/>
              </w:rPr>
              <w:t>99.8092</w:t>
            </w:r>
          </w:p>
        </w:tc>
      </w:tr>
      <w:tr w:rsidR="00835A13" w:rsidRPr="00192804" w14:paraId="6A0AF64E" w14:textId="77777777">
        <w:trPr>
          <w:jc w:val="center"/>
        </w:trPr>
        <w:tc>
          <w:tcPr>
            <w:tcW w:w="5043" w:type="dxa"/>
            <w:vAlign w:val="center"/>
          </w:tcPr>
          <w:p w14:paraId="54A193CF" w14:textId="77777777" w:rsidR="00835A13" w:rsidRPr="00B104BA" w:rsidRDefault="00000000" w:rsidP="00192804">
            <w:pPr>
              <w:jc w:val="center"/>
              <w:rPr>
                <w:color w:val="000000" w:themeColor="text1"/>
                <w:sz w:val="24"/>
                <w:szCs w:val="24"/>
              </w:rPr>
            </w:pPr>
            <w:r w:rsidRPr="00B104BA">
              <w:rPr>
                <w:color w:val="000000" w:themeColor="text1"/>
                <w:sz w:val="24"/>
                <w:szCs w:val="24"/>
              </w:rPr>
              <w:t>October 2018</w:t>
            </w:r>
          </w:p>
        </w:tc>
        <w:tc>
          <w:tcPr>
            <w:tcW w:w="5043" w:type="dxa"/>
            <w:vAlign w:val="center"/>
          </w:tcPr>
          <w:p w14:paraId="55B05DCA" w14:textId="77777777" w:rsidR="00835A13" w:rsidRPr="00B104BA" w:rsidRDefault="00000000" w:rsidP="00192804">
            <w:pPr>
              <w:jc w:val="center"/>
              <w:rPr>
                <w:color w:val="000000" w:themeColor="text1"/>
                <w:sz w:val="24"/>
                <w:szCs w:val="24"/>
              </w:rPr>
            </w:pPr>
            <w:r w:rsidRPr="00B104BA">
              <w:rPr>
                <w:color w:val="000000" w:themeColor="text1"/>
                <w:sz w:val="24"/>
                <w:szCs w:val="24"/>
              </w:rPr>
              <w:t>92.8534</w:t>
            </w:r>
          </w:p>
        </w:tc>
      </w:tr>
      <w:tr w:rsidR="00835A13" w:rsidRPr="00192804" w14:paraId="6CD632D5" w14:textId="77777777">
        <w:trPr>
          <w:jc w:val="center"/>
        </w:trPr>
        <w:tc>
          <w:tcPr>
            <w:tcW w:w="5043" w:type="dxa"/>
            <w:vAlign w:val="center"/>
          </w:tcPr>
          <w:p w14:paraId="41980C11" w14:textId="77777777" w:rsidR="00835A13" w:rsidRPr="00B104BA" w:rsidRDefault="00000000" w:rsidP="00192804">
            <w:pPr>
              <w:jc w:val="center"/>
              <w:rPr>
                <w:color w:val="000000" w:themeColor="text1"/>
                <w:sz w:val="24"/>
                <w:szCs w:val="24"/>
              </w:rPr>
            </w:pPr>
            <w:r w:rsidRPr="00B104BA">
              <w:rPr>
                <w:color w:val="000000" w:themeColor="text1"/>
                <w:sz w:val="24"/>
                <w:szCs w:val="24"/>
              </w:rPr>
              <w:t>November 2018</w:t>
            </w:r>
          </w:p>
        </w:tc>
        <w:tc>
          <w:tcPr>
            <w:tcW w:w="5043" w:type="dxa"/>
            <w:vAlign w:val="center"/>
          </w:tcPr>
          <w:p w14:paraId="0113BA14" w14:textId="77777777" w:rsidR="00835A13" w:rsidRPr="00B104BA" w:rsidRDefault="00000000" w:rsidP="00192804">
            <w:pPr>
              <w:jc w:val="center"/>
              <w:rPr>
                <w:color w:val="000000" w:themeColor="text1"/>
                <w:sz w:val="24"/>
                <w:szCs w:val="24"/>
              </w:rPr>
            </w:pPr>
            <w:r w:rsidRPr="00B104BA">
              <w:rPr>
                <w:color w:val="000000" w:themeColor="text1"/>
                <w:sz w:val="24"/>
                <w:szCs w:val="24"/>
              </w:rPr>
              <w:t>98.8591</w:t>
            </w:r>
          </w:p>
        </w:tc>
      </w:tr>
      <w:tr w:rsidR="00835A13" w:rsidRPr="00192804" w14:paraId="5A23EF23" w14:textId="77777777">
        <w:trPr>
          <w:jc w:val="center"/>
        </w:trPr>
        <w:tc>
          <w:tcPr>
            <w:tcW w:w="5043" w:type="dxa"/>
            <w:vAlign w:val="center"/>
          </w:tcPr>
          <w:p w14:paraId="7068FD9A" w14:textId="77777777" w:rsidR="00835A13" w:rsidRPr="00B104BA" w:rsidRDefault="00000000" w:rsidP="00192804">
            <w:pPr>
              <w:jc w:val="center"/>
              <w:rPr>
                <w:color w:val="000000" w:themeColor="text1"/>
                <w:sz w:val="24"/>
                <w:szCs w:val="24"/>
              </w:rPr>
            </w:pPr>
            <w:r w:rsidRPr="00B104BA">
              <w:rPr>
                <w:color w:val="000000" w:themeColor="text1"/>
                <w:sz w:val="24"/>
                <w:szCs w:val="24"/>
              </w:rPr>
              <w:t>December 2018</w:t>
            </w:r>
          </w:p>
        </w:tc>
        <w:tc>
          <w:tcPr>
            <w:tcW w:w="5043" w:type="dxa"/>
            <w:vAlign w:val="center"/>
          </w:tcPr>
          <w:p w14:paraId="06D5FBA7" w14:textId="77777777" w:rsidR="00835A13" w:rsidRPr="00B104BA" w:rsidRDefault="00000000" w:rsidP="00192804">
            <w:pPr>
              <w:jc w:val="center"/>
              <w:rPr>
                <w:color w:val="000000" w:themeColor="text1"/>
                <w:sz w:val="24"/>
                <w:szCs w:val="24"/>
              </w:rPr>
            </w:pPr>
            <w:r w:rsidRPr="00B104BA">
              <w:rPr>
                <w:color w:val="000000" w:themeColor="text1"/>
                <w:sz w:val="24"/>
                <w:szCs w:val="24"/>
              </w:rPr>
              <w:t>114.7395</w:t>
            </w:r>
          </w:p>
        </w:tc>
      </w:tr>
      <w:tr w:rsidR="00835A13" w:rsidRPr="00192804" w14:paraId="145DC18C" w14:textId="77777777">
        <w:trPr>
          <w:jc w:val="center"/>
        </w:trPr>
        <w:tc>
          <w:tcPr>
            <w:tcW w:w="5043" w:type="dxa"/>
            <w:vAlign w:val="center"/>
          </w:tcPr>
          <w:p w14:paraId="2F99F7C5" w14:textId="77777777" w:rsidR="00835A13" w:rsidRPr="00B104BA" w:rsidRDefault="00000000" w:rsidP="00192804">
            <w:pPr>
              <w:jc w:val="center"/>
              <w:rPr>
                <w:color w:val="000000" w:themeColor="text1"/>
                <w:sz w:val="24"/>
                <w:szCs w:val="24"/>
              </w:rPr>
            </w:pPr>
            <w:r w:rsidRPr="00B104BA">
              <w:rPr>
                <w:color w:val="000000" w:themeColor="text1"/>
                <w:sz w:val="24"/>
                <w:szCs w:val="24"/>
              </w:rPr>
              <w:t>January 2019</w:t>
            </w:r>
          </w:p>
        </w:tc>
        <w:tc>
          <w:tcPr>
            <w:tcW w:w="5043" w:type="dxa"/>
            <w:vAlign w:val="center"/>
          </w:tcPr>
          <w:p w14:paraId="40C3032E" w14:textId="77777777" w:rsidR="00835A13" w:rsidRPr="00B104BA" w:rsidRDefault="00000000" w:rsidP="00192804">
            <w:pPr>
              <w:jc w:val="center"/>
              <w:rPr>
                <w:color w:val="000000" w:themeColor="text1"/>
                <w:sz w:val="24"/>
                <w:szCs w:val="24"/>
              </w:rPr>
            </w:pPr>
            <w:r w:rsidRPr="00B104BA">
              <w:rPr>
                <w:color w:val="000000" w:themeColor="text1"/>
                <w:sz w:val="24"/>
                <w:szCs w:val="24"/>
              </w:rPr>
              <w:t>116.5736</w:t>
            </w:r>
          </w:p>
        </w:tc>
      </w:tr>
    </w:tbl>
    <w:p w14:paraId="6BD6D66C" w14:textId="77777777" w:rsidR="00835A13" w:rsidRPr="00B104BA" w:rsidRDefault="00000000" w:rsidP="00192804">
      <w:pPr>
        <w:jc w:val="both"/>
        <w:rPr>
          <w:color w:val="000000" w:themeColor="text1"/>
          <w:sz w:val="24"/>
          <w:szCs w:val="24"/>
        </w:rPr>
      </w:pPr>
      <w:r w:rsidRPr="00B104BA">
        <w:rPr>
          <w:color w:val="000000" w:themeColor="text1"/>
          <w:sz w:val="24"/>
          <w:szCs w:val="24"/>
        </w:rPr>
        <w:t>The average forecast is approximately 103.06, compared with the historical average of approximately 88.85. The highest forecasted value is approximately 116.57 in January 2019.</w:t>
      </w:r>
    </w:p>
    <w:p w14:paraId="2BECE0C6" w14:textId="77777777" w:rsidR="00835A13" w:rsidRPr="00192804" w:rsidRDefault="00000000" w:rsidP="00192804">
      <w:pPr>
        <w:jc w:val="both"/>
        <w:rPr>
          <w:color w:val="000000" w:themeColor="text1"/>
        </w:rPr>
      </w:pPr>
      <w:r w:rsidRPr="00B104BA">
        <w:rPr>
          <w:color w:val="000000" w:themeColor="text1"/>
          <w:sz w:val="24"/>
          <w:szCs w:val="24"/>
        </w:rPr>
        <w:t>These numbers are model estimates. They should not be treated as guaranteed future measurements, especially because the dataset is not campus-specific.</w:t>
      </w:r>
    </w:p>
    <w:p w14:paraId="3977E937" w14:textId="77777777" w:rsidR="00835A13" w:rsidRPr="00192804" w:rsidRDefault="00000000">
      <w:pPr>
        <w:jc w:val="center"/>
        <w:rPr>
          <w:color w:val="000000" w:themeColor="text1"/>
        </w:rPr>
      </w:pPr>
      <w:r w:rsidRPr="00192804">
        <w:rPr>
          <w:noProof/>
          <w:color w:val="000000" w:themeColor="text1"/>
        </w:rPr>
        <w:lastRenderedPageBreak/>
        <w:drawing>
          <wp:inline distT="0" distB="0" distL="0" distR="0" wp14:anchorId="41C3AFDD" wp14:editId="0B3E7673">
            <wp:extent cx="5669280" cy="24081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uture_12_month_forecast.png"/>
                    <pic:cNvPicPr/>
                  </pic:nvPicPr>
                  <pic:blipFill>
                    <a:blip r:embed="rId11"/>
                    <a:stretch>
                      <a:fillRect/>
                    </a:stretch>
                  </pic:blipFill>
                  <pic:spPr>
                    <a:xfrm>
                      <a:off x="0" y="0"/>
                      <a:ext cx="5669280" cy="2408117"/>
                    </a:xfrm>
                    <a:prstGeom prst="rect">
                      <a:avLst/>
                    </a:prstGeom>
                  </pic:spPr>
                </pic:pic>
              </a:graphicData>
            </a:graphic>
          </wp:inline>
        </w:drawing>
      </w:r>
    </w:p>
    <w:p w14:paraId="483AC24A" w14:textId="77777777" w:rsidR="00835A13" w:rsidRPr="00192804" w:rsidRDefault="00000000">
      <w:pPr>
        <w:jc w:val="center"/>
        <w:rPr>
          <w:color w:val="000000" w:themeColor="text1"/>
        </w:rPr>
      </w:pPr>
      <w:r w:rsidRPr="00192804">
        <w:rPr>
          <w:i/>
          <w:color w:val="000000" w:themeColor="text1"/>
          <w:sz w:val="18"/>
        </w:rPr>
        <w:t>Figure 6. Historical electricity values and the next 12-month forecast.</w:t>
      </w:r>
    </w:p>
    <w:p w14:paraId="113C6C86" w14:textId="77777777" w:rsidR="00835A13" w:rsidRPr="00192804" w:rsidRDefault="00000000">
      <w:pPr>
        <w:pStyle w:val="Heading1"/>
        <w:rPr>
          <w:color w:val="000000" w:themeColor="text1"/>
        </w:rPr>
      </w:pPr>
      <w:r w:rsidRPr="00705E61">
        <w:rPr>
          <w:color w:val="000000" w:themeColor="text1"/>
          <w:u w:val="single"/>
        </w:rPr>
        <w:t>13. Potential</w:t>
      </w:r>
      <w:r w:rsidRPr="00192804">
        <w:rPr>
          <w:color w:val="000000" w:themeColor="text1"/>
          <w:u w:val="single"/>
        </w:rPr>
        <w:t xml:space="preserve"> Anomaly Detection</w:t>
      </w:r>
    </w:p>
    <w:p w14:paraId="561C09C6" w14:textId="77777777" w:rsidR="00835A13" w:rsidRPr="00B104BA" w:rsidRDefault="00000000" w:rsidP="00192804">
      <w:pPr>
        <w:jc w:val="both"/>
        <w:rPr>
          <w:color w:val="000000" w:themeColor="text1"/>
          <w:sz w:val="24"/>
          <w:szCs w:val="24"/>
        </w:rPr>
      </w:pPr>
      <w:r w:rsidRPr="00B104BA">
        <w:rPr>
          <w:color w:val="000000" w:themeColor="text1"/>
          <w:sz w:val="24"/>
          <w:szCs w:val="24"/>
        </w:rPr>
        <w:t>The prototype also checks whether actual test-period values are unusually different from the model's predictions. The absolute prediction error is compared with a threshold equal to 2.5 times the standard deviation of the training errors.</w:t>
      </w:r>
    </w:p>
    <w:p w14:paraId="0CAFDA82" w14:textId="77777777" w:rsidR="00835A13" w:rsidRPr="00B104BA" w:rsidRDefault="00000000" w:rsidP="00192804">
      <w:pPr>
        <w:jc w:val="both"/>
        <w:rPr>
          <w:color w:val="000000" w:themeColor="text1"/>
          <w:sz w:val="24"/>
          <w:szCs w:val="24"/>
        </w:rPr>
      </w:pPr>
      <w:r w:rsidRPr="00B104BA">
        <w:rPr>
          <w:color w:val="000000" w:themeColor="text1"/>
          <w:sz w:val="24"/>
          <w:szCs w:val="24"/>
        </w:rPr>
        <w:t>The calculated threshold is approximately 3.7274. Using this rule, 21 test-period observations were marked as potential anomalies.</w:t>
      </w:r>
    </w:p>
    <w:p w14:paraId="515E5E14" w14:textId="77777777" w:rsidR="00835A13" w:rsidRPr="00192804" w:rsidRDefault="00000000" w:rsidP="00192804">
      <w:pPr>
        <w:jc w:val="both"/>
        <w:rPr>
          <w:color w:val="000000" w:themeColor="text1"/>
        </w:rPr>
      </w:pPr>
      <w:r w:rsidRPr="00B104BA">
        <w:rPr>
          <w:color w:val="000000" w:themeColor="text1"/>
          <w:sz w:val="24"/>
          <w:szCs w:val="24"/>
        </w:rPr>
        <w:t>A potential anomaly does not mean that the campus has a fault. It only means that the observed value was unusually different from what the model expected. A person should investigate the cause.</w:t>
      </w:r>
    </w:p>
    <w:p w14:paraId="2C4C0F97" w14:textId="77777777" w:rsidR="00835A13" w:rsidRPr="00192804" w:rsidRDefault="00000000">
      <w:pPr>
        <w:jc w:val="center"/>
        <w:rPr>
          <w:color w:val="000000" w:themeColor="text1"/>
        </w:rPr>
      </w:pPr>
      <w:r w:rsidRPr="00192804">
        <w:rPr>
          <w:noProof/>
          <w:color w:val="000000" w:themeColor="text1"/>
        </w:rPr>
        <w:drawing>
          <wp:inline distT="0" distB="0" distL="0" distR="0" wp14:anchorId="7652CB74" wp14:editId="61540B63">
            <wp:extent cx="5669280" cy="2408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omaly_detection.png"/>
                    <pic:cNvPicPr/>
                  </pic:nvPicPr>
                  <pic:blipFill>
                    <a:blip r:embed="rId12"/>
                    <a:stretch>
                      <a:fillRect/>
                    </a:stretch>
                  </pic:blipFill>
                  <pic:spPr>
                    <a:xfrm>
                      <a:off x="0" y="0"/>
                      <a:ext cx="5669280" cy="2408117"/>
                    </a:xfrm>
                    <a:prstGeom prst="rect">
                      <a:avLst/>
                    </a:prstGeom>
                  </pic:spPr>
                </pic:pic>
              </a:graphicData>
            </a:graphic>
          </wp:inline>
        </w:drawing>
      </w:r>
    </w:p>
    <w:p w14:paraId="7CFEE406" w14:textId="77777777" w:rsidR="00835A13" w:rsidRPr="00192804" w:rsidRDefault="00000000">
      <w:pPr>
        <w:jc w:val="center"/>
        <w:rPr>
          <w:color w:val="000000" w:themeColor="text1"/>
        </w:rPr>
      </w:pPr>
      <w:r w:rsidRPr="00192804">
        <w:rPr>
          <w:i/>
          <w:color w:val="000000" w:themeColor="text1"/>
          <w:sz w:val="18"/>
        </w:rPr>
        <w:t>Figure 7. Potential electricity anomalies identified using prediction error.</w:t>
      </w:r>
    </w:p>
    <w:p w14:paraId="597EC805" w14:textId="77777777" w:rsidR="00835A13" w:rsidRPr="00192804" w:rsidRDefault="00000000">
      <w:pPr>
        <w:pStyle w:val="Heading1"/>
        <w:rPr>
          <w:color w:val="000000" w:themeColor="text1"/>
        </w:rPr>
      </w:pPr>
      <w:r w:rsidRPr="00705E61">
        <w:rPr>
          <w:color w:val="000000" w:themeColor="text1"/>
          <w:u w:val="single"/>
        </w:rPr>
        <w:t>14. AI</w:t>
      </w:r>
      <w:r w:rsidRPr="00192804">
        <w:rPr>
          <w:color w:val="000000" w:themeColor="text1"/>
          <w:u w:val="single"/>
        </w:rPr>
        <w:t>-Assisted Sustainability Recommendations</w:t>
      </w:r>
    </w:p>
    <w:p w14:paraId="6FCC3BCF" w14:textId="77777777" w:rsidR="00835A13" w:rsidRPr="00B104BA" w:rsidRDefault="00000000" w:rsidP="00192804">
      <w:pPr>
        <w:jc w:val="both"/>
        <w:rPr>
          <w:color w:val="000000" w:themeColor="text1"/>
          <w:sz w:val="24"/>
          <w:szCs w:val="24"/>
        </w:rPr>
      </w:pPr>
      <w:r w:rsidRPr="00B104BA">
        <w:rPr>
          <w:color w:val="000000" w:themeColor="text1"/>
          <w:sz w:val="24"/>
          <w:szCs w:val="24"/>
        </w:rPr>
        <w:t xml:space="preserve">The notebook converts the forecast and anomaly results into simple decision-support suggestions. The historical average is approximately 88.85, while the forecast average is </w:t>
      </w:r>
      <w:r w:rsidRPr="00B104BA">
        <w:rPr>
          <w:color w:val="000000" w:themeColor="text1"/>
          <w:sz w:val="24"/>
          <w:szCs w:val="24"/>
        </w:rPr>
        <w:lastRenderedPageBreak/>
        <w:t>approximately 103.06. Because the forecast average is higher, the system suggests that energy-intensive operations should be reviewed during higher-demand periods.</w:t>
      </w:r>
    </w:p>
    <w:p w14:paraId="091F65CB"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Review HVAC, lighting, laboratory equipment, and other energy-intensive systems during periods of higher expected demand.</w:t>
      </w:r>
    </w:p>
    <w:p w14:paraId="1490DE50"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Use the forecast to plan energy-saving checks before high-demand periods occur.</w:t>
      </w:r>
    </w:p>
    <w:p w14:paraId="14AD5412"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Investigate potential unusual electricity patterns to determine whether they are caused by normal operations, unusual demand, or data issues.</w:t>
      </w:r>
    </w:p>
    <w:p w14:paraId="587EE212"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Treat all recommendations as decision support rather than automatic instructions.</w:t>
      </w:r>
    </w:p>
    <w:p w14:paraId="16B3BAD6" w14:textId="77777777" w:rsidR="00835A13" w:rsidRPr="00192804" w:rsidRDefault="00000000" w:rsidP="00192804">
      <w:pPr>
        <w:jc w:val="both"/>
        <w:rPr>
          <w:color w:val="000000" w:themeColor="text1"/>
        </w:rPr>
      </w:pPr>
      <w:r w:rsidRPr="00B104BA">
        <w:rPr>
          <w:color w:val="000000" w:themeColor="text1"/>
          <w:sz w:val="24"/>
          <w:szCs w:val="24"/>
        </w:rPr>
        <w:t>The prototype does not automatically switch equipment on or off. This is important because the model is intended to support human decisions, not replace responsible campus management.</w:t>
      </w:r>
    </w:p>
    <w:p w14:paraId="0813659C" w14:textId="77777777" w:rsidR="00835A13" w:rsidRPr="00192804" w:rsidRDefault="00000000">
      <w:pPr>
        <w:pStyle w:val="Heading1"/>
        <w:rPr>
          <w:color w:val="000000" w:themeColor="text1"/>
        </w:rPr>
      </w:pPr>
      <w:r w:rsidRPr="00705E61">
        <w:rPr>
          <w:color w:val="000000" w:themeColor="text1"/>
          <w:u w:val="single"/>
        </w:rPr>
        <w:t>15. Prototype</w:t>
      </w:r>
      <w:r w:rsidRPr="00192804">
        <w:rPr>
          <w:color w:val="000000" w:themeColor="text1"/>
          <w:u w:val="single"/>
        </w:rPr>
        <w:t xml:space="preserve"> / Demo</w:t>
      </w:r>
    </w:p>
    <w:p w14:paraId="6B2DB82F" w14:textId="77777777" w:rsidR="00835A13" w:rsidRPr="00B104BA" w:rsidRDefault="00000000" w:rsidP="00192804">
      <w:pPr>
        <w:jc w:val="both"/>
        <w:rPr>
          <w:color w:val="000000" w:themeColor="text1"/>
          <w:sz w:val="24"/>
          <w:szCs w:val="24"/>
        </w:rPr>
      </w:pPr>
      <w:r w:rsidRPr="00B104BA">
        <w:rPr>
          <w:color w:val="000000" w:themeColor="text1"/>
          <w:sz w:val="24"/>
          <w:szCs w:val="24"/>
        </w:rPr>
        <w:t>The Jupyter Notebook is the working prototype for EcoEnergy AI. It demonstrates the complete workflow without requiring a complex production application.</w:t>
      </w:r>
    </w:p>
    <w:p w14:paraId="53FFCAD9" w14:textId="77777777" w:rsidR="00835A13" w:rsidRPr="0022074F" w:rsidRDefault="00000000">
      <w:pPr>
        <w:pStyle w:val="Heading2"/>
        <w:rPr>
          <w:color w:val="000000" w:themeColor="text1"/>
          <w:sz w:val="28"/>
          <w:szCs w:val="28"/>
        </w:rPr>
      </w:pPr>
      <w:r w:rsidRPr="0022074F">
        <w:rPr>
          <w:color w:val="000000" w:themeColor="text1"/>
          <w:sz w:val="28"/>
          <w:szCs w:val="28"/>
        </w:rPr>
        <w:t>15.1 Demo Sequence</w:t>
      </w:r>
    </w:p>
    <w:p w14:paraId="1715D6B4"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Load the electricity dataset and inspect its quality.</w:t>
      </w:r>
    </w:p>
    <w:p w14:paraId="3BDA7223"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the historical electricity trend.</w:t>
      </w:r>
    </w:p>
    <w:p w14:paraId="46596BC7"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yearly and monthly patterns.</w:t>
      </w:r>
    </w:p>
    <w:p w14:paraId="6F887A92"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Create forecasting features.</w:t>
      </w:r>
    </w:p>
    <w:p w14:paraId="61D3259A"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Train Random Forest and Gradient Boosting.</w:t>
      </w:r>
    </w:p>
    <w:p w14:paraId="7C567ACE"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Compare model performance.</w:t>
      </w:r>
    </w:p>
    <w:p w14:paraId="1CB22653"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actual-versus-predicted values.</w:t>
      </w:r>
    </w:p>
    <w:p w14:paraId="797510CC"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the feature-importance result.</w:t>
      </w:r>
    </w:p>
    <w:p w14:paraId="1B12495D"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the next 12-month forecast.</w:t>
      </w:r>
    </w:p>
    <w:p w14:paraId="279533CD"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potential anomalies.</w:t>
      </w:r>
    </w:p>
    <w:p w14:paraId="21F11019" w14:textId="77777777" w:rsidR="00835A13" w:rsidRPr="00B104BA" w:rsidRDefault="00000000" w:rsidP="00192804">
      <w:pPr>
        <w:pStyle w:val="ListNumber"/>
        <w:jc w:val="both"/>
        <w:rPr>
          <w:color w:val="000000" w:themeColor="text1"/>
          <w:sz w:val="24"/>
          <w:szCs w:val="24"/>
        </w:rPr>
      </w:pPr>
      <w:r w:rsidRPr="00B104BA">
        <w:rPr>
          <w:color w:val="000000" w:themeColor="text1"/>
          <w:sz w:val="24"/>
          <w:szCs w:val="24"/>
        </w:rPr>
        <w:t>Show the sustainability recommendations.</w:t>
      </w:r>
    </w:p>
    <w:p w14:paraId="380353A4" w14:textId="77777777" w:rsidR="00835A13" w:rsidRPr="0022074F" w:rsidRDefault="00000000">
      <w:pPr>
        <w:pStyle w:val="Heading2"/>
        <w:rPr>
          <w:color w:val="000000" w:themeColor="text1"/>
          <w:sz w:val="28"/>
          <w:szCs w:val="28"/>
        </w:rPr>
      </w:pPr>
      <w:r w:rsidRPr="0022074F">
        <w:rPr>
          <w:color w:val="000000" w:themeColor="text1"/>
          <w:sz w:val="28"/>
          <w:szCs w:val="28"/>
        </w:rPr>
        <w:t>15.2 Recommended Visual Evidence</w:t>
      </w:r>
    </w:p>
    <w:p w14:paraId="72AC9C22" w14:textId="0F6FE1B8" w:rsidR="00835A13" w:rsidRPr="00B104BA" w:rsidRDefault="00192804" w:rsidP="00192804">
      <w:pPr>
        <w:jc w:val="both"/>
        <w:rPr>
          <w:color w:val="000000" w:themeColor="text1"/>
          <w:sz w:val="24"/>
          <w:szCs w:val="24"/>
        </w:rPr>
      </w:pPr>
      <w:r w:rsidRPr="00B104BA">
        <w:rPr>
          <w:color w:val="000000" w:themeColor="text1"/>
          <w:sz w:val="24"/>
          <w:szCs w:val="24"/>
        </w:rPr>
        <w:t>T</w:t>
      </w:r>
      <w:r w:rsidR="00000000" w:rsidRPr="00B104BA">
        <w:rPr>
          <w:color w:val="000000" w:themeColor="text1"/>
          <w:sz w:val="24"/>
          <w:szCs w:val="24"/>
        </w:rPr>
        <w:t>he strongest screenshots are the historical trend, model comparison, actual-versus-predicted graph, future forecast, and anomaly detection graph. The other visualizations can be retained as supporting evidence.</w:t>
      </w:r>
    </w:p>
    <w:p w14:paraId="62EEB138" w14:textId="77777777" w:rsidR="00835A13" w:rsidRPr="00192804" w:rsidRDefault="00000000">
      <w:pPr>
        <w:pStyle w:val="Heading1"/>
        <w:rPr>
          <w:color w:val="000000" w:themeColor="text1"/>
        </w:rPr>
      </w:pPr>
      <w:r w:rsidRPr="00705E61">
        <w:rPr>
          <w:color w:val="000000" w:themeColor="text1"/>
          <w:u w:val="single"/>
        </w:rPr>
        <w:t>16. Responsible</w:t>
      </w:r>
      <w:r w:rsidRPr="00192804">
        <w:rPr>
          <w:color w:val="000000" w:themeColor="text1"/>
          <w:u w:val="single"/>
        </w:rPr>
        <w:t xml:space="preserve"> AI Considerations</w:t>
      </w:r>
    </w:p>
    <w:p w14:paraId="7A11AEB2" w14:textId="77777777" w:rsidR="00835A13" w:rsidRPr="00B104BA" w:rsidRDefault="00000000" w:rsidP="00192804">
      <w:pPr>
        <w:jc w:val="both"/>
        <w:rPr>
          <w:color w:val="000000" w:themeColor="text1"/>
          <w:sz w:val="24"/>
          <w:szCs w:val="24"/>
        </w:rPr>
      </w:pPr>
      <w:r w:rsidRPr="00B104BA">
        <w:rPr>
          <w:color w:val="000000" w:themeColor="text1"/>
          <w:sz w:val="24"/>
          <w:szCs w:val="24"/>
        </w:rPr>
        <w:t>The 1M1B guideline makes Responsible AI mandatory. EcoEnergy AI addresses the four required areas.</w:t>
      </w:r>
    </w:p>
    <w:p w14:paraId="1367DE73" w14:textId="77777777" w:rsidR="00835A13" w:rsidRPr="0022074F" w:rsidRDefault="00000000">
      <w:pPr>
        <w:pStyle w:val="Heading2"/>
        <w:rPr>
          <w:color w:val="000000" w:themeColor="text1"/>
          <w:sz w:val="28"/>
          <w:szCs w:val="28"/>
        </w:rPr>
      </w:pPr>
      <w:r w:rsidRPr="0022074F">
        <w:rPr>
          <w:color w:val="000000" w:themeColor="text1"/>
          <w:sz w:val="28"/>
          <w:szCs w:val="28"/>
        </w:rPr>
        <w:t>16.1 Fairness</w:t>
      </w:r>
    </w:p>
    <w:p w14:paraId="12CD97F4" w14:textId="77777777" w:rsidR="00835A13" w:rsidRPr="00B104BA" w:rsidRDefault="00000000" w:rsidP="00192804">
      <w:pPr>
        <w:jc w:val="both"/>
        <w:rPr>
          <w:color w:val="000000" w:themeColor="text1"/>
          <w:sz w:val="24"/>
          <w:szCs w:val="24"/>
        </w:rPr>
      </w:pPr>
      <w:r w:rsidRPr="00B104BA">
        <w:rPr>
          <w:color w:val="000000" w:themeColor="text1"/>
          <w:sz w:val="24"/>
          <w:szCs w:val="24"/>
        </w:rPr>
        <w:t>The current dataset does not contain information about individual people, buildings, or groups. Therefore, the project does not make unsupported claims about any specific group. If campus-</w:t>
      </w:r>
      <w:r w:rsidRPr="00B104BA">
        <w:rPr>
          <w:color w:val="000000" w:themeColor="text1"/>
          <w:sz w:val="24"/>
          <w:szCs w:val="24"/>
        </w:rPr>
        <w:lastRenderedPageBreak/>
        <w:t>level data is added later, the data should be checked for missing or unbalanced representation.</w:t>
      </w:r>
    </w:p>
    <w:p w14:paraId="744B2BA0" w14:textId="77777777" w:rsidR="00835A13" w:rsidRPr="0022074F" w:rsidRDefault="00000000">
      <w:pPr>
        <w:pStyle w:val="Heading2"/>
        <w:rPr>
          <w:color w:val="000000" w:themeColor="text1"/>
          <w:sz w:val="28"/>
          <w:szCs w:val="28"/>
        </w:rPr>
      </w:pPr>
      <w:r w:rsidRPr="0022074F">
        <w:rPr>
          <w:color w:val="000000" w:themeColor="text1"/>
          <w:sz w:val="28"/>
          <w:szCs w:val="28"/>
        </w:rPr>
        <w:t>16.2 Transparency</w:t>
      </w:r>
    </w:p>
    <w:p w14:paraId="02D59DFA" w14:textId="77777777" w:rsidR="00835A13" w:rsidRPr="00B104BA" w:rsidRDefault="00000000" w:rsidP="00192804">
      <w:pPr>
        <w:jc w:val="both"/>
        <w:rPr>
          <w:color w:val="000000" w:themeColor="text1"/>
          <w:sz w:val="24"/>
          <w:szCs w:val="24"/>
        </w:rPr>
      </w:pPr>
      <w:r w:rsidRPr="00B104BA">
        <w:rPr>
          <w:color w:val="000000" w:themeColor="text1"/>
          <w:sz w:val="24"/>
          <w:szCs w:val="24"/>
        </w:rPr>
        <w:t>The project clearly identifies the dataset, model inputs, models used, evaluation metrics, and limitations. It also explains why Random Forest was selected. Predictions are presented as estimates, not as guaranteed outcomes.</w:t>
      </w:r>
    </w:p>
    <w:p w14:paraId="581A353E" w14:textId="77777777" w:rsidR="00835A13" w:rsidRPr="0022074F" w:rsidRDefault="00000000">
      <w:pPr>
        <w:pStyle w:val="Heading2"/>
        <w:rPr>
          <w:color w:val="000000" w:themeColor="text1"/>
          <w:sz w:val="28"/>
          <w:szCs w:val="28"/>
        </w:rPr>
      </w:pPr>
      <w:r w:rsidRPr="0022074F">
        <w:rPr>
          <w:color w:val="000000" w:themeColor="text1"/>
          <w:sz w:val="28"/>
          <w:szCs w:val="28"/>
        </w:rPr>
        <w:t>16.3 Ethics</w:t>
      </w:r>
    </w:p>
    <w:p w14:paraId="007978ED" w14:textId="77777777" w:rsidR="00835A13" w:rsidRPr="00B104BA" w:rsidRDefault="00000000" w:rsidP="00192804">
      <w:pPr>
        <w:jc w:val="both"/>
        <w:rPr>
          <w:color w:val="000000" w:themeColor="text1"/>
          <w:sz w:val="24"/>
          <w:szCs w:val="24"/>
        </w:rPr>
      </w:pPr>
      <w:r w:rsidRPr="00B104BA">
        <w:rPr>
          <w:color w:val="000000" w:themeColor="text1"/>
          <w:sz w:val="24"/>
          <w:szCs w:val="24"/>
        </w:rPr>
        <w:t>The system is intended for energy-management support. Potential anomalies should be investigated before action is taken. The system should not be used to make harmful or unsupported operational decisions.</w:t>
      </w:r>
    </w:p>
    <w:p w14:paraId="4F20C7B5" w14:textId="77777777" w:rsidR="00835A13" w:rsidRPr="0022074F" w:rsidRDefault="00000000">
      <w:pPr>
        <w:pStyle w:val="Heading2"/>
        <w:rPr>
          <w:color w:val="000000" w:themeColor="text1"/>
          <w:sz w:val="28"/>
          <w:szCs w:val="28"/>
        </w:rPr>
      </w:pPr>
      <w:r w:rsidRPr="0022074F">
        <w:rPr>
          <w:color w:val="000000" w:themeColor="text1"/>
          <w:sz w:val="28"/>
          <w:szCs w:val="28"/>
        </w:rPr>
        <w:t>16.4 Privacy</w:t>
      </w:r>
    </w:p>
    <w:p w14:paraId="379A39A8" w14:textId="77777777" w:rsidR="00835A13" w:rsidRPr="00B104BA" w:rsidRDefault="00000000" w:rsidP="00192804">
      <w:pPr>
        <w:jc w:val="both"/>
        <w:rPr>
          <w:color w:val="000000" w:themeColor="text1"/>
          <w:sz w:val="24"/>
          <w:szCs w:val="24"/>
        </w:rPr>
      </w:pPr>
      <w:r w:rsidRPr="00B104BA">
        <w:rPr>
          <w:color w:val="000000" w:themeColor="text1"/>
          <w:sz w:val="24"/>
          <w:szCs w:val="24"/>
        </w:rPr>
        <w:t>The current dataset contains no student, staff, or other personal information. A future campus deployment should minimize data collection and avoid collecting personal information unless it is necessary and appropriately protected.</w:t>
      </w:r>
    </w:p>
    <w:p w14:paraId="32A2AB3D" w14:textId="77777777" w:rsidR="00835A13" w:rsidRPr="00192804" w:rsidRDefault="00000000">
      <w:pPr>
        <w:pStyle w:val="Heading1"/>
        <w:rPr>
          <w:color w:val="000000" w:themeColor="text1"/>
        </w:rPr>
      </w:pPr>
      <w:r w:rsidRPr="00705E61">
        <w:rPr>
          <w:color w:val="000000" w:themeColor="text1"/>
          <w:u w:val="single"/>
        </w:rPr>
        <w:t>17. Expected</w:t>
      </w:r>
      <w:r w:rsidRPr="00192804">
        <w:rPr>
          <w:color w:val="000000" w:themeColor="text1"/>
          <w:u w:val="single"/>
        </w:rPr>
        <w:t xml:space="preserve"> Impact</w:t>
      </w:r>
    </w:p>
    <w:p w14:paraId="25900865" w14:textId="77777777" w:rsidR="00835A13" w:rsidRPr="0022074F" w:rsidRDefault="00000000">
      <w:pPr>
        <w:pStyle w:val="Heading2"/>
        <w:rPr>
          <w:color w:val="000000" w:themeColor="text1"/>
          <w:sz w:val="28"/>
          <w:szCs w:val="28"/>
        </w:rPr>
      </w:pPr>
      <w:r w:rsidRPr="0022074F">
        <w:rPr>
          <w:color w:val="000000" w:themeColor="text1"/>
          <w:sz w:val="28"/>
          <w:szCs w:val="28"/>
        </w:rPr>
        <w:t>17.1 Environmental Impact</w:t>
      </w:r>
    </w:p>
    <w:p w14:paraId="219EDE3D" w14:textId="77777777" w:rsidR="00835A13" w:rsidRPr="00B104BA" w:rsidRDefault="00000000" w:rsidP="00192804">
      <w:pPr>
        <w:jc w:val="both"/>
        <w:rPr>
          <w:color w:val="000000" w:themeColor="text1"/>
          <w:sz w:val="24"/>
          <w:szCs w:val="24"/>
        </w:rPr>
      </w:pPr>
      <w:r w:rsidRPr="00B104BA">
        <w:rPr>
          <w:color w:val="000000" w:themeColor="text1"/>
          <w:sz w:val="24"/>
          <w:szCs w:val="24"/>
        </w:rPr>
        <w:t>If a campus uses the system with real meter data, better forecasting and monitoring could help identify periods where energy-saving attention is useful. If unnecessary electricity use is reduced, the environmental impact associated with electricity consumption could also be reduced. The actual reduction would need to be measured after implementation.</w:t>
      </w:r>
    </w:p>
    <w:p w14:paraId="66C091F0" w14:textId="77777777" w:rsidR="00835A13" w:rsidRPr="0022074F" w:rsidRDefault="00000000">
      <w:pPr>
        <w:pStyle w:val="Heading2"/>
        <w:rPr>
          <w:color w:val="000000" w:themeColor="text1"/>
          <w:sz w:val="28"/>
          <w:szCs w:val="28"/>
        </w:rPr>
      </w:pPr>
      <w:r w:rsidRPr="0022074F">
        <w:rPr>
          <w:color w:val="000000" w:themeColor="text1"/>
          <w:sz w:val="28"/>
          <w:szCs w:val="28"/>
        </w:rPr>
        <w:t>17.2 Economic Impact</w:t>
      </w:r>
    </w:p>
    <w:p w14:paraId="04ABA4D8" w14:textId="77777777" w:rsidR="00835A13" w:rsidRPr="00B104BA" w:rsidRDefault="00000000" w:rsidP="00192804">
      <w:pPr>
        <w:jc w:val="both"/>
        <w:rPr>
          <w:color w:val="000000" w:themeColor="text1"/>
          <w:sz w:val="24"/>
          <w:szCs w:val="24"/>
        </w:rPr>
      </w:pPr>
      <w:r w:rsidRPr="00B104BA">
        <w:rPr>
          <w:color w:val="000000" w:themeColor="text1"/>
          <w:sz w:val="24"/>
          <w:szCs w:val="24"/>
        </w:rPr>
        <w:t>Better energy planning may help an institution identify avoidable electricity use and potentially reduce energy costs. The current prototype does not calculate financial savings because electricity tariff data is not included.</w:t>
      </w:r>
    </w:p>
    <w:p w14:paraId="47DFA139" w14:textId="77777777" w:rsidR="00835A13" w:rsidRPr="0022074F" w:rsidRDefault="00000000">
      <w:pPr>
        <w:pStyle w:val="Heading2"/>
        <w:rPr>
          <w:color w:val="000000" w:themeColor="text1"/>
          <w:sz w:val="28"/>
          <w:szCs w:val="28"/>
        </w:rPr>
      </w:pPr>
      <w:r w:rsidRPr="0022074F">
        <w:rPr>
          <w:color w:val="000000" w:themeColor="text1"/>
          <w:sz w:val="28"/>
          <w:szCs w:val="28"/>
        </w:rPr>
        <w:t>17.3 Social and Educational Impact</w:t>
      </w:r>
    </w:p>
    <w:p w14:paraId="6938EEBB" w14:textId="77777777" w:rsidR="00835A13" w:rsidRPr="00B104BA" w:rsidRDefault="00000000" w:rsidP="00192804">
      <w:pPr>
        <w:jc w:val="both"/>
        <w:rPr>
          <w:color w:val="000000" w:themeColor="text1"/>
          <w:sz w:val="24"/>
          <w:szCs w:val="24"/>
        </w:rPr>
      </w:pPr>
      <w:r w:rsidRPr="00B104BA">
        <w:rPr>
          <w:color w:val="000000" w:themeColor="text1"/>
          <w:sz w:val="24"/>
          <w:szCs w:val="24"/>
        </w:rPr>
        <w:t>The project can improve awareness of energy sustainability among campus decision-makers, students, and staff. It also demonstrates a practical application of AI to a sustainability problem.</w:t>
      </w:r>
    </w:p>
    <w:p w14:paraId="482B72C5" w14:textId="77777777" w:rsidR="00835A13" w:rsidRPr="00192804" w:rsidRDefault="00000000">
      <w:pPr>
        <w:pStyle w:val="Heading1"/>
        <w:rPr>
          <w:color w:val="000000" w:themeColor="text1"/>
        </w:rPr>
      </w:pPr>
      <w:r w:rsidRPr="00705E61">
        <w:rPr>
          <w:color w:val="000000" w:themeColor="text1"/>
          <w:u w:val="single"/>
        </w:rPr>
        <w:t>18. Impact</w:t>
      </w:r>
      <w:r w:rsidRPr="00192804">
        <w:rPr>
          <w:color w:val="000000" w:themeColor="text1"/>
          <w:u w:val="single"/>
        </w:rPr>
        <w:t xml:space="preserve"> Statement</w:t>
      </w:r>
    </w:p>
    <w:p w14:paraId="45DECC8D" w14:textId="77777777" w:rsidR="00835A13" w:rsidRPr="0022074F" w:rsidRDefault="00000000">
      <w:pPr>
        <w:pStyle w:val="Heading2"/>
        <w:rPr>
          <w:color w:val="000000" w:themeColor="text1"/>
          <w:sz w:val="28"/>
          <w:szCs w:val="28"/>
        </w:rPr>
      </w:pPr>
      <w:r w:rsidRPr="0022074F">
        <w:rPr>
          <w:color w:val="000000" w:themeColor="text1"/>
          <w:sz w:val="28"/>
          <w:szCs w:val="28"/>
        </w:rPr>
        <w:t>18.1 What Changes if the Solution is Implemented?</w:t>
      </w:r>
    </w:p>
    <w:p w14:paraId="0F5A2706" w14:textId="77777777" w:rsidR="00835A13" w:rsidRPr="00B104BA" w:rsidRDefault="00000000" w:rsidP="00192804">
      <w:pPr>
        <w:jc w:val="both"/>
        <w:rPr>
          <w:color w:val="000000" w:themeColor="text1"/>
          <w:sz w:val="24"/>
          <w:szCs w:val="24"/>
        </w:rPr>
      </w:pPr>
      <w:r w:rsidRPr="00B104BA">
        <w:rPr>
          <w:color w:val="000000" w:themeColor="text1"/>
          <w:sz w:val="24"/>
          <w:szCs w:val="24"/>
        </w:rPr>
        <w:t xml:space="preserve">With actual campus energy-meter data, EcoEnergy AI could change energy management from mainly looking at past consumption to also using forecasts and alerts for planning. Campus </w:t>
      </w:r>
      <w:r w:rsidRPr="00B104BA">
        <w:rPr>
          <w:color w:val="000000" w:themeColor="text1"/>
          <w:sz w:val="24"/>
          <w:szCs w:val="24"/>
        </w:rPr>
        <w:lastRenderedPageBreak/>
        <w:t>teams could prepare for higher-demand periods, review unusual observations, and use the information to guide energy-saving actions.</w:t>
      </w:r>
    </w:p>
    <w:p w14:paraId="1097D6F1" w14:textId="77777777" w:rsidR="00835A13" w:rsidRPr="0022074F" w:rsidRDefault="00000000">
      <w:pPr>
        <w:pStyle w:val="Heading2"/>
        <w:rPr>
          <w:color w:val="000000" w:themeColor="text1"/>
          <w:sz w:val="28"/>
          <w:szCs w:val="28"/>
        </w:rPr>
      </w:pPr>
      <w:r w:rsidRPr="0022074F">
        <w:rPr>
          <w:color w:val="000000" w:themeColor="text1"/>
          <w:sz w:val="28"/>
          <w:szCs w:val="28"/>
        </w:rPr>
        <w:t>18.2 Who Benefits and How?</w:t>
      </w:r>
    </w:p>
    <w:tbl>
      <w:tblPr>
        <w:tblStyle w:val="TableGrid"/>
        <w:tblW w:w="0" w:type="auto"/>
        <w:jc w:val="center"/>
        <w:tblLook w:val="04A0" w:firstRow="1" w:lastRow="0" w:firstColumn="1" w:lastColumn="0" w:noHBand="0" w:noVBand="1"/>
      </w:tblPr>
      <w:tblGrid>
        <w:gridCol w:w="5043"/>
        <w:gridCol w:w="5043"/>
      </w:tblGrid>
      <w:tr w:rsidR="00835A13" w:rsidRPr="00192804" w14:paraId="55FBC45B" w14:textId="77777777">
        <w:trPr>
          <w:jc w:val="center"/>
        </w:trPr>
        <w:tc>
          <w:tcPr>
            <w:tcW w:w="5043" w:type="dxa"/>
            <w:shd w:val="clear" w:color="auto" w:fill="E8EEF5"/>
            <w:vAlign w:val="center"/>
          </w:tcPr>
          <w:p w14:paraId="2C1D9326" w14:textId="77777777" w:rsidR="00835A13" w:rsidRPr="00B104BA" w:rsidRDefault="00000000" w:rsidP="00192804">
            <w:pPr>
              <w:jc w:val="center"/>
              <w:rPr>
                <w:color w:val="000000" w:themeColor="text1"/>
                <w:sz w:val="24"/>
                <w:szCs w:val="24"/>
              </w:rPr>
            </w:pPr>
            <w:r w:rsidRPr="00B104BA">
              <w:rPr>
                <w:b/>
                <w:color w:val="000000" w:themeColor="text1"/>
                <w:sz w:val="24"/>
                <w:szCs w:val="24"/>
              </w:rPr>
              <w:t>Beneficiary</w:t>
            </w:r>
          </w:p>
        </w:tc>
        <w:tc>
          <w:tcPr>
            <w:tcW w:w="5043" w:type="dxa"/>
            <w:shd w:val="clear" w:color="auto" w:fill="E8EEF5"/>
            <w:vAlign w:val="center"/>
          </w:tcPr>
          <w:p w14:paraId="05A2EA1B" w14:textId="77777777" w:rsidR="00835A13" w:rsidRPr="00B104BA" w:rsidRDefault="00000000" w:rsidP="00192804">
            <w:pPr>
              <w:jc w:val="center"/>
              <w:rPr>
                <w:color w:val="000000" w:themeColor="text1"/>
                <w:sz w:val="24"/>
                <w:szCs w:val="24"/>
              </w:rPr>
            </w:pPr>
            <w:r w:rsidRPr="00B104BA">
              <w:rPr>
                <w:b/>
                <w:color w:val="000000" w:themeColor="text1"/>
                <w:sz w:val="24"/>
                <w:szCs w:val="24"/>
              </w:rPr>
              <w:t>Potential Benefit</w:t>
            </w:r>
          </w:p>
        </w:tc>
      </w:tr>
      <w:tr w:rsidR="00835A13" w:rsidRPr="00192804" w14:paraId="757CE256" w14:textId="77777777">
        <w:trPr>
          <w:jc w:val="center"/>
        </w:trPr>
        <w:tc>
          <w:tcPr>
            <w:tcW w:w="5043" w:type="dxa"/>
            <w:vAlign w:val="center"/>
          </w:tcPr>
          <w:p w14:paraId="36A8B9E4" w14:textId="77777777" w:rsidR="00835A13" w:rsidRPr="00B104BA" w:rsidRDefault="00000000">
            <w:pPr>
              <w:rPr>
                <w:color w:val="000000" w:themeColor="text1"/>
                <w:sz w:val="24"/>
                <w:szCs w:val="24"/>
              </w:rPr>
            </w:pPr>
            <w:r w:rsidRPr="00B104BA">
              <w:rPr>
                <w:color w:val="000000" w:themeColor="text1"/>
                <w:sz w:val="24"/>
                <w:szCs w:val="24"/>
              </w:rPr>
              <w:t>Campus administration</w:t>
            </w:r>
          </w:p>
        </w:tc>
        <w:tc>
          <w:tcPr>
            <w:tcW w:w="5043" w:type="dxa"/>
            <w:vAlign w:val="center"/>
          </w:tcPr>
          <w:p w14:paraId="01F029B6" w14:textId="77777777" w:rsidR="00835A13" w:rsidRPr="00B104BA" w:rsidRDefault="00000000" w:rsidP="00B104BA">
            <w:pPr>
              <w:jc w:val="both"/>
              <w:rPr>
                <w:color w:val="000000" w:themeColor="text1"/>
                <w:sz w:val="24"/>
                <w:szCs w:val="24"/>
              </w:rPr>
            </w:pPr>
            <w:r w:rsidRPr="00B104BA">
              <w:rPr>
                <w:color w:val="000000" w:themeColor="text1"/>
                <w:sz w:val="24"/>
                <w:szCs w:val="24"/>
              </w:rPr>
              <w:t>Better information for energy planning and sustainability decisions.</w:t>
            </w:r>
          </w:p>
        </w:tc>
      </w:tr>
      <w:tr w:rsidR="00835A13" w:rsidRPr="00192804" w14:paraId="6F239722" w14:textId="77777777">
        <w:trPr>
          <w:jc w:val="center"/>
        </w:trPr>
        <w:tc>
          <w:tcPr>
            <w:tcW w:w="5043" w:type="dxa"/>
            <w:vAlign w:val="center"/>
          </w:tcPr>
          <w:p w14:paraId="5303F86D" w14:textId="77777777" w:rsidR="00835A13" w:rsidRPr="00B104BA" w:rsidRDefault="00000000">
            <w:pPr>
              <w:rPr>
                <w:color w:val="000000" w:themeColor="text1"/>
                <w:sz w:val="24"/>
                <w:szCs w:val="24"/>
              </w:rPr>
            </w:pPr>
            <w:r w:rsidRPr="00B104BA">
              <w:rPr>
                <w:color w:val="000000" w:themeColor="text1"/>
                <w:sz w:val="24"/>
                <w:szCs w:val="24"/>
              </w:rPr>
              <w:t>Facility teams</w:t>
            </w:r>
          </w:p>
        </w:tc>
        <w:tc>
          <w:tcPr>
            <w:tcW w:w="5043" w:type="dxa"/>
            <w:vAlign w:val="center"/>
          </w:tcPr>
          <w:p w14:paraId="5A5E4FAD" w14:textId="77777777" w:rsidR="00835A13" w:rsidRPr="00B104BA" w:rsidRDefault="00000000" w:rsidP="00B104BA">
            <w:pPr>
              <w:jc w:val="both"/>
              <w:rPr>
                <w:color w:val="000000" w:themeColor="text1"/>
                <w:sz w:val="24"/>
                <w:szCs w:val="24"/>
              </w:rPr>
            </w:pPr>
            <w:r w:rsidRPr="00B104BA">
              <w:rPr>
                <w:color w:val="000000" w:themeColor="text1"/>
                <w:sz w:val="24"/>
                <w:szCs w:val="24"/>
              </w:rPr>
              <w:t>Earlier identification of periods or observations that need review.</w:t>
            </w:r>
          </w:p>
        </w:tc>
      </w:tr>
      <w:tr w:rsidR="00835A13" w:rsidRPr="00192804" w14:paraId="552A1B98" w14:textId="77777777">
        <w:trPr>
          <w:jc w:val="center"/>
        </w:trPr>
        <w:tc>
          <w:tcPr>
            <w:tcW w:w="5043" w:type="dxa"/>
            <w:vAlign w:val="center"/>
          </w:tcPr>
          <w:p w14:paraId="4369D3C9" w14:textId="77777777" w:rsidR="00835A13" w:rsidRPr="00B104BA" w:rsidRDefault="00000000">
            <w:pPr>
              <w:rPr>
                <w:color w:val="000000" w:themeColor="text1"/>
                <w:sz w:val="24"/>
                <w:szCs w:val="24"/>
              </w:rPr>
            </w:pPr>
            <w:r w:rsidRPr="00B104BA">
              <w:rPr>
                <w:color w:val="000000" w:themeColor="text1"/>
                <w:sz w:val="24"/>
                <w:szCs w:val="24"/>
              </w:rPr>
              <w:t>Sustainability teams</w:t>
            </w:r>
          </w:p>
        </w:tc>
        <w:tc>
          <w:tcPr>
            <w:tcW w:w="5043" w:type="dxa"/>
            <w:vAlign w:val="center"/>
          </w:tcPr>
          <w:p w14:paraId="4DEE972B" w14:textId="77777777" w:rsidR="00835A13" w:rsidRPr="00B104BA" w:rsidRDefault="00000000" w:rsidP="00B104BA">
            <w:pPr>
              <w:jc w:val="both"/>
              <w:rPr>
                <w:color w:val="000000" w:themeColor="text1"/>
                <w:sz w:val="24"/>
                <w:szCs w:val="24"/>
              </w:rPr>
            </w:pPr>
            <w:r w:rsidRPr="00B104BA">
              <w:rPr>
                <w:color w:val="000000" w:themeColor="text1"/>
                <w:sz w:val="24"/>
                <w:szCs w:val="24"/>
              </w:rPr>
              <w:t>Data-based evidence for sustainability activities.</w:t>
            </w:r>
          </w:p>
        </w:tc>
      </w:tr>
      <w:tr w:rsidR="00835A13" w:rsidRPr="00192804" w14:paraId="4B14BE81" w14:textId="77777777">
        <w:trPr>
          <w:jc w:val="center"/>
        </w:trPr>
        <w:tc>
          <w:tcPr>
            <w:tcW w:w="5043" w:type="dxa"/>
            <w:vAlign w:val="center"/>
          </w:tcPr>
          <w:p w14:paraId="4B71814A" w14:textId="77777777" w:rsidR="00835A13" w:rsidRPr="00B104BA" w:rsidRDefault="00000000">
            <w:pPr>
              <w:rPr>
                <w:color w:val="000000" w:themeColor="text1"/>
                <w:sz w:val="24"/>
                <w:szCs w:val="24"/>
              </w:rPr>
            </w:pPr>
            <w:r w:rsidRPr="00B104BA">
              <w:rPr>
                <w:color w:val="000000" w:themeColor="text1"/>
                <w:sz w:val="24"/>
                <w:szCs w:val="24"/>
              </w:rPr>
              <w:t>Students and staff</w:t>
            </w:r>
          </w:p>
        </w:tc>
        <w:tc>
          <w:tcPr>
            <w:tcW w:w="5043" w:type="dxa"/>
            <w:vAlign w:val="center"/>
          </w:tcPr>
          <w:p w14:paraId="5C79E360" w14:textId="77777777" w:rsidR="00835A13" w:rsidRPr="00B104BA" w:rsidRDefault="00000000" w:rsidP="00B104BA">
            <w:pPr>
              <w:jc w:val="both"/>
              <w:rPr>
                <w:color w:val="000000" w:themeColor="text1"/>
                <w:sz w:val="24"/>
                <w:szCs w:val="24"/>
              </w:rPr>
            </w:pPr>
            <w:r w:rsidRPr="00B104BA">
              <w:rPr>
                <w:color w:val="000000" w:themeColor="text1"/>
                <w:sz w:val="24"/>
                <w:szCs w:val="24"/>
              </w:rPr>
              <w:t>Greater awareness of energy use and sustainable practices.</w:t>
            </w:r>
          </w:p>
        </w:tc>
      </w:tr>
      <w:tr w:rsidR="00835A13" w:rsidRPr="00192804" w14:paraId="08BDD374" w14:textId="77777777">
        <w:trPr>
          <w:jc w:val="center"/>
        </w:trPr>
        <w:tc>
          <w:tcPr>
            <w:tcW w:w="5043" w:type="dxa"/>
            <w:vAlign w:val="center"/>
          </w:tcPr>
          <w:p w14:paraId="75DD3287" w14:textId="77777777" w:rsidR="00835A13" w:rsidRPr="00B104BA" w:rsidRDefault="00000000">
            <w:pPr>
              <w:rPr>
                <w:color w:val="000000" w:themeColor="text1"/>
                <w:sz w:val="24"/>
                <w:szCs w:val="24"/>
              </w:rPr>
            </w:pPr>
            <w:r w:rsidRPr="00B104BA">
              <w:rPr>
                <w:color w:val="000000" w:themeColor="text1"/>
                <w:sz w:val="24"/>
                <w:szCs w:val="24"/>
              </w:rPr>
              <w:t>Environment</w:t>
            </w:r>
          </w:p>
        </w:tc>
        <w:tc>
          <w:tcPr>
            <w:tcW w:w="5043" w:type="dxa"/>
            <w:vAlign w:val="center"/>
          </w:tcPr>
          <w:p w14:paraId="41E852D0" w14:textId="77777777" w:rsidR="00835A13" w:rsidRPr="00B104BA" w:rsidRDefault="00000000" w:rsidP="00B104BA">
            <w:pPr>
              <w:jc w:val="both"/>
              <w:rPr>
                <w:color w:val="000000" w:themeColor="text1"/>
                <w:sz w:val="24"/>
                <w:szCs w:val="24"/>
              </w:rPr>
            </w:pPr>
            <w:r w:rsidRPr="00B104BA">
              <w:rPr>
                <w:color w:val="000000" w:themeColor="text1"/>
                <w:sz w:val="24"/>
                <w:szCs w:val="24"/>
              </w:rPr>
              <w:t>Potential reduction in avoidable energy consumption if effective actions are implemented.</w:t>
            </w:r>
          </w:p>
        </w:tc>
      </w:tr>
    </w:tbl>
    <w:p w14:paraId="7565AD1A" w14:textId="77777777" w:rsidR="00835A13" w:rsidRPr="00705E61" w:rsidRDefault="00000000">
      <w:pPr>
        <w:pStyle w:val="Heading1"/>
        <w:rPr>
          <w:color w:val="000000" w:themeColor="text1"/>
          <w:u w:val="single"/>
        </w:rPr>
      </w:pPr>
      <w:r w:rsidRPr="00705E61">
        <w:rPr>
          <w:color w:val="000000" w:themeColor="text1"/>
          <w:u w:val="single"/>
        </w:rPr>
        <w:t>19. Limitations</w:t>
      </w:r>
    </w:p>
    <w:p w14:paraId="58AEC5D7"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current dataset is a public electricity time series and is not campus-specific.</w:t>
      </w:r>
    </w:p>
    <w:p w14:paraId="43E8ABA3"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Only date and electricity value are available.</w:t>
      </w:r>
    </w:p>
    <w:p w14:paraId="500D6095"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Weather, occupancy, building usage, holidays, HVAC status, appliance usage, and electricity price are not included.</w:t>
      </w:r>
    </w:p>
    <w:p w14:paraId="2C3F2233"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12-month forecast is an estimate and can differ from real future values.</w:t>
      </w:r>
    </w:p>
    <w:p w14:paraId="0D0FD1DA"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Potential anomalies are not confirmed faults and require human investigation.</w:t>
      </w:r>
    </w:p>
    <w:p w14:paraId="32F24B13"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The prototype does not automatically control campus equipment.</w:t>
      </w:r>
    </w:p>
    <w:p w14:paraId="1436D832" w14:textId="77777777" w:rsidR="00835A13" w:rsidRPr="00192804" w:rsidRDefault="00000000" w:rsidP="00192804">
      <w:pPr>
        <w:pStyle w:val="ListBullet"/>
        <w:jc w:val="both"/>
        <w:rPr>
          <w:color w:val="000000" w:themeColor="text1"/>
        </w:rPr>
      </w:pPr>
      <w:r w:rsidRPr="00B104BA">
        <w:rPr>
          <w:color w:val="000000" w:themeColor="text1"/>
          <w:sz w:val="24"/>
          <w:szCs w:val="24"/>
        </w:rPr>
        <w:t>The project does not calculate actual carbon-emission reduction because emissions-factor data is not included.</w:t>
      </w:r>
    </w:p>
    <w:p w14:paraId="1710A3CC" w14:textId="77777777" w:rsidR="00835A13" w:rsidRPr="00192804" w:rsidRDefault="00000000">
      <w:pPr>
        <w:pStyle w:val="Heading1"/>
        <w:rPr>
          <w:color w:val="000000" w:themeColor="text1"/>
        </w:rPr>
      </w:pPr>
      <w:r w:rsidRPr="00705E61">
        <w:rPr>
          <w:color w:val="000000" w:themeColor="text1"/>
          <w:u w:val="single"/>
        </w:rPr>
        <w:t>20. Future</w:t>
      </w:r>
      <w:r w:rsidRPr="00192804">
        <w:rPr>
          <w:color w:val="000000" w:themeColor="text1"/>
          <w:u w:val="single"/>
        </w:rPr>
        <w:t xml:space="preserve"> Scope</w:t>
      </w:r>
    </w:p>
    <w:p w14:paraId="74689456"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Connect the system to actual campus smart-meter data.</w:t>
      </w:r>
    </w:p>
    <w:p w14:paraId="6B0F8F2A"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building-level electricity consumption.</w:t>
      </w:r>
    </w:p>
    <w:p w14:paraId="4EF43C10"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weather and temperature information.</w:t>
      </w:r>
    </w:p>
    <w:p w14:paraId="0AB10AC2"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occupancy and academic-calendar information where appropriate.</w:t>
      </w:r>
    </w:p>
    <w:p w14:paraId="44F658E4"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electricity tariff data to estimate potential cost savings.</w:t>
      </w:r>
    </w:p>
    <w:p w14:paraId="39BD074F"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emissions-factor data to estimate environmental impact.</w:t>
      </w:r>
    </w:p>
    <w:p w14:paraId="23CE2B6E"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Develop a simple dashboard for authorized campus users.</w:t>
      </w:r>
    </w:p>
    <w:p w14:paraId="3764EA9C"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Compare additional forecasting models using stronger time-series validation.</w:t>
      </w:r>
    </w:p>
    <w:p w14:paraId="35893FBC" w14:textId="77777777" w:rsidR="00835A13" w:rsidRPr="00B104BA" w:rsidRDefault="00000000" w:rsidP="00192804">
      <w:pPr>
        <w:pStyle w:val="ListBullet"/>
        <w:jc w:val="both"/>
        <w:rPr>
          <w:color w:val="000000" w:themeColor="text1"/>
          <w:sz w:val="24"/>
          <w:szCs w:val="24"/>
        </w:rPr>
      </w:pPr>
      <w:r w:rsidRPr="00B104BA">
        <w:rPr>
          <w:color w:val="000000" w:themeColor="text1"/>
          <w:sz w:val="24"/>
          <w:szCs w:val="24"/>
        </w:rPr>
        <w:t>Add alerts for high-demand periods and potential anomalies.</w:t>
      </w:r>
    </w:p>
    <w:p w14:paraId="6D5ED9B3" w14:textId="77777777" w:rsidR="00835A13" w:rsidRPr="00192804" w:rsidRDefault="00000000" w:rsidP="00192804">
      <w:pPr>
        <w:pStyle w:val="ListBullet"/>
        <w:jc w:val="both"/>
        <w:rPr>
          <w:color w:val="000000" w:themeColor="text1"/>
        </w:rPr>
      </w:pPr>
      <w:r w:rsidRPr="00B104BA">
        <w:rPr>
          <w:color w:val="000000" w:themeColor="text1"/>
          <w:sz w:val="24"/>
          <w:szCs w:val="24"/>
        </w:rPr>
        <w:lastRenderedPageBreak/>
        <w:t>Allow authorized users to review and confirm anomaly explanations.</w:t>
      </w:r>
    </w:p>
    <w:p w14:paraId="6AD29007" w14:textId="77777777" w:rsidR="00835A13" w:rsidRPr="00705E61" w:rsidRDefault="00000000">
      <w:pPr>
        <w:pStyle w:val="Heading1"/>
        <w:rPr>
          <w:color w:val="000000" w:themeColor="text1"/>
          <w:u w:val="single"/>
        </w:rPr>
      </w:pPr>
      <w:r w:rsidRPr="00705E61">
        <w:rPr>
          <w:color w:val="000000" w:themeColor="text1"/>
          <w:u w:val="single"/>
        </w:rPr>
        <w:t>21. Conclusion</w:t>
      </w:r>
    </w:p>
    <w:p w14:paraId="2AEC3AE1" w14:textId="77777777" w:rsidR="00835A13" w:rsidRPr="00B104BA" w:rsidRDefault="00000000" w:rsidP="00192804">
      <w:pPr>
        <w:jc w:val="both"/>
        <w:rPr>
          <w:color w:val="000000" w:themeColor="text1"/>
          <w:sz w:val="24"/>
          <w:szCs w:val="24"/>
        </w:rPr>
      </w:pPr>
      <w:r w:rsidRPr="00B104BA">
        <w:rPr>
          <w:color w:val="000000" w:themeColor="text1"/>
          <w:sz w:val="24"/>
          <w:szCs w:val="24"/>
        </w:rPr>
        <w:t>EcoEnergy AI demonstrates how AI can be applied to an energy-management problem connected to sustainability. The prototype analyzes historical electricity data, learns patterns using machine learning, compares two forecasting models, predicts future values, identifies potential unusual observations, and provides simple recommendations.</w:t>
      </w:r>
    </w:p>
    <w:p w14:paraId="439B9797" w14:textId="77777777" w:rsidR="00835A13" w:rsidRPr="00B104BA" w:rsidRDefault="00000000" w:rsidP="00192804">
      <w:pPr>
        <w:jc w:val="both"/>
        <w:rPr>
          <w:color w:val="000000" w:themeColor="text1"/>
          <w:sz w:val="24"/>
          <w:szCs w:val="24"/>
        </w:rPr>
      </w:pPr>
      <w:r w:rsidRPr="00B104BA">
        <w:rPr>
          <w:color w:val="000000" w:themeColor="text1"/>
          <w:sz w:val="24"/>
          <w:szCs w:val="24"/>
        </w:rPr>
        <w:t>Random Forest was the better-performing model in the current experiment, with an MAE of approximately 2.9812, an RMSE of approximately 4.1272, and an R² score of approximately 0.8140. The model was then used to generate a 12-month forecast.</w:t>
      </w:r>
    </w:p>
    <w:p w14:paraId="43134B21" w14:textId="77777777" w:rsidR="00835A13" w:rsidRPr="00192804" w:rsidRDefault="00000000" w:rsidP="00192804">
      <w:pPr>
        <w:jc w:val="both"/>
        <w:rPr>
          <w:color w:val="000000" w:themeColor="text1"/>
        </w:rPr>
      </w:pPr>
      <w:r w:rsidRPr="00B104BA">
        <w:rPr>
          <w:color w:val="000000" w:themeColor="text1"/>
          <w:sz w:val="24"/>
          <w:szCs w:val="24"/>
        </w:rPr>
        <w:t>The project is a prototype rather than a complete real-campus deployment. Its main limitation is the absence of campus-specific variables. A future version should use actual campus meter data and additional contextual information. Even with this limitation, the prototype demonstrates a clear connection between AI, energy forecasting, responsible use of AI, and sustainability.</w:t>
      </w:r>
    </w:p>
    <w:sectPr w:rsidR="00835A13" w:rsidRPr="00192804"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726799">
    <w:abstractNumId w:val="8"/>
  </w:num>
  <w:num w:numId="2" w16cid:durableId="1704935722">
    <w:abstractNumId w:val="6"/>
  </w:num>
  <w:num w:numId="3" w16cid:durableId="259030189">
    <w:abstractNumId w:val="5"/>
  </w:num>
  <w:num w:numId="4" w16cid:durableId="959650407">
    <w:abstractNumId w:val="4"/>
  </w:num>
  <w:num w:numId="5" w16cid:durableId="410081207">
    <w:abstractNumId w:val="7"/>
  </w:num>
  <w:num w:numId="6" w16cid:durableId="326173627">
    <w:abstractNumId w:val="3"/>
  </w:num>
  <w:num w:numId="7" w16cid:durableId="2143231145">
    <w:abstractNumId w:val="2"/>
  </w:num>
  <w:num w:numId="8" w16cid:durableId="1294558838">
    <w:abstractNumId w:val="1"/>
  </w:num>
  <w:num w:numId="9" w16cid:durableId="2721761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04"/>
    <w:rsid w:val="00196A2D"/>
    <w:rsid w:val="0022074F"/>
    <w:rsid w:val="0029639D"/>
    <w:rsid w:val="00326F90"/>
    <w:rsid w:val="005D513F"/>
    <w:rsid w:val="00705E61"/>
    <w:rsid w:val="00835A13"/>
    <w:rsid w:val="00A274A0"/>
    <w:rsid w:val="00AA1D8D"/>
    <w:rsid w:val="00B104BA"/>
    <w:rsid w:val="00B47730"/>
    <w:rsid w:val="00CB0664"/>
    <w:rsid w:val="00EC3A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7706C"/>
  <w14:defaultImageDpi w14:val="300"/>
  <w15:docId w15:val="{7924D1D4-B4E2-A94D-B4B1-5A524566A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3062</Words>
  <Characters>17457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SUTARIYA</cp:lastModifiedBy>
  <cp:revision>5</cp:revision>
  <dcterms:created xsi:type="dcterms:W3CDTF">2013-12-23T23:15:00Z</dcterms:created>
  <dcterms:modified xsi:type="dcterms:W3CDTF">2026-08-22T20:43:00Z</dcterms:modified>
  <cp:category/>
</cp:coreProperties>
</file>