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56"/>
        </w:rPr>
        <w:t>PyVizBuilder</w:t>
      </w:r>
    </w:p>
    <w:p>
      <w:pPr>
        <w:jc w:val="center"/>
      </w:pPr>
      <w:r>
        <w:rPr>
          <w:color w:val="667085"/>
          <w:sz w:val="32"/>
        </w:rPr>
        <w:t>Production Deployment Guide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9FF"/>
          </w:tcPr>
          <w:p>
            <w:r>
              <w:rPr>
                <w:color w:val="0369A1"/>
                <w:sz w:val="18"/>
              </w:rPr>
              <w:t>Scope: this guide covers deploying PyVizBuilder against live BigQuery tables.</w:t>
              <w:br/>
              <w:t>Mock mode (USE_MOCK = True) and the chart gallery (--test) are explicitly excluded.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2937"/>
          <w:sz w:val="36"/>
        </w:rPr>
        <w:t>1. Prerequisites</w:t>
      </w:r>
    </w:p>
    <w:p>
      <w:pPr>
        <w:pStyle w:val="Heading2"/>
      </w:pPr>
      <w:r>
        <w:rPr>
          <w:color w:val="253047"/>
          <w:sz w:val="28"/>
        </w:rPr>
        <w:t>1.1  Python &amp; packages</w:t>
      </w:r>
    </w:p>
    <w:p>
      <w:pPr>
        <w:spacing w:after="80"/>
      </w:pPr>
      <w:r>
        <w:rPr>
          <w:b w:val="0"/>
          <w:i w:val="0"/>
          <w:sz w:val="20"/>
        </w:rPr>
        <w:t>Python 3.10 or higher required. Install all dependencies:</w:t>
      </w:r>
    </w:p>
    <w:p>
      <w:pPr>
        <w:spacing w:after="40"/>
      </w:pPr>
      <w:r>
        <w:rPr>
          <w:i/>
          <w:color w:val="667085"/>
          <w:sz w:val="16"/>
        </w:rPr>
        <w:t>Install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C9D1D9"/>
                <w:sz w:val="18"/>
              </w:rPr>
              <w:t>pip install pandas numpy matplotlib pillow altair vl-convert-python google-cloud-bigquery google-auth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53047"/>
          <w:sz w:val="28"/>
        </w:rPr>
        <w:t>1.2  GCP project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Value / Description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GCP Project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An active Google Cloud project with billing enabled.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BigQuery API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Enable at: GCP Console → APIs &amp; Services → BigQuery API.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Service Account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 service account with a downloaded JSON key file.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IAM roles (minimum)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roles/bigquery.dataViewer</w:t>
              <w:br/>
              <w:t>roles/bigquery.dataEditor (for email_output writes)</w:t>
              <w:br/>
              <w:t>roles/bigquery.jobUser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53047"/>
          <w:sz w:val="28"/>
        </w:rPr>
        <w:t>1.3  BigQuery datasets &amp; tables</w:t>
      </w:r>
    </w:p>
    <w:p>
      <w:pPr>
        <w:spacing w:after="80"/>
      </w:pPr>
      <w:r>
        <w:rPr>
          <w:b w:val="0"/>
          <w:i w:val="0"/>
          <w:sz w:val="20"/>
        </w:rPr>
        <w:t>Three BigQuery objects must exist before the engine runs: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Value / Description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email_list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Table — one row per (report_name, recipient) dispatch.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chart_config_view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VIEW (UNION ALL of SELECT rows) — one row per chart config.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email_output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Table — written by the engine after each run.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prod_reports.*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Source data tables referenced in chart bq_table fields.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2937"/>
          <w:sz w:val="36"/>
        </w:rPr>
        <w:t>2. GCP Service Account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2835"/>
        <w:gridCol w:w="5669"/>
      </w:tblGrid>
      <w:tr>
        <w:tc>
          <w:tcPr>
            <w:tcW w:type="dxa" w:w="312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2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Open GCP Console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https://console.cloud.google.com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Navigate to IAM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IAM &amp; Admin → Service Accounts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Create account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Click 'Create Service Account'. Name it e.g. pyvizbuilder-prod.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Assign roles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Grant the three roles listed in section 1.2.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Create JSON key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Service account → Keys tab → Add Key → Create new key → JSON.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Save key file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Save downloaded JSON as  service_account_key.json  in the same folder as chart_email_engine_v15.py.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BEB"/>
          </w:tcPr>
          <w:p>
            <w:r>
              <w:rPr>
                <w:color w:val="92400E"/>
                <w:sz w:val="18"/>
              </w:rPr>
              <w:t>⚠  Never commit service_account_key.json to version control. Add it to .gitignore immediately.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i/>
          <w:color w:val="667085"/>
          <w:sz w:val="16"/>
        </w:rPr>
        <w:t>.gitignore entry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C9D1D9"/>
                <w:sz w:val="18"/>
              </w:rPr>
              <w:t>echo service_account_key.json &gt;&gt; .gitignore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2937"/>
          <w:sz w:val="36"/>
        </w:rPr>
        <w:t>3. BigQuery Schema Setup</w:t>
      </w:r>
    </w:p>
    <w:p>
      <w:pPr>
        <w:pStyle w:val="Heading2"/>
      </w:pPr>
      <w:r>
        <w:rPr>
          <w:color w:val="253047"/>
          <w:sz w:val="28"/>
        </w:rPr>
        <w:t>3.1  Run DDL + seed data</w:t>
      </w:r>
    </w:p>
    <w:p>
      <w:pPr>
        <w:spacing w:after="80"/>
      </w:pPr>
      <w:r>
        <w:rPr>
          <w:b w:val="0"/>
          <w:i w:val="0"/>
          <w:sz w:val="20"/>
        </w:rPr>
        <w:t>Two SQL files ship with the engine. Run them in order:</w:t>
      </w:r>
    </w:p>
    <w:p>
      <w:pPr>
        <w:spacing w:after="40"/>
      </w:pPr>
      <w:r>
        <w:rPr>
          <w:i/>
          <w:color w:val="667085"/>
          <w:sz w:val="16"/>
        </w:rPr>
        <w:t>Run from the PyViz/ directory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C9D1D9"/>
                <w:sz w:val="18"/>
              </w:rPr>
              <w:t># Step 1 — create tables and view (DDL only)</w:t>
              <w:br/>
              <w:t>bq query --use_legacy_sql=false &lt; bigquery_setup_v15_schema.sql</w:t>
              <w:br/>
              <w:br/>
              <w:t># Step 2 — insert seed rows and run verification queries</w:t>
              <w:br/>
              <w:t>bq query --use_legacy_sql=false &lt; bigquery_setup_v15_data.sql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53047"/>
          <w:sz w:val="28"/>
        </w:rPr>
        <w:t>3.2  email_list table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email_id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STRING — unique identifier for this dispatch (used as filename suffix).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report_name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STRING — joins to chart_config_view.report_name.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recipient_email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STRING — destination address (informational; engine does not send email).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subject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STRING — email subject line. Supports {token} substitution.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html_template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STRING — complete HTML document. Must contain {{VARIABLE_NAME}} placeholders.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filter_params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JSON STRING or NULL — per-recipient variable overrides (deprecated in v15; use email_id).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53047"/>
          <w:sz w:val="28"/>
        </w:rPr>
        <w:t>3.3  chart_config_view schema</w:t>
      </w:r>
    </w:p>
    <w:p>
      <w:pPr>
        <w:spacing w:after="80"/>
      </w:pPr>
      <w:r>
        <w:rPr>
          <w:b w:val="0"/>
          <w:i w:val="0"/>
          <w:sz w:val="20"/>
        </w:rPr>
        <w:t>This is a VIEW — never INSERT into it. Add charts by appending UNION ALL blocks to the view DDL.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report_name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STRING — must match email_list.report_name exactly.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sort_position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INTEGER — render order within the report.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variable_name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STRING — must match {{VARIABLE_NAME}} placeholder in html_template (uppercase).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chart_type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STRING — one of 8 Altair types (see section 5).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bq_table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STRING — full path: project.dataset.table. Supports {token} substitution.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filters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STRING — SQL WHERE clause fragment. Supports {token} substitution.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x_column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STRING — column name for x-axis / label.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y_columns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STRING — comma-separated column names for value(s).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legend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STRING — 'yes' or 'no'.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title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STRING — chart title. Supports {token} substitution.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subtitle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STRING — chart subtitle.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color_theme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STRING — blue | teal | warm | cool | vibrant | purple | slate | green | default | rainbow.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show_values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STRING — 'yes' or 'no'.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sort_order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STRING — desc | asc | none.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width_px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INTEGER — chart width in pixels.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height_px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INTEGER — chart height in pixels.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ref_line_value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STRING — optional reference line value. Supports {token}.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ref_line_label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STRING — label for reference line.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x_label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STRING — x-axis label.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y_label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STRING — y-axis label.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dark_mode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STRING — 'yes' or 'no'.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hue_column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STRING — column for color grouping / long-form series.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53047"/>
          <w:sz w:val="28"/>
        </w:rPr>
        <w:t>3.4  email_output table schema</w:t>
      </w:r>
    </w:p>
    <w:p>
      <w:pPr>
        <w:spacing w:after="80"/>
      </w:pPr>
      <w:r>
        <w:rPr>
          <w:b w:val="0"/>
          <w:i w:val="0"/>
          <w:sz w:val="20"/>
        </w:rPr>
        <w:t>Written automatically by the engine. Do not create rows manually.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Type / Notes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email_id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STRING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report_name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recipient_email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STRING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subject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final_html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STRING — complete rendered HTML with base64 chart images injected.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charts_injected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INTEGER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total_charts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INTEGER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status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STRING — SUCCESS | WARN | FAILED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error_message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STRING — empty on SUCCESS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processed_at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2937"/>
          <w:sz w:val="36"/>
        </w:rPr>
        <w:t>4. Configuration</w:t>
      </w:r>
    </w:p>
    <w:p>
      <w:pPr>
        <w:spacing w:after="80"/>
      </w:pPr>
      <w:r>
        <w:rPr>
          <w:b w:val="0"/>
          <w:i w:val="0"/>
          <w:sz w:val="20"/>
        </w:rPr>
        <w:t>All settings live in PyVizBuilder/config.py. Edit this file before running in production.</w:t>
      </w:r>
    </w:p>
    <w:p>
      <w:pPr>
        <w:pStyle w:val="Heading2"/>
      </w:pPr>
      <w:r>
        <w:rPr>
          <w:color w:val="253047"/>
          <w:sz w:val="28"/>
        </w:rPr>
        <w:t>4.1  Required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C9D1D9"/>
                <w:sz w:val="18"/>
              </w:rPr>
              <w:t># PyVizBuilder/config.py</w:t>
              <w:br/>
              <w:br/>
              <w:t>SERVICE_ACCOUNT_KEY_FILE = "service_account_key.json"  # path to JSON key</w:t>
              <w:br/>
              <w:t>PROJECT_ID               = "my-gcp-project"            # GCP project ID</w:t>
              <w:br/>
              <w:br/>
              <w:t>EMAIL_LIST_TABLE         = "my_project.reporting.email_list"</w:t>
              <w:br/>
              <w:t>CHART_CONFIG_VIEW        = "my_project.reporting.chart_config_view"</w:t>
              <w:br/>
              <w:t>EMAIL_OUTPUT_TABLE       = "my_project.reporting.email_output"</w:t>
              <w:br/>
              <w:br/>
              <w:t>USE_MOCK                 = False   # MUST be False for production</w:t>
              <w:br/>
              <w:t>WRITE_MODE               = "APPEND"   # APPEND keeps history; TRUNCATE overwrites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53047"/>
          <w:sz w:val="28"/>
        </w:rPr>
        <w:t>4.2  Optional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Value / Description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MAX_WORKERS = 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Parallel chart-render threads per email. Increase on multi-core servers.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OUTPUT_DIR = 'output_emails'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Local directory for rendered HTML files.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TABLE_VARS = {'env': 'prod'}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Global {token} overrides applied to every email/chart in the run.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WRITE_MODE = 'TRUNCATE'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Use TRUNCATE to replace email_output on each run instead of appending.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53047"/>
          <w:sz w:val="28"/>
        </w:rPr>
        <w:t>4.3  TABLE_VARS — global token overrides</w:t>
      </w:r>
    </w:p>
    <w:p>
      <w:pPr>
        <w:spacing w:after="80"/>
      </w:pPr>
      <w:r>
        <w:rPr>
          <w:b w:val="0"/>
          <w:i w:val="0"/>
          <w:sz w:val="20"/>
        </w:rPr>
        <w:t>TABLE_VARS injects tokens into every email and chart SQL filter in the run. Use for environment, region, or fiscal-year values that apply globally.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C9D1D9"/>
                <w:sz w:val="18"/>
              </w:rPr>
              <w:t>TABLE_VARS: dict = {</w:t>
              <w:br/>
              <w:t xml:space="preserve">    "env":    "prod",</w:t>
              <w:br/>
              <w:t xml:space="preserve">    "region": "APAC",</w:t>
              <w:br/>
              <w:t xml:space="preserve">    "fy":     "2026",</w:t>
              <w:br/>
              <w:t>}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r>
              <w:rPr>
                <w:color w:val="1D4ED8"/>
                <w:sz w:val="18"/>
              </w:rPr>
              <w:t>Priority order (lowest → highest):</w:t>
              <w:br/>
              <w:t xml:space="preserve">  1. Built-in date tokens  ({today}, {this_month}, {this_quarter_year}, etc.)</w:t>
              <w:br/>
              <w:t xml:space="preserve">  2. TABLE_VARS</w:t>
              <w:br/>
              <w:t xml:space="preserve">  3. email_id  (from email_list — per-dispatch identifier)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2937"/>
          <w:sz w:val="36"/>
        </w:rPr>
        <w:t>5. Supported Chart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chart_type</w:t>
            </w:r>
          </w:p>
        </w:tc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Description / Key columns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line_altair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Multi-series line with point overlay. hue_column for long-form grouping.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bar_altair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Sorted horizontal bar. sort_order: desc | asc | none.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scatter_altair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Bubble scatter. y_columns[1] = size column (optional). hue_column for color.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heatmap_altair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Rect heatmap with sequential color scale. hue_column = row axis.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area_altair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Stacked area. Multiple y_columns melted to long-form automatically.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strip_altair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Strip / jitter plot with median tick overlay.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boxplot_altair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Box-and-whisker with outlier marks. hue_column for grouped boxes.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arc_altair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Pie or donut arc. Set y_columns[1] = 'donut' for donut style.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2937"/>
          <w:sz w:val="36"/>
        </w:rPr>
        <w:t>6. Built-in Date Tokens</w:t>
      </w:r>
    </w:p>
    <w:p>
      <w:pPr>
        <w:spacing w:after="80"/>
      </w:pPr>
      <w:r>
        <w:rPr>
          <w:b w:val="0"/>
          <w:i w:val="0"/>
          <w:sz w:val="20"/>
        </w:rPr>
        <w:t>Available in bq_table paths, filters, titles, subtitles, and email subjects.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Example / Notes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{today}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Current date: 2026-05-01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{yesterday}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Previous date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{tomorrow}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Next date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{this_month}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YYYY-MM format: 2026-05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{this_month_name}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Full month name: May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{last_month}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YYYY-MM of previous month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{this_quarter}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Q2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{this_quarter_year}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Q2-2026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{last_quarter_year}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Q1-2026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{this_half}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H1 or H2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{this_year}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{last_year}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{this_week}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ISO week: W18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{env}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'prod' by default; override via TABLE_VARS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0"/>
        </w:rPr>
        <w:t>Token in SQL filter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C9D1D9"/>
                <w:sz w:val="18"/>
              </w:rPr>
              <w:t>-- In chart_config_view filters column:</w:t>
              <w:br/>
              <w:t>report_month = '{this_month}' AND region = '{region}'</w:t>
              <w:br/>
              <w:br/>
              <w:t>-- Resolves to:</w:t>
              <w:br/>
              <w:t>report_month = '2026-05' AND region = 'APAC'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2937"/>
          <w:sz w:val="36"/>
        </w:rPr>
        <w:t>7. Running in Production</w:t>
      </w:r>
    </w:p>
    <w:p>
      <w:pPr>
        <w:pStyle w:val="Heading2"/>
      </w:pPr>
      <w:r>
        <w:rPr>
          <w:color w:val="253047"/>
          <w:sz w:val="28"/>
        </w:rPr>
        <w:t>7.1  Single run</w:t>
      </w:r>
    </w:p>
    <w:p>
      <w:pPr>
        <w:spacing w:after="40"/>
      </w:pPr>
      <w:r>
        <w:rPr>
          <w:i/>
          <w:color w:val="667085"/>
          <w:sz w:val="16"/>
        </w:rPr>
        <w:t>Production run command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C9D1D9"/>
                <w:sz w:val="18"/>
              </w:rPr>
              <w:t># From the PyViz/ directory</w:t>
              <w:br/>
              <w:t>python chart_email_engine_v15.py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0"/>
        </w:rPr>
        <w:t>The engine will:</w:t>
      </w:r>
    </w:p>
    <w:p>
      <w:pPr>
        <w:pStyle w:val="ListBullet"/>
      </w:pPr>
      <w:r>
        <w:rPr>
          <w:sz w:val="18"/>
        </w:rPr>
        <w:t>Authenticate with GCP using service_account_key.json.</w:t>
      </w:r>
    </w:p>
    <w:p>
      <w:pPr>
        <w:pStyle w:val="ListBullet"/>
      </w:pPr>
      <w:r>
        <w:rPr>
          <w:sz w:val="18"/>
        </w:rPr>
        <w:t>Build runtime variable context (date tokens + TABLE_VARS).</w:t>
      </w:r>
    </w:p>
    <w:p>
      <w:pPr>
        <w:pStyle w:val="ListBullet"/>
      </w:pPr>
      <w:r>
        <w:rPr>
          <w:sz w:val="18"/>
        </w:rPr>
        <w:t>JOIN email_list ⋈ chart_config_view on report_name.</w:t>
      </w:r>
    </w:p>
    <w:p>
      <w:pPr>
        <w:pStyle w:val="ListBullet"/>
      </w:pPr>
      <w:r>
        <w:rPr>
          <w:sz w:val="18"/>
        </w:rPr>
        <w:t>Group rows by (report_name, email_id).</w:t>
      </w:r>
    </w:p>
    <w:p>
      <w:pPr>
        <w:pStyle w:val="ListBullet"/>
      </w:pPr>
      <w:r>
        <w:rPr>
          <w:sz w:val="18"/>
        </w:rPr>
        <w:t>Render all charts in parallel (MAX_WORKERS threads).</w:t>
      </w:r>
    </w:p>
    <w:p>
      <w:pPr>
        <w:pStyle w:val="ListBullet"/>
      </w:pPr>
      <w:r>
        <w:rPr>
          <w:sz w:val="18"/>
        </w:rPr>
        <w:t>Inject base64 PNG images into html_template placeholders.</w:t>
      </w:r>
    </w:p>
    <w:p>
      <w:pPr>
        <w:pStyle w:val="ListBullet"/>
      </w:pPr>
      <w:r>
        <w:rPr>
          <w:sz w:val="18"/>
        </w:rPr>
        <w:t>Write one HTML file per (report_name, email_id) to output_emails/.</w:t>
      </w:r>
    </w:p>
    <w:p>
      <w:pPr>
        <w:pStyle w:val="ListBullet"/>
      </w:pPr>
      <w:r>
        <w:rPr>
          <w:sz w:val="18"/>
        </w:rPr>
        <w:t>Write one row per (report_name, email_id) to email_output table.</w:t>
      </w:r>
    </w:p>
    <w:p>
      <w:pPr>
        <w:pStyle w:val="Heading2"/>
      </w:pPr>
      <w:r>
        <w:rPr>
          <w:color w:val="253047"/>
          <w:sz w:val="28"/>
        </w:rPr>
        <w:t>7.2  Scheduled / cron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C9D1D9"/>
                <w:sz w:val="18"/>
              </w:rPr>
              <w:t># Linux/Mac crontab — run daily at 06:00</w:t>
              <w:br/>
              <w:t>0 6 * * * cd /opt/pyviz &amp;&amp; python chart_email_engine_v15.py &gt;&gt; logs/run.log 2&gt;&amp;1</w:t>
              <w:br/>
              <w:br/>
              <w:t># Windows Task Scheduler action</w:t>
              <w:br/>
              <w:t>Program: python</w:t>
              <w:br/>
              <w:t>Arguments: chart_email_engine_v15.py</w:t>
              <w:br/>
              <w:t>Start in: C:\deploy\PyViz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53047"/>
          <w:sz w:val="28"/>
        </w:rPr>
        <w:t>7.3  Output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Value / Description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output_emails/&lt;report&gt;__&lt;email_id&gt;.html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Self-contained HTML with all charts as inline base64 PNGs. Safe to attach or serve directly.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email_output BQ table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Row per dispatch: final_html, charts_injected, total_charts, status, error_message, processed_at.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2937"/>
          <w:sz w:val="36"/>
        </w:rPr>
        <w:t>8. Variable Resolution Reference</w:t>
      </w:r>
    </w:p>
    <w:p>
      <w:pPr>
        <w:spacing w:after="80"/>
      </w:pPr>
      <w:r>
        <w:rPr>
          <w:b w:val="0"/>
          <w:i w:val="0"/>
          <w:sz w:val="20"/>
        </w:rPr>
        <w:t>Token syntax: single braces {token} in SQL, titles, filters. Double braces {{VARIABLE_NAME}} in html_template for chart injection.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r>
              <w:rPr>
                <w:color w:val="1D4ED8"/>
                <w:sz w:val="18"/>
              </w:rPr>
              <w:t>Resolution order (lowest → highest priority):</w:t>
              <w:br/>
              <w:t xml:space="preserve">  1. Built-in tokens (date/time)</w:t>
              <w:br/>
              <w:t xml:space="preserve">  2. TABLE_VARS (global, set in config.py)</w:t>
              <w:br/>
              <w:t xml:space="preserve">  3. email_id (per-dispatch, from email_list)</w:t>
              <w:br/>
              <w:br/>
              <w:t>Higher-priority values override lower-priority ones with the same key name.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53047"/>
          <w:sz w:val="28"/>
        </w:rPr>
        <w:t>8.1  Per-dispatch email_id example</w:t>
      </w:r>
    </w:p>
    <w:p>
      <w:pPr>
        <w:spacing w:after="80"/>
      </w:pPr>
      <w:r>
        <w:rPr>
          <w:b w:val="0"/>
          <w:i w:val="0"/>
          <w:sz w:val="20"/>
        </w:rPr>
        <w:t>If email_list has email_id = 'region_APAC', the engine merges {email_id: 'region_APAC'} into the variable context. Filters can then use {email_id} to scope SQL results per recipient.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C9D1D9"/>
                <w:sz w:val="18"/>
              </w:rPr>
              <w:t>-- chart_config_view.filters:</w:t>
              <w:br/>
              <w:t>region = '{email_id}'</w:t>
              <w:br/>
              <w:br/>
              <w:t>-- email_list row with email_id = 'APAC':</w:t>
              <w:br/>
              <w:t>-- resolves to:  region = 'APAC'</w:t>
              <w:br/>
              <w:br/>
              <w:t>-- email_list row with email_id = 'EMEA':</w:t>
              <w:br/>
              <w:t>-- resolves to:  region = 'EMEA'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2937"/>
          <w:sz w:val="36"/>
        </w:rPr>
        <w:t>9. Adding New Charts (chart_config_view)</w:t>
      </w:r>
    </w:p>
    <w:p>
      <w:pPr>
        <w:spacing w:after="80"/>
      </w:pPr>
      <w:r>
        <w:rPr>
          <w:b w:val="0"/>
          <w:i w:val="0"/>
          <w:sz w:val="20"/>
        </w:rPr>
        <w:t>chart_config_view is a BigQuery VIEW defined as UNION ALL of SELECT rows. Never INSERT into it. To add a chart, alter the view DDL.</w:t>
      </w:r>
    </w:p>
    <w:p>
      <w:pPr>
        <w:spacing w:after="40"/>
      </w:pPr>
      <w:r>
        <w:rPr>
          <w:i/>
          <w:color w:val="667085"/>
          <w:sz w:val="16"/>
        </w:rPr>
        <w:t>Add chart to view DDL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C9D1D9"/>
                <w:sz w:val="18"/>
              </w:rPr>
              <w:t>-- Append to the existing view definition:</w:t>
              <w:br/>
              <w:t>CREATE OR REPLACE VIEW `my_project.reporting.chart_config_view` AS</w:t>
              <w:br/>
              <w:br/>
              <w:t xml:space="preserve">  -- existing rows ...</w:t>
              <w:br/>
              <w:br/>
              <w:t xml:space="preserve">  UNION ALL</w:t>
              <w:br/>
              <w:br/>
              <w:t xml:space="preserve">  SELECT</w:t>
              <w:br/>
              <w:t xml:space="preserve">    'monthly_report'   AS report_name,</w:t>
              <w:br/>
              <w:t xml:space="preserve">    99                 AS sort_position,</w:t>
              <w:br/>
              <w:t xml:space="preserve">    'NEW_CHART'        AS variable_name,</w:t>
              <w:br/>
              <w:t xml:space="preserve">    'bar_altair'       AS chart_type,</w:t>
              <w:br/>
              <w:t xml:space="preserve">    'proj.ds.my_table' AS bq_table,</w:t>
              <w:br/>
              <w:t xml:space="preserve">    'month = \'{this_month}\'' AS filters,</w:t>
              <w:br/>
              <w:t xml:space="preserve">    'category'         AS x_column,</w:t>
              <w:br/>
              <w:t xml:space="preserve">    'revenue'          AS y_columns,</w:t>
              <w:br/>
              <w:t xml:space="preserve">    'yes'              AS legend,</w:t>
              <w:br/>
              <w:t xml:space="preserve">    'Revenue by Category' AS title,</w:t>
              <w:br/>
              <w:t xml:space="preserve">    '{this_month_name} {this_year}' AS subtitle,</w:t>
              <w:br/>
              <w:t xml:space="preserve">    'teal'             AS color_theme,</w:t>
              <w:br/>
              <w:t xml:space="preserve">    'yes'              AS show_values,</w:t>
              <w:br/>
              <w:t xml:space="preserve">    'desc'             AS sort_order,</w:t>
              <w:br/>
              <w:t xml:space="preserve">    620                AS width_px,</w:t>
              <w:br/>
              <w:t xml:space="preserve">    320                AS height_px,</w:t>
              <w:br/>
              <w:t xml:space="preserve">    ''                 AS ref_line_value,</w:t>
              <w:br/>
              <w:t xml:space="preserve">    ''                 AS ref_line_label,</w:t>
              <w:br/>
              <w:t xml:space="preserve">    ''                 AS x_label,</w:t>
              <w:br/>
              <w:t xml:space="preserve">    'Revenue ($)'      AS y_label,</w:t>
              <w:br/>
              <w:t xml:space="preserve">    'no'               AS dark_mode,</w:t>
              <w:br/>
              <w:t xml:space="preserve">    ''                 AS hue_column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0"/>
        </w:rPr>
        <w:t>Then add {{NEW_CHART}} placeholder in the html_template column of the corresponding email_list row.</w:t>
      </w:r>
    </w:p>
    <w:p>
      <w:pPr>
        <w:pStyle w:val="Heading1"/>
      </w:pPr>
      <w:r>
        <w:rPr>
          <w:color w:val="1F2937"/>
          <w:sz w:val="36"/>
        </w:rPr>
        <w:t>10. html_template Structure</w:t>
      </w:r>
    </w:p>
    <w:p>
      <w:pPr>
        <w:spacing w:after="80"/>
      </w:pPr>
      <w:r>
        <w:rPr>
          <w:b w:val="0"/>
          <w:i w:val="0"/>
          <w:sz w:val="20"/>
        </w:rPr>
        <w:t>html_template in email_list owns the complete HTML document. The engine only replaces {{PLACEHOLDER}} tokens with &lt;img&gt; tags. It does not add DOCTYPE, head, styles, or body tags.</w:t>
      </w:r>
    </w:p>
    <w:p>
      <w:pPr>
        <w:spacing w:after="40"/>
      </w:pPr>
      <w:r>
        <w:rPr>
          <w:i/>
          <w:color w:val="667085"/>
          <w:sz w:val="16"/>
        </w:rPr>
        <w:t>Example html_template value (stored in email_list.html_template)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C9D1D9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 /&gt;</w:t>
              <w:br/>
              <w:t xml:space="preserve">  &lt;title&gt;{subject}&lt;/title&gt;</w:t>
              <w:br/>
              <w:t xml:space="preserve">  &lt;style&gt;</w:t>
              <w:br/>
              <w:t xml:space="preserve">    body { font-family: Arial, sans-serif; background: #f4f6fa; }</w:t>
              <w:br/>
              <w:t xml:space="preserve">    .chart-wrap { margin: 24px auto; max-width: 680px; }</w:t>
              <w:br/>
              <w:t xml:space="preserve">  &lt;/style&gt;</w:t>
              <w:br/>
              <w:t>&lt;/head&gt;</w:t>
              <w:br/>
              <w:t>&lt;body&gt;</w:t>
              <w:br/>
              <w:t xml:space="preserve">  &lt;h1&gt;Monthly Report — {this_month_name} {this_year}&lt;/h1&gt;</w:t>
              <w:br/>
              <w:t xml:space="preserve">  &lt;div class="chart-wrap"&gt;{{REVENUE_TREND}}&lt;/div&gt;</w:t>
              <w:br/>
              <w:t xml:space="preserve">  &lt;div class="chart-wrap"&gt;{{REGION_BAR}}&lt;/div&gt;</w:t>
              <w:br/>
              <w:t xml:space="preserve">  &lt;div class="chart-wrap"&gt;{{MARKET_SHARE}}&lt;/div&gt;</w:t>
              <w:br/>
              <w:t>&lt;/body&gt;</w:t>
              <w:br/>
              <w:t>&lt;/html&gt;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BEB"/>
          </w:tcPr>
          <w:p>
            <w:r>
              <w:rPr>
                <w:color w:val="92400E"/>
                <w:sz w:val="18"/>
              </w:rPr>
              <w:t>⚠  {{PLACEHOLDER}} names must be UPPERCASE and match variable_name in chart_config_view exactly. Mismatch = placeholder left as-is in output HTML (no error thrown).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2937"/>
          <w:sz w:val="36"/>
        </w:rPr>
        <w:t>11. Monitoring &amp; Troubleshooting</w:t>
      </w:r>
    </w:p>
    <w:p>
      <w:pPr>
        <w:pStyle w:val="Heading2"/>
      </w:pPr>
      <w:r>
        <w:rPr>
          <w:color w:val="253047"/>
          <w:sz w:val="28"/>
        </w:rPr>
        <w:t>11.1  Status codes in email_output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SUCCESS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All {{PLACEHOLDER}} tokens in the template were rendered and injected.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WARN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Partial render: some placeholders had no matching config row or returned 0 rows.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FAILED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No charts injected, or a fatal error occurred. Check error_message column.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53047"/>
          <w:sz w:val="28"/>
        </w:rPr>
        <w:t>11.2  Common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Error</w:t>
            </w:r>
          </w:p>
        </w:tc>
        <w:tc>
          <w:tcPr>
            <w:tcW w:type="dxa" w:w="468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FileNotFoundError: service_account_key.json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Key file not found. Save the GCP JSON key as service_account_key.json in the PyViz/ directory.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403 Permission denied on BigQuery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Service account missing required IAM roles. See section 1.2.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0 rows returned for &lt;chart&gt;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SQL returned empty result. Check bq_table path, filters, and that source data exists for the token-resolved date range.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'&lt;VAR&gt;' not in chart_config_view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Placeholder {{VAR}} found in html_template but no chart_config_view row has variable_name = 'VAR' for that report_name.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Variable resolution failed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 {token} in bq_table or filters could not be resolved. Verify TABLE_VARS or email_id supplies the token.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Unknown chart_type='...'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chart_type value not in the 8 supported types. Check spelling.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53047"/>
          <w:sz w:val="28"/>
        </w:rPr>
        <w:t>11.3  Debug SQL queries</w:t>
      </w:r>
    </w:p>
    <w:p>
      <w:pPr>
        <w:spacing w:after="80"/>
      </w:pPr>
      <w:r>
        <w:rPr>
          <w:b w:val="0"/>
          <w:i w:val="0"/>
          <w:sz w:val="20"/>
        </w:rPr>
        <w:t>To print resolved SQL before execution, add a print() call in PyVizBuilder/engine.py: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C9D1D9"/>
                <w:sz w:val="18"/>
              </w:rPr>
              <w:t># In _render_one(), after sql = build_select(cfg):</w:t>
              <w:br/>
              <w:t>print(f'  [DEBUG SQL] {var}:\n{sql}\n')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53047"/>
          <w:sz w:val="28"/>
        </w:rPr>
        <w:t>11.4  Verify BQ write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C9D1D9"/>
                <w:sz w:val="18"/>
              </w:rPr>
              <w:t>bq query --use_legacy_sql=false \</w:t>
              <w:br/>
              <w:t xml:space="preserve">  'SELECT report_name, email_id, status, charts_injected, processed_at</w:t>
              <w:br/>
              <w:t xml:space="preserve">   FROM `my_project.reporting.email_output`</w:t>
              <w:br/>
              <w:t xml:space="preserve">   ORDER BY processed_at DESC</w:t>
              <w:br/>
              <w:t xml:space="preserve">   LIMIT 20'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2937"/>
          <w:sz w:val="36"/>
        </w:rPr>
        <w:t>12. File &amp; Module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C9D1D9"/>
                <w:sz w:val="18"/>
              </w:rPr>
              <w:t>PyViz/</w:t>
              <w:br/>
              <w:t>├── chart_email_engine_v15.py   ← entry point (run this)</w:t>
              <w:br/>
              <w:t>├── service_account_key.json    ← GCP key (never commit)</w:t>
              <w:br/>
              <w:t>├── bigquery_setup_v15_schema.sql</w:t>
              <w:br/>
              <w:t>├── bigquery_setup_v15_data.sql</w:t>
              <w:br/>
              <w:t>├── output_emails/              ← rendered HTML output</w:t>
              <w:br/>
              <w:t>└── PyVizBuilder/</w:t>
              <w:br/>
              <w:t xml:space="preserve">    ├── config.py               ← ALL settings edited here</w:t>
              <w:br/>
              <w:t xml:space="preserve">    ├── vars.py                 ← token resolution engine</w:t>
              <w:br/>
              <w:t xml:space="preserve">    ├── bq_client.py            ← BigQuery auth + query/write</w:t>
              <w:br/>
              <w:t xml:space="preserve">    ├── sql_builder.py          ← SELECT builder + config parser</w:t>
              <w:br/>
              <w:t xml:space="preserve">    ├── engine.py               ← main pipeline (process_emails)</w:t>
              <w:br/>
              <w:t xml:space="preserve">    ├── mock_data.py            ← synthetic data (dev only)</w:t>
              <w:br/>
              <w:t xml:space="preserve">    ├── test_gallery.py         ← HTML gallery (dev only)</w:t>
              <w:br/>
              <w:t xml:space="preserve">    └── charts/</w:t>
              <w:br/>
              <w:t xml:space="preserve">        ├── altair_helpers.py   ← colour palettes, legend composer</w:t>
              <w:br/>
              <w:t xml:space="preserve">        ├── altair_renderers.py ← 8 chart render functions</w:t>
              <w:br/>
              <w:t xml:space="preserve">        └── __init__.py         ← render_chart() dispatcher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2937"/>
          <w:sz w:val="36"/>
        </w:rPr>
        <w:t>13. Pre-Launch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2835"/>
        <w:gridCol w:w="5669"/>
      </w:tblGrid>
      <w:tr>
        <w:tc>
          <w:tcPr>
            <w:tcW w:type="dxa" w:w="312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2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val="clear" w:color="auto" w:fill="253047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USE_MOCK = False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Set in PyVizBuilder/config.py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PROJECT_ID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Set to your GCP project ID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Table paths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EMAIL_LIST_TABLE, CHART_CONFIG_VIEW, EMAIL_OUTPUT_TABLE all point to correct tables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service_account_key.json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File present in PyViz/ directory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IAM roles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Service account has dataViewer, dataEditor, jobUser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Schema deployed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bigquery_setup_v15_schema.sql executed successfully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email_list populated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At least one row with valid html_template and {{PLACEHOLDER}} tokens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chart_config_view populated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VIEW has rows for every report_name used in email_list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Source tables exist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All bq_table values in chart_config_view resolve to existing tables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.gitignore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service_account_key.json listed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Test run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python chart_email_engine_v15.py — verify status = SUCCESS in email_output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