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4EFB" w:rsidRDefault="00513997">
      <w:pPr>
        <w:jc w:val="center"/>
      </w:pPr>
      <w:r>
        <w:rPr>
          <w:u w:val="single"/>
        </w:rPr>
        <w:t>DBMS ASSIGNMENT 1</w:t>
      </w:r>
    </w:p>
    <w:p w:rsidR="00494EFB" w:rsidRDefault="00513997">
      <w:pPr>
        <w:jc w:val="center"/>
      </w:pPr>
      <w:r>
        <w:rPr>
          <w:u w:val="single"/>
        </w:rPr>
        <w:t>MANAN WASON</w:t>
      </w:r>
    </w:p>
    <w:p w:rsidR="00494EFB" w:rsidRDefault="00513997">
      <w:pPr>
        <w:jc w:val="center"/>
      </w:pPr>
      <w:r>
        <w:rPr>
          <w:u w:val="single"/>
        </w:rPr>
        <w:t>2013056</w:t>
      </w:r>
    </w:p>
    <w:p w:rsidR="00494EFB" w:rsidRDefault="00494EFB"/>
    <w:p w:rsidR="00494EFB" w:rsidRDefault="00494EFB"/>
    <w:p w:rsidR="00494EFB" w:rsidRDefault="00513997">
      <w:pPr>
        <w:numPr>
          <w:ilvl w:val="0"/>
          <w:numId w:val="1"/>
        </w:numPr>
        <w:ind w:hanging="359"/>
        <w:contextualSpacing/>
      </w:pPr>
      <w:r>
        <w:t xml:space="preserve">Foreign keys : </w:t>
      </w:r>
      <w:proofErr w:type="spellStart"/>
      <w:r>
        <w:t>SSN,Trip_ID</w:t>
      </w:r>
      <w:proofErr w:type="spellEnd"/>
      <w:r>
        <w:t xml:space="preserve">, </w:t>
      </w:r>
      <w:proofErr w:type="spellStart"/>
      <w:r>
        <w:t>Dept_No</w:t>
      </w:r>
      <w:proofErr w:type="spellEnd"/>
    </w:p>
    <w:p w:rsidR="00494EFB" w:rsidRDefault="00513997">
      <w:pPr>
        <w:ind w:firstLine="720"/>
      </w:pPr>
      <w:r>
        <w:t>Assumption</w:t>
      </w:r>
      <w:proofErr w:type="gramStart"/>
      <w:r>
        <w:t>:-</w:t>
      </w:r>
      <w:proofErr w:type="gramEnd"/>
      <w:r>
        <w:t xml:space="preserve"> </w:t>
      </w:r>
      <w:proofErr w:type="spellStart"/>
      <w:r>
        <w:t>Dept_No</w:t>
      </w:r>
      <w:proofErr w:type="spellEnd"/>
      <w:r>
        <w:t xml:space="preserve"> if Department table exists</w:t>
      </w:r>
    </w:p>
    <w:p w:rsidR="00494EFB" w:rsidRDefault="00494EFB">
      <w:pPr>
        <w:ind w:firstLine="720"/>
      </w:pPr>
    </w:p>
    <w:p w:rsidR="00494EFB" w:rsidRDefault="00513997">
      <w:pPr>
        <w:numPr>
          <w:ilvl w:val="0"/>
          <w:numId w:val="1"/>
        </w:numPr>
        <w:ind w:hanging="359"/>
        <w:contextualSpacing/>
      </w:pPr>
      <w:r>
        <w:t xml:space="preserve">Various Candidate keys : </w:t>
      </w:r>
      <w:proofErr w:type="spellStart"/>
      <w:r>
        <w:t>Univ_section</w:t>
      </w:r>
      <w:proofErr w:type="spellEnd"/>
      <w:r>
        <w:t xml:space="preserve">#, Course#, (Semester &amp; </w:t>
      </w:r>
      <w:proofErr w:type="spellStart"/>
      <w:r>
        <w:t>Building_code</w:t>
      </w:r>
      <w:proofErr w:type="spellEnd"/>
      <w:r>
        <w:t xml:space="preserve"> &amp; Room# &amp; </w:t>
      </w:r>
      <w:proofErr w:type="spellStart"/>
      <w:r>
        <w:t>Time_period</w:t>
      </w:r>
      <w:proofErr w:type="spellEnd"/>
      <w:r>
        <w:t xml:space="preserve"> &amp; Weekdays)</w:t>
      </w:r>
    </w:p>
    <w:p w:rsidR="00AE053C" w:rsidRDefault="00AE053C">
      <w:pPr>
        <w:numPr>
          <w:ilvl w:val="0"/>
          <w:numId w:val="1"/>
        </w:numPr>
        <w:ind w:hanging="359"/>
        <w:contextualSpacing/>
      </w:pPr>
    </w:p>
    <w:p w:rsidR="00494EFB" w:rsidRDefault="00513997">
      <w:pPr>
        <w:ind w:left="720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139700</wp:posOffset>
                </wp:positionV>
                <wp:extent cx="990600" cy="647700"/>
                <wp:effectExtent l="38100" t="3810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6FCD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3.75pt;margin-top:11pt;width:78pt;height:51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bookmarkEnd w:id="0"/>
      <w:r w:rsidR="00AE05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139700</wp:posOffset>
                </wp:positionV>
                <wp:extent cx="219075" cy="257175"/>
                <wp:effectExtent l="38100" t="38100" r="285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7B0DE" id="Straight Arrow Connector 2" o:spid="_x0000_s1026" type="#_x0000_t32" style="position:absolute;margin-left:81pt;margin-top:11pt;width:17.25pt;height:20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>
        <w:t>CAR(</w:t>
      </w:r>
      <w:proofErr w:type="gramEnd"/>
      <w:r>
        <w:rPr>
          <w:u w:val="single"/>
        </w:rPr>
        <w:t>Serial no</w:t>
      </w:r>
      <w:r>
        <w:t xml:space="preserve">, </w:t>
      </w:r>
      <w:proofErr w:type="spellStart"/>
      <w:r>
        <w:t>Model,Manufacturer,Price</w:t>
      </w:r>
      <w:proofErr w:type="spellEnd"/>
      <w:r>
        <w:t>)</w:t>
      </w:r>
    </w:p>
    <w:p w:rsidR="00AE053C" w:rsidRDefault="00AE053C">
      <w:pPr>
        <w:ind w:left="720"/>
      </w:pPr>
    </w:p>
    <w:p w:rsidR="00494EFB" w:rsidRDefault="00513997">
      <w:pPr>
        <w:ind w:left="720"/>
      </w:pPr>
      <w:proofErr w:type="gramStart"/>
      <w:r>
        <w:t>OPTION(</w:t>
      </w:r>
      <w:proofErr w:type="gramEnd"/>
      <w:r>
        <w:rPr>
          <w:u w:val="single"/>
        </w:rPr>
        <w:t>Serial no</w:t>
      </w:r>
      <w:r>
        <w:t xml:space="preserve">, </w:t>
      </w:r>
      <w:r>
        <w:rPr>
          <w:u w:val="single"/>
        </w:rPr>
        <w:t>Option name</w:t>
      </w:r>
      <w:r>
        <w:t>, price)</w:t>
      </w:r>
    </w:p>
    <w:p w:rsidR="00AE053C" w:rsidRDefault="00AE053C">
      <w:pPr>
        <w:ind w:left="720"/>
      </w:pPr>
    </w:p>
    <w:p w:rsidR="00494EFB" w:rsidRDefault="00AE053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143510</wp:posOffset>
                </wp:positionV>
                <wp:extent cx="400050" cy="285750"/>
                <wp:effectExtent l="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B4429" id="Straight Arrow Connector 3" o:spid="_x0000_s1026" type="#_x0000_t32" style="position:absolute;margin-left:114pt;margin-top:11.3pt;width:31.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513997">
        <w:t>SALE(</w:t>
      </w:r>
      <w:proofErr w:type="gramEnd"/>
      <w:r w:rsidR="00513997">
        <w:rPr>
          <w:u w:val="single"/>
        </w:rPr>
        <w:t xml:space="preserve">Salesperson </w:t>
      </w:r>
      <w:proofErr w:type="spellStart"/>
      <w:r w:rsidR="00513997">
        <w:rPr>
          <w:u w:val="single"/>
        </w:rPr>
        <w:t>id</w:t>
      </w:r>
      <w:r w:rsidR="00513997">
        <w:t>,</w:t>
      </w:r>
      <w:r w:rsidR="00513997">
        <w:rPr>
          <w:u w:val="single"/>
        </w:rPr>
        <w:t>Serial</w:t>
      </w:r>
      <w:proofErr w:type="spellEnd"/>
      <w:r w:rsidR="00513997">
        <w:rPr>
          <w:u w:val="single"/>
        </w:rPr>
        <w:t xml:space="preserve"> </w:t>
      </w:r>
      <w:proofErr w:type="spellStart"/>
      <w:r w:rsidR="00513997">
        <w:rPr>
          <w:u w:val="single"/>
        </w:rPr>
        <w:t>No</w:t>
      </w:r>
      <w:r w:rsidR="00513997">
        <w:t>,Date,Sale_price</w:t>
      </w:r>
      <w:proofErr w:type="spellEnd"/>
      <w:r w:rsidR="00513997">
        <w:t>)</w:t>
      </w:r>
    </w:p>
    <w:p w:rsidR="00AE053C" w:rsidRDefault="00AE053C">
      <w:pPr>
        <w:ind w:left="720"/>
      </w:pPr>
    </w:p>
    <w:p w:rsidR="00494EFB" w:rsidRDefault="00513997">
      <w:pPr>
        <w:ind w:left="720"/>
      </w:pPr>
      <w:proofErr w:type="gramStart"/>
      <w:r>
        <w:t>SALESPERSON(</w:t>
      </w:r>
      <w:proofErr w:type="gramEnd"/>
      <w:r>
        <w:rPr>
          <w:u w:val="single"/>
        </w:rPr>
        <w:t xml:space="preserve">Salesperson </w:t>
      </w:r>
      <w:proofErr w:type="spellStart"/>
      <w:r>
        <w:rPr>
          <w:u w:val="single"/>
        </w:rPr>
        <w:t>id</w:t>
      </w:r>
      <w:r>
        <w:t>,Name,Phone</w:t>
      </w:r>
      <w:proofErr w:type="spellEnd"/>
      <w:r>
        <w:t>)</w:t>
      </w:r>
    </w:p>
    <w:p w:rsidR="00494EFB" w:rsidRDefault="00513997">
      <w:pPr>
        <w:ind w:left="720"/>
      </w:pPr>
      <w:r>
        <w:t xml:space="preserve">Foreign </w:t>
      </w:r>
      <w:proofErr w:type="gramStart"/>
      <w:r>
        <w:t>Keys :</w:t>
      </w:r>
      <w:proofErr w:type="gramEnd"/>
      <w:r>
        <w:t>-</w:t>
      </w:r>
    </w:p>
    <w:p w:rsidR="00494EFB" w:rsidRDefault="00513997">
      <w:pPr>
        <w:ind w:left="720"/>
      </w:pPr>
      <w:r>
        <w:t xml:space="preserve">1. The attribute </w:t>
      </w:r>
      <w:proofErr w:type="spellStart"/>
      <w:r>
        <w:t>Serial_no</w:t>
      </w:r>
      <w:proofErr w:type="spellEnd"/>
      <w:r>
        <w:t xml:space="preserve"> of relation OPTION that references relation CAR </w:t>
      </w:r>
    </w:p>
    <w:p w:rsidR="00494EFB" w:rsidRDefault="00513997">
      <w:pPr>
        <w:ind w:left="720"/>
      </w:pPr>
      <w:r>
        <w:t>2. The attri</w:t>
      </w:r>
      <w:r>
        <w:t xml:space="preserve">bute </w:t>
      </w:r>
      <w:proofErr w:type="spellStart"/>
      <w:r>
        <w:t>Salesperson_id</w:t>
      </w:r>
      <w:proofErr w:type="spellEnd"/>
      <w:r>
        <w:t xml:space="preserve"> of relation SALE that references relation</w:t>
      </w:r>
    </w:p>
    <w:p w:rsidR="00494EFB" w:rsidRDefault="00513997">
      <w:pPr>
        <w:ind w:left="720"/>
      </w:pPr>
      <w:r>
        <w:t xml:space="preserve">     SALESPERSON </w:t>
      </w:r>
    </w:p>
    <w:p w:rsidR="00494EFB" w:rsidRDefault="00513997">
      <w:pPr>
        <w:ind w:left="720"/>
      </w:pPr>
      <w:r>
        <w:t xml:space="preserve">3. The attribute </w:t>
      </w:r>
      <w:proofErr w:type="spellStart"/>
      <w:r>
        <w:t>Serial_no</w:t>
      </w:r>
      <w:proofErr w:type="spellEnd"/>
      <w:r>
        <w:t xml:space="preserve"> of relation SALE that references relation CAR   </w:t>
      </w:r>
    </w:p>
    <w:p w:rsidR="00494EFB" w:rsidRDefault="00494EFB">
      <w:pPr>
        <w:numPr>
          <w:ilvl w:val="0"/>
          <w:numId w:val="1"/>
        </w:numPr>
        <w:ind w:hanging="359"/>
        <w:contextualSpacing/>
      </w:pPr>
    </w:p>
    <w:p w:rsidR="00494EFB" w:rsidRDefault="00513997">
      <w:pPr>
        <w:numPr>
          <w:ilvl w:val="1"/>
          <w:numId w:val="1"/>
        </w:numPr>
        <w:ind w:hanging="359"/>
        <w:contextualSpacing/>
      </w:pPr>
      <w:r>
        <w:t>No violations</w:t>
      </w:r>
    </w:p>
    <w:p w:rsidR="00494EFB" w:rsidRDefault="00513997">
      <w:pPr>
        <w:numPr>
          <w:ilvl w:val="1"/>
          <w:numId w:val="1"/>
        </w:numPr>
        <w:ind w:hanging="359"/>
        <w:contextualSpacing/>
      </w:pPr>
      <w:r>
        <w:t xml:space="preserve">Violates Referential Integrity constraint because </w:t>
      </w:r>
      <w:proofErr w:type="spellStart"/>
      <w:r>
        <w:t>Dnumber</w:t>
      </w:r>
      <w:proofErr w:type="spellEnd"/>
      <w:r>
        <w:t xml:space="preserve"> = 2 and there is no entry i</w:t>
      </w:r>
      <w:r>
        <w:t xml:space="preserve">n the Department relation with </w:t>
      </w:r>
      <w:proofErr w:type="spellStart"/>
      <w:r>
        <w:t>Dnumber</w:t>
      </w:r>
      <w:proofErr w:type="spellEnd"/>
      <w:r>
        <w:t xml:space="preserve"> =2. To enforce constraint:</w:t>
      </w:r>
    </w:p>
    <w:p w:rsidR="00494EFB" w:rsidRDefault="00513997">
      <w:pPr>
        <w:numPr>
          <w:ilvl w:val="2"/>
          <w:numId w:val="1"/>
        </w:numPr>
        <w:ind w:hanging="359"/>
        <w:contextualSpacing/>
      </w:pPr>
      <w:r>
        <w:t xml:space="preserve">change value of </w:t>
      </w:r>
      <w:proofErr w:type="spellStart"/>
      <w:r>
        <w:t>Dnumber</w:t>
      </w:r>
      <w:proofErr w:type="spellEnd"/>
      <w:r>
        <w:t xml:space="preserve"> to something that is present in the Department table</w:t>
      </w:r>
    </w:p>
    <w:p w:rsidR="00494EFB" w:rsidRDefault="00513997">
      <w:pPr>
        <w:numPr>
          <w:ilvl w:val="2"/>
          <w:numId w:val="1"/>
        </w:numPr>
        <w:ind w:hanging="359"/>
        <w:contextualSpacing/>
      </w:pPr>
      <w:r>
        <w:t xml:space="preserve">Insert this </w:t>
      </w:r>
      <w:proofErr w:type="spellStart"/>
      <w:r>
        <w:t>Dnumber</w:t>
      </w:r>
      <w:proofErr w:type="spellEnd"/>
      <w:r>
        <w:t xml:space="preserve"> value in Department table</w:t>
      </w:r>
    </w:p>
    <w:p w:rsidR="00494EFB" w:rsidRDefault="00513997">
      <w:pPr>
        <w:numPr>
          <w:ilvl w:val="2"/>
          <w:numId w:val="1"/>
        </w:numPr>
        <w:ind w:hanging="359"/>
        <w:contextualSpacing/>
      </w:pPr>
      <w:r>
        <w:t>Reject new tuple</w:t>
      </w:r>
    </w:p>
    <w:p w:rsidR="00494EFB" w:rsidRDefault="00513997">
      <w:pPr>
        <w:numPr>
          <w:ilvl w:val="1"/>
          <w:numId w:val="1"/>
        </w:numPr>
        <w:ind w:hanging="359"/>
        <w:contextualSpacing/>
      </w:pPr>
      <w:r>
        <w:t xml:space="preserve"> Violates key constraint and referential integrity constraint because </w:t>
      </w:r>
      <w:proofErr w:type="spellStart"/>
      <w:r>
        <w:t>Dnumber</w:t>
      </w:r>
      <w:proofErr w:type="spellEnd"/>
      <w:r>
        <w:t xml:space="preserve"> =  4 already exists in DEPARTMENT table and referential integrity because </w:t>
      </w:r>
      <w:proofErr w:type="spellStart"/>
      <w:r>
        <w:t>Mgr_ssn</w:t>
      </w:r>
      <w:proofErr w:type="spellEnd"/>
      <w:r>
        <w:t xml:space="preserve">='943775543' and there is no tuple in the EMPLOYEE relation with </w:t>
      </w:r>
      <w:proofErr w:type="spellStart"/>
      <w:r>
        <w:t>Ssn</w:t>
      </w:r>
      <w:proofErr w:type="spellEnd"/>
      <w:r>
        <w:t>='943775543'.To enforce const</w:t>
      </w:r>
      <w:r>
        <w:t>raints:</w:t>
      </w:r>
    </w:p>
    <w:p w:rsidR="00494EFB" w:rsidRDefault="00513997">
      <w:pPr>
        <w:ind w:left="720" w:firstLine="720"/>
      </w:pPr>
      <w:r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reject</w:t>
      </w:r>
      <w:proofErr w:type="gramEnd"/>
      <w:r>
        <w:t xml:space="preserve"> insertion</w:t>
      </w:r>
      <w:r>
        <w:tab/>
      </w:r>
      <w:r>
        <w:tab/>
      </w:r>
    </w:p>
    <w:p w:rsidR="00494EFB" w:rsidRDefault="00513997">
      <w:pPr>
        <w:ind w:left="720" w:firstLine="720"/>
      </w:pPr>
      <w:r>
        <w:t xml:space="preserve">(ii)Change value of </w:t>
      </w:r>
      <w:proofErr w:type="spellStart"/>
      <w:r>
        <w:t>Dnumber</w:t>
      </w:r>
      <w:proofErr w:type="spellEnd"/>
    </w:p>
    <w:p w:rsidR="00494EFB" w:rsidRDefault="00513997">
      <w:pPr>
        <w:ind w:left="720" w:firstLine="720"/>
      </w:pPr>
      <w:r>
        <w:t>(iii</w:t>
      </w:r>
      <w:proofErr w:type="gramStart"/>
      <w:r>
        <w:t>)change</w:t>
      </w:r>
      <w:proofErr w:type="gramEnd"/>
      <w:r>
        <w:t xml:space="preserve"> value of </w:t>
      </w:r>
      <w:proofErr w:type="spellStart"/>
      <w:r>
        <w:t>Mgr_ssn</w:t>
      </w:r>
      <w:proofErr w:type="spellEnd"/>
      <w:r>
        <w:t xml:space="preserve"> to an existing </w:t>
      </w:r>
      <w:proofErr w:type="spellStart"/>
      <w:r>
        <w:t>SSn</w:t>
      </w:r>
      <w:proofErr w:type="spellEnd"/>
      <w:r>
        <w:t xml:space="preserve"> in EMPLOYEE table</w:t>
      </w:r>
    </w:p>
    <w:p w:rsidR="00494EFB" w:rsidRDefault="00513997">
      <w:pPr>
        <w:ind w:left="720" w:firstLine="720"/>
      </w:pPr>
      <w:proofErr w:type="gramStart"/>
      <w:r>
        <w:t>(iv)</w:t>
      </w:r>
      <w:proofErr w:type="gramEnd"/>
      <w:r>
        <w:t>Insert new EMPLOYEE with given SSN</w:t>
      </w:r>
    </w:p>
    <w:p w:rsidR="00494EFB" w:rsidRDefault="00513997">
      <w:pPr>
        <w:numPr>
          <w:ilvl w:val="1"/>
          <w:numId w:val="1"/>
        </w:numPr>
        <w:ind w:hanging="359"/>
        <w:contextualSpacing/>
      </w:pPr>
      <w:r>
        <w:t xml:space="preserve">Violates Entity integrity and referential integrity constraints because </w:t>
      </w:r>
      <w:proofErr w:type="spellStart"/>
      <w:r>
        <w:t>Pno</w:t>
      </w:r>
      <w:proofErr w:type="spellEnd"/>
      <w:r>
        <w:t>(Primary) is “NUL</w:t>
      </w:r>
      <w:r>
        <w:t xml:space="preserve">L” and the </w:t>
      </w:r>
      <w:proofErr w:type="spellStart"/>
      <w:r>
        <w:t>Essn</w:t>
      </w:r>
      <w:proofErr w:type="spellEnd"/>
      <w:r>
        <w:t xml:space="preserve"> number is not present in the EMPLOYEE relation table, so to enforce: (</w:t>
      </w:r>
      <w:proofErr w:type="spellStart"/>
      <w:r>
        <w:t>i</w:t>
      </w:r>
      <w:proofErr w:type="spellEnd"/>
      <w:r>
        <w:t xml:space="preserve">)We can reject (ii) Add employee with </w:t>
      </w:r>
      <w:proofErr w:type="spellStart"/>
      <w:r>
        <w:t>Essn</w:t>
      </w:r>
      <w:proofErr w:type="spellEnd"/>
      <w:r>
        <w:t xml:space="preserve"> (iii)Give a </w:t>
      </w:r>
      <w:proofErr w:type="spellStart"/>
      <w:r>
        <w:t>Pno</w:t>
      </w:r>
      <w:proofErr w:type="spellEnd"/>
      <w:r>
        <w:t xml:space="preserve"> value </w:t>
      </w:r>
    </w:p>
    <w:p w:rsidR="00494EFB" w:rsidRDefault="00513997">
      <w:pPr>
        <w:numPr>
          <w:ilvl w:val="1"/>
          <w:numId w:val="1"/>
        </w:numPr>
        <w:ind w:hanging="359"/>
        <w:contextualSpacing/>
      </w:pPr>
      <w:r>
        <w:t>No Violations</w:t>
      </w:r>
    </w:p>
    <w:p w:rsidR="00494EFB" w:rsidRDefault="00513997">
      <w:pPr>
        <w:numPr>
          <w:ilvl w:val="1"/>
          <w:numId w:val="1"/>
        </w:numPr>
        <w:ind w:hanging="359"/>
        <w:contextualSpacing/>
      </w:pPr>
      <w:r>
        <w:t>No Violations</w:t>
      </w:r>
    </w:p>
    <w:p w:rsidR="00494EFB" w:rsidRDefault="00513997">
      <w:pPr>
        <w:numPr>
          <w:ilvl w:val="1"/>
          <w:numId w:val="1"/>
        </w:numPr>
        <w:ind w:hanging="359"/>
        <w:contextualSpacing/>
      </w:pPr>
      <w:r>
        <w:lastRenderedPageBreak/>
        <w:t xml:space="preserve">Violates Referential integrity constraint as the Employee tuple with SSN = </w:t>
      </w:r>
      <w:r>
        <w:t>‘9876654321’ is being referred to various other relations such as DEPENDENT</w:t>
      </w:r>
      <w:proofErr w:type="gramStart"/>
      <w:r>
        <w:t>,DEPARTMENT</w:t>
      </w:r>
      <w:proofErr w:type="gramEnd"/>
      <w:r>
        <w:t xml:space="preserve"> etc. To enforce constraint:</w:t>
      </w:r>
    </w:p>
    <w:p w:rsidR="00494EFB" w:rsidRDefault="00513997">
      <w:pPr>
        <w:numPr>
          <w:ilvl w:val="2"/>
          <w:numId w:val="1"/>
        </w:numPr>
        <w:ind w:hanging="359"/>
        <w:contextualSpacing/>
      </w:pPr>
      <w:r>
        <w:t xml:space="preserve">Reject </w:t>
      </w:r>
      <w:proofErr w:type="spellStart"/>
      <w:r>
        <w:t>deleteion</w:t>
      </w:r>
      <w:proofErr w:type="spellEnd"/>
    </w:p>
    <w:p w:rsidR="00494EFB" w:rsidRDefault="00513997">
      <w:pPr>
        <w:numPr>
          <w:ilvl w:val="2"/>
          <w:numId w:val="1"/>
        </w:numPr>
        <w:ind w:hanging="359"/>
        <w:contextualSpacing/>
      </w:pPr>
      <w:r>
        <w:t>Delete it from every relation</w:t>
      </w:r>
    </w:p>
    <w:p w:rsidR="00494EFB" w:rsidRDefault="00513997">
      <w:pPr>
        <w:numPr>
          <w:ilvl w:val="1"/>
          <w:numId w:val="1"/>
        </w:numPr>
        <w:ind w:hanging="359"/>
        <w:contextualSpacing/>
      </w:pPr>
      <w:r>
        <w:t>Violates Referential integrity constraint as Tuple being deleted is referenced in the WORKS_ON</w:t>
      </w:r>
      <w:r>
        <w:t xml:space="preserve"> relation. To enforce constraint:</w:t>
      </w:r>
    </w:p>
    <w:p w:rsidR="00494EFB" w:rsidRDefault="00513997">
      <w:pPr>
        <w:numPr>
          <w:ilvl w:val="2"/>
          <w:numId w:val="1"/>
        </w:numPr>
        <w:ind w:hanging="359"/>
        <w:contextualSpacing/>
      </w:pPr>
      <w:r>
        <w:t>rejected deletion</w:t>
      </w:r>
    </w:p>
    <w:p w:rsidR="00494EFB" w:rsidRDefault="00513997">
      <w:pPr>
        <w:numPr>
          <w:ilvl w:val="2"/>
          <w:numId w:val="1"/>
        </w:numPr>
        <w:ind w:hanging="359"/>
        <w:contextualSpacing/>
      </w:pPr>
      <w:r>
        <w:t>Delete it from the WORKS_ON relation as well</w:t>
      </w:r>
    </w:p>
    <w:p w:rsidR="00494EFB" w:rsidRDefault="00513997">
      <w:pPr>
        <w:numPr>
          <w:ilvl w:val="1"/>
          <w:numId w:val="1"/>
        </w:numPr>
        <w:ind w:hanging="359"/>
        <w:contextualSpacing/>
      </w:pPr>
      <w:r>
        <w:t xml:space="preserve"> No violations</w:t>
      </w:r>
    </w:p>
    <w:p w:rsidR="00494EFB" w:rsidRDefault="00513997">
      <w:pPr>
        <w:numPr>
          <w:ilvl w:val="1"/>
          <w:numId w:val="1"/>
        </w:numPr>
        <w:ind w:hanging="359"/>
        <w:contextualSpacing/>
      </w:pPr>
      <w:r>
        <w:t>Violates referential integrity constraint as there is no tuple with the SSN value = ‘943775543’ in the EMPLOYEE relation and so this value can’t</w:t>
      </w:r>
      <w:r>
        <w:t xml:space="preserve"> take act as a </w:t>
      </w:r>
      <w:proofErr w:type="spellStart"/>
      <w:r>
        <w:t>superSSN</w:t>
      </w:r>
      <w:proofErr w:type="spellEnd"/>
      <w:r>
        <w:t xml:space="preserve"> </w:t>
      </w:r>
      <w:proofErr w:type="spellStart"/>
      <w:r>
        <w:t>value.To</w:t>
      </w:r>
      <w:proofErr w:type="spellEnd"/>
      <w:r>
        <w:t xml:space="preserve"> enforce constraint:</w:t>
      </w:r>
    </w:p>
    <w:p w:rsidR="00494EFB" w:rsidRDefault="00513997">
      <w:pPr>
        <w:numPr>
          <w:ilvl w:val="2"/>
          <w:numId w:val="1"/>
        </w:numPr>
        <w:ind w:hanging="359"/>
        <w:contextualSpacing/>
      </w:pPr>
      <w:r>
        <w:t>reject modification</w:t>
      </w:r>
    </w:p>
    <w:p w:rsidR="00494EFB" w:rsidRDefault="00513997">
      <w:pPr>
        <w:numPr>
          <w:ilvl w:val="2"/>
          <w:numId w:val="1"/>
        </w:numPr>
        <w:ind w:hanging="359"/>
        <w:contextualSpacing/>
      </w:pPr>
      <w:r>
        <w:t>add new Employee with the SSN value</w:t>
      </w:r>
    </w:p>
    <w:p w:rsidR="00494EFB" w:rsidRDefault="00513997">
      <w:pPr>
        <w:numPr>
          <w:ilvl w:val="1"/>
          <w:numId w:val="1"/>
        </w:numPr>
        <w:ind w:hanging="359"/>
        <w:contextualSpacing/>
      </w:pPr>
      <w:r>
        <w:t xml:space="preserve"> No violations</w:t>
      </w:r>
    </w:p>
    <w:p w:rsidR="00494EFB" w:rsidRDefault="00513997">
      <w:pPr>
        <w:ind w:left="720"/>
      </w:pPr>
      <w:r>
        <w:t>5) Author</w:t>
      </w:r>
      <w:proofErr w:type="gramStart"/>
      <w:r>
        <w:t>:-</w:t>
      </w:r>
      <w:proofErr w:type="gramEnd"/>
      <w:r>
        <w:t xml:space="preserve"> name, address</w:t>
      </w:r>
    </w:p>
    <w:p w:rsidR="00494EFB" w:rsidRDefault="00513997">
      <w:pPr>
        <w:ind w:left="720"/>
      </w:pPr>
      <w:proofErr w:type="gramStart"/>
      <w:r>
        <w:t>publisher</w:t>
      </w:r>
      <w:proofErr w:type="gramEnd"/>
      <w:r>
        <w:t>:- name</w:t>
      </w:r>
    </w:p>
    <w:p w:rsidR="00494EFB" w:rsidRDefault="00513997">
      <w:pPr>
        <w:ind w:left="720"/>
      </w:pPr>
      <w:proofErr w:type="gramStart"/>
      <w:r>
        <w:t>book</w:t>
      </w:r>
      <w:proofErr w:type="gramEnd"/>
      <w:r>
        <w:t>:- ISBN</w:t>
      </w:r>
    </w:p>
    <w:p w:rsidR="00494EFB" w:rsidRDefault="00513997">
      <w:pPr>
        <w:ind w:left="720"/>
      </w:pPr>
      <w:proofErr w:type="gramStart"/>
      <w:r>
        <w:t>customer</w:t>
      </w:r>
      <w:proofErr w:type="gramEnd"/>
      <w:r>
        <w:t>:- email</w:t>
      </w:r>
    </w:p>
    <w:p w:rsidR="00494EFB" w:rsidRDefault="00513997">
      <w:pPr>
        <w:ind w:left="720"/>
      </w:pPr>
      <w:proofErr w:type="spellStart"/>
      <w:r>
        <w:t>shopping_basket</w:t>
      </w:r>
      <w:proofErr w:type="spellEnd"/>
      <w:r>
        <w:t>:-</w:t>
      </w:r>
      <w:proofErr w:type="spellStart"/>
      <w:r>
        <w:t>Baket_ID</w:t>
      </w:r>
      <w:proofErr w:type="spellEnd"/>
    </w:p>
    <w:p w:rsidR="00494EFB" w:rsidRDefault="00513997">
      <w:pPr>
        <w:ind w:left="720"/>
      </w:pPr>
      <w:proofErr w:type="gramStart"/>
      <w:r>
        <w:t>warehouse</w:t>
      </w:r>
      <w:proofErr w:type="gramEnd"/>
      <w:r>
        <w:t>:- code</w:t>
      </w:r>
    </w:p>
    <w:sectPr w:rsidR="00494EF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D2215"/>
    <w:multiLevelType w:val="multilevel"/>
    <w:tmpl w:val="92F2C8B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4EFB"/>
    <w:rsid w:val="00494EFB"/>
    <w:rsid w:val="00513997"/>
    <w:rsid w:val="00AE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B4EB70-D78E-4D58-AA1F-C4232C8A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1.docx</vt:lpstr>
    </vt:vector>
  </TitlesOfParts>
  <Company>Toshiba</Company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1.docx</dc:title>
  <cp:lastModifiedBy>manan wason</cp:lastModifiedBy>
  <cp:revision>2</cp:revision>
  <dcterms:created xsi:type="dcterms:W3CDTF">2015-01-26T12:02:00Z</dcterms:created>
  <dcterms:modified xsi:type="dcterms:W3CDTF">2015-01-26T19:46:00Z</dcterms:modified>
</cp:coreProperties>
</file>