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 xml:space="preserve">عقد هيكل إنشائي </w:t>
      </w:r>
      <w:r>
        <w:rPr>
          <w:rtl w:val="true"/>
        </w:rPr>
        <w:t>(</w:t>
      </w:r>
      <w:r>
        <w:rPr>
          <w:rtl w:val="true"/>
        </w:rPr>
        <w:t>بدون مواد</w:t>
      </w:r>
      <w:r>
        <w:rPr>
          <w:rtl w:val="true"/>
        </w:rPr>
        <w:t>)</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بتنفيذ جميع أعمال الهيكل الإنشائي بدون مواد، واستخدام المواد التي يوفرها الطرف الأول مثل</w:t>
      </w:r>
      <w:r>
        <w:rPr>
          <w:rtl w:val="true"/>
        </w:rPr>
        <w:t xml:space="preserve">: </w:t>
      </w:r>
      <w:r>
        <w:rPr>
          <w:rtl w:val="true"/>
        </w:rPr>
        <w:t>الحديد والخرسانة الجاهزة والبلوك والاسمنت والرمل والماء، 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 xml:space="preserve">استلام </w:t>
      </w:r>
      <w:r>
        <w:rPr>
          <w:rtl w:val="true"/>
        </w:rPr>
        <w:t>(</w:t>
      </w:r>
      <w:r>
        <w:rPr>
          <w:rtl w:val="true"/>
        </w:rPr>
        <w:t>مناسيب</w:t>
      </w:r>
      <w:r>
        <w:rPr>
          <w:rtl w:val="true"/>
        </w:rPr>
        <w:t xml:space="preserve">) </w:t>
      </w:r>
      <w:r>
        <w:rPr>
          <w:rtl w:val="true"/>
        </w:rPr>
        <w:t>وحدود الحفر من مقاول الحفر</w:t>
      </w:r>
      <w:r>
        <w:rPr>
          <w:rtl w:val="true"/>
        </w:rPr>
        <w:t>.</w:t>
      </w:r>
    </w:p>
    <w:p>
      <w:pPr>
        <w:pStyle w:val="BodyText"/>
        <w:bidi w:val="1"/>
        <w:spacing w:before="0" w:after="0"/>
        <w:ind w:hanging="0" w:left="0" w:right="0"/>
        <w:jc w:val="left"/>
        <w:rPr/>
      </w:pPr>
      <w:r>
        <w:rPr/>
        <w:t>1-2</w:t>
      </w:r>
      <w:r>
        <w:rPr>
          <w:rtl w:val="true"/>
        </w:rPr>
        <w:t xml:space="preserve"> </w:t>
      </w:r>
      <w:r>
        <w:rPr>
          <w:rtl w:val="true"/>
        </w:rPr>
        <w:t>أعمال الخرسانة المسلحة لجميع عناصر الهيكل الإنشائي على سبيل المثال لا الحصر</w:t>
      </w:r>
      <w:r>
        <w:rPr>
          <w:rtl w:val="true"/>
        </w:rPr>
        <w:t xml:space="preserve">: </w:t>
      </w:r>
      <w:r>
        <w:rPr>
          <w:rtl w:val="true"/>
        </w:rPr>
        <w:t>القواعد والرقاب والجسور الأرضية والاعمدة والأسقف والأقبية والحوائط الإستنادية والملاحق العلوية والخارجية والقبب والجسور المقلوبة والسور مع البوابات وخزان المياه وخزان الصرف الصحي والأعتاب والسلالم الداخلية والخارجية المسلحة</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أعمال الخرسانة العادية تحت القواعد أو في مكان آخر يذكر</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1-4</w:t>
      </w:r>
      <w:r>
        <w:rPr>
          <w:rtl w:val="true"/>
        </w:rPr>
        <w:t xml:space="preserve"> </w:t>
      </w:r>
      <w:r>
        <w:rPr>
          <w:rtl w:val="true"/>
        </w:rPr>
        <w:t>أعمال الخرسانة ذات التسليح الخفيف لأرضية الدور الأرضي والفناء</w:t>
      </w:r>
      <w:r>
        <w:rPr>
          <w:rtl w:val="true"/>
        </w:rPr>
        <w:t>.</w:t>
      </w:r>
    </w:p>
    <w:p>
      <w:pPr>
        <w:pStyle w:val="BodyText"/>
        <w:bidi w:val="1"/>
        <w:spacing w:before="0" w:after="0"/>
        <w:ind w:hanging="0" w:left="0" w:right="0"/>
        <w:jc w:val="left"/>
        <w:rPr/>
      </w:pPr>
      <w:r>
        <w:rPr/>
        <w:t>1-5</w:t>
      </w:r>
      <w:r>
        <w:rPr>
          <w:rtl w:val="true"/>
        </w:rPr>
        <w:t xml:space="preserve"> </w:t>
      </w:r>
      <w:r>
        <w:rPr>
          <w:rtl w:val="true"/>
        </w:rPr>
        <w:t xml:space="preserve">أعمال المباني </w:t>
      </w:r>
      <w:r>
        <w:rPr>
          <w:rtl w:val="true"/>
        </w:rPr>
        <w:t>(</w:t>
      </w:r>
      <w:r>
        <w:rPr>
          <w:rtl w:val="true"/>
        </w:rPr>
        <w:t>البلوك</w:t>
      </w:r>
      <w:r>
        <w:rPr>
          <w:rtl w:val="true"/>
        </w:rPr>
        <w:t xml:space="preserve">) </w:t>
      </w:r>
      <w:r>
        <w:rPr>
          <w:rtl w:val="true"/>
        </w:rPr>
        <w:t>الداخلية والخارجية بجميع أنواعها ومقاساتها وأماكنها، بما فيها حوائط حماية العزل المائي المطلوبة في القبو وخزان المياه والمسبح وخلافه</w:t>
      </w:r>
      <w:r>
        <w:rPr>
          <w:rtl w:val="true"/>
        </w:rPr>
        <w:t xml:space="preserve">. </w:t>
      </w:r>
      <w:r>
        <w:rPr>
          <w:rtl w:val="true"/>
        </w:rPr>
        <w:t>مع لياستها إذا لم يكن لهذا البند عقد مستقل</w:t>
      </w:r>
      <w:r>
        <w:rPr>
          <w:rtl w:val="true"/>
        </w:rPr>
        <w:t xml:space="preserve">. </w:t>
      </w:r>
    </w:p>
    <w:p>
      <w:pPr>
        <w:pStyle w:val="BodyText"/>
        <w:bidi w:val="1"/>
        <w:spacing w:before="0" w:after="0"/>
        <w:ind w:hanging="0" w:left="0" w:right="0"/>
        <w:jc w:val="left"/>
        <w:rPr/>
      </w:pPr>
      <w:r>
        <w:rPr/>
        <w:t>1-6</w:t>
      </w:r>
      <w:r>
        <w:rPr>
          <w:rtl w:val="true"/>
        </w:rPr>
        <w:t xml:space="preserve"> </w:t>
      </w:r>
      <w:r>
        <w:rPr>
          <w:rtl w:val="true"/>
        </w:rPr>
        <w:t>أعمال دهان جميع العناصر الإنشائية المدفونة أو الملامسة للتربة بدهان بيتوميني ضد الرطوبة</w:t>
      </w:r>
      <w:r>
        <w:rPr>
          <w:rtl w:val="true"/>
        </w:rPr>
        <w:t>.</w:t>
      </w:r>
    </w:p>
    <w:p>
      <w:pPr>
        <w:pStyle w:val="BodyText"/>
        <w:bidi w:val="1"/>
        <w:spacing w:before="0" w:after="0"/>
        <w:ind w:hanging="0" w:left="0" w:right="0"/>
        <w:jc w:val="left"/>
        <w:rPr/>
      </w:pPr>
      <w:r>
        <w:rPr/>
        <w:t>1-7</w:t>
      </w:r>
      <w:r>
        <w:rPr>
          <w:rtl w:val="true"/>
        </w:rPr>
        <w:t xml:space="preserve"> </w:t>
      </w:r>
      <w:r>
        <w:rPr>
          <w:rtl w:val="true"/>
        </w:rPr>
        <w:t>أعمال المسبح الإنشائية في حال وجوده في المخططات</w:t>
      </w:r>
      <w:r>
        <w:rPr>
          <w:rtl w:val="true"/>
        </w:rPr>
        <w:t>.</w:t>
      </w:r>
    </w:p>
    <w:p>
      <w:pPr>
        <w:pStyle w:val="BodyText"/>
        <w:bidi w:val="1"/>
        <w:spacing w:before="0" w:after="0"/>
        <w:ind w:hanging="0" w:left="0" w:right="0"/>
        <w:jc w:val="left"/>
        <w:rPr/>
      </w:pPr>
      <w:r>
        <w:rPr/>
        <w:t>1-8</w:t>
      </w:r>
      <w:r>
        <w:rPr>
          <w:rtl w:val="true"/>
        </w:rPr>
        <w:t xml:space="preserve"> </w:t>
      </w:r>
      <w:r>
        <w:rPr>
          <w:rtl w:val="true"/>
        </w:rPr>
        <w:t>التنسيق مع المقاولين الآخرين في المشروع و مشرف المشروع</w:t>
      </w:r>
      <w:r>
        <w:rPr>
          <w:rtl w:val="true"/>
        </w:rPr>
        <w:t>.</w:t>
      </w:r>
    </w:p>
    <w:p>
      <w:pPr>
        <w:pStyle w:val="BodyText"/>
        <w:bidi w:val="1"/>
        <w:spacing w:before="0" w:after="0"/>
        <w:ind w:hanging="0" w:left="0" w:right="0"/>
        <w:jc w:val="left"/>
        <w:rPr/>
      </w:pPr>
      <w:r>
        <w:rPr/>
        <w:t>1-9</w:t>
      </w:r>
      <w:r>
        <w:rPr>
          <w:rtl w:val="true"/>
        </w:rPr>
        <w:t xml:space="preserve"> </w:t>
      </w:r>
      <w:r>
        <w:rPr>
          <w:rtl w:val="true"/>
        </w:rPr>
        <w:t>يقوم الطرف الأول بتأمين جميع المواد التي يحتاجها العمل من الحديد والخرسانة الجاهزة والبلوك والإسمنت والرمل والماء الخاص بالرش والعوازل المائية والحرارية والرقائق البلاستيكية حسب مراحل المشروع،</w:t>
      </w:r>
    </w:p>
    <w:p>
      <w:pPr>
        <w:pStyle w:val="BodyText"/>
        <w:bidi w:val="1"/>
        <w:spacing w:before="0" w:after="0"/>
        <w:ind w:hanging="0" w:left="0" w:right="0"/>
        <w:jc w:val="left"/>
        <w:rPr/>
      </w:pPr>
      <w:r>
        <w:rPr/>
        <w:t>10-1</w:t>
      </w:r>
      <w:r>
        <w:rPr>
          <w:rtl w:val="true"/>
        </w:rPr>
        <w:t xml:space="preserve"> </w:t>
      </w:r>
      <w:r>
        <w:rPr>
          <w:rtl w:val="true"/>
        </w:rPr>
        <w:t xml:space="preserve">تأمين مصدر كهربائي للموقع على </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11-1</w:t>
      </w:r>
      <w:r>
        <w:rPr>
          <w:rtl w:val="true"/>
        </w:rPr>
        <w:t xml:space="preserve"> </w:t>
      </w:r>
      <w:r>
        <w:rPr>
          <w:rtl w:val="true"/>
        </w:rPr>
        <w:t>يكون تأمين سباك وكهربائي وحارس للموقع على</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12-1</w:t>
      </w:r>
      <w:r>
        <w:rPr>
          <w:rtl w:val="true"/>
        </w:rPr>
        <w:t xml:space="preserve"> </w:t>
      </w:r>
      <w:r>
        <w:rPr>
          <w:rtl w:val="true"/>
        </w:rPr>
        <w:t xml:space="preserve">يكون ترحيل مخلفات البناء إلى الأماكن المخصصة على </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13-1</w:t>
      </w:r>
      <w:r>
        <w:rPr>
          <w:rtl w:val="true"/>
        </w:rPr>
        <w:t xml:space="preserve"> </w:t>
      </w:r>
      <w:r>
        <w:rPr>
          <w:rtl w:val="true"/>
        </w:rPr>
        <w:t xml:space="preserve">يكون توفير جميع الأخشاب والألواح والمرابيع والقوالب الخشبية والدعامات المعدنية والشدات والمسامير والماء وسلك رباط الحديد الزهر المستخدمة في تنفيذ المشروع مسؤولية </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1-14</w:t>
      </w:r>
      <w:r>
        <w:rPr>
          <w:rtl w:val="true"/>
        </w:rPr>
        <w:t xml:space="preserve"> </w:t>
      </w:r>
      <w:r>
        <w:rPr>
          <w:rtl w:val="true"/>
        </w:rPr>
        <w:t>تشوين مواد البناء والآلات والعدد و الشدات والأخشاب وخلافه في الموقع بطريقة لا تتلفها ولا تعيق مقاولي تنفيذ الأعمال الأخرى</w:t>
      </w:r>
      <w:r>
        <w:rPr>
          <w:rtl w:val="true"/>
        </w:rPr>
        <w:t>.</w:t>
      </w:r>
    </w:p>
    <w:p>
      <w:pPr>
        <w:pStyle w:val="BodyText"/>
        <w:bidi w:val="1"/>
        <w:spacing w:before="0" w:after="0"/>
        <w:ind w:hanging="0" w:left="0" w:right="0"/>
        <w:jc w:val="left"/>
        <w:rPr/>
      </w:pPr>
      <w:r>
        <w:rPr/>
        <w:t>15-1</w:t>
      </w:r>
      <w:r>
        <w:rPr>
          <w:rtl w:val="true"/>
        </w:rPr>
        <w:t xml:space="preserve"> </w:t>
      </w:r>
      <w:r>
        <w:rPr>
          <w:rtl w:val="true"/>
        </w:rPr>
        <w:t>عدم صب أي خرسانة إلا بعد حضور مشرف المشروع واستلام كل مرحلة و إعطاء إذن صب</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فيقوم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فيقوم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t>2-2</w:t>
      </w:r>
      <w:r>
        <w:rPr>
          <w:rtl w:val="true"/>
        </w:rPr>
        <w:t xml:space="preserve"> </w:t>
      </w:r>
      <w:r>
        <w:rPr>
          <w:rtl w:val="true"/>
        </w:rPr>
        <w:t>تُحسَب للطرف الثاني من ضمن التمتير كل البروزات في الواجهة أو الممتدة من الأسقف مهما بلغ مقدارها</w:t>
      </w:r>
      <w:r>
        <w:rPr>
          <w:rtl w:val="true"/>
        </w:rPr>
        <w:t>.</w:t>
      </w:r>
    </w:p>
    <w:p>
      <w:pPr>
        <w:pStyle w:val="BodyText"/>
        <w:bidi w:val="1"/>
        <w:spacing w:before="0" w:after="0"/>
        <w:ind w:hanging="0" w:left="0" w:right="0"/>
        <w:jc w:val="left"/>
        <w:rPr/>
      </w:pPr>
      <w:r>
        <w:rPr/>
        <w:t>2-3</w:t>
      </w:r>
      <w:r>
        <w:rPr>
          <w:rtl w:val="true"/>
        </w:rPr>
        <w:t xml:space="preserve"> </w:t>
      </w:r>
      <w:r>
        <w:rPr>
          <w:rtl w:val="true"/>
        </w:rPr>
        <w:t xml:space="preserve">إذا كانت مساحة المناور والفتحات في الأسقف أو الحوائط أو الأسوار </w:t>
      </w:r>
      <w:r>
        <w:rPr>
          <w:rtl w:val="true"/>
        </w:rPr>
        <w:t>(</w:t>
      </w:r>
      <w:r>
        <w:rPr/>
        <w:t>1</w:t>
      </w:r>
      <w:r>
        <w:rPr>
          <w:rtl w:val="true"/>
        </w:rPr>
        <w:t xml:space="preserve"> </w:t>
      </w:r>
      <w:r>
        <w:rPr>
          <w:rtl w:val="true"/>
        </w:rPr>
        <w:t>متر مربع</w:t>
      </w:r>
      <w:r>
        <w:rPr>
          <w:rtl w:val="true"/>
        </w:rPr>
        <w:t xml:space="preserve">) </w:t>
      </w:r>
      <w:r>
        <w:rPr>
          <w:rtl w:val="true"/>
        </w:rPr>
        <w:t>فأقل، فتُحسَب للطرف الثاني، وإذا زادت عن ذلك فتُخصَم من القياس</w:t>
      </w:r>
      <w:r>
        <w:rPr>
          <w:rtl w:val="true"/>
        </w:rPr>
        <w:t>.</w:t>
      </w:r>
    </w:p>
    <w:p>
      <w:pPr>
        <w:pStyle w:val="BodyText"/>
        <w:bidi w:val="1"/>
        <w:spacing w:before="0" w:after="0"/>
        <w:ind w:hanging="0" w:left="0" w:right="0"/>
        <w:jc w:val="left"/>
        <w:rPr/>
      </w:pPr>
      <w:r>
        <w:rPr/>
        <w:t>2-4</w:t>
      </w:r>
      <w:r>
        <w:rPr>
          <w:rtl w:val="true"/>
        </w:rPr>
        <w:t xml:space="preserve"> </w:t>
      </w:r>
      <w:r>
        <w:rPr>
          <w:rtl w:val="true"/>
        </w:rPr>
        <w:t xml:space="preserve">إذا كانت الحوائط الأربعة للمصعد من الخرسانة المسلحة فتكون مساحة الحوائط </w:t>
      </w:r>
      <w:r>
        <w:rPr>
          <w:rtl w:val="true"/>
        </w:rPr>
        <w:t>(</w:t>
      </w:r>
      <w:r>
        <w:rPr>
          <w:rtl w:val="true"/>
        </w:rPr>
        <w:t xml:space="preserve">طول محيط المصعد من الخارج </w:t>
      </w:r>
      <w:r>
        <w:rPr>
          <w:rtl w:val="true"/>
        </w:rPr>
        <w:t xml:space="preserve">× </w:t>
      </w:r>
      <w:r>
        <w:rPr>
          <w:rtl w:val="true"/>
        </w:rPr>
        <w:t>ارتفاعه</w:t>
      </w:r>
      <w:r>
        <w:rPr>
          <w:rtl w:val="true"/>
        </w:rPr>
        <w:t xml:space="preserve">) × </w:t>
      </w:r>
      <w:r>
        <w:rPr>
          <w:rtl w:val="true"/>
        </w:rPr>
        <w:t>سعر المتر المربع للسقف</w:t>
      </w:r>
      <w:r>
        <w:rPr>
          <w:rtl w:val="true"/>
        </w:rPr>
        <w:t>.</w:t>
      </w:r>
    </w:p>
    <w:p>
      <w:pPr>
        <w:pStyle w:val="BodyText"/>
        <w:bidi w:val="1"/>
        <w:spacing w:before="0" w:after="0"/>
        <w:ind w:hanging="0" w:left="0" w:right="0"/>
        <w:jc w:val="left"/>
        <w:rPr/>
      </w:pPr>
      <w:r>
        <w:rPr/>
        <w:t>2-5</w:t>
      </w:r>
      <w:r>
        <w:rPr>
          <w:rtl w:val="true"/>
        </w:rPr>
        <w:t xml:space="preserve"> </w:t>
      </w:r>
      <w:r>
        <w:rPr>
          <w:rtl w:val="true"/>
        </w:rPr>
        <w:t>إذا كانت حوائط المصعد الأربعة مكونة من أعمدة ومبانٍ بلوك فقط، فتُحتسَب مساحة المصعد من ضمن تمتير السقف لكل طابق على حدة</w:t>
      </w:r>
      <w:r>
        <w:rPr>
          <w:rtl w:val="true"/>
        </w:rPr>
        <w:t>.</w:t>
      </w:r>
    </w:p>
    <w:p>
      <w:pPr>
        <w:pStyle w:val="BodyText"/>
        <w:bidi w:val="1"/>
        <w:spacing w:before="0" w:after="0"/>
        <w:ind w:hanging="0" w:left="0" w:right="0"/>
        <w:jc w:val="left"/>
        <w:rPr/>
      </w:pPr>
      <w:r>
        <w:rPr/>
        <w:t>2-6</w:t>
      </w:r>
      <w:r>
        <w:rPr>
          <w:rtl w:val="true"/>
        </w:rPr>
        <w:t xml:space="preserve"> </w:t>
      </w:r>
      <w:r>
        <w:rPr>
          <w:rtl w:val="true"/>
        </w:rPr>
        <w:t>حوائط الملاحق الخارجية، أو ملاحق السطح المشتركة مع حوائط السور، أو حوائط السترة لا تُحتَسب من ضمن تمتير السور أو السترة، بل تُخصَم من إجمالي أطوال السور أو السترة</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3-1</w:t>
      </w:r>
      <w:r>
        <w:rPr>
          <w:rtl w:val="true"/>
        </w:rPr>
        <w:t xml:space="preserve"> </w:t>
      </w:r>
      <w:r>
        <w:rPr>
          <w:rtl w:val="true"/>
        </w:rPr>
        <w:t xml:space="preserve">يتم تحرير مخالصة نهائية موقعة من الطرفين عند نهاية الأعمال كمستند لبداية فترة الضمان ويضمن الطرف الثاني الأعمال المنفذة من قبله ضد التهدم الكلي أو الجزئي لمدة </w:t>
      </w:r>
      <w:r>
        <w:rPr>
          <w:rtl w:val="true"/>
        </w:rPr>
        <w:t>(</w:t>
      </w:r>
      <w:r>
        <w:rPr/>
        <w:t>10</w:t>
      </w:r>
      <w:r>
        <w:rPr>
          <w:rtl w:val="true"/>
        </w:rPr>
        <w:t xml:space="preserve">) </w:t>
      </w:r>
      <w:r>
        <w:rPr>
          <w:rtl w:val="true"/>
        </w:rPr>
        <w:t>سنوات من تاريخ هذه المخالصة النهائية</w:t>
      </w:r>
      <w:r>
        <w:rPr>
          <w:rtl w:val="true"/>
        </w:rPr>
        <w:t>.</w:t>
      </w:r>
    </w:p>
    <w:p>
      <w:pPr>
        <w:pStyle w:val="BodyText"/>
        <w:bidi w:val="1"/>
        <w:spacing w:before="0" w:after="0"/>
        <w:ind w:hanging="0" w:left="0" w:right="0"/>
        <w:jc w:val="left"/>
        <w:rPr/>
      </w:pPr>
      <w:r>
        <w:rPr/>
        <w:t>3-2</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مسؤولية عمل تقرير فحص التربة على الطرف الأول</w:t>
      </w:r>
      <w:r>
        <w:rPr>
          <w:rtl w:val="true"/>
        </w:rPr>
        <w:t>.</w:t>
      </w:r>
    </w:p>
    <w:p>
      <w:pPr>
        <w:pStyle w:val="BodyText"/>
        <w:bidi w:val="1"/>
        <w:spacing w:before="0" w:after="0"/>
        <w:ind w:hanging="0" w:left="0" w:right="0"/>
        <w:jc w:val="left"/>
        <w:rPr/>
      </w:pPr>
      <w:r>
        <w:rPr/>
        <w:t>2</w:t>
      </w:r>
      <w:r>
        <w:rPr>
          <w:rtl w:val="true"/>
        </w:rPr>
        <w:t xml:space="preserve"> – </w:t>
      </w:r>
      <w:r>
        <w:rPr>
          <w:rtl w:val="true"/>
        </w:rPr>
        <w:t>يلزم أن يكون الماء المستخدم في جميع أعمال الطرف الثاني حلوًا وخاليًا من الشوائب</w:t>
      </w:r>
      <w:r>
        <w:rPr>
          <w:rtl w:val="true"/>
        </w:rPr>
        <w:t>.</w:t>
      </w:r>
    </w:p>
    <w:p>
      <w:pPr>
        <w:pStyle w:val="BodyText"/>
        <w:bidi w:val="1"/>
        <w:spacing w:before="0" w:after="0"/>
        <w:ind w:hanging="0" w:left="0" w:right="0"/>
        <w:jc w:val="left"/>
        <w:rPr/>
      </w:pPr>
      <w:r>
        <w:rPr/>
        <w:t>3</w:t>
      </w:r>
      <w:r>
        <w:rPr>
          <w:rtl w:val="true"/>
        </w:rPr>
        <w:t xml:space="preserve"> – </w:t>
      </w:r>
      <w:r>
        <w:rPr>
          <w:rtl w:val="true"/>
        </w:rPr>
        <w:t>مسؤولية الرش بالماء للعناصر الإنشائية والمباني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4</w:t>
      </w:r>
      <w:r>
        <w:rPr>
          <w:rtl w:val="true"/>
        </w:rPr>
        <w:t xml:space="preserve"> – </w:t>
      </w:r>
      <w:r>
        <w:rPr>
          <w:rtl w:val="true"/>
        </w:rPr>
        <w:t>في حال وجود تكاليف للاختبارات فيتحملها الطرف الأول</w:t>
      </w:r>
      <w:r>
        <w:rPr>
          <w:rtl w:val="true"/>
        </w:rPr>
        <w:t>.</w:t>
      </w:r>
    </w:p>
    <w:p>
      <w:pPr>
        <w:pStyle w:val="BodyText"/>
        <w:bidi w:val="1"/>
        <w:spacing w:before="0" w:after="0"/>
        <w:ind w:hanging="0" w:left="0" w:right="0"/>
        <w:jc w:val="left"/>
        <w:rPr/>
      </w:pPr>
      <w:r>
        <w:rPr/>
        <w:t>5</w:t>
      </w:r>
      <w:r>
        <w:rPr>
          <w:rtl w:val="true"/>
        </w:rPr>
        <w:t xml:space="preserve"> – </w:t>
      </w:r>
      <w:r>
        <w:rPr>
          <w:rtl w:val="true"/>
        </w:rPr>
        <w:t>في حال تسليم المواد للطرف الثاني فيلتزم الطرف الثاني بتخزين وتوزيع جميع المواد المطلوبة للتنفيذ في أماكن وظروف صحيحة، وبشكل آمن للعمال، ولا يُعيق تنفيذ الأعمال أو يعيق الجيران والشوارع المحيطة بالمشروع</w:t>
      </w:r>
      <w:r>
        <w:rPr>
          <w:rtl w:val="true"/>
        </w:rPr>
        <w:t>.</w:t>
      </w:r>
    </w:p>
    <w:p>
      <w:pPr>
        <w:pStyle w:val="BodyText"/>
        <w:bidi w:val="1"/>
        <w:spacing w:before="0" w:after="0"/>
        <w:ind w:hanging="0" w:left="0" w:right="0"/>
        <w:jc w:val="left"/>
        <w:rPr/>
      </w:pPr>
      <w:r>
        <w:rPr/>
        <w:t>6</w:t>
      </w:r>
      <w:r>
        <w:rPr>
          <w:rtl w:val="true"/>
        </w:rPr>
        <w:t xml:space="preserve"> – </w:t>
      </w:r>
      <w:r>
        <w:rPr>
          <w:rtl w:val="true"/>
        </w:rPr>
        <w:t>أعتاب النوافذ والأبواب</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w:t>
      </w:r>
      <w:r>
        <w:rPr>
          <w:rtl w:val="true"/>
        </w:rPr>
        <w:t xml:space="preserve"> – </w:t>
      </w:r>
      <w:r>
        <w:rPr>
          <w:rtl w:val="true"/>
        </w:rPr>
        <w:t xml:space="preserve">في حال اتفاق الطرفين على عمل أكتاف من الخرسانة المسلحة حول الأبواب والنوافذ، فتكون بسماكة لا تقل عن </w:t>
      </w:r>
      <w:r>
        <w:rPr/>
        <w:t>10</w:t>
      </w:r>
      <w:r>
        <w:rPr>
          <w:rtl w:val="true"/>
        </w:rPr>
        <w:t xml:space="preserve"> </w:t>
      </w:r>
      <w:r>
        <w:rPr>
          <w:rtl w:val="true"/>
        </w:rPr>
        <w:t>سم</w:t>
      </w:r>
      <w:r>
        <w:rPr>
          <w:rtl w:val="true"/>
        </w:rPr>
        <w:t>.</w:t>
      </w:r>
    </w:p>
    <w:p>
      <w:pPr>
        <w:pStyle w:val="BodyText"/>
        <w:bidi w:val="1"/>
        <w:spacing w:before="0" w:after="0"/>
        <w:ind w:hanging="0" w:left="0" w:right="0"/>
        <w:jc w:val="left"/>
        <w:rPr/>
      </w:pPr>
      <w:r>
        <w:rPr/>
        <w:t>8</w:t>
      </w:r>
      <w:r>
        <w:rPr>
          <w:rtl w:val="true"/>
        </w:rPr>
        <w:t xml:space="preserve"> – </w:t>
      </w:r>
      <w:r>
        <w:rPr>
          <w:rtl w:val="true"/>
        </w:rPr>
        <w:t xml:space="preserve">تكاليف نجارة قوالب الأقواس والأشكال الزخرفية، الغاطس منها والبارز في الواجهات أو في المبنى بشكل عام </w:t>
      </w:r>
      <w:r>
        <w:rPr>
          <w:rtl w:val="true"/>
        </w:rPr>
        <w:t>(</w:t>
      </w:r>
      <w:r>
        <w:rPr>
          <w:rtl w:val="true"/>
        </w:rPr>
        <w:t>إن وُجِدت</w:t>
      </w:r>
      <w:r>
        <w:rPr>
          <w:rtl w:val="true"/>
        </w:rPr>
        <w:t xml:space="preserve">) </w:t>
      </w:r>
      <w:r>
        <w:rPr>
          <w:rtl w:val="true"/>
        </w:rPr>
        <w:t>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9</w:t>
      </w:r>
      <w:r>
        <w:rPr>
          <w:rtl w:val="true"/>
        </w:rPr>
        <w:t xml:space="preserve"> – </w:t>
      </w:r>
      <w:r>
        <w:rPr>
          <w:rtl w:val="true"/>
        </w:rPr>
        <w:t xml:space="preserve">رشُّ المبيدات لمكافحة النمل الأبيض </w:t>
      </w:r>
      <w:r>
        <w:rPr>
          <w:rtl w:val="true"/>
        </w:rPr>
        <w:t>(</w:t>
      </w:r>
      <w:r>
        <w:rPr>
          <w:rtl w:val="true"/>
        </w:rPr>
        <w:t>الأرضة</w:t>
      </w:r>
      <w:r>
        <w:rPr>
          <w:rtl w:val="true"/>
        </w:rPr>
        <w:t xml:space="preserve">) </w:t>
      </w:r>
      <w:r>
        <w:rPr>
          <w:rtl w:val="true"/>
        </w:rPr>
        <w:t>حسب توصيات شركة متخصصة ومعتمدة على الطرف الأول</w:t>
      </w:r>
      <w:r>
        <w:rPr>
          <w:rtl w:val="true"/>
        </w:rPr>
        <w:t>.</w:t>
      </w:r>
    </w:p>
    <w:p>
      <w:pPr>
        <w:pStyle w:val="BodyText"/>
        <w:bidi w:val="1"/>
        <w:spacing w:before="0" w:after="0"/>
        <w:ind w:hanging="0" w:left="0" w:right="0"/>
        <w:jc w:val="left"/>
        <w:rPr/>
      </w:pPr>
      <w:r>
        <w:rPr/>
        <w:t>10</w:t>
      </w:r>
      <w:r>
        <w:rPr>
          <w:rtl w:val="true"/>
        </w:rPr>
        <w:t xml:space="preserve"> – </w:t>
      </w:r>
      <w:r>
        <w:rPr>
          <w:rtl w:val="true"/>
        </w:rPr>
        <w:t xml:space="preserve">رقائق بلاستيكية لا تقل عن </w:t>
      </w:r>
      <w:r>
        <w:rPr/>
        <w:t>250</w:t>
      </w:r>
      <w:r>
        <w:rPr>
          <w:rtl w:val="true"/>
        </w:rPr>
        <w:t xml:space="preserve"> </w:t>
      </w:r>
      <w:r>
        <w:rPr>
          <w:rtl w:val="true"/>
        </w:rPr>
        <w:t>ماكرون، تُفرَش فوق سطح التربة قبل صبّ الخرسانة</w:t>
      </w:r>
      <w:r>
        <w:rPr>
          <w:rtl w:val="true"/>
        </w:rPr>
        <w:t xml:space="preserve">. </w:t>
      </w:r>
      <w:r>
        <w:rPr>
          <w:rtl w:val="true"/>
        </w:rPr>
        <w:t>يختار الطرفان مما يلي</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11</w:t>
      </w:r>
      <w:r>
        <w:rPr>
          <w:rtl w:val="true"/>
        </w:rPr>
        <w:t xml:space="preserve"> – </w:t>
      </w:r>
      <w:r>
        <w:rPr>
          <w:rtl w:val="true"/>
        </w:rPr>
        <w:t>يقوم الطرف الثاني بنقل وتوقيع العناصر الإنشائية من المخططات إلى الطبيعة باستخدام</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rtl w:val="true"/>
        </w:rPr>
        <w:t xml:space="preserve">تُعالج جميع العناصر الإنشائية، وكذلك المباني بعد </w:t>
      </w:r>
      <w:r>
        <w:rPr/>
        <w:t>6</w:t>
      </w:r>
      <w:r>
        <w:rPr>
          <w:rtl w:val="true"/>
        </w:rPr>
        <w:t xml:space="preserve"> </w:t>
      </w:r>
      <w:r>
        <w:rPr>
          <w:rtl w:val="true"/>
        </w:rPr>
        <w:t>ساعات تقريبًا من انتهاء البناء أو الصبِّ لتكون رطبة على الدوام لمدة أسبوع على الأقل من وقت الصبِّ</w:t>
      </w:r>
      <w:r>
        <w:rPr>
          <w:rtl w:val="true"/>
        </w:rPr>
        <w:t xml:space="preserve">. </w:t>
      </w:r>
      <w:r>
        <w:rPr>
          <w:rtl w:val="true"/>
        </w:rPr>
        <w:t xml:space="preserve">او حسب المدة التي يراها مشرف المشروع على ان لا تتجاور </w:t>
      </w:r>
      <w:r>
        <w:rPr/>
        <w:t>30</w:t>
      </w:r>
      <w:r>
        <w:rPr>
          <w:rtl w:val="true"/>
        </w:rPr>
        <w:t xml:space="preserve"> </w:t>
      </w:r>
      <w:r>
        <w:rPr>
          <w:rtl w:val="true"/>
        </w:rPr>
        <w:t>يوم</w:t>
      </w:r>
      <w:r>
        <w:rPr>
          <w:rtl w:val="true"/>
        </w:rPr>
        <w:t>.</w:t>
      </w:r>
    </w:p>
    <w:p>
      <w:pPr>
        <w:pStyle w:val="BodyText"/>
        <w:bidi w:val="1"/>
        <w:spacing w:before="0" w:after="0"/>
        <w:ind w:hanging="0" w:left="0" w:right="0"/>
        <w:jc w:val="left"/>
        <w:rPr/>
      </w:pPr>
      <w:r>
        <w:rPr/>
        <w:t>13</w:t>
      </w:r>
      <w:r>
        <w:rPr>
          <w:rtl w:val="true"/>
        </w:rPr>
        <w:t xml:space="preserve"> – </w:t>
      </w:r>
      <w:r>
        <w:rPr>
          <w:rtl w:val="true"/>
        </w:rPr>
        <w:t xml:space="preserve">عند صبّ خرسانة جديدة فوق </w:t>
      </w:r>
      <w:r>
        <w:rPr>
          <w:rtl w:val="true"/>
        </w:rPr>
        <w:t>-</w:t>
      </w:r>
      <w:r>
        <w:rPr>
          <w:rtl w:val="true"/>
        </w:rPr>
        <w:t>أو بجوار</w:t>
      </w:r>
      <w:r>
        <w:rPr>
          <w:rtl w:val="true"/>
        </w:rPr>
        <w:t xml:space="preserve">- </w:t>
      </w:r>
      <w:r>
        <w:rPr>
          <w:rtl w:val="true"/>
        </w:rPr>
        <w:t xml:space="preserve">خرسانة قديمة </w:t>
      </w:r>
      <w:r>
        <w:rPr>
          <w:rtl w:val="true"/>
        </w:rPr>
        <w:t>(</w:t>
      </w:r>
      <w:r>
        <w:rPr>
          <w:rtl w:val="true"/>
        </w:rPr>
        <w:t>مصبوبة سابقًا</w:t>
      </w:r>
      <w:r>
        <w:rPr>
          <w:rtl w:val="true"/>
        </w:rPr>
        <w:t xml:space="preserve">) </w:t>
      </w:r>
      <w:r>
        <w:rPr>
          <w:rtl w:val="true"/>
        </w:rPr>
        <w:t>فيلزم تخشين سطح الخرسانة القديمة، وإزالة أي أجزاء متكسرة وضعيفة، أو أتربة أو شوائب من على سطحها</w:t>
      </w:r>
      <w:r>
        <w:rPr>
          <w:rtl w:val="true"/>
        </w:rPr>
        <w:t>.</w:t>
      </w:r>
    </w:p>
    <w:p>
      <w:pPr>
        <w:pStyle w:val="BodyText"/>
        <w:bidi w:val="1"/>
        <w:spacing w:before="0" w:after="0"/>
        <w:ind w:hanging="0" w:left="0" w:right="0"/>
        <w:jc w:val="left"/>
        <w:rPr/>
      </w:pPr>
      <w:r>
        <w:rPr/>
        <w:t>14</w:t>
      </w:r>
      <w:r>
        <w:rPr>
          <w:rtl w:val="true"/>
        </w:rPr>
        <w:t xml:space="preserve"> –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أي عمل من الأعمال القابلة للتغطية</w:t>
      </w:r>
      <w:r>
        <w:rPr>
          <w:rtl w:val="true"/>
        </w:rPr>
        <w:t xml:space="preserve">. </w:t>
      </w:r>
      <w:r>
        <w:rPr>
          <w:rtl w:val="true"/>
        </w:rPr>
        <w:t>وذلك لتمكين مشرف المشروع من الحضور،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15</w:t>
      </w:r>
      <w:r>
        <w:rPr>
          <w:rtl w:val="true"/>
        </w:rPr>
        <w:t xml:space="preserve"> –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التعليمات السابقة لمشرف المشروع</w:t>
      </w:r>
      <w:r>
        <w:rPr>
          <w:rtl w:val="true"/>
        </w:rPr>
        <w:t>.</w:t>
      </w:r>
    </w:p>
    <w:p>
      <w:pPr>
        <w:pStyle w:val="BodyText"/>
        <w:bidi w:val="1"/>
        <w:spacing w:before="0" w:after="0"/>
        <w:ind w:hanging="0" w:left="0" w:right="0"/>
        <w:jc w:val="left"/>
        <w:rPr/>
      </w:pPr>
      <w:r>
        <w:rPr/>
        <w:t>16</w:t>
      </w:r>
      <w:r>
        <w:rPr>
          <w:rtl w:val="true"/>
        </w:rPr>
        <w:t xml:space="preserve"> – </w:t>
      </w:r>
      <w:r>
        <w:rPr>
          <w:rtl w:val="true"/>
        </w:rPr>
        <w:t>الأعمال المخالفة لوثائق العقد، أو المنفَّذة من دون إذن أو استلام كتابي من الطرف الأول أو مشرف المشروع ؛ فللطرف الأول أو من يمثله الحق في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17</w:t>
      </w:r>
      <w:r>
        <w:rPr>
          <w:rtl w:val="true"/>
        </w:rPr>
        <w:t xml:space="preserve"> – </w:t>
      </w:r>
      <w:r>
        <w:rPr>
          <w:rtl w:val="true"/>
        </w:rPr>
        <w:t>الأعمال التي نفذها الطرف الثاني حسب وثائق العقد، ويرغب الطرف الأول في تعديلها أو الطلب من الطرف الثاني إزالتها؛ فتكون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18</w:t>
      </w:r>
      <w:r>
        <w:rPr>
          <w:rtl w:val="true"/>
        </w:rPr>
        <w:t xml:space="preserve"> – </w:t>
      </w:r>
      <w:r>
        <w:rPr>
          <w:rtl w:val="true"/>
        </w:rPr>
        <w:t>عند نهاية أعمال مرحلة من المشروع او انتهاء المشروع كاملا</w:t>
      </w:r>
      <w:r>
        <w:rPr>
          <w:rtl w:val="true"/>
        </w:rPr>
        <w:t xml:space="preserve">. </w:t>
      </w:r>
      <w:r>
        <w:rPr>
          <w:rtl w:val="true"/>
        </w:rPr>
        <w:t>يلتزم الطرفان بما يلي</w:t>
      </w:r>
      <w:r>
        <w:rPr>
          <w:rtl w:val="true"/>
        </w:rPr>
        <w:t>:</w:t>
      </w:r>
    </w:p>
    <w:p>
      <w:pPr>
        <w:pStyle w:val="BodyText"/>
        <w:bidi w:val="1"/>
        <w:spacing w:before="0" w:after="0"/>
        <w:ind w:hanging="0" w:left="0" w:right="0"/>
        <w:jc w:val="left"/>
        <w:rPr/>
      </w:pPr>
      <w:r>
        <w:rPr/>
        <w:t>18</w:t>
      </w:r>
      <w:r>
        <w:rPr>
          <w:rtl w:val="true"/>
        </w:rPr>
        <w:t xml:space="preserve"> – </w:t>
      </w:r>
      <w:r>
        <w:rPr/>
        <w:t>1</w:t>
      </w:r>
      <w:r>
        <w:rPr>
          <w:rtl w:val="true"/>
        </w:rPr>
        <w:t xml:space="preserve"> </w:t>
      </w:r>
      <w:r>
        <w:rPr>
          <w:rtl w:val="true"/>
        </w:rPr>
        <w:t>يقوم الطرف الثاني بإشعار الطرف الأول كتابيًّا فور انتهاء نطاق عمله وفق العقد</w:t>
      </w:r>
      <w:r>
        <w:rPr>
          <w:rtl w:val="true"/>
        </w:rPr>
        <w:t>.</w:t>
      </w:r>
    </w:p>
    <w:p>
      <w:pPr>
        <w:pStyle w:val="BodyText"/>
        <w:bidi w:val="1"/>
        <w:spacing w:before="0" w:after="0"/>
        <w:ind w:hanging="0" w:left="0" w:right="0"/>
        <w:jc w:val="left"/>
        <w:rPr/>
      </w:pPr>
      <w:r>
        <w:rPr/>
        <w:t>18</w:t>
      </w:r>
      <w:r>
        <w:rPr>
          <w:rtl w:val="true"/>
        </w:rPr>
        <w:t xml:space="preserve"> – </w:t>
      </w:r>
      <w:r>
        <w:rPr/>
        <w:t>2</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وفي حالة تسجيل مُلاحظات يُمهَل الطرف الثاني مدة زمنية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18</w:t>
      </w:r>
      <w:r>
        <w:rPr>
          <w:rtl w:val="true"/>
        </w:rPr>
        <w:t xml:space="preserve"> – </w:t>
      </w:r>
      <w:r>
        <w:rPr/>
        <w:t>3</w:t>
      </w:r>
      <w:r>
        <w:rPr>
          <w:rtl w:val="true"/>
        </w:rPr>
        <w:t xml:space="preserve"> </w:t>
      </w:r>
      <w:r>
        <w:rPr>
          <w:rtl w:val="true"/>
        </w:rPr>
        <w:t>في حال عدم استلام الطرف الأول للأعمال من الطرف الثاني خلال المدة المحددة أعلاه، فيجوز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19</w:t>
      </w:r>
      <w:r>
        <w:rPr>
          <w:rtl w:val="true"/>
        </w:rPr>
        <w:t xml:space="preserve"> – </w:t>
      </w:r>
      <w:r>
        <w:rPr>
          <w:rtl w:val="true"/>
        </w:rPr>
        <w:t>يضمن الطرف الثاني استواء واستقامة العناصر الإنشائية، وعدم اختلاف حجمها وأبعادها عن شكلها ومقاساتها التصميمية بعد فك القوالب، مع عدم وجود نتئوات او تصدعات</w:t>
      </w:r>
      <w:r>
        <w:rPr>
          <w:rtl w:val="true"/>
        </w:rPr>
        <w:t>.</w:t>
      </w:r>
    </w:p>
    <w:p>
      <w:pPr>
        <w:pStyle w:val="BodyText"/>
        <w:bidi w:val="1"/>
        <w:spacing w:before="0" w:after="0"/>
        <w:ind w:hanging="0" w:left="0" w:right="0"/>
        <w:jc w:val="left"/>
        <w:rPr/>
      </w:pPr>
      <w:r>
        <w:rPr/>
        <w:t>20</w:t>
      </w:r>
      <w:r>
        <w:rPr>
          <w:rtl w:val="true"/>
        </w:rPr>
        <w:t xml:space="preserve"> – </w:t>
      </w:r>
      <w:r>
        <w:rPr>
          <w:rtl w:val="true"/>
        </w:rPr>
        <w:t xml:space="preserve">تعليمات أخرى </w:t>
      </w:r>
      <w:r>
        <w:rPr>
          <w:rtl w:val="true"/>
        </w:rPr>
        <w:t>(</w:t>
      </w:r>
      <w:r>
        <w:rPr>
          <w:rtl w:val="true"/>
        </w:rPr>
        <w:t>تُذكر</w:t>
      </w:r>
      <w:r>
        <w:rPr>
          <w:rtl w:val="true"/>
        </w:rPr>
        <w:t>) :</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مواصفات واشتراطات تنفيذ المواد</w:t>
      </w:r>
    </w:p>
    <w:p>
      <w:pPr>
        <w:pStyle w:val="BodyText"/>
        <w:bidi w:val="1"/>
        <w:spacing w:before="0" w:after="0"/>
        <w:ind w:hanging="0" w:left="0" w:right="0"/>
        <w:jc w:val="left"/>
        <w:rPr/>
      </w:pPr>
      <w:r>
        <w:rPr/>
        <w:t>1</w:t>
      </w:r>
      <w:r>
        <w:rPr>
          <w:rtl w:val="true"/>
        </w:rPr>
        <w:t xml:space="preserve"> – </w:t>
      </w:r>
      <w:r>
        <w:rPr>
          <w:rtl w:val="true"/>
        </w:rPr>
        <w:t>الأخشاب</w:t>
      </w:r>
    </w:p>
    <w:p>
      <w:pPr>
        <w:pStyle w:val="BodyText"/>
        <w:bidi w:val="1"/>
        <w:spacing w:before="0" w:after="0"/>
        <w:ind w:hanging="0" w:left="0" w:right="0"/>
        <w:jc w:val="left"/>
        <w:rPr/>
      </w:pPr>
      <w:r>
        <w:rPr/>
        <w:t>1-1</w:t>
      </w:r>
      <w:r>
        <w:rPr>
          <w:rtl w:val="true"/>
        </w:rPr>
        <w:t xml:space="preserve"> </w:t>
      </w:r>
      <w:r>
        <w:rPr>
          <w:rtl w:val="true"/>
        </w:rPr>
        <w:t>يلزم أن تكون جميع الأخشاب والألواح والمرابيع والقوالب الخشبية والدعامات المعدنية التي يستخدمها الطرف الثاني نظيفة ومستوية وخالية من التشققات والشطبات والشوائب قبل صبّ الخرسانة</w:t>
      </w:r>
      <w:r>
        <w:rPr>
          <w:rtl w:val="true"/>
        </w:rPr>
        <w:t xml:space="preserve">. </w:t>
      </w:r>
    </w:p>
    <w:p>
      <w:pPr>
        <w:pStyle w:val="BodyText"/>
        <w:bidi w:val="1"/>
        <w:spacing w:before="0" w:after="0"/>
        <w:ind w:hanging="0" w:left="0" w:right="0"/>
        <w:jc w:val="left"/>
        <w:rPr/>
      </w:pPr>
      <w:r>
        <w:rPr/>
        <w:t>2-1</w:t>
      </w:r>
      <w:r>
        <w:rPr>
          <w:rtl w:val="true"/>
        </w:rPr>
        <w:t xml:space="preserve"> </w:t>
      </w:r>
      <w:r>
        <w:rPr>
          <w:rtl w:val="true"/>
        </w:rPr>
        <w:t xml:space="preserve">يُحظَر استخدام الشَّدَّة الخشبية للأسقف التي يزيد ارتفاعها على </w:t>
      </w:r>
      <w:r>
        <w:rPr/>
        <w:t>380</w:t>
      </w:r>
      <w:r>
        <w:rPr>
          <w:rtl w:val="true"/>
        </w:rPr>
        <w:t xml:space="preserve"> </w:t>
      </w:r>
      <w:r>
        <w:rPr>
          <w:rtl w:val="true"/>
        </w:rPr>
        <w:t>سم</w:t>
      </w:r>
      <w:r>
        <w:rPr>
          <w:rtl w:val="true"/>
        </w:rPr>
        <w:t xml:space="preserve">. </w:t>
      </w:r>
      <w:r>
        <w:rPr>
          <w:rtl w:val="true"/>
        </w:rPr>
        <w:t>حيث يلزم استخدام الشَّدَّة المعدنية في هذه الحالة</w:t>
      </w:r>
      <w:r>
        <w:rPr>
          <w:rtl w:val="true"/>
        </w:rPr>
        <w:t>.</w:t>
      </w:r>
    </w:p>
    <w:p>
      <w:pPr>
        <w:pStyle w:val="BodyText"/>
        <w:bidi w:val="1"/>
        <w:spacing w:before="0" w:after="0"/>
        <w:ind w:hanging="0" w:left="0" w:right="0"/>
        <w:jc w:val="left"/>
        <w:rPr/>
      </w:pPr>
      <w:r>
        <w:rPr/>
        <w:t>2</w:t>
      </w:r>
      <w:r>
        <w:rPr>
          <w:rtl w:val="true"/>
        </w:rPr>
        <w:t xml:space="preserve"> – </w:t>
      </w:r>
      <w:r>
        <w:rPr>
          <w:rtl w:val="true"/>
        </w:rPr>
        <w:t>الخرسانة الجاهزة</w:t>
      </w:r>
      <w:r>
        <w:rPr>
          <w:rtl w:val="true"/>
        </w:rPr>
        <w:t>:</w:t>
      </w:r>
    </w:p>
    <w:p>
      <w:pPr>
        <w:pStyle w:val="BodyText"/>
        <w:bidi w:val="1"/>
        <w:spacing w:before="0" w:after="0"/>
        <w:ind w:hanging="0" w:left="0" w:right="0"/>
        <w:jc w:val="left"/>
        <w:rPr/>
      </w:pPr>
      <w:r>
        <w:rPr/>
        <w:t>1-2</w:t>
      </w:r>
      <w:r>
        <w:rPr>
          <w:rtl w:val="true"/>
        </w:rPr>
        <w:t xml:space="preserve"> </w:t>
      </w:r>
      <w:r>
        <w:rPr>
          <w:rtl w:val="true"/>
        </w:rPr>
        <w:t xml:space="preserve">لا تزيد درجة حرارة الخرسانة عن </w:t>
      </w:r>
      <w:r>
        <w:rPr/>
        <w:t>35</w:t>
      </w:r>
      <w:r>
        <w:rPr>
          <w:rtl w:val="true"/>
        </w:rPr>
        <w:t xml:space="preserve"> </w:t>
      </w:r>
      <w:r>
        <w:rPr>
          <w:rtl w:val="true"/>
        </w:rPr>
        <w:t>درجة مئوية</w:t>
      </w:r>
      <w:r>
        <w:rPr>
          <w:rtl w:val="true"/>
        </w:rPr>
        <w:t>.</w:t>
      </w:r>
    </w:p>
    <w:p>
      <w:pPr>
        <w:pStyle w:val="BodyText"/>
        <w:bidi w:val="1"/>
        <w:spacing w:before="0" w:after="0"/>
        <w:ind w:hanging="0" w:left="0" w:right="0"/>
        <w:jc w:val="left"/>
        <w:rPr/>
      </w:pPr>
      <w:r>
        <w:rPr/>
        <w:t>2-2</w:t>
      </w:r>
      <w:r>
        <w:rPr>
          <w:rtl w:val="true"/>
        </w:rPr>
        <w:t xml:space="preserve"> </w:t>
      </w:r>
      <w:r>
        <w:rPr>
          <w:rtl w:val="true"/>
        </w:rPr>
        <w:t>جميع العناصر الإنشائية الملامسة للتربة تُصَبّ بخرسانة مقاومة للأملاح حسب توصيات تقرير فحص التربة</w:t>
      </w:r>
      <w:r>
        <w:rPr>
          <w:rtl w:val="true"/>
        </w:rPr>
        <w:t>.</w:t>
      </w:r>
    </w:p>
    <w:p>
      <w:pPr>
        <w:pStyle w:val="BodyText"/>
        <w:bidi w:val="1"/>
        <w:spacing w:before="0" w:after="0"/>
        <w:ind w:hanging="0" w:left="0" w:right="0"/>
        <w:jc w:val="left"/>
        <w:rPr/>
      </w:pPr>
      <w:r>
        <w:rPr/>
        <w:t>3-2</w:t>
      </w:r>
      <w:r>
        <w:rPr>
          <w:rtl w:val="true"/>
        </w:rPr>
        <w:t xml:space="preserve"> </w:t>
      </w:r>
      <w:r>
        <w:rPr>
          <w:rtl w:val="true"/>
        </w:rPr>
        <w:t>الالتزام بإجهاد الكسر المنصوص عليه في المخطَّطات لكل عنصر إنشائي</w:t>
      </w:r>
      <w:r>
        <w:rPr>
          <w:rtl w:val="true"/>
        </w:rPr>
        <w:t>.</w:t>
      </w:r>
    </w:p>
    <w:p>
      <w:pPr>
        <w:pStyle w:val="BodyText"/>
        <w:bidi w:val="1"/>
        <w:spacing w:before="0" w:after="0"/>
        <w:ind w:hanging="0" w:left="0" w:right="0"/>
        <w:jc w:val="left"/>
        <w:rPr/>
      </w:pPr>
      <w:r>
        <w:rPr/>
        <w:t>4-2</w:t>
      </w:r>
      <w:r>
        <w:rPr>
          <w:rtl w:val="true"/>
        </w:rPr>
        <w:t xml:space="preserve"> </w:t>
      </w:r>
      <w:r>
        <w:rPr>
          <w:rtl w:val="true"/>
        </w:rPr>
        <w:t>في حال عدم وجود مصانع للخرسانة الجاهزة في مدينة المشروع، فيمكن استخدام الخرسانة المخلوطة بالموقع، بشرط أن تكون تحت إشراف مشرف المشروع ، وبالنِّسب التالية للمتر المكعب الواحد</w:t>
      </w:r>
      <w:r>
        <w:rPr>
          <w:rtl w:val="true"/>
        </w:rPr>
        <w:t xml:space="preserve">: </w:t>
      </w:r>
      <w:r>
        <w:rPr/>
        <w:t>350</w:t>
      </w:r>
      <w:r>
        <w:rPr>
          <w:rtl w:val="true"/>
        </w:rPr>
        <w:t xml:space="preserve"> </w:t>
      </w:r>
      <w:r>
        <w:rPr>
          <w:rtl w:val="true"/>
        </w:rPr>
        <w:t xml:space="preserve">كيلوغرامًا أسمنت </w:t>
      </w:r>
      <w:r>
        <w:rPr>
          <w:rtl w:val="true"/>
        </w:rPr>
        <w:t xml:space="preserve">+ </w:t>
      </w:r>
      <w:r>
        <w:rPr/>
        <w:t>0.65</w:t>
      </w:r>
      <w:r>
        <w:rPr>
          <w:rtl w:val="true"/>
        </w:rPr>
        <w:t xml:space="preserve"> </w:t>
      </w:r>
      <w:r>
        <w:rPr>
          <w:rtl w:val="true"/>
        </w:rPr>
        <w:t xml:space="preserve">متر مكعب بحص </w:t>
      </w:r>
      <w:r>
        <w:rPr>
          <w:rtl w:val="true"/>
        </w:rPr>
        <w:t xml:space="preserve">+ </w:t>
      </w:r>
      <w:r>
        <w:rPr/>
        <w:t>0.35</w:t>
      </w:r>
      <w:r>
        <w:rPr>
          <w:rtl w:val="true"/>
        </w:rPr>
        <w:t xml:space="preserve"> </w:t>
      </w:r>
      <w:r>
        <w:rPr>
          <w:rtl w:val="true"/>
        </w:rPr>
        <w:t xml:space="preserve">متر مكعب رمل </w:t>
      </w:r>
      <w:r>
        <w:rPr>
          <w:rtl w:val="true"/>
        </w:rPr>
        <w:t xml:space="preserve">+ </w:t>
      </w:r>
      <w:r>
        <w:rPr>
          <w:rtl w:val="true"/>
        </w:rPr>
        <w:t>ماء بنسبة لا تزيد عن</w:t>
      </w:r>
      <w:r>
        <w:rPr/>
        <w:t>60</w:t>
      </w:r>
      <w:r>
        <w:rPr>
          <w:rtl w:val="true"/>
        </w:rPr>
        <w:t xml:space="preserve">% </w:t>
      </w:r>
      <w:r>
        <w:rPr>
          <w:rtl w:val="true"/>
        </w:rPr>
        <w:t>من كمية الأسمنت</w:t>
      </w:r>
      <w:r>
        <w:rPr>
          <w:rtl w:val="true"/>
        </w:rPr>
        <w:t>.</w:t>
      </w:r>
    </w:p>
    <w:p>
      <w:pPr>
        <w:pStyle w:val="BodyText"/>
        <w:bidi w:val="1"/>
        <w:spacing w:before="0" w:after="0"/>
        <w:ind w:hanging="0" w:left="0" w:right="0"/>
        <w:jc w:val="left"/>
        <w:rPr/>
      </w:pPr>
      <w:r>
        <w:rPr/>
        <w:t>5-2</w:t>
      </w:r>
      <w:r>
        <w:rPr>
          <w:rtl w:val="true"/>
        </w:rPr>
        <w:t xml:space="preserve"> </w:t>
      </w:r>
      <w:r>
        <w:rPr>
          <w:rtl w:val="true"/>
        </w:rPr>
        <w:t>عمل اختبار الهبوط وقياس درجة الحرارة في الموقع، واختبار جهد الخرسانة في المختبر تحت إشراف مشرف المشروع</w:t>
      </w:r>
      <w:r>
        <w:rPr>
          <w:rtl w:val="true"/>
        </w:rPr>
        <w:t>.</w:t>
      </w:r>
    </w:p>
    <w:p>
      <w:pPr>
        <w:pStyle w:val="BodyText"/>
        <w:bidi w:val="1"/>
        <w:spacing w:before="0" w:after="0"/>
        <w:ind w:hanging="0" w:left="0" w:right="0"/>
        <w:jc w:val="left"/>
        <w:rPr/>
      </w:pPr>
      <w:r>
        <w:rPr/>
        <w:t>6-2</w:t>
      </w:r>
      <w:r>
        <w:rPr>
          <w:rtl w:val="true"/>
        </w:rPr>
        <w:t xml:space="preserve"> </w:t>
      </w:r>
      <w:r>
        <w:rPr>
          <w:rtl w:val="true"/>
        </w:rPr>
        <w:t xml:space="preserve">عدم صبّ الخرسانة من ارتفاع أكثر من </w:t>
      </w:r>
      <w:r>
        <w:rPr/>
        <w:t>2</w:t>
      </w:r>
      <w:r>
        <w:rPr>
          <w:rtl w:val="true"/>
        </w:rPr>
        <w:t xml:space="preserve"> </w:t>
      </w:r>
      <w:r>
        <w:rPr>
          <w:rtl w:val="true"/>
        </w:rPr>
        <w:t>متر</w:t>
      </w:r>
      <w:r>
        <w:rPr>
          <w:rtl w:val="true"/>
        </w:rPr>
        <w:t>.</w:t>
      </w:r>
    </w:p>
    <w:p>
      <w:pPr>
        <w:pStyle w:val="BodyText"/>
        <w:bidi w:val="1"/>
        <w:spacing w:before="0" w:after="0"/>
        <w:ind w:hanging="0" w:left="0" w:right="0"/>
        <w:jc w:val="left"/>
        <w:rPr/>
      </w:pPr>
      <w:r>
        <w:rPr/>
        <w:t>7-2</w:t>
      </w:r>
      <w:r>
        <w:rPr>
          <w:rtl w:val="true"/>
        </w:rPr>
        <w:t xml:space="preserve"> </w:t>
      </w:r>
      <w:r>
        <w:rPr>
          <w:rtl w:val="true"/>
        </w:rPr>
        <w:t>يلزم استخدام الهزَّاز الميكانيكي عند صبّ أي عنصر إنشائي، بطريقة صحيحة تضمن دخول الخرسانة في القوالب الخشبية المختلفة بشكل كامل، مع عدم السماح بانفصال البحص عن الرمل وصعوده للسطح</w:t>
      </w:r>
      <w:r>
        <w:rPr>
          <w:rtl w:val="true"/>
        </w:rPr>
        <w:t>.</w:t>
      </w:r>
    </w:p>
    <w:p>
      <w:pPr>
        <w:pStyle w:val="BodyText"/>
        <w:bidi w:val="1"/>
        <w:spacing w:before="0" w:after="0"/>
        <w:ind w:hanging="0" w:left="0" w:right="0"/>
        <w:jc w:val="left"/>
        <w:rPr/>
      </w:pPr>
      <w:r>
        <w:rPr/>
        <w:t>8-2</w:t>
      </w:r>
      <w:r>
        <w:rPr>
          <w:rtl w:val="true"/>
        </w:rPr>
        <w:t xml:space="preserve"> </w:t>
      </w:r>
      <w:r>
        <w:rPr>
          <w:rtl w:val="true"/>
        </w:rPr>
        <w:t>قُبَيل صبّ الخرسانة في القوالب والشدَّات الخشبية يلزم رَشُّها بالماء لترطيبها، وكذلك لإزالة الغبار والشوائب والأوراق</w:t>
      </w:r>
      <w:r>
        <w:rPr>
          <w:rtl w:val="true"/>
        </w:rPr>
        <w:t>.</w:t>
      </w:r>
    </w:p>
    <w:p>
      <w:pPr>
        <w:pStyle w:val="BodyText"/>
        <w:bidi w:val="1"/>
        <w:spacing w:before="0" w:after="0"/>
        <w:ind w:hanging="0" w:left="0" w:right="0"/>
        <w:jc w:val="left"/>
        <w:rPr/>
      </w:pPr>
      <w:r>
        <w:rPr/>
        <w:t>9-2</w:t>
      </w:r>
      <w:r>
        <w:rPr>
          <w:rtl w:val="true"/>
        </w:rPr>
        <w:t xml:space="preserve"> </w:t>
      </w:r>
      <w:r>
        <w:rPr>
          <w:rtl w:val="true"/>
        </w:rPr>
        <w:t>يلزم تسوية جميع أسطح الخرسانة المصبوبة قبل تصلُّدها وجفافها</w:t>
      </w:r>
      <w:r>
        <w:rPr>
          <w:rtl w:val="true"/>
        </w:rPr>
        <w:t>.</w:t>
      </w:r>
    </w:p>
    <w:p>
      <w:pPr>
        <w:pStyle w:val="BodyText"/>
        <w:bidi w:val="1"/>
        <w:spacing w:before="0" w:after="0"/>
        <w:ind w:hanging="0" w:left="0" w:right="0"/>
        <w:jc w:val="left"/>
        <w:rPr/>
      </w:pPr>
      <w:r>
        <w:rPr/>
        <w:t>10-2</w:t>
      </w:r>
      <w:r>
        <w:rPr>
          <w:rtl w:val="true"/>
        </w:rPr>
        <w:t xml:space="preserve"> </w:t>
      </w:r>
      <w:r>
        <w:rPr>
          <w:rtl w:val="true"/>
        </w:rPr>
        <w:t>يلزم ألّا يزيد الزمن بين وقت الخروج لشاحنات الخرسانة الجاهزة من المصنع ووصولها لموقع المشروع عن ساعتين</w:t>
      </w:r>
      <w:r>
        <w:rPr>
          <w:rtl w:val="true"/>
        </w:rPr>
        <w:t xml:space="preserve">. </w:t>
      </w:r>
      <w:r>
        <w:rPr>
          <w:rtl w:val="true"/>
        </w:rPr>
        <w:t>وفي حال زيادة المدة عن ذلك؛ فتُرفَض الخرسانة ولا تُصَب</w:t>
      </w:r>
      <w:r>
        <w:rPr>
          <w:rtl w:val="true"/>
        </w:rPr>
        <w:t xml:space="preserve">. </w:t>
      </w:r>
      <w:r>
        <w:rPr>
          <w:rtl w:val="true"/>
        </w:rPr>
        <w:t>يُستثنى من ذلك إذا أُضيفت مواد تأخير كيميائية لشكِّ الخرسانة، بموجب فاتورة مصنع الخرسانة، وتحت إشراف مشرف المشروع</w:t>
      </w:r>
      <w:r>
        <w:rPr>
          <w:rtl w:val="true"/>
        </w:rPr>
        <w:t>.</w:t>
      </w:r>
    </w:p>
    <w:p>
      <w:pPr>
        <w:pStyle w:val="BodyText"/>
        <w:bidi w:val="1"/>
        <w:spacing w:before="0" w:after="0"/>
        <w:ind w:hanging="0" w:left="0" w:right="0"/>
        <w:jc w:val="left"/>
        <w:rPr/>
      </w:pPr>
      <w:r>
        <w:rPr/>
        <w:t>11-2</w:t>
      </w:r>
      <w:r>
        <w:rPr>
          <w:rtl w:val="true"/>
        </w:rPr>
        <w:t xml:space="preserve"> </w:t>
      </w:r>
      <w:r>
        <w:rPr>
          <w:rtl w:val="true"/>
        </w:rPr>
        <w:t>بعد إزالة وتنظيف المسامير والأخشاب والأوراق والنتوءات الخرسانية من أسطح العناصر الإنشائية الملامسة للتربة وبعد جفافها من الرطوبة، وبعد المعالجة اللازمة تُدهن جميع أسطح الخرسانات بدهان بيتوميني على البارد ضد الرطوبة وجهين متعامدين بطريقة تُخفي لون الخرسانة، وتُسَدّ جميع المسامات فيها</w:t>
      </w:r>
      <w:r>
        <w:rPr>
          <w:rtl w:val="true"/>
        </w:rPr>
        <w:t>.</w:t>
      </w:r>
    </w:p>
    <w:p>
      <w:pPr>
        <w:pStyle w:val="BodyText"/>
        <w:bidi w:val="1"/>
        <w:spacing w:before="0" w:after="0"/>
        <w:ind w:hanging="0" w:left="0" w:right="0"/>
        <w:jc w:val="left"/>
        <w:rPr/>
      </w:pPr>
      <w:r>
        <w:rPr/>
        <w:t>3</w:t>
      </w:r>
      <w:r>
        <w:rPr>
          <w:rtl w:val="true"/>
        </w:rPr>
        <w:t xml:space="preserve"> – </w:t>
      </w:r>
      <w:r>
        <w:rPr>
          <w:rtl w:val="true"/>
        </w:rPr>
        <w:t>حديد التسليح</w:t>
      </w:r>
      <w:r>
        <w:rPr>
          <w:rtl w:val="true"/>
        </w:rPr>
        <w:t>:</w:t>
      </w:r>
    </w:p>
    <w:p>
      <w:pPr>
        <w:pStyle w:val="BodyText"/>
        <w:bidi w:val="1"/>
        <w:spacing w:before="0" w:after="0"/>
        <w:ind w:hanging="0" w:left="0" w:right="0"/>
        <w:jc w:val="left"/>
        <w:rPr/>
      </w:pPr>
      <w:r>
        <w:rPr/>
        <w:t>1-3</w:t>
      </w:r>
      <w:r>
        <w:rPr>
          <w:rtl w:val="true"/>
        </w:rPr>
        <w:t xml:space="preserve"> </w:t>
      </w:r>
      <w:r>
        <w:rPr>
          <w:rtl w:val="true"/>
        </w:rPr>
        <w:t>الالتزام بتوزيع وعدد ومقاسات واستقامة ووزنيَّة قضبان الحديد والكانات في جميع العناصر الإنشائية حسب المخططات، وعدم التغيير في ذلك إلا بموافقة كتابية من مشرف المشروع أو المصمم</w:t>
      </w:r>
      <w:r>
        <w:rPr>
          <w:rtl w:val="true"/>
        </w:rPr>
        <w:t>.</w:t>
      </w:r>
    </w:p>
    <w:p>
      <w:pPr>
        <w:pStyle w:val="BodyText"/>
        <w:bidi w:val="1"/>
        <w:spacing w:before="0" w:after="0"/>
        <w:ind w:hanging="0" w:left="0" w:right="0"/>
        <w:jc w:val="left"/>
        <w:rPr/>
      </w:pPr>
      <w:r>
        <w:rPr/>
        <w:t>2-3</w:t>
      </w:r>
      <w:r>
        <w:rPr>
          <w:rtl w:val="true"/>
        </w:rPr>
        <w:t xml:space="preserve"> </w:t>
      </w:r>
      <w:r>
        <w:rPr>
          <w:rtl w:val="true"/>
        </w:rPr>
        <w:t xml:space="preserve">لا يقل طول وصلات الحديد الرابطة بين عنصر إنشائي وآخر </w:t>
      </w:r>
      <w:r>
        <w:rPr>
          <w:rtl w:val="true"/>
        </w:rPr>
        <w:t>(</w:t>
      </w:r>
      <w:r>
        <w:rPr>
          <w:rtl w:val="true"/>
        </w:rPr>
        <w:t>الأشاير</w:t>
      </w:r>
      <w:r>
        <w:rPr>
          <w:rtl w:val="true"/>
        </w:rPr>
        <w:t xml:space="preserve">) </w:t>
      </w:r>
      <w:r>
        <w:rPr>
          <w:rtl w:val="true"/>
        </w:rPr>
        <w:t xml:space="preserve">عن </w:t>
      </w:r>
      <w:r>
        <w:rPr/>
        <w:t>60</w:t>
      </w:r>
      <w:r>
        <w:rPr>
          <w:rtl w:val="true"/>
        </w:rPr>
        <w:t xml:space="preserve"> × </w:t>
      </w:r>
      <w:r>
        <w:rPr>
          <w:rtl w:val="true"/>
        </w:rPr>
        <w:t>قطر قضيب الحديد، ما لم تنصّ المخططات على أطول من ذلك، مع مراعاة ربط هذه الوصلات مع قضبان الحديد الجديد الذي لم يُصبّ بعد، وذلك بشكل ملاصق تمامًا</w:t>
      </w:r>
      <w:r>
        <w:rPr>
          <w:rtl w:val="true"/>
        </w:rPr>
        <w:t>.</w:t>
      </w:r>
    </w:p>
    <w:p>
      <w:pPr>
        <w:pStyle w:val="BodyText"/>
        <w:bidi w:val="1"/>
        <w:spacing w:before="0" w:after="0"/>
        <w:ind w:hanging="0" w:left="0" w:right="0"/>
        <w:jc w:val="left"/>
        <w:rPr/>
      </w:pPr>
      <w:r>
        <w:rPr/>
        <w:t>3-3</w:t>
      </w:r>
      <w:r>
        <w:rPr>
          <w:rtl w:val="true"/>
        </w:rPr>
        <w:t xml:space="preserve"> </w:t>
      </w:r>
      <w:r>
        <w:rPr>
          <w:rtl w:val="true"/>
        </w:rPr>
        <w:t>يلزم تربيط جميع قضبان الحديد والأشاير مع الكانات بأسلاك الزهر بطريقة تبادلية في جميع العناصر الإنشائية، مع ضرورة قص زوائد اسلاك التربيط</w:t>
      </w:r>
      <w:r>
        <w:rPr>
          <w:rtl w:val="true"/>
        </w:rPr>
        <w:t>.</w:t>
      </w:r>
    </w:p>
    <w:p>
      <w:pPr>
        <w:pStyle w:val="BodyText"/>
        <w:bidi w:val="1"/>
        <w:spacing w:before="0" w:after="0"/>
        <w:ind w:hanging="0" w:left="0" w:right="0"/>
        <w:jc w:val="left"/>
        <w:rPr/>
      </w:pPr>
      <w:r>
        <w:rPr/>
        <w:t>4-3</w:t>
      </w:r>
      <w:r>
        <w:rPr>
          <w:rtl w:val="true"/>
        </w:rPr>
        <w:t xml:space="preserve"> </w:t>
      </w:r>
      <w:r>
        <w:rPr>
          <w:rtl w:val="true"/>
        </w:rPr>
        <w:t>تستمر كانات الحديد للأعمدة داخل القواعد والجسور الأرضية والهوردي</w:t>
      </w:r>
      <w:r>
        <w:rPr>
          <w:rtl w:val="true"/>
        </w:rPr>
        <w:t>.</w:t>
      </w:r>
    </w:p>
    <w:p>
      <w:pPr>
        <w:pStyle w:val="BodyText"/>
        <w:bidi w:val="1"/>
        <w:spacing w:before="0" w:after="0"/>
        <w:ind w:hanging="0" w:left="0" w:right="0"/>
        <w:jc w:val="left"/>
        <w:rPr/>
      </w:pPr>
      <w:r>
        <w:rPr/>
        <w:t>5-3</w:t>
      </w:r>
      <w:r>
        <w:rPr>
          <w:rtl w:val="true"/>
        </w:rPr>
        <w:t xml:space="preserve"> </w:t>
      </w:r>
      <w:r>
        <w:rPr>
          <w:rtl w:val="true"/>
        </w:rPr>
        <w:t xml:space="preserve">يلزم أن يكون هناك فراغ بين قضبان الحديد في جميع العناصر الإنشائية لا يقل عن </w:t>
      </w:r>
      <w:r>
        <w:rPr/>
        <w:t>5.2</w:t>
      </w:r>
      <w:r>
        <w:rPr>
          <w:rtl w:val="true"/>
        </w:rPr>
        <w:t xml:space="preserve"> </w:t>
      </w:r>
      <w:r>
        <w:rPr>
          <w:rtl w:val="true"/>
        </w:rPr>
        <w:t>سم</w:t>
      </w:r>
      <w:r>
        <w:rPr>
          <w:rtl w:val="true"/>
        </w:rPr>
        <w:t xml:space="preserve">. </w:t>
      </w:r>
      <w:r>
        <w:rPr>
          <w:rtl w:val="true"/>
        </w:rPr>
        <w:t xml:space="preserve">وإذا تعذَّر ذلك بسبب كثافة الحديد في القالب الخشبي؛ فيلزم توزيع الحديد داخل القالب الخشبي على طبقات لا تقل المسافة بينها عن </w:t>
      </w:r>
      <w:r>
        <w:rPr/>
        <w:t>2.5</w:t>
      </w:r>
      <w:r>
        <w:rPr>
          <w:rtl w:val="true"/>
        </w:rPr>
        <w:t xml:space="preserve"> </w:t>
      </w:r>
      <w:r>
        <w:rPr>
          <w:rtl w:val="true"/>
        </w:rPr>
        <w:t>سم –أو حسب تعليمات مشرف المشروع – وذلك للسماح للخرسانة بالدخول بين قضبان الحديد</w:t>
      </w:r>
      <w:r>
        <w:rPr>
          <w:rtl w:val="true"/>
        </w:rPr>
        <w:t>.</w:t>
      </w:r>
    </w:p>
    <w:p>
      <w:pPr>
        <w:pStyle w:val="BodyText"/>
        <w:bidi w:val="1"/>
        <w:spacing w:before="0" w:after="0"/>
        <w:ind w:hanging="0" w:left="0" w:right="0"/>
        <w:jc w:val="left"/>
        <w:rPr/>
      </w:pPr>
      <w:r>
        <w:rPr/>
        <w:t>6-3</w:t>
      </w:r>
      <w:r>
        <w:rPr>
          <w:rtl w:val="true"/>
        </w:rPr>
        <w:t xml:space="preserve"> </w:t>
      </w:r>
      <w:r>
        <w:rPr>
          <w:rtl w:val="true"/>
        </w:rPr>
        <w:t>يُراعى عدم تخزين الحديد في الموقع على التربة مباشرة؛ حيث يلزم رفعه على مرابيع خشبية لحمايته من الرطوبة والماء</w:t>
      </w:r>
      <w:r>
        <w:rPr>
          <w:rtl w:val="true"/>
        </w:rPr>
        <w:t xml:space="preserve">. </w:t>
      </w:r>
      <w:r>
        <w:rPr>
          <w:rtl w:val="true"/>
        </w:rPr>
        <w:t>وفي موسم الأمطار يلزم تغطيته بشراع بلاستيكي</w:t>
      </w:r>
      <w:r>
        <w:rPr>
          <w:rtl w:val="true"/>
        </w:rPr>
        <w:t>.</w:t>
      </w:r>
    </w:p>
    <w:p>
      <w:pPr>
        <w:pStyle w:val="BodyText"/>
        <w:bidi w:val="1"/>
        <w:spacing w:before="0" w:after="0"/>
        <w:ind w:hanging="0" w:left="0" w:right="0"/>
        <w:jc w:val="left"/>
        <w:rPr/>
      </w:pPr>
      <w:r>
        <w:rPr/>
        <w:t>4</w:t>
      </w:r>
      <w:r>
        <w:rPr>
          <w:rtl w:val="true"/>
        </w:rPr>
        <w:t xml:space="preserve"> – </w:t>
      </w:r>
      <w:r>
        <w:rPr>
          <w:rtl w:val="true"/>
        </w:rPr>
        <w:t xml:space="preserve">مواد واشتراطات أخرى </w:t>
      </w:r>
      <w:r>
        <w:rPr>
          <w:rtl w:val="true"/>
        </w:rPr>
        <w:t>(</w:t>
      </w:r>
      <w:r>
        <w:rPr>
          <w:rtl w:val="true"/>
        </w:rPr>
        <w:t>تُذكَر</w:t>
      </w:r>
      <w:r>
        <w:rPr>
          <w:rtl w:val="true"/>
        </w:rPr>
        <w:t>) :</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 </w:t>
      </w:r>
      <w:r>
        <w:rPr>
          <w:rtl w:val="true"/>
        </w:rPr>
        <w:t>الخشب والشَّدَّات الخشبية والمعدنية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 xml:space="preserve">يلزم وزن وتسوية وتدعيم وتقوية وتربيع وتثبيت جوانب وزوايا وأطراف وأسفل القوالب الخشبية لجميع العناصر الإنشائية الرأسية والأفقية، من الجهات كافة، بطريقة تضمن عدم خروج الخرسانة منها، وتضمن كذلك استواء واستقامة العناصر الإنشائية، وعدم اختلاف حجمها وأبعادها عن شكلها ومقاساتها التصميمية بعد فك القوالب، مع عدم وجود </w:t>
      </w:r>
      <w:r>
        <w:rPr>
          <w:rtl w:val="true"/>
        </w:rPr>
        <w:t>(</w:t>
      </w:r>
      <w:r>
        <w:rPr>
          <w:rtl w:val="true"/>
        </w:rPr>
        <w:t>تكريش أو انبعاج</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التأكد من استقامة وعمودية المرابيع الخشبية أو المعدنية الداعمة للأسقف، ويُحظَر التوصيل في المرابيع الخشبية، أو وضعها على أجسام غير مستوية أو ضعيفة أو مائلة</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 xml:space="preserve">لا تزيد المسافة بين المرابيع الخشبية أو الأنابيب </w:t>
      </w:r>
      <w:r>
        <w:rPr>
          <w:rtl w:val="true"/>
        </w:rPr>
        <w:t>(</w:t>
      </w:r>
      <w:r>
        <w:rPr>
          <w:rtl w:val="true"/>
        </w:rPr>
        <w:t>الجاكات</w:t>
      </w:r>
      <w:r>
        <w:rPr>
          <w:rtl w:val="true"/>
        </w:rPr>
        <w:t xml:space="preserve">) </w:t>
      </w:r>
      <w:r>
        <w:rPr>
          <w:rtl w:val="true"/>
        </w:rPr>
        <w:t xml:space="preserve">المعدنية في الشَّدَّات الخشبية أو المعدنية على </w:t>
      </w:r>
      <w:r>
        <w:rPr/>
        <w:t>70</w:t>
      </w:r>
      <w:r>
        <w:rPr>
          <w:rtl w:val="true"/>
        </w:rPr>
        <w:t xml:space="preserve"> </w:t>
      </w:r>
      <w:r>
        <w:rPr>
          <w:rtl w:val="true"/>
        </w:rPr>
        <w:t>سم في جميع الاتجاهات</w:t>
      </w:r>
      <w:r>
        <w:rPr>
          <w:rtl w:val="true"/>
        </w:rPr>
        <w:t>.</w:t>
      </w:r>
    </w:p>
    <w:p>
      <w:pPr>
        <w:pStyle w:val="BodyText"/>
        <w:bidi w:val="1"/>
        <w:spacing w:before="0" w:after="0"/>
        <w:ind w:hanging="0" w:left="0" w:right="0"/>
        <w:jc w:val="left"/>
        <w:rPr/>
      </w:pPr>
      <w:r>
        <w:rPr/>
        <w:t>2</w:t>
      </w:r>
      <w:r>
        <w:rPr>
          <w:rtl w:val="true"/>
        </w:rPr>
        <w:t xml:space="preserve"> – </w:t>
      </w:r>
      <w:r>
        <w:rPr>
          <w:rtl w:val="true"/>
        </w:rPr>
        <w:t xml:space="preserve">القواعد </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 xml:space="preserve">تُصَب خرسانة عادية لا يقل جهدها عن </w:t>
      </w:r>
      <w:r>
        <w:rPr/>
        <w:t>250</w:t>
      </w:r>
      <w:r>
        <w:rPr>
          <w:rtl w:val="true"/>
        </w:rPr>
        <w:t xml:space="preserve"> </w:t>
      </w:r>
      <w:r>
        <w:rPr>
          <w:rtl w:val="true"/>
        </w:rPr>
        <w:t xml:space="preserve">كجم </w:t>
      </w:r>
      <w:r>
        <w:rPr>
          <w:rtl w:val="true"/>
        </w:rPr>
        <w:t xml:space="preserve">/ </w:t>
      </w:r>
      <w:r>
        <w:rPr>
          <w:rtl w:val="true"/>
        </w:rPr>
        <w:t>سم</w:t>
      </w:r>
      <w:r>
        <w:rPr/>
        <w:t>2</w:t>
      </w:r>
      <w:r>
        <w:rPr>
          <w:rtl w:val="true"/>
        </w:rPr>
        <w:t xml:space="preserve"> </w:t>
      </w:r>
      <w:r>
        <w:rPr>
          <w:rtl w:val="true"/>
        </w:rPr>
        <w:t xml:space="preserve">بسماكة </w:t>
      </w:r>
      <w:r>
        <w:rPr/>
        <w:t>10</w:t>
      </w:r>
      <w:r>
        <w:rPr>
          <w:rtl w:val="true"/>
        </w:rPr>
        <w:t xml:space="preserve"> </w:t>
      </w:r>
      <w:r>
        <w:rPr>
          <w:rtl w:val="true"/>
        </w:rPr>
        <w:t>سم، وبسطح أفقي تمامًا تحت القواعد المسلحة، وذلك حسب أماكنها ومقاساتها في المخططات</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 xml:space="preserve">في حال عدم وجود خرسانة عادية في المخططات، فيلزم رفع حديد القواعد عن التربة بمقدار لا يقل عن </w:t>
      </w:r>
      <w:r>
        <w:rPr/>
        <w:t>7</w:t>
      </w:r>
      <w:r>
        <w:rPr>
          <w:rtl w:val="true"/>
        </w:rPr>
        <w:t xml:space="preserve"> </w:t>
      </w:r>
      <w:r>
        <w:rPr>
          <w:rtl w:val="true"/>
        </w:rPr>
        <w:t>سم</w:t>
      </w:r>
      <w:r>
        <w:rPr>
          <w:rtl w:val="true"/>
        </w:rPr>
        <w:t>.</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لا تُصَب خرسانة القواعد إلا في قوالب خشبية نوع ألواح بليوود، حسب المقاسات الموضحة في المخططات</w:t>
      </w:r>
      <w:r>
        <w:rPr>
          <w:rtl w:val="true"/>
        </w:rPr>
        <w:t xml:space="preserve">. </w:t>
      </w:r>
      <w:r>
        <w:rPr>
          <w:rtl w:val="true"/>
        </w:rPr>
        <w:t>ويُحظَر صبُّها مباشرة في الحفر من دون قوالب خشبية</w:t>
      </w:r>
      <w:r>
        <w:rPr>
          <w:rtl w:val="true"/>
        </w:rPr>
        <w:t>.</w:t>
      </w:r>
    </w:p>
    <w:p>
      <w:pPr>
        <w:pStyle w:val="BodyText"/>
        <w:bidi w:val="1"/>
        <w:spacing w:before="0" w:after="0"/>
        <w:ind w:hanging="0" w:left="0" w:right="0"/>
        <w:jc w:val="left"/>
        <w:rPr/>
      </w:pPr>
      <w:r>
        <w:rPr/>
        <w:t>2</w:t>
      </w:r>
      <w:r>
        <w:rPr>
          <w:rtl w:val="true"/>
        </w:rPr>
        <w:t xml:space="preserve"> – </w:t>
      </w:r>
      <w:r>
        <w:rPr/>
        <w:t>4</w:t>
      </w:r>
      <w:r>
        <w:rPr>
          <w:rtl w:val="true"/>
        </w:rPr>
        <w:t xml:space="preserve"> </w:t>
      </w:r>
      <w:r>
        <w:rPr>
          <w:rtl w:val="true"/>
        </w:rPr>
        <w:t xml:space="preserve">يوضَع حديد القواعد في القوالب الخشبية المخصصة لها بشكل موزون وأفقي، وبغطاء خرساني لا يقل عن </w:t>
      </w:r>
      <w:r>
        <w:rPr/>
        <w:t>7</w:t>
      </w:r>
      <w:r>
        <w:rPr>
          <w:rtl w:val="true"/>
        </w:rPr>
        <w:t xml:space="preserve"> </w:t>
      </w:r>
      <w:r>
        <w:rPr>
          <w:rtl w:val="true"/>
        </w:rPr>
        <w:t>سم من جوانب الحديد كافة</w:t>
      </w:r>
      <w:r>
        <w:rPr>
          <w:rtl w:val="true"/>
        </w:rPr>
        <w:t>.</w:t>
      </w:r>
    </w:p>
    <w:p>
      <w:pPr>
        <w:pStyle w:val="BodyText"/>
        <w:bidi w:val="1"/>
        <w:spacing w:before="0" w:after="0"/>
        <w:ind w:hanging="0" w:left="0" w:right="0"/>
        <w:jc w:val="left"/>
        <w:rPr/>
      </w:pPr>
      <w:r>
        <w:rPr/>
        <w:t>2</w:t>
      </w:r>
      <w:r>
        <w:rPr>
          <w:rtl w:val="true"/>
        </w:rPr>
        <w:t xml:space="preserve"> – </w:t>
      </w:r>
      <w:r>
        <w:rPr/>
        <w:t>5</w:t>
      </w:r>
      <w:r>
        <w:rPr>
          <w:rtl w:val="true"/>
        </w:rPr>
        <w:t xml:space="preserve"> </w:t>
      </w:r>
      <w:r>
        <w:rPr>
          <w:rtl w:val="true"/>
        </w:rPr>
        <w:t>تستمر الكانات الأفقية لرقاب الأعمدة داخل القواعد</w:t>
      </w:r>
      <w:r>
        <w:rPr>
          <w:rtl w:val="true"/>
        </w:rPr>
        <w:t>.</w:t>
      </w:r>
    </w:p>
    <w:p>
      <w:pPr>
        <w:pStyle w:val="BodyText"/>
        <w:bidi w:val="1"/>
        <w:spacing w:before="0" w:after="0"/>
        <w:ind w:hanging="0" w:left="0" w:right="0"/>
        <w:jc w:val="left"/>
        <w:rPr/>
      </w:pPr>
      <w:r>
        <w:rPr/>
        <w:t>2</w:t>
      </w:r>
      <w:r>
        <w:rPr>
          <w:rtl w:val="true"/>
        </w:rPr>
        <w:t xml:space="preserve"> – </w:t>
      </w:r>
      <w:r>
        <w:rPr/>
        <w:t>6</w:t>
      </w:r>
      <w:r>
        <w:rPr>
          <w:rtl w:val="true"/>
        </w:rPr>
        <w:t xml:space="preserve"> </w:t>
      </w:r>
      <w:r>
        <w:rPr>
          <w:rtl w:val="true"/>
        </w:rPr>
        <w:t xml:space="preserve">لا تُفك القوالب الخشبية للقواعد قبل </w:t>
      </w:r>
      <w:r>
        <w:rPr/>
        <w:t>48</w:t>
      </w:r>
      <w:r>
        <w:rPr>
          <w:rtl w:val="true"/>
        </w:rPr>
        <w:t xml:space="preserve"> </w:t>
      </w:r>
      <w:r>
        <w:rPr>
          <w:rtl w:val="true"/>
        </w:rPr>
        <w:t>ساعة من وقت الصب</w:t>
      </w:r>
      <w:r>
        <w:rPr>
          <w:rtl w:val="true"/>
        </w:rPr>
        <w:t>.</w:t>
      </w:r>
    </w:p>
    <w:p>
      <w:pPr>
        <w:pStyle w:val="BodyText"/>
        <w:bidi w:val="1"/>
        <w:spacing w:before="0" w:after="0"/>
        <w:ind w:hanging="0" w:left="0" w:right="0"/>
        <w:jc w:val="left"/>
        <w:rPr/>
      </w:pPr>
      <w:r>
        <w:rPr/>
        <w:t>3</w:t>
      </w:r>
      <w:r>
        <w:rPr>
          <w:rtl w:val="true"/>
        </w:rPr>
        <w:t xml:space="preserve"> – </w:t>
      </w:r>
      <w:r>
        <w:rPr>
          <w:rtl w:val="true"/>
        </w:rPr>
        <w:t xml:space="preserve">الجسور الأرضية </w:t>
      </w:r>
      <w:r>
        <w:rPr>
          <w:rtl w:val="true"/>
        </w:rPr>
        <w:t>(</w:t>
      </w:r>
      <w:r>
        <w:rPr>
          <w:rtl w:val="true"/>
        </w:rPr>
        <w:t>الميدة</w:t>
      </w:r>
      <w:r>
        <w:rPr>
          <w:rtl w:val="true"/>
        </w:rPr>
        <w:t>):</w:t>
      </w:r>
    </w:p>
    <w:p>
      <w:pPr>
        <w:pStyle w:val="BodyText"/>
        <w:bidi w:val="1"/>
        <w:spacing w:before="0" w:after="0"/>
        <w:ind w:hanging="0" w:left="0" w:right="0"/>
        <w:jc w:val="left"/>
        <w:rPr/>
      </w:pPr>
      <w:r>
        <w:rPr/>
        <w:t>1-3</w:t>
      </w:r>
      <w:r>
        <w:rPr>
          <w:rtl w:val="true"/>
        </w:rPr>
        <w:t xml:space="preserve"> </w:t>
      </w:r>
      <w:r>
        <w:rPr>
          <w:rtl w:val="true"/>
        </w:rPr>
        <w:t xml:space="preserve">يلتزم الطرف الثاني ببناء بلوك تحت الجسور الأرضية </w:t>
      </w:r>
      <w:r>
        <w:rPr>
          <w:rtl w:val="true"/>
        </w:rPr>
        <w:t>(</w:t>
      </w:r>
      <w:r>
        <w:rPr>
          <w:rtl w:val="true"/>
        </w:rPr>
        <w:t>كرسي الميدة</w:t>
      </w:r>
      <w:r>
        <w:rPr>
          <w:rtl w:val="true"/>
        </w:rPr>
        <w:t xml:space="preserve">) </w:t>
      </w:r>
      <w:r>
        <w:rPr>
          <w:rtl w:val="true"/>
        </w:rPr>
        <w:t>، وذلك من قاع الحفر وحتى مستوى أسفل هذه الجسور</w:t>
      </w:r>
      <w:r>
        <w:rPr>
          <w:rtl w:val="true"/>
        </w:rPr>
        <w:t xml:space="preserve">. </w:t>
      </w:r>
      <w:r>
        <w:rPr>
          <w:rtl w:val="true"/>
        </w:rPr>
        <w:t>وذلك في كلٍّ من الجسور الأرضية للسور، والجسور الأرضية الخارجية للمبنى</w:t>
      </w:r>
      <w:r>
        <w:rPr>
          <w:rtl w:val="true"/>
        </w:rPr>
        <w:t>.</w:t>
      </w:r>
    </w:p>
    <w:p>
      <w:pPr>
        <w:pStyle w:val="BodyText"/>
        <w:bidi w:val="1"/>
        <w:spacing w:before="0" w:after="0"/>
        <w:ind w:hanging="0" w:left="0" w:right="0"/>
        <w:jc w:val="left"/>
        <w:rPr/>
      </w:pPr>
      <w:r>
        <w:rPr/>
        <w:t>2-3</w:t>
      </w:r>
      <w:r>
        <w:rPr>
          <w:rtl w:val="true"/>
        </w:rPr>
        <w:t xml:space="preserve"> </w:t>
      </w:r>
      <w:r>
        <w:rPr>
          <w:rtl w:val="true"/>
        </w:rPr>
        <w:t xml:space="preserve">يلتزم الطرف الثاني بلياسة سطح كرسي الجسور الأرضية </w:t>
      </w:r>
      <w:r>
        <w:rPr>
          <w:rtl w:val="true"/>
        </w:rPr>
        <w:t>(</w:t>
      </w:r>
      <w:r>
        <w:rPr>
          <w:rtl w:val="true"/>
        </w:rPr>
        <w:t>كرسي الميدة</w:t>
      </w:r>
      <w:r>
        <w:rPr>
          <w:rtl w:val="true"/>
        </w:rPr>
        <w:t xml:space="preserve">) </w:t>
      </w:r>
      <w:r>
        <w:rPr>
          <w:rtl w:val="true"/>
        </w:rPr>
        <w:t>، ومن ثم دهانه بدهان بيتومين على البارد ضد الرطوبة</w:t>
      </w:r>
      <w:r>
        <w:rPr>
          <w:rtl w:val="true"/>
        </w:rPr>
        <w:t>.</w:t>
      </w:r>
    </w:p>
    <w:p>
      <w:pPr>
        <w:pStyle w:val="BodyText"/>
        <w:bidi w:val="1"/>
        <w:spacing w:before="0" w:after="0"/>
        <w:ind w:hanging="0" w:left="0" w:right="0"/>
        <w:jc w:val="left"/>
        <w:rPr/>
      </w:pPr>
      <w:r>
        <w:rPr/>
        <w:t>3-3</w:t>
      </w:r>
      <w:r>
        <w:rPr>
          <w:rtl w:val="true"/>
        </w:rPr>
        <w:t xml:space="preserve"> </w:t>
      </w:r>
      <w:r>
        <w:rPr>
          <w:rtl w:val="true"/>
        </w:rPr>
        <w:t>يلتزم الطرف الثاني مراجعة منسوب سطح الجسور الأرضية للسور وكذلك للمبنى، لتحديد ارتفاعها مع الطرف الأول أو ممثله، والاتفاق على عدد الدرجات المطلوبة خارج السور وخارج المبنى</w:t>
      </w:r>
      <w:r>
        <w:rPr>
          <w:rtl w:val="true"/>
        </w:rPr>
        <w:t>.</w:t>
      </w:r>
    </w:p>
    <w:p>
      <w:pPr>
        <w:pStyle w:val="BodyText"/>
        <w:bidi w:val="1"/>
        <w:spacing w:before="0" w:after="0"/>
        <w:ind w:hanging="0" w:left="0" w:right="0"/>
        <w:jc w:val="left"/>
        <w:rPr/>
      </w:pPr>
      <w:r>
        <w:rPr/>
        <w:t>4-3</w:t>
      </w:r>
      <w:r>
        <w:rPr>
          <w:rtl w:val="true"/>
        </w:rPr>
        <w:t xml:space="preserve"> </w:t>
      </w:r>
      <w:r>
        <w:rPr>
          <w:rtl w:val="true"/>
        </w:rPr>
        <w:t>يلتزم الطرف الثاني مراجعة جميع محاور المبنى، ومطابقة الأبعاد على الطبيعة مع المخططات الهندسية، والتأكد من تربيع الزوايا القائمة في جميع الأركان الخارجية والداخلية</w:t>
      </w:r>
      <w:r>
        <w:rPr>
          <w:rtl w:val="true"/>
        </w:rPr>
        <w:t>.</w:t>
      </w:r>
    </w:p>
    <w:p>
      <w:pPr>
        <w:pStyle w:val="BodyText"/>
        <w:bidi w:val="1"/>
        <w:spacing w:before="0" w:after="0"/>
        <w:ind w:hanging="0" w:left="0" w:right="0"/>
        <w:jc w:val="left"/>
        <w:rPr/>
      </w:pPr>
      <w:r>
        <w:rPr/>
        <w:t>5-3</w:t>
      </w:r>
      <w:r>
        <w:rPr>
          <w:rtl w:val="true"/>
        </w:rPr>
        <w:t xml:space="preserve"> </w:t>
      </w:r>
      <w:r>
        <w:rPr>
          <w:rtl w:val="true"/>
        </w:rPr>
        <w:t>بشكل رأسي تُكثَّف الكانات بالقرب من طرفي كل عمود</w:t>
      </w:r>
      <w:r>
        <w:rPr>
          <w:rtl w:val="true"/>
        </w:rPr>
        <w:t xml:space="preserve">. </w:t>
      </w:r>
      <w:r>
        <w:rPr>
          <w:rtl w:val="true"/>
        </w:rPr>
        <w:t>كما تستمر الكانات بشكل أفقي للأعمدة داخل الجسور الأرضية</w:t>
      </w:r>
      <w:r>
        <w:rPr>
          <w:rtl w:val="true"/>
        </w:rPr>
        <w:t>.</w:t>
      </w:r>
    </w:p>
    <w:p>
      <w:pPr>
        <w:pStyle w:val="BodyText"/>
        <w:bidi w:val="1"/>
        <w:spacing w:before="0" w:after="0"/>
        <w:ind w:hanging="0" w:left="0" w:right="0"/>
        <w:jc w:val="left"/>
        <w:rPr/>
      </w:pPr>
      <w:r>
        <w:rPr/>
        <w:t>6-3</w:t>
      </w:r>
      <w:r>
        <w:rPr>
          <w:rtl w:val="true"/>
        </w:rPr>
        <w:t xml:space="preserve"> </w:t>
      </w:r>
      <w:r>
        <w:rPr>
          <w:rtl w:val="true"/>
        </w:rPr>
        <w:t xml:space="preserve">لا يقل الغطاء الخرساني في الجسور الأرضية من الجهات والجوانب كافة عن </w:t>
      </w:r>
      <w:r>
        <w:rPr>
          <w:rtl w:val="true"/>
        </w:rPr>
        <w:t>:</w:t>
      </w:r>
    </w:p>
    <w:p>
      <w:pPr>
        <w:pStyle w:val="BodyText"/>
        <w:bidi w:val="1"/>
        <w:spacing w:before="0" w:after="0"/>
        <w:ind w:hanging="0" w:left="0" w:right="0"/>
        <w:jc w:val="left"/>
        <w:rPr/>
      </w:pPr>
      <w:r>
        <w:rPr>
          <w:rtl w:val="true"/>
        </w:rPr>
        <w:t xml:space="preserve">سم </w:t>
      </w:r>
      <w:r>
        <w:rPr>
          <w:color w:val="64748B"/>
          <w:rtl w:val="true"/>
        </w:rPr>
        <w:t>..................</w:t>
      </w:r>
    </w:p>
    <w:p>
      <w:pPr>
        <w:pStyle w:val="BodyText"/>
        <w:bidi w:val="1"/>
        <w:spacing w:before="0" w:after="0"/>
        <w:ind w:hanging="0" w:left="0" w:right="0"/>
        <w:jc w:val="left"/>
        <w:rPr/>
      </w:pPr>
      <w:r>
        <w:rPr/>
        <w:t>7-3</w:t>
      </w:r>
      <w:r>
        <w:rPr>
          <w:rtl w:val="true"/>
        </w:rPr>
        <w:t xml:space="preserve"> </w:t>
      </w:r>
      <w:r>
        <w:rPr>
          <w:rtl w:val="true"/>
        </w:rPr>
        <w:t xml:space="preserve">يلزم وجود وصلات حديد </w:t>
      </w:r>
      <w:r>
        <w:rPr>
          <w:rtl w:val="true"/>
        </w:rPr>
        <w:t>(</w:t>
      </w:r>
      <w:r>
        <w:rPr>
          <w:rtl w:val="true"/>
        </w:rPr>
        <w:t>أشاير</w:t>
      </w:r>
      <w:r>
        <w:rPr>
          <w:rtl w:val="true"/>
        </w:rPr>
        <w:t xml:space="preserve">) </w:t>
      </w:r>
      <w:r>
        <w:rPr>
          <w:rtl w:val="true"/>
        </w:rPr>
        <w:t>تخرج من الجسور الأرضية لربط تسليح الدرج الداخلي والخارجي للمبنى، وكذلك في السور بالجسور الأرضية</w:t>
      </w:r>
      <w:r>
        <w:rPr>
          <w:rtl w:val="true"/>
        </w:rPr>
        <w:t>.</w:t>
      </w:r>
    </w:p>
    <w:p>
      <w:pPr>
        <w:pStyle w:val="BodyText"/>
        <w:bidi w:val="1"/>
        <w:spacing w:before="0" w:after="0"/>
        <w:ind w:hanging="0" w:left="0" w:right="0"/>
        <w:jc w:val="left"/>
        <w:rPr/>
      </w:pPr>
      <w:r>
        <w:rPr/>
        <w:t>8-3</w:t>
      </w:r>
      <w:r>
        <w:rPr>
          <w:rtl w:val="true"/>
        </w:rPr>
        <w:t xml:space="preserve"> </w:t>
      </w:r>
      <w:r>
        <w:rPr>
          <w:rtl w:val="true"/>
        </w:rPr>
        <w:t>في حال وجود مصعد فتكون أرضية بئر المصعد وحوائطه إلى مستوى سطح الجسور الأرضية من الخرسانة المسلحة</w:t>
      </w:r>
      <w:r>
        <w:rPr>
          <w:rtl w:val="true"/>
        </w:rPr>
        <w:t>.</w:t>
      </w:r>
    </w:p>
    <w:p>
      <w:pPr>
        <w:pStyle w:val="BodyText"/>
        <w:bidi w:val="1"/>
        <w:spacing w:before="0" w:after="0"/>
        <w:ind w:hanging="0" w:left="0" w:right="0"/>
        <w:jc w:val="left"/>
        <w:rPr/>
      </w:pPr>
      <w:r>
        <w:rPr/>
        <w:t>9-3</w:t>
      </w:r>
      <w:r>
        <w:rPr>
          <w:rtl w:val="true"/>
        </w:rPr>
        <w:t xml:space="preserve"> </w:t>
      </w:r>
      <w:r>
        <w:rPr>
          <w:rtl w:val="true"/>
        </w:rPr>
        <w:t xml:space="preserve">لا تُفك القوالب الخشبية للجسور الأرضية قبل </w:t>
      </w:r>
      <w:r>
        <w:rPr/>
        <w:t>48</w:t>
      </w:r>
      <w:r>
        <w:rPr>
          <w:rtl w:val="true"/>
        </w:rPr>
        <w:t xml:space="preserve"> </w:t>
      </w:r>
      <w:r>
        <w:rPr>
          <w:rtl w:val="true"/>
        </w:rPr>
        <w:t>ساعة من وقت الصب</w:t>
      </w:r>
      <w:r>
        <w:rPr>
          <w:rtl w:val="true"/>
        </w:rPr>
        <w:t>.</w:t>
      </w:r>
    </w:p>
    <w:p>
      <w:pPr>
        <w:pStyle w:val="BodyText"/>
        <w:bidi w:val="1"/>
        <w:spacing w:before="0" w:after="0"/>
        <w:ind w:hanging="0" w:left="0" w:right="0"/>
        <w:jc w:val="left"/>
        <w:rPr/>
      </w:pPr>
      <w:r>
        <w:rPr/>
        <w:t>10-3</w:t>
      </w:r>
      <w:r>
        <w:rPr>
          <w:rtl w:val="true"/>
        </w:rPr>
        <w:t xml:space="preserve"> </w:t>
      </w:r>
      <w:r>
        <w:rPr>
          <w:rtl w:val="true"/>
        </w:rPr>
        <w:t>يُحظَر مرور الشاحنات والمعدات الثقيلة فوق الجسور الأرضية لأي سبب كان قبل خمسة أيام على الأقل من وقت الصب</w:t>
      </w:r>
      <w:r>
        <w:rPr>
          <w:rtl w:val="true"/>
        </w:rPr>
        <w:t>.</w:t>
      </w:r>
    </w:p>
    <w:p>
      <w:pPr>
        <w:pStyle w:val="BodyText"/>
        <w:bidi w:val="1"/>
        <w:spacing w:before="0" w:after="0"/>
        <w:ind w:hanging="0" w:left="0" w:right="0"/>
        <w:jc w:val="left"/>
        <w:rPr/>
      </w:pPr>
      <w:r>
        <w:rPr/>
        <w:t>4</w:t>
      </w:r>
      <w:r>
        <w:rPr>
          <w:rtl w:val="true"/>
        </w:rPr>
        <w:t xml:space="preserve"> – </w:t>
      </w:r>
      <w:r>
        <w:rPr>
          <w:rtl w:val="true"/>
        </w:rPr>
        <w:t xml:space="preserve">الأعمدة </w:t>
      </w:r>
      <w:r>
        <w:rPr>
          <w:rtl w:val="true"/>
        </w:rPr>
        <w:t>:</w:t>
      </w:r>
    </w:p>
    <w:p>
      <w:pPr>
        <w:pStyle w:val="BodyText"/>
        <w:bidi w:val="1"/>
        <w:spacing w:before="0" w:after="0"/>
        <w:ind w:hanging="0" w:left="0" w:right="0"/>
        <w:jc w:val="left"/>
        <w:rPr/>
      </w:pPr>
      <w:r>
        <w:rPr/>
        <w:t>1-4</w:t>
      </w:r>
      <w:r>
        <w:rPr>
          <w:rtl w:val="true"/>
        </w:rPr>
        <w:t xml:space="preserve"> </w:t>
      </w:r>
      <w:r>
        <w:rPr>
          <w:rtl w:val="true"/>
        </w:rPr>
        <w:t>أركان الأعمدة تكون</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2-4</w:t>
      </w:r>
      <w:r>
        <w:rPr>
          <w:rtl w:val="true"/>
        </w:rPr>
        <w:t xml:space="preserve"> </w:t>
      </w:r>
      <w:r>
        <w:rPr>
          <w:rtl w:val="true"/>
        </w:rPr>
        <w:t xml:space="preserve">لا يقل الغطاء الخرساني في الأعمدة عن </w:t>
      </w:r>
      <w:r>
        <w:rPr>
          <w:rtl w:val="true"/>
        </w:rPr>
        <w:t>(</w:t>
      </w:r>
      <w:r>
        <w:rPr/>
        <w:t>2</w:t>
      </w:r>
      <w:r>
        <w:rPr>
          <w:rtl w:val="true"/>
        </w:rPr>
        <w:t xml:space="preserve">) </w:t>
      </w:r>
      <w:r>
        <w:rPr>
          <w:rtl w:val="true"/>
        </w:rPr>
        <w:t>سم</w:t>
      </w:r>
      <w:r>
        <w:rPr>
          <w:rtl w:val="true"/>
        </w:rPr>
        <w:t>.</w:t>
      </w:r>
    </w:p>
    <w:p>
      <w:pPr>
        <w:pStyle w:val="BodyText"/>
        <w:bidi w:val="1"/>
        <w:spacing w:before="0" w:after="0"/>
        <w:ind w:hanging="0" w:left="0" w:right="0"/>
        <w:jc w:val="left"/>
        <w:rPr/>
      </w:pPr>
      <w:r>
        <w:rPr/>
        <w:t>3-4</w:t>
      </w:r>
      <w:r>
        <w:rPr>
          <w:rtl w:val="true"/>
        </w:rPr>
        <w:t xml:space="preserve"> </w:t>
      </w:r>
      <w:r>
        <w:rPr>
          <w:rtl w:val="true"/>
        </w:rPr>
        <w:t xml:space="preserve">لا يسمح بتفاوت أكثر من </w:t>
      </w:r>
      <w:r>
        <w:rPr/>
        <w:t>3</w:t>
      </w:r>
      <w:r>
        <w:rPr>
          <w:rtl w:val="true"/>
        </w:rPr>
        <w:t xml:space="preserve"> </w:t>
      </w:r>
      <w:r>
        <w:rPr>
          <w:rtl w:val="true"/>
        </w:rPr>
        <w:t>ملم في المتر الطولي للعمود</w:t>
      </w:r>
      <w:r>
        <w:rPr>
          <w:rtl w:val="true"/>
        </w:rPr>
        <w:t>.</w:t>
      </w:r>
    </w:p>
    <w:p>
      <w:pPr>
        <w:pStyle w:val="BodyText"/>
        <w:bidi w:val="1"/>
        <w:spacing w:before="0" w:after="0"/>
        <w:ind w:hanging="0" w:left="0" w:right="0"/>
        <w:jc w:val="left"/>
        <w:rPr/>
      </w:pPr>
      <w:r>
        <w:rPr/>
        <w:t>4-4</w:t>
      </w:r>
      <w:r>
        <w:rPr>
          <w:rtl w:val="true"/>
        </w:rPr>
        <w:t xml:space="preserve"> </w:t>
      </w:r>
      <w:r>
        <w:rPr>
          <w:rtl w:val="true"/>
        </w:rPr>
        <w:t>يلزم استلام رأسية ووزن الأعمدة قبل و بعد صب الخرسانة أيضًا</w:t>
      </w:r>
      <w:r>
        <w:rPr>
          <w:rtl w:val="true"/>
        </w:rPr>
        <w:t>.</w:t>
      </w:r>
    </w:p>
    <w:p>
      <w:pPr>
        <w:pStyle w:val="BodyText"/>
        <w:bidi w:val="1"/>
        <w:spacing w:before="0" w:after="0"/>
        <w:ind w:hanging="0" w:left="0" w:right="0"/>
        <w:jc w:val="left"/>
        <w:rPr/>
      </w:pPr>
      <w:r>
        <w:rPr/>
        <w:t>5-4</w:t>
      </w:r>
      <w:r>
        <w:rPr>
          <w:rtl w:val="true"/>
        </w:rPr>
        <w:t xml:space="preserve"> </w:t>
      </w:r>
      <w:r>
        <w:rPr>
          <w:rtl w:val="true"/>
        </w:rPr>
        <w:t>تكثيف الكانات أعلى وأسفل حديد الأعمدة، حسب توجيهات مشرف المشروع</w:t>
      </w:r>
      <w:r>
        <w:rPr>
          <w:rtl w:val="true"/>
        </w:rPr>
        <w:t xml:space="preserve">. </w:t>
      </w:r>
      <w:r>
        <w:rPr>
          <w:rtl w:val="true"/>
        </w:rPr>
        <w:t>وتستمر الكانات أيضًا داخل العناصر الإنشائية التي تكون أعلى وأسفل الأعمدة</w:t>
      </w:r>
      <w:r>
        <w:rPr>
          <w:rtl w:val="true"/>
        </w:rPr>
        <w:t>.</w:t>
      </w:r>
    </w:p>
    <w:p>
      <w:pPr>
        <w:pStyle w:val="BodyText"/>
        <w:bidi w:val="1"/>
        <w:spacing w:before="0" w:after="0"/>
        <w:ind w:hanging="0" w:left="0" w:right="0"/>
        <w:jc w:val="left"/>
        <w:rPr/>
      </w:pPr>
      <w:r>
        <w:rPr/>
        <w:t>6-4</w:t>
      </w:r>
      <w:r>
        <w:rPr>
          <w:rtl w:val="true"/>
        </w:rPr>
        <w:t xml:space="preserve"> </w:t>
      </w:r>
      <w:r>
        <w:rPr>
          <w:rtl w:val="true"/>
        </w:rPr>
        <w:t xml:space="preserve">قبل صب الأعمدة، يُراعَى خروج وصلات حديد </w:t>
      </w:r>
      <w:r>
        <w:rPr>
          <w:rtl w:val="true"/>
        </w:rPr>
        <w:t>(</w:t>
      </w:r>
      <w:r>
        <w:rPr>
          <w:rtl w:val="true"/>
        </w:rPr>
        <w:t>أشاير</w:t>
      </w:r>
      <w:r>
        <w:rPr>
          <w:rtl w:val="true"/>
        </w:rPr>
        <w:t xml:space="preserve">) </w:t>
      </w:r>
      <w:r>
        <w:rPr>
          <w:rtl w:val="true"/>
        </w:rPr>
        <w:t>من الأعمدة الملاصقة لفتحات النوافذ أو الأبواب التي لا يوجد لها أكتاف</w:t>
      </w:r>
      <w:r>
        <w:rPr>
          <w:rtl w:val="true"/>
        </w:rPr>
        <w:t xml:space="preserve">. </w:t>
      </w:r>
      <w:r>
        <w:rPr>
          <w:rtl w:val="true"/>
        </w:rPr>
        <w:t>وذلك بهدف تشريك حديد أعتابها مع الأعمدة وصبها لاحقًا</w:t>
      </w:r>
      <w:r>
        <w:rPr>
          <w:rtl w:val="true"/>
        </w:rPr>
        <w:t>.</w:t>
      </w:r>
    </w:p>
    <w:p>
      <w:pPr>
        <w:pStyle w:val="BodyText"/>
        <w:bidi w:val="1"/>
        <w:spacing w:before="0" w:after="0"/>
        <w:ind w:hanging="0" w:left="0" w:right="0"/>
        <w:jc w:val="left"/>
        <w:rPr/>
      </w:pPr>
      <w:r>
        <w:rPr/>
        <w:t>7-4</w:t>
      </w:r>
      <w:r>
        <w:rPr>
          <w:rtl w:val="true"/>
        </w:rPr>
        <w:t xml:space="preserve"> </w:t>
      </w:r>
      <w:r>
        <w:rPr>
          <w:rtl w:val="true"/>
        </w:rPr>
        <w:t>التأكد من منسوب الصبِّ للخرسانة داخل القوالب الخشبية؛ بحيث لا يزيد ولا ينقص عن الحد المطلوب حسب المناسيب المعتمدة من مشرف المشروع</w:t>
      </w:r>
      <w:r>
        <w:rPr>
          <w:rtl w:val="true"/>
        </w:rPr>
        <w:t>.</w:t>
      </w:r>
    </w:p>
    <w:p>
      <w:pPr>
        <w:pStyle w:val="BodyText"/>
        <w:bidi w:val="1"/>
        <w:spacing w:before="0" w:after="0"/>
        <w:ind w:hanging="0" w:left="0" w:right="0"/>
        <w:jc w:val="left"/>
        <w:rPr/>
      </w:pPr>
      <w:r>
        <w:rPr/>
        <w:t>8-4</w:t>
      </w:r>
      <w:r>
        <w:rPr>
          <w:rtl w:val="true"/>
        </w:rPr>
        <w:t xml:space="preserve"> </w:t>
      </w:r>
      <w:r>
        <w:rPr>
          <w:rtl w:val="true"/>
        </w:rPr>
        <w:t xml:space="preserve">لا تُفك القوالب الخشبية للأعمدة قبل </w:t>
      </w:r>
      <w:r>
        <w:rPr/>
        <w:t>48</w:t>
      </w:r>
      <w:r>
        <w:rPr>
          <w:rtl w:val="true"/>
        </w:rPr>
        <w:t xml:space="preserve"> </w:t>
      </w:r>
      <w:r>
        <w:rPr>
          <w:rtl w:val="true"/>
        </w:rPr>
        <w:t>ساعة من وقت الصب</w:t>
      </w:r>
      <w:r>
        <w:rPr>
          <w:rtl w:val="true"/>
        </w:rPr>
        <w:t>.</w:t>
      </w:r>
    </w:p>
    <w:p>
      <w:pPr>
        <w:pStyle w:val="BodyText"/>
        <w:bidi w:val="1"/>
        <w:spacing w:before="0" w:after="0"/>
        <w:ind w:hanging="0" w:left="0" w:right="0"/>
        <w:jc w:val="left"/>
        <w:rPr/>
      </w:pPr>
      <w:r>
        <w:rPr/>
        <w:t>5</w:t>
      </w:r>
      <w:r>
        <w:rPr>
          <w:rtl w:val="true"/>
        </w:rPr>
        <w:t xml:space="preserve"> – </w:t>
      </w:r>
      <w:r>
        <w:rPr>
          <w:rtl w:val="true"/>
        </w:rPr>
        <w:t xml:space="preserve">الأسقف </w:t>
      </w:r>
      <w:r>
        <w:rPr>
          <w:rtl w:val="true"/>
        </w:rPr>
        <w:t>:</w:t>
      </w:r>
    </w:p>
    <w:p>
      <w:pPr>
        <w:pStyle w:val="BodyText"/>
        <w:bidi w:val="1"/>
        <w:spacing w:before="0" w:after="0"/>
        <w:ind w:hanging="0" w:left="0" w:right="0"/>
        <w:jc w:val="left"/>
        <w:rPr/>
      </w:pPr>
      <w:r>
        <w:rPr/>
        <w:t>1-5</w:t>
      </w:r>
      <w:r>
        <w:rPr>
          <w:rtl w:val="true"/>
        </w:rPr>
        <w:t xml:space="preserve"> </w:t>
      </w:r>
      <w:r>
        <w:rPr>
          <w:rtl w:val="true"/>
        </w:rPr>
        <w:t xml:space="preserve">يلتزم الطرف الثاني بعمل الشدة الخشبية التي تحقق الانتهاء من أعمال الهيكل الإنشائي </w:t>
      </w:r>
      <w:r>
        <w:rPr>
          <w:rtl w:val="true"/>
        </w:rPr>
        <w:t>(</w:t>
      </w:r>
      <w:r>
        <w:rPr>
          <w:rtl w:val="true"/>
        </w:rPr>
        <w:t>أعمدة وسقف</w:t>
      </w:r>
      <w:r>
        <w:rPr>
          <w:rtl w:val="true"/>
        </w:rPr>
        <w:t xml:space="preserve">) </w:t>
      </w:r>
      <w:r>
        <w:rPr>
          <w:rtl w:val="true"/>
        </w:rPr>
        <w:t>بالكامل قبل البدء بأعمال الحوائط</w:t>
      </w:r>
    </w:p>
    <w:p>
      <w:pPr>
        <w:pStyle w:val="BodyText"/>
        <w:bidi w:val="1"/>
        <w:spacing w:before="0" w:after="0"/>
        <w:ind w:hanging="0" w:left="0" w:right="0"/>
        <w:jc w:val="left"/>
        <w:rPr/>
      </w:pPr>
      <w:r>
        <w:rPr/>
        <w:t>5</w:t>
      </w:r>
      <w:r>
        <w:rPr>
          <w:rtl w:val="true"/>
        </w:rPr>
        <w:t xml:space="preserve"> – </w:t>
      </w:r>
      <w:r>
        <w:rPr/>
        <w:t>2</w:t>
      </w:r>
      <w:r>
        <w:rPr>
          <w:rtl w:val="true"/>
        </w:rPr>
        <w:t xml:space="preserve"> </w:t>
      </w:r>
      <w:r>
        <w:rPr>
          <w:rtl w:val="true"/>
        </w:rPr>
        <w:t xml:space="preserve">السقوط في مستوى السقف من أعلى بمقدار </w:t>
      </w:r>
      <w:r>
        <w:rPr/>
        <w:t>15</w:t>
      </w:r>
      <w:r>
        <w:rPr>
          <w:rtl w:val="true"/>
        </w:rPr>
        <w:t xml:space="preserve">- </w:t>
      </w:r>
      <w:r>
        <w:rPr/>
        <w:t>20</w:t>
      </w:r>
      <w:r>
        <w:rPr>
          <w:rtl w:val="true"/>
        </w:rPr>
        <w:t xml:space="preserve"> </w:t>
      </w:r>
      <w:r>
        <w:rPr>
          <w:rtl w:val="true"/>
        </w:rPr>
        <w:t>سم لدورات المياه والمطابخ</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3-5</w:t>
      </w:r>
      <w:r>
        <w:rPr>
          <w:rtl w:val="true"/>
        </w:rPr>
        <w:t xml:space="preserve"> </w:t>
      </w:r>
      <w:r>
        <w:rPr>
          <w:rtl w:val="true"/>
        </w:rPr>
        <w:t xml:space="preserve">لا يقل الغطاء الخرساني للأسقف من جهات الشَّدَّة الخشبية كافة عن </w:t>
      </w:r>
      <w:r>
        <w:rPr>
          <w:rtl w:val="true"/>
        </w:rPr>
        <w:t>(</w:t>
      </w:r>
      <w:r>
        <w:rPr/>
        <w:t>2</w:t>
      </w:r>
      <w:r>
        <w:rPr>
          <w:rtl w:val="true"/>
        </w:rPr>
        <w:t xml:space="preserve">) </w:t>
      </w:r>
      <w:r>
        <w:rPr>
          <w:rtl w:val="true"/>
        </w:rPr>
        <w:t>سم</w:t>
      </w:r>
      <w:r>
        <w:rPr>
          <w:rtl w:val="true"/>
        </w:rPr>
        <w:t>.</w:t>
      </w:r>
    </w:p>
    <w:p>
      <w:pPr>
        <w:pStyle w:val="BodyText"/>
        <w:bidi w:val="1"/>
        <w:spacing w:before="0" w:after="0"/>
        <w:ind w:hanging="0" w:left="0" w:right="0"/>
        <w:jc w:val="left"/>
        <w:rPr/>
      </w:pPr>
      <w:r>
        <w:rPr/>
        <w:t>4-5</w:t>
      </w:r>
      <w:r>
        <w:rPr>
          <w:rtl w:val="true"/>
        </w:rPr>
        <w:t xml:space="preserve"> </w:t>
      </w:r>
      <w:r>
        <w:rPr>
          <w:rtl w:val="true"/>
        </w:rPr>
        <w:t>يُبدأ بصب الخرسانة في جسور الهوردي والجسور الساقطة أولًا</w:t>
      </w:r>
      <w:r>
        <w:rPr>
          <w:rtl w:val="true"/>
        </w:rPr>
        <w:t xml:space="preserve">. </w:t>
      </w:r>
      <w:r>
        <w:rPr>
          <w:rtl w:val="true"/>
        </w:rPr>
        <w:t>ثم بقية السقف</w:t>
      </w:r>
      <w:r>
        <w:rPr>
          <w:rtl w:val="true"/>
        </w:rPr>
        <w:t>.</w:t>
      </w:r>
    </w:p>
    <w:p>
      <w:pPr>
        <w:pStyle w:val="BodyText"/>
        <w:bidi w:val="1"/>
        <w:spacing w:before="0" w:after="0"/>
        <w:ind w:hanging="0" w:left="0" w:right="0"/>
        <w:jc w:val="left"/>
        <w:rPr/>
      </w:pPr>
      <w:r>
        <w:rPr/>
        <w:t>5-5</w:t>
      </w:r>
      <w:r>
        <w:rPr>
          <w:rtl w:val="true"/>
        </w:rPr>
        <w:t xml:space="preserve"> </w:t>
      </w:r>
      <w:r>
        <w:rPr>
          <w:rtl w:val="true"/>
        </w:rPr>
        <w:t>تستمر كانات الأعمدة داخل الجسور في السقف</w:t>
      </w:r>
      <w:r>
        <w:rPr>
          <w:rtl w:val="true"/>
        </w:rPr>
        <w:t>.</w:t>
      </w:r>
    </w:p>
    <w:p>
      <w:pPr>
        <w:pStyle w:val="BodyText"/>
        <w:bidi w:val="1"/>
        <w:spacing w:before="0" w:after="0"/>
        <w:ind w:hanging="0" w:left="0" w:right="0"/>
        <w:jc w:val="left"/>
        <w:rPr/>
      </w:pPr>
      <w:r>
        <w:rPr/>
        <w:t>6-5</w:t>
      </w:r>
      <w:r>
        <w:rPr>
          <w:rtl w:val="true"/>
        </w:rPr>
        <w:t xml:space="preserve"> </w:t>
      </w:r>
      <w:r>
        <w:rPr>
          <w:rtl w:val="true"/>
        </w:rPr>
        <w:t xml:space="preserve">تُنفَّذ جسور مقلوبة بعرض </w:t>
      </w:r>
      <w:r>
        <w:rPr/>
        <w:t>20</w:t>
      </w:r>
      <w:r>
        <w:rPr>
          <w:rtl w:val="true"/>
        </w:rPr>
        <w:t xml:space="preserve"> </w:t>
      </w:r>
      <w:r>
        <w:rPr>
          <w:rtl w:val="true"/>
        </w:rPr>
        <w:t>سم، وبارتفاع حسب المخططات، أو توجيه مشرف المشروع ، وذلك على محيط الأسطح الخارجية، سواء في المبنى أو الملاحق الخارجية، وحول أي فتحة في الأسطح الخارجية، مثل المناور والفتحات السماوية وغيرها</w:t>
      </w:r>
      <w:r>
        <w:rPr>
          <w:rtl w:val="true"/>
        </w:rPr>
        <w:t>.</w:t>
      </w:r>
    </w:p>
    <w:p>
      <w:pPr>
        <w:pStyle w:val="BodyText"/>
        <w:bidi w:val="1"/>
        <w:spacing w:before="0" w:after="0"/>
        <w:ind w:hanging="0" w:left="0" w:right="0"/>
        <w:jc w:val="left"/>
        <w:rPr/>
      </w:pPr>
      <w:r>
        <w:rPr/>
        <w:t>7-5</w:t>
      </w:r>
      <w:r>
        <w:rPr>
          <w:rtl w:val="true"/>
        </w:rPr>
        <w:t xml:space="preserve"> </w:t>
      </w:r>
      <w:r>
        <w:rPr>
          <w:rtl w:val="true"/>
        </w:rPr>
        <w:t xml:space="preserve">يُنفَّذ جسر مقلوب صغير بعرض </w:t>
      </w:r>
      <w:r>
        <w:rPr/>
        <w:t>10</w:t>
      </w:r>
      <w:r>
        <w:rPr>
          <w:rtl w:val="true"/>
        </w:rPr>
        <w:t xml:space="preserve"> </w:t>
      </w:r>
      <w:r>
        <w:rPr>
          <w:rtl w:val="true"/>
        </w:rPr>
        <w:t xml:space="preserve">سم </w:t>
      </w:r>
      <w:r>
        <w:rPr>
          <w:rtl w:val="true"/>
        </w:rPr>
        <w:t>-</w:t>
      </w:r>
      <w:r>
        <w:rPr>
          <w:rtl w:val="true"/>
        </w:rPr>
        <w:t xml:space="preserve">أو حسب توجيه مشرف المشروع </w:t>
      </w:r>
      <w:r>
        <w:rPr>
          <w:rtl w:val="true"/>
        </w:rPr>
        <w:t xml:space="preserve">- </w:t>
      </w:r>
      <w:r>
        <w:rPr>
          <w:rtl w:val="true"/>
        </w:rPr>
        <w:t>على طرف الأسقف المفتوحة، كالبهو الداخلي، أو في الفراغ بين سحبات السلالم، وذلك كنهاية حاجزة لتشطيب الأسقف</w:t>
      </w:r>
      <w:r>
        <w:rPr>
          <w:rtl w:val="true"/>
        </w:rPr>
        <w:t>.</w:t>
      </w:r>
    </w:p>
    <w:p>
      <w:pPr>
        <w:pStyle w:val="BodyText"/>
        <w:bidi w:val="1"/>
        <w:spacing w:before="0" w:after="0"/>
        <w:ind w:hanging="0" w:left="0" w:right="0"/>
        <w:jc w:val="left"/>
        <w:rPr/>
      </w:pPr>
      <w:r>
        <w:rPr/>
        <w:t>8-5</w:t>
      </w:r>
      <w:r>
        <w:rPr>
          <w:rtl w:val="true"/>
        </w:rPr>
        <w:t xml:space="preserve"> </w:t>
      </w:r>
      <w:r>
        <w:rPr>
          <w:rtl w:val="true"/>
        </w:rPr>
        <w:t xml:space="preserve">تُنفَّذ قواعد خرسانية في الأسقف الخارجية لأماكن معدات التكييف الكبيرة، وكذلك حول أي أنبوب </w:t>
      </w:r>
      <w:r>
        <w:rPr>
          <w:rtl w:val="true"/>
        </w:rPr>
        <w:t>-</w:t>
      </w:r>
      <w:r>
        <w:rPr>
          <w:rtl w:val="true"/>
        </w:rPr>
        <w:t>مثل أنابيب الصرف أو الكهرباء</w:t>
      </w:r>
      <w:r>
        <w:rPr>
          <w:rtl w:val="true"/>
        </w:rPr>
        <w:t xml:space="preserve">- </w:t>
      </w:r>
      <w:r>
        <w:rPr>
          <w:rtl w:val="true"/>
        </w:rPr>
        <w:t>تخترق السقف الخرساني</w:t>
      </w:r>
      <w:r>
        <w:rPr>
          <w:rtl w:val="true"/>
        </w:rPr>
        <w:t xml:space="preserve">. </w:t>
      </w:r>
      <w:r>
        <w:rPr>
          <w:rtl w:val="true"/>
        </w:rPr>
        <w:t>وتكون هذه القواعد بارتفاع يضمن عزلها مائيًّا بطريقة صحيحة حسب توجيه مشرف المشروع</w:t>
      </w:r>
      <w:r>
        <w:rPr>
          <w:rtl w:val="true"/>
        </w:rPr>
        <w:t>.</w:t>
      </w:r>
    </w:p>
    <w:p>
      <w:pPr>
        <w:pStyle w:val="BodyText"/>
        <w:bidi w:val="1"/>
        <w:spacing w:before="0" w:after="0"/>
        <w:ind w:hanging="0" w:left="0" w:right="0"/>
        <w:jc w:val="left"/>
        <w:rPr/>
      </w:pPr>
      <w:r>
        <w:rPr/>
        <w:t>9-5</w:t>
      </w:r>
      <w:r>
        <w:rPr>
          <w:rtl w:val="true"/>
        </w:rPr>
        <w:t xml:space="preserve"> </w:t>
      </w:r>
      <w:r>
        <w:rPr>
          <w:rtl w:val="true"/>
        </w:rPr>
        <w:t xml:space="preserve">لا يقل الغطاء الخرساني في الأسقف عن </w:t>
      </w:r>
      <w:r>
        <w:rPr>
          <w:rtl w:val="true"/>
        </w:rPr>
        <w:t xml:space="preserve">( </w:t>
      </w:r>
      <w:r>
        <w:rPr/>
        <w:t>2</w:t>
      </w:r>
      <w:r>
        <w:rPr>
          <w:rtl w:val="true"/>
        </w:rPr>
        <w:t xml:space="preserve"> ) </w:t>
      </w:r>
      <w:r>
        <w:rPr>
          <w:rtl w:val="true"/>
        </w:rPr>
        <w:t>سم</w:t>
      </w:r>
      <w:r>
        <w:rPr>
          <w:rtl w:val="true"/>
        </w:rPr>
        <w:t>.</w:t>
      </w:r>
    </w:p>
    <w:p>
      <w:pPr>
        <w:pStyle w:val="BodyText"/>
        <w:bidi w:val="1"/>
        <w:spacing w:before="0" w:after="0"/>
        <w:ind w:hanging="0" w:left="0" w:right="0"/>
        <w:jc w:val="left"/>
        <w:rPr/>
      </w:pPr>
      <w:r>
        <w:rPr/>
        <w:t>10-5</w:t>
      </w:r>
      <w:r>
        <w:rPr>
          <w:rtl w:val="true"/>
        </w:rPr>
        <w:t xml:space="preserve"> </w:t>
      </w:r>
      <w:r>
        <w:rPr>
          <w:rtl w:val="true"/>
        </w:rPr>
        <w:t xml:space="preserve">لا تُفَك الشَّدَّة الخشبية للسقف في فصل الصيف إلا بعد مضيِّ حاصل ضرب أطول مسافة بين عمودين </w:t>
      </w:r>
      <w:r>
        <w:rPr/>
        <w:t>X 2</w:t>
      </w:r>
      <w:r>
        <w:rPr>
          <w:rtl w:val="true"/>
        </w:rPr>
        <w:t xml:space="preserve"> + </w:t>
      </w:r>
      <w:r>
        <w:rPr>
          <w:rtl w:val="true"/>
        </w:rPr>
        <w:t>يومين</w:t>
      </w:r>
      <w:r>
        <w:rPr>
          <w:rtl w:val="true"/>
        </w:rPr>
        <w:t xml:space="preserve">. </w:t>
      </w:r>
      <w:r>
        <w:rPr>
          <w:rtl w:val="true"/>
        </w:rPr>
        <w:t>أما في فترة الشتاء فيضاف يومان للمدة السابقة</w:t>
      </w:r>
      <w:r>
        <w:rPr>
          <w:rtl w:val="true"/>
        </w:rPr>
        <w:t>.</w:t>
      </w:r>
    </w:p>
    <w:p>
      <w:pPr>
        <w:pStyle w:val="BodyText"/>
        <w:bidi w:val="1"/>
        <w:spacing w:before="0" w:after="0"/>
        <w:ind w:hanging="0" w:left="0" w:right="0"/>
        <w:jc w:val="left"/>
        <w:rPr/>
      </w:pPr>
      <w:r>
        <w:rPr/>
        <w:t>6</w:t>
      </w:r>
      <w:r>
        <w:rPr>
          <w:rtl w:val="true"/>
        </w:rPr>
        <w:t xml:space="preserve"> – </w:t>
      </w:r>
      <w:r>
        <w:rPr>
          <w:rtl w:val="true"/>
        </w:rPr>
        <w:t>سُلَّم الدَّرَج</w:t>
      </w:r>
      <w:r>
        <w:rPr>
          <w:rtl w:val="true"/>
        </w:rPr>
        <w:t>:</w:t>
      </w:r>
    </w:p>
    <w:p>
      <w:pPr>
        <w:pStyle w:val="BodyText"/>
        <w:bidi w:val="1"/>
        <w:spacing w:before="0" w:after="0"/>
        <w:ind w:hanging="0" w:left="0" w:right="0"/>
        <w:jc w:val="left"/>
        <w:rPr/>
      </w:pPr>
      <w:r>
        <w:rPr/>
        <w:t>1-6</w:t>
      </w:r>
      <w:r>
        <w:rPr>
          <w:rtl w:val="true"/>
        </w:rPr>
        <w:t xml:space="preserve"> </w:t>
      </w:r>
      <w:r>
        <w:rPr>
          <w:rtl w:val="true"/>
        </w:rPr>
        <w:t xml:space="preserve">تُنفذ درجات السُّلَّم بارتفاع </w:t>
      </w:r>
      <w:r>
        <w:rPr/>
        <w:t>15</w:t>
      </w:r>
      <w:r>
        <w:rPr>
          <w:rtl w:val="true"/>
        </w:rPr>
        <w:t xml:space="preserve">سم للقائمة، و </w:t>
      </w:r>
      <w:r>
        <w:rPr/>
        <w:t>30</w:t>
      </w:r>
      <w:r>
        <w:rPr>
          <w:rtl w:val="true"/>
        </w:rPr>
        <w:t xml:space="preserve"> </w:t>
      </w:r>
      <w:r>
        <w:rPr>
          <w:rtl w:val="true"/>
        </w:rPr>
        <w:t xml:space="preserve">سم للنائمة لجميع الدرجات، ما عدا الدرجة الأولى في السُّلَّم، فتكون بارتفاع أعلى من </w:t>
      </w:r>
      <w:r>
        <w:rPr/>
        <w:t>15</w:t>
      </w:r>
      <w:r>
        <w:rPr>
          <w:rtl w:val="true"/>
        </w:rPr>
        <w:t xml:space="preserve"> </w:t>
      </w:r>
      <w:r>
        <w:rPr>
          <w:rtl w:val="true"/>
        </w:rPr>
        <w:t>سم، بمقدار ارتفاع تشطيب الدور الأرضي</w:t>
      </w:r>
      <w:r>
        <w:rPr>
          <w:rtl w:val="true"/>
        </w:rPr>
        <w:t xml:space="preserve">. </w:t>
      </w:r>
      <w:r>
        <w:rPr>
          <w:rtl w:val="true"/>
        </w:rPr>
        <w:t xml:space="preserve">أما الدرجة الأخيرة فتكون أقل من </w:t>
      </w:r>
      <w:r>
        <w:rPr/>
        <w:t>15</w:t>
      </w:r>
      <w:r>
        <w:rPr>
          <w:rtl w:val="true"/>
        </w:rPr>
        <w:t xml:space="preserve"> </w:t>
      </w:r>
      <w:r>
        <w:rPr>
          <w:rtl w:val="true"/>
        </w:rPr>
        <w:t>سم بمقدار تشطيب السقف الأخير</w:t>
      </w:r>
      <w:r>
        <w:rPr>
          <w:rtl w:val="true"/>
        </w:rPr>
        <w:t>.</w:t>
      </w:r>
    </w:p>
    <w:p>
      <w:pPr>
        <w:pStyle w:val="BodyText"/>
        <w:bidi w:val="1"/>
        <w:spacing w:before="0" w:after="0"/>
        <w:ind w:hanging="0" w:left="0" w:right="0"/>
        <w:jc w:val="left"/>
        <w:rPr/>
      </w:pPr>
      <w:r>
        <w:rPr/>
        <w:t>2-6</w:t>
      </w:r>
      <w:r>
        <w:rPr>
          <w:rtl w:val="true"/>
        </w:rPr>
        <w:t xml:space="preserve"> </w:t>
      </w:r>
      <w:r>
        <w:rPr>
          <w:rtl w:val="true"/>
        </w:rPr>
        <w:t>يلتزم الطرف الثاني بمراجعة طريقة تحميل السُّلَّم الخرساني مع الهيكل الإنشائي للمبنى؛ بحيث يُحمَّل على عناصر الهيكل الإنشائي، ويُحظَر تحميل البسطات أو الاستراحات على الحوائط الأسمنتية</w:t>
      </w:r>
      <w:r>
        <w:rPr>
          <w:rtl w:val="true"/>
        </w:rPr>
        <w:t>.</w:t>
      </w:r>
    </w:p>
    <w:p>
      <w:pPr>
        <w:pStyle w:val="BodyText"/>
        <w:bidi w:val="1"/>
        <w:spacing w:before="0" w:after="0"/>
        <w:ind w:hanging="0" w:left="0" w:right="0"/>
        <w:jc w:val="left"/>
        <w:rPr/>
      </w:pPr>
      <w:r>
        <w:rPr/>
        <w:t>3-6</w:t>
      </w:r>
      <w:r>
        <w:rPr>
          <w:rtl w:val="true"/>
        </w:rPr>
        <w:t xml:space="preserve"> </w:t>
      </w:r>
      <w:r>
        <w:rPr>
          <w:rtl w:val="true"/>
        </w:rPr>
        <w:t>يلزم تنفيذ حديد السلم على شكل مقص عند التقاء حديد السلم مع البسطة</w:t>
      </w:r>
      <w:r>
        <w:rPr>
          <w:rtl w:val="true"/>
        </w:rPr>
        <w:t xml:space="preserve">. </w:t>
      </w:r>
      <w:r>
        <w:rPr>
          <w:rtl w:val="true"/>
        </w:rPr>
        <w:t>وذلك في حال عدم وجود جسر في هذه المنطقة</w:t>
      </w:r>
      <w:r>
        <w:rPr>
          <w:rtl w:val="true"/>
        </w:rPr>
        <w:t>.</w:t>
      </w:r>
    </w:p>
    <w:p>
      <w:pPr>
        <w:pStyle w:val="BodyText"/>
        <w:bidi w:val="1"/>
        <w:spacing w:before="0" w:after="0"/>
        <w:ind w:hanging="0" w:left="0" w:right="0"/>
        <w:jc w:val="left"/>
        <w:rPr/>
      </w:pPr>
      <w:r>
        <w:rPr/>
        <w:t>4-6</w:t>
      </w:r>
      <w:r>
        <w:rPr>
          <w:rtl w:val="true"/>
        </w:rPr>
        <w:t xml:space="preserve"> </w:t>
      </w:r>
      <w:r>
        <w:rPr>
          <w:rtl w:val="true"/>
        </w:rPr>
        <w:t>يلزم توصيل حديد السلم بحديد السقف عند كل دور</w:t>
      </w:r>
      <w:r>
        <w:rPr>
          <w:rtl w:val="true"/>
        </w:rPr>
        <w:t>.</w:t>
      </w:r>
    </w:p>
    <w:p>
      <w:pPr>
        <w:pStyle w:val="BodyText"/>
        <w:bidi w:val="1"/>
        <w:spacing w:before="0" w:after="0"/>
        <w:ind w:hanging="0" w:left="0" w:right="0"/>
        <w:jc w:val="left"/>
        <w:rPr/>
      </w:pPr>
      <w:r>
        <w:rPr/>
        <w:t>5-6</w:t>
      </w:r>
      <w:r>
        <w:rPr>
          <w:rtl w:val="true"/>
        </w:rPr>
        <w:t xml:space="preserve"> </w:t>
      </w:r>
      <w:r>
        <w:rPr>
          <w:rtl w:val="true"/>
        </w:rPr>
        <w:t>حديد الدرجة على شكل زاوية مرتبطة بحديد السلم</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7</w:t>
      </w:r>
      <w:r>
        <w:rPr>
          <w:rtl w:val="true"/>
        </w:rPr>
        <w:t xml:space="preserve"> – </w:t>
      </w:r>
      <w:r>
        <w:rPr>
          <w:rtl w:val="true"/>
        </w:rPr>
        <w:t xml:space="preserve">المباني </w:t>
      </w:r>
      <w:r>
        <w:rPr>
          <w:rtl w:val="true"/>
        </w:rPr>
        <w:t>:</w:t>
      </w:r>
    </w:p>
    <w:p>
      <w:pPr>
        <w:pStyle w:val="BodyText"/>
        <w:bidi w:val="1"/>
        <w:spacing w:before="0" w:after="0"/>
        <w:ind w:hanging="0" w:left="0" w:right="0"/>
        <w:jc w:val="left"/>
        <w:rPr/>
      </w:pPr>
      <w:r>
        <w:rPr/>
        <w:t>1-7</w:t>
      </w:r>
      <w:r>
        <w:rPr>
          <w:rtl w:val="true"/>
        </w:rPr>
        <w:t xml:space="preserve"> </w:t>
      </w:r>
      <w:r>
        <w:rPr>
          <w:rtl w:val="true"/>
        </w:rPr>
        <w:t>يلتزم الطرف الثاني بعدم البدء ببناء البلوك في أي طابق إلا بعد الانتهاء من أعمال صب الأعمدة والأسقف، يُرتَّب بناء البلوك على النحو التالي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2-7</w:t>
      </w:r>
      <w:r>
        <w:rPr>
          <w:rtl w:val="true"/>
        </w:rPr>
        <w:t xml:space="preserve"> </w:t>
      </w:r>
      <w:r>
        <w:rPr>
          <w:rtl w:val="true"/>
        </w:rPr>
        <w:t xml:space="preserve">البناء باستخدام سُلَّم </w:t>
      </w:r>
      <w:r>
        <w:rPr>
          <w:rtl w:val="true"/>
        </w:rPr>
        <w:t>(</w:t>
      </w:r>
      <w:r>
        <w:rPr>
          <w:rtl w:val="true"/>
        </w:rPr>
        <w:t>شَبْك</w:t>
      </w:r>
      <w:r>
        <w:rPr>
          <w:rtl w:val="true"/>
        </w:rPr>
        <w:t xml:space="preserve">) </w:t>
      </w:r>
      <w:r>
        <w:rPr>
          <w:rtl w:val="true"/>
        </w:rPr>
        <w:t xml:space="preserve">حديد، ووضعه أفقيًّا بين صفوف البلوك كل ثلاثة صفوف </w:t>
      </w:r>
      <w:r>
        <w:rPr>
          <w:rtl w:val="true"/>
        </w:rPr>
        <w:t>(</w:t>
      </w:r>
      <w:r>
        <w:rPr>
          <w:rtl w:val="true"/>
        </w:rPr>
        <w:t>مداميك</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3-7</w:t>
      </w:r>
      <w:r>
        <w:rPr>
          <w:rtl w:val="true"/>
        </w:rPr>
        <w:t xml:space="preserve"> </w:t>
      </w:r>
      <w:r>
        <w:rPr>
          <w:rtl w:val="true"/>
        </w:rPr>
        <w:t>يلزم البناء باستخدام الزوايا المعدنية عند وجود أكتاف أو حوائط متصلة بالأعمدة، وذلك كل ثلاثة صفوف من البلوك</w:t>
      </w:r>
      <w:r>
        <w:rPr>
          <w:rtl w:val="true"/>
        </w:rPr>
        <w:t>.</w:t>
      </w:r>
    </w:p>
    <w:p>
      <w:pPr>
        <w:pStyle w:val="BodyText"/>
        <w:bidi w:val="1"/>
        <w:spacing w:before="0" w:after="0"/>
        <w:ind w:hanging="0" w:left="0" w:right="0"/>
        <w:jc w:val="left"/>
        <w:rPr/>
      </w:pPr>
      <w:r>
        <w:rPr/>
        <w:t>4-7</w:t>
      </w:r>
      <w:r>
        <w:rPr>
          <w:rtl w:val="true"/>
        </w:rPr>
        <w:t xml:space="preserve"> </w:t>
      </w:r>
      <w:r>
        <w:rPr>
          <w:rtl w:val="true"/>
        </w:rPr>
        <w:t>لا يُسمَح بتحميل شَدَّات البلوك فوق الأسقف الخرسانية قبل مضي أسبوع على الأقل من تاريخ صب السقف</w:t>
      </w:r>
      <w:r>
        <w:rPr>
          <w:rtl w:val="true"/>
        </w:rPr>
        <w:t>.</w:t>
      </w:r>
    </w:p>
    <w:p>
      <w:pPr>
        <w:pStyle w:val="BodyText"/>
        <w:bidi w:val="1"/>
        <w:spacing w:before="0" w:after="0"/>
        <w:ind w:hanging="0" w:left="0" w:right="0"/>
        <w:jc w:val="left"/>
        <w:rPr/>
      </w:pPr>
      <w:r>
        <w:rPr/>
        <w:t>5-7</w:t>
      </w:r>
      <w:r>
        <w:rPr>
          <w:rtl w:val="true"/>
        </w:rPr>
        <w:t xml:space="preserve"> </w:t>
      </w:r>
      <w:r>
        <w:rPr>
          <w:rtl w:val="true"/>
        </w:rPr>
        <w:t>يلتزم الطرف الثاني بمراجعة أماكن فتحات الأبواب والنوافذ ومقاساتها وارتفاعاتها مع الطرف الأول أو من يمثله قبل البدء بالبناء</w:t>
      </w:r>
      <w:r>
        <w:rPr>
          <w:rtl w:val="true"/>
        </w:rPr>
        <w:t>.</w:t>
      </w:r>
    </w:p>
    <w:p>
      <w:pPr>
        <w:pStyle w:val="BodyText"/>
        <w:bidi w:val="1"/>
        <w:spacing w:before="0" w:after="0"/>
        <w:ind w:hanging="0" w:left="0" w:right="0"/>
        <w:jc w:val="left"/>
        <w:rPr/>
      </w:pPr>
      <w:r>
        <w:rPr/>
        <w:t>6-7</w:t>
      </w:r>
      <w:r>
        <w:rPr>
          <w:rtl w:val="true"/>
        </w:rPr>
        <w:t xml:space="preserve"> </w:t>
      </w:r>
      <w:r>
        <w:rPr>
          <w:rtl w:val="true"/>
        </w:rPr>
        <w:t>عند التقاء حائطين أو تقاطعهما، فيلزم تشريك الحائطين على كامل ركن التقاطع</w:t>
      </w:r>
      <w:r>
        <w:rPr>
          <w:rtl w:val="true"/>
        </w:rPr>
        <w:t>.</w:t>
      </w:r>
    </w:p>
    <w:p>
      <w:pPr>
        <w:pStyle w:val="BodyText"/>
        <w:bidi w:val="1"/>
        <w:spacing w:before="0" w:after="0"/>
        <w:ind w:hanging="0" w:left="0" w:right="0"/>
        <w:jc w:val="left"/>
        <w:rPr/>
      </w:pPr>
      <w:r>
        <w:rPr/>
        <w:t>7-7</w:t>
      </w:r>
      <w:r>
        <w:rPr>
          <w:rtl w:val="true"/>
        </w:rPr>
        <w:t xml:space="preserve"> </w:t>
      </w:r>
      <w:r>
        <w:rPr>
          <w:rtl w:val="true"/>
        </w:rPr>
        <w:t>يُمنَع بناء أكثر من ستة صفوف في اليوم الواحد</w:t>
      </w:r>
      <w:r>
        <w:rPr>
          <w:rtl w:val="true"/>
        </w:rPr>
        <w:t>.</w:t>
      </w:r>
    </w:p>
    <w:p>
      <w:pPr>
        <w:pStyle w:val="BodyText"/>
        <w:bidi w:val="1"/>
        <w:spacing w:before="0" w:after="0"/>
        <w:ind w:hanging="0" w:left="0" w:right="0"/>
        <w:jc w:val="left"/>
        <w:rPr/>
      </w:pPr>
      <w:r>
        <w:rPr/>
        <w:t>8-7</w:t>
      </w:r>
      <w:r>
        <w:rPr>
          <w:rtl w:val="true"/>
        </w:rPr>
        <w:t xml:space="preserve"> </w:t>
      </w:r>
      <w:r>
        <w:rPr>
          <w:rtl w:val="true"/>
        </w:rPr>
        <w:t>البناء يكون بالقدَّة والميزان والخيط، وعند الأركان تُستخدَم الزوايا القائمة</w:t>
      </w:r>
      <w:r>
        <w:rPr>
          <w:rtl w:val="true"/>
        </w:rPr>
        <w:t xml:space="preserve">. </w:t>
      </w:r>
      <w:r>
        <w:rPr>
          <w:rtl w:val="true"/>
        </w:rPr>
        <w:t>وذلك للحصول على حوائط مستقيمة ومستوية وموزونة أفقيًّا ورأسيًّا</w:t>
      </w:r>
      <w:r>
        <w:rPr>
          <w:rtl w:val="true"/>
        </w:rPr>
        <w:t xml:space="preserve">. </w:t>
      </w:r>
      <w:r>
        <w:rPr>
          <w:rtl w:val="true"/>
        </w:rPr>
        <w:t>أما الحوائط المنحنية، فتُنفَّذ بعد رسم مساراتها بالأوتار على الأرضية</w:t>
      </w:r>
      <w:r>
        <w:rPr>
          <w:rtl w:val="true"/>
        </w:rPr>
        <w:t>.</w:t>
      </w:r>
    </w:p>
    <w:p>
      <w:pPr>
        <w:pStyle w:val="BodyText"/>
        <w:bidi w:val="1"/>
        <w:spacing w:before="0" w:after="0"/>
        <w:ind w:hanging="0" w:left="0" w:right="0"/>
        <w:jc w:val="left"/>
        <w:rPr/>
      </w:pPr>
      <w:r>
        <w:rPr/>
        <w:t>9-7</w:t>
      </w:r>
      <w:r>
        <w:rPr>
          <w:rtl w:val="true"/>
        </w:rPr>
        <w:t xml:space="preserve"> </w:t>
      </w:r>
      <w:r>
        <w:rPr>
          <w:rtl w:val="true"/>
        </w:rPr>
        <w:t>تُجهَّز مونة البناء بكميات قليلة؛ بحيث تُستهلَك في البناء خلال ساعة بحد أقصى</w:t>
      </w:r>
      <w:r>
        <w:rPr>
          <w:rtl w:val="true"/>
        </w:rPr>
        <w:t>.</w:t>
      </w:r>
    </w:p>
    <w:p>
      <w:pPr>
        <w:pStyle w:val="BodyText"/>
        <w:bidi w:val="1"/>
        <w:spacing w:before="0" w:after="0"/>
        <w:ind w:hanging="0" w:left="0" w:right="0"/>
        <w:jc w:val="left"/>
        <w:rPr/>
      </w:pPr>
      <w:r>
        <w:rPr/>
        <w:t>10-7</w:t>
      </w:r>
      <w:r>
        <w:rPr>
          <w:rtl w:val="true"/>
        </w:rPr>
        <w:t xml:space="preserve"> </w:t>
      </w:r>
      <w:r>
        <w:rPr>
          <w:rtl w:val="true"/>
        </w:rPr>
        <w:t xml:space="preserve">عند البناء تُحاط البلوكة الواحدة بالمونة </w:t>
      </w:r>
      <w:r>
        <w:rPr>
          <w:rtl w:val="true"/>
        </w:rPr>
        <w:t>(</w:t>
      </w:r>
      <w:r>
        <w:rPr>
          <w:rtl w:val="true"/>
        </w:rPr>
        <w:t>الخلطة</w:t>
      </w:r>
      <w:r>
        <w:rPr>
          <w:rtl w:val="true"/>
        </w:rPr>
        <w:t xml:space="preserve">) </w:t>
      </w:r>
      <w:r>
        <w:rPr>
          <w:rtl w:val="true"/>
        </w:rPr>
        <w:t xml:space="preserve">من جوانبها كافة، وبسماكة لا تقل عن </w:t>
      </w:r>
      <w:r>
        <w:rPr/>
        <w:t>1</w:t>
      </w:r>
      <w:r>
        <w:rPr>
          <w:rtl w:val="true"/>
        </w:rPr>
        <w:t xml:space="preserve"> </w:t>
      </w:r>
      <w:r>
        <w:rPr>
          <w:rtl w:val="true"/>
        </w:rPr>
        <w:t>سم</w:t>
      </w:r>
      <w:r>
        <w:rPr>
          <w:rtl w:val="true"/>
        </w:rPr>
        <w:t>.</w:t>
      </w:r>
    </w:p>
    <w:p>
      <w:pPr>
        <w:pStyle w:val="BodyText"/>
        <w:bidi w:val="1"/>
        <w:spacing w:before="0" w:after="0"/>
        <w:ind w:hanging="0" w:left="0" w:right="0"/>
        <w:jc w:val="left"/>
        <w:rPr/>
      </w:pPr>
      <w:r>
        <w:rPr/>
        <w:t>11-7</w:t>
      </w:r>
      <w:r>
        <w:rPr>
          <w:rtl w:val="true"/>
        </w:rPr>
        <w:t xml:space="preserve"> </w:t>
      </w:r>
      <w:r>
        <w:rPr>
          <w:rtl w:val="true"/>
        </w:rPr>
        <w:t>البناء يكون مُكحَّلًا مع حفِّ الفواصل بين البلوك بقطعة خشبية للحصول على صفوف مستقيمة ونظيفة وخالية من بقايا المونة</w:t>
      </w:r>
      <w:r>
        <w:rPr>
          <w:rtl w:val="true"/>
        </w:rPr>
        <w:t>.</w:t>
      </w:r>
    </w:p>
    <w:p>
      <w:pPr>
        <w:pStyle w:val="BodyText"/>
        <w:bidi w:val="1"/>
        <w:spacing w:before="0" w:after="0"/>
        <w:ind w:hanging="0" w:left="0" w:right="0"/>
        <w:jc w:val="left"/>
        <w:rPr/>
      </w:pPr>
      <w:r>
        <w:rPr/>
        <w:t>12-7</w:t>
      </w:r>
      <w:r>
        <w:rPr>
          <w:rtl w:val="true"/>
        </w:rPr>
        <w:t xml:space="preserve"> </w:t>
      </w:r>
      <w:r>
        <w:rPr>
          <w:rtl w:val="true"/>
        </w:rPr>
        <w:t>عند توقف البناء واستعادته في اليوم التالي، أو لعمل فتحة في الحائط وإغلاقها لاحقًا؛ فيلزم أن يكون هناك طرف رباط متدرِّج للبناء عليه لاحقًا</w:t>
      </w:r>
      <w:r>
        <w:rPr>
          <w:rtl w:val="true"/>
        </w:rPr>
        <w:t>.</w:t>
      </w:r>
    </w:p>
    <w:p>
      <w:pPr>
        <w:pStyle w:val="BodyText"/>
        <w:bidi w:val="1"/>
        <w:spacing w:before="0" w:after="0"/>
        <w:ind w:hanging="0" w:left="0" w:right="0"/>
        <w:jc w:val="left"/>
        <w:rPr/>
      </w:pPr>
      <w:r>
        <w:rPr/>
        <w:t>13-7</w:t>
      </w:r>
      <w:r>
        <w:rPr>
          <w:rtl w:val="true"/>
        </w:rPr>
        <w:t xml:space="preserve"> </w:t>
      </w:r>
      <w:r>
        <w:rPr>
          <w:rtl w:val="true"/>
        </w:rPr>
        <w:t xml:space="preserve">لا يقل استناد أعتاب النوافذ والأبواب على البلوك عن </w:t>
      </w:r>
      <w:r>
        <w:rPr/>
        <w:t>20</w:t>
      </w:r>
      <w:r>
        <w:rPr>
          <w:rtl w:val="true"/>
        </w:rPr>
        <w:t xml:space="preserve"> </w:t>
      </w:r>
      <w:r>
        <w:rPr>
          <w:rtl w:val="true"/>
        </w:rPr>
        <w:t>سم</w:t>
      </w:r>
      <w:r>
        <w:rPr>
          <w:rtl w:val="true"/>
        </w:rPr>
        <w:t>.</w:t>
      </w:r>
    </w:p>
    <w:p>
      <w:pPr>
        <w:pStyle w:val="BodyText"/>
        <w:bidi w:val="1"/>
        <w:spacing w:before="0" w:after="0"/>
        <w:ind w:hanging="0" w:left="0" w:right="0"/>
        <w:jc w:val="left"/>
        <w:rPr/>
      </w:pPr>
      <w:r>
        <w:rPr/>
        <w:t>14-7</w:t>
      </w:r>
      <w:r>
        <w:rPr>
          <w:rtl w:val="true"/>
        </w:rPr>
        <w:t xml:space="preserve"> </w:t>
      </w:r>
      <w:r>
        <w:rPr>
          <w:rtl w:val="true"/>
        </w:rPr>
        <w:t xml:space="preserve">عند بناء حائطين وبينهما عازل؛ فيلزم توصيل الحائطين بمشابك حديدية على شكل </w:t>
      </w:r>
      <w:r>
        <w:rPr/>
        <w:t>U</w:t>
      </w:r>
      <w:r>
        <w:rPr>
          <w:rtl w:val="true"/>
        </w:rPr>
        <w:t xml:space="preserve"> </w:t>
      </w:r>
      <w:r>
        <w:rPr>
          <w:rtl w:val="true"/>
        </w:rPr>
        <w:t>يُشَقّ لها في ألواح العزل الحراري بشكل طولي خفيف، وتُغرَز في فتحات البلوك كل مترين على عرض الحائطين، وكل ثلاثة صفوف على طولهما</w:t>
      </w:r>
      <w:r>
        <w:rPr>
          <w:rtl w:val="true"/>
        </w:rPr>
        <w:t>.</w:t>
      </w:r>
    </w:p>
    <w:p>
      <w:pPr>
        <w:pStyle w:val="BodyText"/>
        <w:bidi w:val="1"/>
        <w:spacing w:before="0" w:after="0"/>
        <w:ind w:hanging="0" w:left="0" w:right="0"/>
        <w:jc w:val="left"/>
        <w:rPr/>
      </w:pPr>
      <w:r>
        <w:rPr/>
        <w:t>15-7</w:t>
      </w:r>
      <w:r>
        <w:rPr>
          <w:rtl w:val="true"/>
        </w:rPr>
        <w:t xml:space="preserve"> </w:t>
      </w:r>
      <w:r>
        <w:rPr>
          <w:rtl w:val="true"/>
        </w:rPr>
        <w:t xml:space="preserve">في حالة وجود أنابيب بلاستيكية للسباكة أو خلافه، تخترق الحائط، فيلزم وضع أسياخ حديد مقاس </w:t>
      </w:r>
      <w:r>
        <w:rPr/>
        <w:t>8</w:t>
      </w:r>
      <w:r>
        <w:rPr>
          <w:rtl w:val="true"/>
        </w:rPr>
        <w:t xml:space="preserve"> </w:t>
      </w:r>
      <w:r>
        <w:rPr>
          <w:rtl w:val="true"/>
        </w:rPr>
        <w:t>ملم كل ثلاثة صفوف من البلوك على الأقل وذلك لربط طرفي الحائط ويصب الفراغ بالخرسانة فيما بعد</w:t>
      </w:r>
      <w:r>
        <w:rPr>
          <w:rtl w:val="true"/>
        </w:rPr>
        <w:t>.</w:t>
      </w:r>
    </w:p>
    <w:p>
      <w:pPr>
        <w:pStyle w:val="BodyText"/>
        <w:bidi w:val="1"/>
        <w:spacing w:before="0" w:after="0"/>
        <w:ind w:hanging="0" w:left="0" w:right="0"/>
        <w:jc w:val="left"/>
        <w:rPr/>
      </w:pPr>
      <w:r>
        <w:rPr/>
        <w:t>8</w:t>
      </w:r>
      <w:r>
        <w:rPr>
          <w:rtl w:val="true"/>
        </w:rPr>
        <w:t xml:space="preserve"> – </w:t>
      </w:r>
      <w:r>
        <w:rPr>
          <w:rtl w:val="true"/>
        </w:rPr>
        <w:t xml:space="preserve">الخزان الأرضي </w:t>
      </w:r>
      <w:r>
        <w:rPr>
          <w:rtl w:val="true"/>
        </w:rPr>
        <w:t xml:space="preserve">/ </w:t>
      </w:r>
      <w:r>
        <w:rPr>
          <w:rtl w:val="true"/>
        </w:rPr>
        <w:t xml:space="preserve">الحوائط الخرسانية </w:t>
      </w:r>
      <w:r>
        <w:rPr>
          <w:rtl w:val="true"/>
        </w:rPr>
        <w:t xml:space="preserve">/ </w:t>
      </w:r>
      <w:r>
        <w:rPr>
          <w:rtl w:val="true"/>
        </w:rPr>
        <w:t xml:space="preserve">القبو </w:t>
      </w:r>
      <w:r>
        <w:rPr>
          <w:rtl w:val="true"/>
        </w:rPr>
        <w:t xml:space="preserve">/ </w:t>
      </w:r>
      <w:r>
        <w:rPr>
          <w:rtl w:val="true"/>
        </w:rPr>
        <w:t>المسبح</w:t>
      </w:r>
      <w:r>
        <w:rPr>
          <w:rtl w:val="true"/>
        </w:rPr>
        <w:t>:</w:t>
      </w:r>
    </w:p>
    <w:p>
      <w:pPr>
        <w:pStyle w:val="BodyText"/>
        <w:bidi w:val="1"/>
        <w:spacing w:before="0" w:after="0"/>
        <w:ind w:hanging="0" w:left="0" w:right="0"/>
        <w:jc w:val="left"/>
        <w:rPr/>
      </w:pPr>
      <w:r>
        <w:rPr/>
        <w:t>1-8</w:t>
      </w:r>
      <w:r>
        <w:rPr>
          <w:rtl w:val="true"/>
        </w:rPr>
        <w:t xml:space="preserve"> </w:t>
      </w:r>
      <w:r>
        <w:rPr>
          <w:rtl w:val="true"/>
        </w:rPr>
        <w:t>إذا تعذَّر وجود مكان كاف حول الخزان أو القبو أو المسبح لوضع الشدَّة الخشبية للحوائط؛ فيلزم بناء حوائط من البلوك الأسمنتي حول الحوائط الخرسانية، ويتم تلييسها لتركيب العزل المائي عليها من قِبَل شركة العزل المتخصصة</w:t>
      </w:r>
      <w:r>
        <w:rPr>
          <w:rtl w:val="true"/>
        </w:rPr>
        <w:t>.</w:t>
      </w:r>
    </w:p>
    <w:p>
      <w:pPr>
        <w:pStyle w:val="BodyText"/>
        <w:bidi w:val="1"/>
        <w:spacing w:before="0" w:after="0"/>
        <w:ind w:hanging="0" w:left="0" w:right="0"/>
        <w:jc w:val="left"/>
        <w:rPr/>
      </w:pPr>
      <w:r>
        <w:rPr/>
        <w:t>2-8</w:t>
      </w:r>
      <w:r>
        <w:rPr>
          <w:rtl w:val="true"/>
        </w:rPr>
        <w:t xml:space="preserve"> </w:t>
      </w:r>
      <w:r>
        <w:rPr>
          <w:rtl w:val="true"/>
        </w:rPr>
        <w:t>بعد الانتهاء من العزل المائي وحمايته من قِبَل الشركة المتخصصة، يقوم الطرف الثاني بحدادة قاعدة وحوائط الخزان أو القبو أو المسبح بما لا يقل عن طبقتين من الحديد، ما لم تنص المخططات على خلاف ذلك</w:t>
      </w:r>
      <w:r>
        <w:rPr>
          <w:rtl w:val="true"/>
        </w:rPr>
        <w:t>.</w:t>
      </w:r>
    </w:p>
    <w:p>
      <w:pPr>
        <w:pStyle w:val="BodyText"/>
        <w:bidi w:val="1"/>
        <w:spacing w:before="0" w:after="0"/>
        <w:ind w:hanging="0" w:left="0" w:right="0"/>
        <w:jc w:val="left"/>
        <w:rPr/>
      </w:pPr>
      <w:r>
        <w:rPr/>
        <w:t>3-8</w:t>
      </w:r>
      <w:r>
        <w:rPr>
          <w:rtl w:val="true"/>
        </w:rPr>
        <w:t xml:space="preserve"> </w:t>
      </w:r>
      <w:r>
        <w:rPr>
          <w:rtl w:val="true"/>
        </w:rPr>
        <w:t xml:space="preserve">تُشطَف زوايا الخزان الأفقية السفلية إنشائيًّا بزاوية </w:t>
      </w:r>
      <w:r>
        <w:rPr/>
        <w:t>45</w:t>
      </w:r>
      <w:r>
        <w:rPr>
          <w:rtl w:val="true"/>
        </w:rPr>
        <w:t xml:space="preserve"> </w:t>
      </w:r>
      <w:r>
        <w:rPr>
          <w:rtl w:val="true"/>
        </w:rPr>
        <w:t>درجة على طول التقاء الحوائط بالأرضية</w:t>
      </w:r>
      <w:r>
        <w:rPr>
          <w:rtl w:val="true"/>
        </w:rPr>
        <w:t>.</w:t>
      </w:r>
    </w:p>
    <w:p>
      <w:pPr>
        <w:pStyle w:val="BodyText"/>
        <w:bidi w:val="1"/>
        <w:spacing w:before="0" w:after="0"/>
        <w:ind w:hanging="0" w:left="0" w:right="0"/>
        <w:jc w:val="left"/>
        <w:rPr/>
      </w:pPr>
      <w:r>
        <w:rPr/>
        <w:t>4-8</w:t>
      </w:r>
      <w:r>
        <w:rPr>
          <w:rtl w:val="true"/>
        </w:rPr>
        <w:t xml:space="preserve"> </w:t>
      </w:r>
      <w:r>
        <w:rPr>
          <w:rtl w:val="true"/>
        </w:rPr>
        <w:t xml:space="preserve">يلزم تنفيذ حفرة إنشائية مربعة بطول </w:t>
      </w:r>
      <w:r>
        <w:rPr/>
        <w:t>60</w:t>
      </w:r>
      <w:r>
        <w:rPr>
          <w:rtl w:val="true"/>
        </w:rPr>
        <w:t xml:space="preserve"> </w:t>
      </w:r>
      <w:r>
        <w:rPr>
          <w:rtl w:val="true"/>
        </w:rPr>
        <w:t xml:space="preserve">سم </w:t>
      </w:r>
      <w:r>
        <w:rPr>
          <w:rtl w:val="true"/>
        </w:rPr>
        <w:t xml:space="preserve">× </w:t>
      </w:r>
      <w:r>
        <w:rPr/>
        <w:t>60</w:t>
      </w:r>
      <w:r>
        <w:rPr>
          <w:rtl w:val="true"/>
        </w:rPr>
        <w:t xml:space="preserve"> </w:t>
      </w:r>
      <w:r>
        <w:rPr>
          <w:rtl w:val="true"/>
        </w:rPr>
        <w:t xml:space="preserve">سم، وعمق </w:t>
      </w:r>
      <w:r>
        <w:rPr/>
        <w:t>20</w:t>
      </w:r>
      <w:r>
        <w:rPr>
          <w:rtl w:val="true"/>
        </w:rPr>
        <w:t xml:space="preserve"> </w:t>
      </w:r>
      <w:r>
        <w:rPr>
          <w:rtl w:val="true"/>
        </w:rPr>
        <w:t>سم في قاعدة الخزان، وعلى مستوى فتحة الخزان من أعلى، وذلك لتجميع مياه غسيل الخزان عند تنظيفه</w:t>
      </w:r>
      <w:r>
        <w:rPr>
          <w:rtl w:val="true"/>
        </w:rPr>
        <w:t>.</w:t>
      </w:r>
    </w:p>
    <w:p>
      <w:pPr>
        <w:pStyle w:val="BodyText"/>
        <w:bidi w:val="1"/>
        <w:spacing w:before="0" w:after="0"/>
        <w:ind w:hanging="0" w:left="0" w:right="0"/>
        <w:jc w:val="left"/>
        <w:rPr/>
      </w:pPr>
      <w:r>
        <w:rPr/>
        <w:t>5-8</w:t>
      </w:r>
      <w:r>
        <w:rPr>
          <w:rtl w:val="true"/>
        </w:rPr>
        <w:t xml:space="preserve"> </w:t>
      </w:r>
      <w:r>
        <w:rPr>
          <w:rtl w:val="true"/>
        </w:rPr>
        <w:t>تسليح حوائط الخزان وسقفه يكون من طبقتين، ما لم يُنَص في المخططات على خلاف ذلك</w:t>
      </w:r>
      <w:r>
        <w:rPr>
          <w:rtl w:val="true"/>
        </w:rPr>
        <w:t>.</w:t>
      </w:r>
    </w:p>
    <w:p>
      <w:pPr>
        <w:pStyle w:val="BodyText"/>
        <w:bidi w:val="1"/>
        <w:spacing w:before="0" w:after="0"/>
        <w:ind w:hanging="0" w:left="0" w:right="0"/>
        <w:jc w:val="left"/>
        <w:rPr/>
      </w:pPr>
      <w:r>
        <w:rPr/>
        <w:t>6-8</w:t>
      </w:r>
      <w:r>
        <w:rPr>
          <w:rtl w:val="true"/>
        </w:rPr>
        <w:t xml:space="preserve"> </w:t>
      </w:r>
      <w:r>
        <w:rPr>
          <w:rtl w:val="true"/>
        </w:rPr>
        <w:t xml:space="preserve">تمتد قضبان الحديد الأفقية </w:t>
      </w:r>
      <w:r>
        <w:rPr>
          <w:rtl w:val="true"/>
        </w:rPr>
        <w:t>(</w:t>
      </w:r>
      <w:r>
        <w:rPr>
          <w:rtl w:val="true"/>
        </w:rPr>
        <w:t>البرندات</w:t>
      </w:r>
      <w:r>
        <w:rPr>
          <w:rtl w:val="true"/>
        </w:rPr>
        <w:t xml:space="preserve">) </w:t>
      </w:r>
      <w:r>
        <w:rPr>
          <w:rtl w:val="true"/>
        </w:rPr>
        <w:t>عند زوايا الخزان أو القبو أو المسبح من حائط لآخر على شكل زاوية، بالقدر المنصوص عليه في المخططات</w:t>
      </w:r>
      <w:r>
        <w:rPr>
          <w:rtl w:val="true"/>
        </w:rPr>
        <w:t>.</w:t>
      </w:r>
    </w:p>
    <w:p>
      <w:pPr>
        <w:pStyle w:val="BodyText"/>
        <w:bidi w:val="1"/>
        <w:spacing w:before="0" w:after="0"/>
        <w:ind w:hanging="0" w:left="0" w:right="0"/>
        <w:jc w:val="left"/>
        <w:rPr/>
      </w:pPr>
      <w:r>
        <w:rPr/>
        <w:t>7-8</w:t>
      </w:r>
      <w:r>
        <w:rPr>
          <w:rtl w:val="true"/>
        </w:rPr>
        <w:t xml:space="preserve"> </w:t>
      </w:r>
      <w:r>
        <w:rPr>
          <w:rtl w:val="true"/>
        </w:rPr>
        <w:t xml:space="preserve">أي قضيب حديد ينتهي ولا يتصل بأي حديد آخر من الأعلى، فيلزم ثنيه بشكل حرف </w:t>
      </w:r>
      <w:r>
        <w:rPr/>
        <w:t>L</w:t>
      </w:r>
      <w:r>
        <w:rPr>
          <w:rtl w:val="true"/>
        </w:rPr>
        <w:t xml:space="preserve"> </w:t>
      </w:r>
      <w:r>
        <w:rPr>
          <w:rtl w:val="true"/>
        </w:rPr>
        <w:t>داخل القالب الخشبي</w:t>
      </w:r>
      <w:r>
        <w:rPr>
          <w:rtl w:val="true"/>
        </w:rPr>
        <w:t>.</w:t>
      </w:r>
    </w:p>
    <w:p>
      <w:pPr>
        <w:pStyle w:val="BodyText"/>
        <w:bidi w:val="1"/>
        <w:spacing w:before="0" w:after="0"/>
        <w:ind w:hanging="0" w:left="0" w:right="0"/>
        <w:jc w:val="left"/>
        <w:rPr/>
      </w:pPr>
      <w:r>
        <w:rPr/>
        <w:t>8-8</w:t>
      </w:r>
      <w:r>
        <w:rPr>
          <w:rtl w:val="true"/>
        </w:rPr>
        <w:t xml:space="preserve"> </w:t>
      </w:r>
      <w:r>
        <w:rPr>
          <w:rtl w:val="true"/>
        </w:rPr>
        <w:t xml:space="preserve">شريط مانع نفاذية الماء </w:t>
      </w:r>
      <w:r>
        <w:rPr>
          <w:rtl w:val="true"/>
        </w:rPr>
        <w:t>(</w:t>
      </w:r>
      <w:r>
        <w:rPr/>
        <w:t>water stop</w:t>
      </w:r>
      <w:r>
        <w:rPr>
          <w:rtl w:val="true"/>
        </w:rPr>
        <w:t xml:space="preserve">) </w:t>
      </w:r>
      <w:r>
        <w:rPr>
          <w:rtl w:val="true"/>
        </w:rPr>
        <w:t>بين قاعدة الخزان أو القبو أو المسبح والحوائط الخرسانية</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9-8</w:t>
      </w:r>
      <w:r>
        <w:rPr>
          <w:rtl w:val="true"/>
        </w:rPr>
        <w:t xml:space="preserve"> </w:t>
      </w:r>
      <w:r>
        <w:rPr>
          <w:rtl w:val="true"/>
        </w:rPr>
        <w:t>يُحدَّد منسوب سقف الخزان حسب توجيهات مشرف المشروع</w:t>
      </w:r>
      <w:r>
        <w:rPr>
          <w:rtl w:val="true"/>
        </w:rPr>
        <w:t>.</w:t>
      </w:r>
    </w:p>
    <w:p>
      <w:pPr>
        <w:pStyle w:val="BodyText"/>
        <w:bidi w:val="1"/>
        <w:spacing w:before="0" w:after="0"/>
        <w:ind w:hanging="0" w:left="0" w:right="0"/>
        <w:jc w:val="left"/>
        <w:rPr/>
      </w:pPr>
      <w:r>
        <w:rPr/>
        <w:t>10-8</w:t>
      </w:r>
      <w:r>
        <w:rPr>
          <w:rtl w:val="true"/>
        </w:rPr>
        <w:t xml:space="preserve"> </w:t>
      </w:r>
      <w:r>
        <w:rPr>
          <w:rtl w:val="true"/>
        </w:rPr>
        <w:t>يلزم عمل جسر مقلوب حول فتحة الخزان العلوية بارتفاع مماثل لمستوى بلاط الفناء</w:t>
      </w:r>
      <w:r>
        <w:rPr>
          <w:rtl w:val="true"/>
        </w:rPr>
        <w:t>.</w:t>
      </w:r>
    </w:p>
    <w:p>
      <w:pPr>
        <w:pStyle w:val="BodyText"/>
        <w:bidi w:val="1"/>
        <w:spacing w:before="0" w:after="0"/>
        <w:ind w:hanging="0" w:left="0" w:right="0"/>
        <w:jc w:val="left"/>
        <w:rPr/>
      </w:pPr>
      <w:r>
        <w:rPr/>
        <w:t>11-8</w:t>
      </w:r>
      <w:r>
        <w:rPr>
          <w:rtl w:val="true"/>
        </w:rPr>
        <w:t xml:space="preserve"> </w:t>
      </w:r>
      <w:r>
        <w:rPr>
          <w:rtl w:val="true"/>
        </w:rPr>
        <w:t>في حال وجود أعمدة داخل حوائط القبو أو الخزان أو المسبح، فتُنفَّذ كما هي في المخططات بنفس حديدها وكاناتها، بصرف النظر عن حديد الحوائط الخرسانية للقبو أو الخزان أو المسبح</w:t>
      </w:r>
      <w:r>
        <w:rPr>
          <w:rtl w:val="true"/>
        </w:rPr>
        <w:t>.</w:t>
      </w:r>
    </w:p>
    <w:p>
      <w:pPr>
        <w:pStyle w:val="BodyText"/>
        <w:bidi w:val="1"/>
        <w:spacing w:before="0" w:after="0"/>
        <w:ind w:hanging="0" w:left="0" w:right="0"/>
        <w:jc w:val="left"/>
        <w:rPr/>
      </w:pPr>
      <w:r>
        <w:rPr/>
        <w:t>12-8</w:t>
      </w:r>
      <w:r>
        <w:rPr>
          <w:rtl w:val="true"/>
        </w:rPr>
        <w:t xml:space="preserve"> </w:t>
      </w:r>
      <w:r>
        <w:rPr>
          <w:rtl w:val="true"/>
        </w:rPr>
        <w:t>في حالة وجود مسبح فيُنفَّذ مع ملاحقه وغرفه بالشكل والموقع والمنسوب، حسب المخططات والشروط والمواصفات والتعليمات الفنية</w:t>
      </w:r>
      <w:r>
        <w:rPr>
          <w:rtl w:val="true"/>
        </w:rPr>
        <w:t>.</w:t>
      </w:r>
    </w:p>
    <w:p>
      <w:pPr>
        <w:pStyle w:val="BodyText"/>
        <w:bidi w:val="1"/>
        <w:spacing w:before="0" w:after="0"/>
        <w:ind w:hanging="0" w:left="0" w:right="0"/>
        <w:jc w:val="left"/>
        <w:rPr/>
      </w:pPr>
      <w:r>
        <w:rPr/>
        <w:t>13-8</w:t>
      </w:r>
      <w:r>
        <w:rPr>
          <w:rtl w:val="true"/>
        </w:rPr>
        <w:t xml:space="preserve"> </w:t>
      </w:r>
      <w:r>
        <w:rPr>
          <w:rtl w:val="true"/>
        </w:rPr>
        <w:t xml:space="preserve">لا يقل الغطاء الخرساني للخزان أو المسبح أو القبو عن </w:t>
      </w:r>
      <w:r>
        <w:rPr/>
        <w:t>5</w:t>
      </w:r>
      <w:r>
        <w:rPr>
          <w:rtl w:val="true"/>
        </w:rPr>
        <w:t xml:space="preserve"> </w:t>
      </w:r>
      <w:r>
        <w:rPr>
          <w:rtl w:val="true"/>
        </w:rPr>
        <w:t>سم</w:t>
      </w:r>
      <w:r>
        <w:rPr>
          <w:rtl w:val="true"/>
        </w:rPr>
        <w:t>.</w:t>
      </w:r>
    </w:p>
    <w:p>
      <w:pPr>
        <w:pStyle w:val="BodyText"/>
        <w:bidi w:val="1"/>
        <w:spacing w:before="0" w:after="0"/>
        <w:ind w:hanging="0" w:left="0" w:right="0"/>
        <w:jc w:val="left"/>
        <w:rPr/>
      </w:pPr>
      <w:r>
        <w:rPr/>
        <w:t>14-8</w:t>
      </w:r>
      <w:r>
        <w:rPr>
          <w:rtl w:val="true"/>
        </w:rPr>
        <w:t xml:space="preserve"> </w:t>
      </w:r>
      <w:r>
        <w:rPr>
          <w:rtl w:val="true"/>
        </w:rPr>
        <w:t>لا يتم صب قاعدة المسبح أو القبو وحوائطهما إلا بعد تنفيذ كامل التأسيسات للأعمال الكهربائية والصحية والميكانيكية المطلوبة من قِبَل الشركات المتخصصة حسب المخططات</w:t>
      </w:r>
      <w:r>
        <w:rPr>
          <w:rtl w:val="true"/>
        </w:rPr>
        <w:t>.</w:t>
      </w:r>
    </w:p>
    <w:p>
      <w:pPr>
        <w:pStyle w:val="BodyText"/>
        <w:bidi w:val="1"/>
        <w:spacing w:before="0" w:after="0"/>
        <w:ind w:hanging="0" w:left="0" w:right="0"/>
        <w:jc w:val="left"/>
        <w:rPr/>
      </w:pPr>
      <w:r>
        <w:rPr/>
        <w:t>9</w:t>
      </w:r>
      <w:r>
        <w:rPr>
          <w:rtl w:val="true"/>
        </w:rPr>
        <w:t xml:space="preserve"> – </w:t>
      </w:r>
      <w:r>
        <w:rPr>
          <w:rtl w:val="true"/>
        </w:rPr>
        <w:t xml:space="preserve">خزان الصرف الصحي </w:t>
      </w:r>
      <w:r>
        <w:rPr>
          <w:rtl w:val="true"/>
        </w:rPr>
        <w:t>:</w:t>
      </w:r>
    </w:p>
    <w:p>
      <w:pPr>
        <w:pStyle w:val="BodyText"/>
        <w:bidi w:val="1"/>
        <w:spacing w:before="0" w:after="0"/>
        <w:ind w:hanging="0" w:left="0" w:right="0"/>
        <w:jc w:val="left"/>
        <w:rPr/>
      </w:pPr>
      <w:r>
        <w:rPr/>
        <w:t>1-9</w:t>
      </w:r>
      <w:r>
        <w:rPr>
          <w:rtl w:val="true"/>
        </w:rPr>
        <w:t xml:space="preserve"> </w:t>
      </w:r>
      <w:r>
        <w:rPr>
          <w:rtl w:val="true"/>
        </w:rPr>
        <w:t>قاعدة خزان الصرف الصحي تكون شريطية، ما لم يُنَص في المخططات على خلاف ذلك</w:t>
      </w:r>
      <w:r>
        <w:rPr>
          <w:rtl w:val="true"/>
        </w:rPr>
        <w:t>.</w:t>
      </w:r>
    </w:p>
    <w:p>
      <w:pPr>
        <w:pStyle w:val="BodyText"/>
        <w:bidi w:val="1"/>
        <w:spacing w:before="0" w:after="0"/>
        <w:ind w:hanging="0" w:left="0" w:right="0"/>
        <w:jc w:val="left"/>
        <w:rPr/>
      </w:pPr>
      <w:r>
        <w:rPr/>
        <w:t>2-9</w:t>
      </w:r>
      <w:r>
        <w:rPr>
          <w:rtl w:val="true"/>
        </w:rPr>
        <w:t xml:space="preserve"> </w:t>
      </w:r>
      <w:r>
        <w:rPr>
          <w:rtl w:val="true"/>
        </w:rPr>
        <w:t>تُترَك فراغات في الحائط المقابل للشارع لتصريف مياه خزان الصرف الصحي</w:t>
      </w:r>
      <w:r>
        <w:rPr>
          <w:rtl w:val="true"/>
        </w:rPr>
        <w:t>.</w:t>
      </w:r>
    </w:p>
    <w:p>
      <w:pPr>
        <w:pStyle w:val="BodyText"/>
        <w:bidi w:val="1"/>
        <w:spacing w:before="0" w:after="0"/>
        <w:ind w:hanging="0" w:left="0" w:right="0"/>
        <w:jc w:val="left"/>
        <w:rPr/>
      </w:pPr>
      <w:r>
        <w:rPr/>
        <w:t>3-9</w:t>
      </w:r>
      <w:r>
        <w:rPr>
          <w:rtl w:val="true"/>
        </w:rPr>
        <w:t xml:space="preserve"> </w:t>
      </w:r>
      <w:r>
        <w:rPr>
          <w:rtl w:val="true"/>
        </w:rPr>
        <w:t>يتم إخراج حديد الأعمدة من قاعدة خزان الصرف الصحي وتُصَب لاحقًا</w:t>
      </w:r>
      <w:r>
        <w:rPr>
          <w:rtl w:val="true"/>
        </w:rPr>
        <w:t>.</w:t>
      </w:r>
    </w:p>
    <w:p>
      <w:pPr>
        <w:pStyle w:val="BodyText"/>
        <w:bidi w:val="1"/>
        <w:spacing w:before="0" w:after="0"/>
        <w:ind w:hanging="0" w:left="0" w:right="0"/>
        <w:jc w:val="left"/>
        <w:rPr/>
      </w:pPr>
      <w:r>
        <w:rPr/>
        <w:t>4-9</w:t>
      </w:r>
      <w:r>
        <w:rPr>
          <w:rtl w:val="true"/>
        </w:rPr>
        <w:t xml:space="preserve"> </w:t>
      </w:r>
      <w:r>
        <w:rPr>
          <w:rtl w:val="true"/>
        </w:rPr>
        <w:t xml:space="preserve">لا يقل الغطاء الخرساني لسقف أو أعمدة خزان الصرف الصحي </w:t>
      </w:r>
      <w:r>
        <w:rPr/>
        <w:t>5</w:t>
      </w:r>
      <w:r>
        <w:rPr>
          <w:rtl w:val="true"/>
        </w:rPr>
        <w:t xml:space="preserve"> </w:t>
      </w:r>
      <w:r>
        <w:rPr>
          <w:rtl w:val="true"/>
        </w:rPr>
        <w:t>سم</w:t>
      </w:r>
      <w:r>
        <w:rPr>
          <w:rtl w:val="true"/>
        </w:rPr>
        <w:t>.</w:t>
      </w:r>
    </w:p>
    <w:p>
      <w:pPr>
        <w:pStyle w:val="BodyText"/>
        <w:bidi w:val="1"/>
        <w:spacing w:before="0" w:after="0"/>
        <w:ind w:hanging="0" w:left="0" w:right="0"/>
        <w:jc w:val="left"/>
        <w:rPr/>
      </w:pPr>
      <w:r>
        <w:rPr/>
        <w:t>5-9</w:t>
      </w:r>
      <w:r>
        <w:rPr>
          <w:rtl w:val="true"/>
        </w:rPr>
        <w:t xml:space="preserve"> </w:t>
      </w:r>
      <w:r>
        <w:rPr>
          <w:rtl w:val="true"/>
        </w:rPr>
        <w:t>يُحدَّد منسوب سقف خزان الصرف الصحي حسب توجيهات مشرف المشروع</w:t>
      </w:r>
      <w:r>
        <w:rPr>
          <w:rtl w:val="true"/>
        </w:rPr>
        <w:t>.</w:t>
      </w:r>
    </w:p>
    <w:p>
      <w:pPr>
        <w:pStyle w:val="BodyText"/>
        <w:bidi w:val="1"/>
        <w:spacing w:before="0" w:after="0"/>
        <w:ind w:hanging="0" w:left="0" w:right="0"/>
        <w:jc w:val="left"/>
        <w:rPr/>
      </w:pPr>
      <w:r>
        <w:rPr/>
        <w:t>6-9</w:t>
      </w:r>
      <w:r>
        <w:rPr>
          <w:rtl w:val="true"/>
        </w:rPr>
        <w:t xml:space="preserve"> </w:t>
      </w:r>
      <w:r>
        <w:rPr>
          <w:rtl w:val="true"/>
        </w:rPr>
        <w:t>لا يتم صب سقف خزان الصرف الصحي إلا بعد تأسيس أنبوب شفط خزان الصرف الصحي من داخل الخزان إلى خارج السور</w:t>
      </w:r>
      <w:r>
        <w:rPr>
          <w:rtl w:val="true"/>
        </w:rPr>
        <w:t xml:space="preserve">. </w:t>
      </w:r>
    </w:p>
    <w:p>
      <w:pPr>
        <w:pStyle w:val="BodyText"/>
        <w:bidi w:val="1"/>
        <w:spacing w:before="0" w:after="0"/>
        <w:ind w:hanging="0" w:left="0" w:right="0"/>
        <w:jc w:val="left"/>
        <w:rPr/>
      </w:pPr>
      <w:r>
        <w:rPr/>
        <w:t>7-9</w:t>
      </w:r>
      <w:r>
        <w:rPr>
          <w:rtl w:val="true"/>
        </w:rPr>
        <w:t xml:space="preserve"> </w:t>
      </w:r>
      <w:r>
        <w:rPr>
          <w:rtl w:val="true"/>
        </w:rPr>
        <w:t>لا يتم صب أرضية خزان الصرف الصحي، وتُترَك على الأرض الطبيعية</w:t>
      </w:r>
      <w:r>
        <w:rPr>
          <w:rtl w:val="true"/>
        </w:rPr>
        <w:t>.</w:t>
      </w:r>
    </w:p>
    <w:p>
      <w:pPr>
        <w:pStyle w:val="BodyText"/>
        <w:bidi w:val="1"/>
        <w:spacing w:before="0" w:after="0"/>
        <w:ind w:hanging="0" w:left="0" w:right="0"/>
        <w:jc w:val="left"/>
        <w:rPr/>
      </w:pPr>
      <w:r>
        <w:rPr/>
        <w:t>8-9</w:t>
      </w:r>
      <w:r>
        <w:rPr>
          <w:rtl w:val="true"/>
        </w:rPr>
        <w:t xml:space="preserve"> </w:t>
      </w:r>
      <w:r>
        <w:rPr>
          <w:rtl w:val="true"/>
        </w:rPr>
        <w:t xml:space="preserve">قبل التنفيذ يجب ان يتأكد الطرف الثاني أن خزان الصرف الصحي ليس مجاوراً لخزان المياه التابع للجار </w:t>
      </w:r>
      <w:r>
        <w:rPr>
          <w:rtl w:val="true"/>
        </w:rPr>
        <w:t>(</w:t>
      </w:r>
      <w:r>
        <w:rPr>
          <w:rtl w:val="true"/>
        </w:rPr>
        <w:t>ويجب التنبيه إذا كان موجوداً في المخططات بهذه الصفة</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هيكل إنشائي (بدون مواد)</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هيكل إنشائي (بدون مواد)</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