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FF2" w:rsidRPr="001B2ED9" w:rsidRDefault="009C2FF2" w:rsidP="009C2FF2">
      <w:pPr>
        <w:pStyle w:val="Heading1"/>
        <w:rPr>
          <w:rStyle w:val="SubtleEmphasis"/>
          <w:i w:val="0"/>
          <w:iCs w:val="0"/>
          <w:color w:val="000000" w:themeColor="text1"/>
        </w:rPr>
      </w:pPr>
      <w:r>
        <w:t xml:space="preserve"> </w:t>
      </w:r>
      <w:r w:rsidRPr="001B2ED9">
        <w:rPr>
          <w:rStyle w:val="SubtleEmphasis"/>
          <w:i w:val="0"/>
          <w:iCs w:val="0"/>
          <w:color w:val="000000" w:themeColor="text1"/>
        </w:rPr>
        <w:t>Retail Data Warehouse ETL Pipeline</w:t>
      </w:r>
    </w:p>
    <w:p w:rsidR="009C2FF2" w:rsidRPr="001B2ED9" w:rsidRDefault="009C2FF2" w:rsidP="009C2FF2">
      <w:pPr>
        <w:pStyle w:val="NormalWeb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This project implements a complete ETL (Extract, Transform, </w:t>
      </w:r>
      <w:proofErr w:type="gramStart"/>
      <w:r w:rsidRPr="001B2ED9">
        <w:rPr>
          <w:rStyle w:val="SubtleEmphasis"/>
          <w:i w:val="0"/>
          <w:iCs w:val="0"/>
          <w:color w:val="000000" w:themeColor="text1"/>
        </w:rPr>
        <w:t>Load</w:t>
      </w:r>
      <w:proofErr w:type="gramEnd"/>
      <w:r w:rsidRPr="001B2ED9">
        <w:rPr>
          <w:rStyle w:val="SubtleEmphasis"/>
          <w:i w:val="0"/>
          <w:iCs w:val="0"/>
          <w:color w:val="000000" w:themeColor="text1"/>
        </w:rPr>
        <w:t xml:space="preserve">) pipeline. It automates the process of extracting monthly sales data from CSV files, cleaning and transforming it using Python/Pandas, and loading it into a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PostgreSQL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Data Warehouse using a Star Schema design, orchestrated by Apache Airflow.</w:t>
      </w:r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 System Architecture</w:t>
      </w:r>
    </w:p>
    <w:p w:rsidR="009C2FF2" w:rsidRPr="001B2ED9" w:rsidRDefault="009C2FF2" w:rsidP="009C2FF2">
      <w:pPr>
        <w:pStyle w:val="NormalWeb"/>
        <w:numPr>
          <w:ilvl w:val="0"/>
          <w:numId w:val="1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Extract: Reads raw monthly sales data (CSV) from the /opt/airflow/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dags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/ directory.</w:t>
      </w:r>
    </w:p>
    <w:p w:rsidR="009C2FF2" w:rsidRPr="001B2ED9" w:rsidRDefault="009C2FF2" w:rsidP="009C2FF2">
      <w:pPr>
        <w:pStyle w:val="NormalWeb"/>
        <w:numPr>
          <w:ilvl w:val="0"/>
          <w:numId w:val="1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Transform: * Data cleaning and standardization.</w:t>
      </w:r>
    </w:p>
    <w:p w:rsidR="009C2FF2" w:rsidRPr="001B2ED9" w:rsidRDefault="009C2FF2" w:rsidP="009C2FF2">
      <w:pPr>
        <w:pStyle w:val="NormalWeb"/>
        <w:numPr>
          <w:ilvl w:val="1"/>
          <w:numId w:val="1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Feature engineering (calculating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total_revenue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).</w:t>
      </w:r>
    </w:p>
    <w:p w:rsidR="009C2FF2" w:rsidRPr="001B2ED9" w:rsidRDefault="009C2FF2" w:rsidP="009C2FF2">
      <w:pPr>
        <w:pStyle w:val="NormalWeb"/>
        <w:numPr>
          <w:ilvl w:val="1"/>
          <w:numId w:val="1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Data modeling (splitting data into Dimensions and Fact tables).</w:t>
      </w:r>
    </w:p>
    <w:p w:rsidR="009C2FF2" w:rsidRPr="001B2ED9" w:rsidRDefault="009C2FF2" w:rsidP="009C2FF2">
      <w:pPr>
        <w:pStyle w:val="NormalWeb"/>
        <w:numPr>
          <w:ilvl w:val="0"/>
          <w:numId w:val="1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Load: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Upserts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the final structured data into a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PostgreSQL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database named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retail_dwh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.</w:t>
      </w:r>
    </w:p>
    <w:p w:rsidR="009C2FF2" w:rsidRPr="001B2ED9" w:rsidRDefault="009C2FF2" w:rsidP="009C2FF2">
      <w:pPr>
        <w:pStyle w:val="NormalWeb"/>
        <w:numPr>
          <w:ilvl w:val="0"/>
          <w:numId w:val="1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Orchestration: Managed by Apache Airflow for automated scheduling and monitoring.</w:t>
      </w:r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 Data Model (Star Schema)</w:t>
      </w:r>
    </w:p>
    <w:p w:rsidR="009C2FF2" w:rsidRPr="001B2ED9" w:rsidRDefault="009C2FF2" w:rsidP="009C2FF2">
      <w:pPr>
        <w:pStyle w:val="NormalWeb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The warehouse is designed for high-performance analytical queries:</w:t>
      </w:r>
    </w:p>
    <w:p w:rsidR="009C2FF2" w:rsidRPr="001B2ED9" w:rsidRDefault="009C2FF2" w:rsidP="009C2FF2">
      <w:pPr>
        <w:pStyle w:val="NormalWeb"/>
        <w:numPr>
          <w:ilvl w:val="0"/>
          <w:numId w:val="2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Fact Table: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fact_sales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(Contains metrics: quantity, total revenue).</w:t>
      </w:r>
    </w:p>
    <w:p w:rsidR="009C2FF2" w:rsidRPr="001B2ED9" w:rsidRDefault="009C2FF2" w:rsidP="009C2FF2">
      <w:pPr>
        <w:pStyle w:val="NormalWeb"/>
        <w:numPr>
          <w:ilvl w:val="0"/>
          <w:numId w:val="2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Dimension Tables:</w:t>
      </w:r>
    </w:p>
    <w:p w:rsidR="009C2FF2" w:rsidRPr="001B2ED9" w:rsidRDefault="009C2FF2" w:rsidP="009C2FF2">
      <w:pPr>
        <w:pStyle w:val="NormalWeb"/>
        <w:numPr>
          <w:ilvl w:val="1"/>
          <w:numId w:val="2"/>
        </w:numPr>
        <w:rPr>
          <w:rStyle w:val="SubtleEmphasis"/>
          <w:i w:val="0"/>
          <w:iCs w:val="0"/>
          <w:color w:val="000000" w:themeColor="text1"/>
        </w:rPr>
      </w:pP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dim_customer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(Customer profiles and locations).</w:t>
      </w:r>
    </w:p>
    <w:p w:rsidR="009C2FF2" w:rsidRPr="001B2ED9" w:rsidRDefault="009C2FF2" w:rsidP="009C2FF2">
      <w:pPr>
        <w:pStyle w:val="NormalWeb"/>
        <w:numPr>
          <w:ilvl w:val="1"/>
          <w:numId w:val="2"/>
        </w:numPr>
        <w:rPr>
          <w:rStyle w:val="SubtleEmphasis"/>
          <w:i w:val="0"/>
          <w:iCs w:val="0"/>
          <w:color w:val="000000" w:themeColor="text1"/>
        </w:rPr>
      </w:pP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dim_product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(Product categories and pricing).</w:t>
      </w:r>
    </w:p>
    <w:p w:rsidR="009C2FF2" w:rsidRPr="001B2ED9" w:rsidRDefault="009C2FF2" w:rsidP="009C2FF2">
      <w:pPr>
        <w:pStyle w:val="NormalWeb"/>
        <w:numPr>
          <w:ilvl w:val="1"/>
          <w:numId w:val="2"/>
        </w:numPr>
        <w:rPr>
          <w:rStyle w:val="SubtleEmphasis"/>
          <w:i w:val="0"/>
          <w:iCs w:val="0"/>
          <w:color w:val="000000" w:themeColor="text1"/>
        </w:rPr>
      </w:pP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dim_date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(Time attributes extracted from order dates).</w:t>
      </w:r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 Tech Stack</w:t>
      </w:r>
    </w:p>
    <w:p w:rsidR="009C2FF2" w:rsidRPr="001B2ED9" w:rsidRDefault="009C2FF2" w:rsidP="009C2FF2">
      <w:pPr>
        <w:pStyle w:val="NormalWeb"/>
        <w:numPr>
          <w:ilvl w:val="0"/>
          <w:numId w:val="3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Orchestration: Apache Airflow</w:t>
      </w:r>
    </w:p>
    <w:p w:rsidR="009C2FF2" w:rsidRPr="001B2ED9" w:rsidRDefault="009C2FF2" w:rsidP="009C2FF2">
      <w:pPr>
        <w:pStyle w:val="NormalWeb"/>
        <w:numPr>
          <w:ilvl w:val="0"/>
          <w:numId w:val="3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Processing: Python (Pandas)</w:t>
      </w:r>
    </w:p>
    <w:p w:rsidR="009C2FF2" w:rsidRPr="001B2ED9" w:rsidRDefault="009C2FF2" w:rsidP="009C2FF2">
      <w:pPr>
        <w:pStyle w:val="NormalWeb"/>
        <w:numPr>
          <w:ilvl w:val="0"/>
          <w:numId w:val="3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Database: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PostgreSQL</w:t>
      </w:r>
      <w:proofErr w:type="spellEnd"/>
    </w:p>
    <w:p w:rsidR="009C2FF2" w:rsidRPr="001B2ED9" w:rsidRDefault="009C2FF2" w:rsidP="009C2FF2">
      <w:pPr>
        <w:pStyle w:val="NormalWeb"/>
        <w:numPr>
          <w:ilvl w:val="0"/>
          <w:numId w:val="3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Environment: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Docker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&amp;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Docker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-Compose</w:t>
      </w:r>
    </w:p>
    <w:p w:rsidR="009C2FF2" w:rsidRPr="001B2ED9" w:rsidRDefault="009C2FF2" w:rsidP="009C2FF2">
      <w:pPr>
        <w:pStyle w:val="NormalWeb"/>
        <w:numPr>
          <w:ilvl w:val="0"/>
          <w:numId w:val="3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Database Toolkit: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SQLAlchemy</w:t>
      </w:r>
      <w:proofErr w:type="spellEnd"/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 How to Run</w:t>
      </w:r>
    </w:p>
    <w:p w:rsidR="009C2FF2" w:rsidRPr="001B2ED9" w:rsidRDefault="009C2FF2" w:rsidP="009C2FF2">
      <w:pPr>
        <w:pStyle w:val="NormalWeb"/>
        <w:numPr>
          <w:ilvl w:val="0"/>
          <w:numId w:val="4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Initialize Environment: Run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docker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-compose up -d.</w:t>
      </w:r>
    </w:p>
    <w:p w:rsidR="009C2FF2" w:rsidRPr="001B2ED9" w:rsidRDefault="009C2FF2" w:rsidP="009C2FF2">
      <w:pPr>
        <w:pStyle w:val="NormalWeb"/>
        <w:numPr>
          <w:ilvl w:val="0"/>
          <w:numId w:val="4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Database Setup: Manually create a database named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retail_dwh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in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pgAdmin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.</w:t>
      </w:r>
    </w:p>
    <w:p w:rsidR="009C2FF2" w:rsidRPr="001B2ED9" w:rsidRDefault="009C2FF2" w:rsidP="009C2FF2">
      <w:pPr>
        <w:pStyle w:val="NormalWeb"/>
        <w:numPr>
          <w:ilvl w:val="0"/>
          <w:numId w:val="4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Data Placement: Ensure your CSV files are in the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dags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/ folder.</w:t>
      </w:r>
    </w:p>
    <w:p w:rsidR="009C2FF2" w:rsidRPr="001B2ED9" w:rsidRDefault="009C2FF2" w:rsidP="009C2FF2">
      <w:pPr>
        <w:pStyle w:val="NormalWeb"/>
        <w:numPr>
          <w:ilvl w:val="0"/>
          <w:numId w:val="4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Trigger Pipeline: Activate and trigger the Manar_Retail_Warehouse_V1 DAG from the Airflow UI.</w:t>
      </w:r>
    </w:p>
    <w:p w:rsidR="009C2FF2" w:rsidRPr="001B2ED9" w:rsidRDefault="009C2FF2" w:rsidP="009C2FF2">
      <w:pPr>
        <w:pStyle w:val="NormalWeb"/>
        <w:numPr>
          <w:ilvl w:val="0"/>
          <w:numId w:val="4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Verify: Use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pgAdmin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to query the tables under the public schema.</w:t>
      </w:r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lastRenderedPageBreak/>
        <w:t xml:space="preserve"> Troubleshooting &amp; Problem Solving</w:t>
      </w:r>
    </w:p>
    <w:p w:rsidR="009C2FF2" w:rsidRPr="001B2ED9" w:rsidRDefault="009C2FF2" w:rsidP="009C2FF2">
      <w:pPr>
        <w:pStyle w:val="NormalWeb"/>
        <w:numPr>
          <w:ilvl w:val="0"/>
          <w:numId w:val="5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Path Resolution: Resolved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Docker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-to-Host path mapping by targeting /opt/airflow/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dags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/.</w:t>
      </w:r>
    </w:p>
    <w:p w:rsidR="009C2FF2" w:rsidRPr="001B2ED9" w:rsidRDefault="009C2FF2" w:rsidP="009C2FF2">
      <w:pPr>
        <w:pStyle w:val="NormalWeb"/>
        <w:numPr>
          <w:ilvl w:val="0"/>
          <w:numId w:val="5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Format Handling: Fixed file extension issues by converting Excel worksheets to CSV (UTF-8).</w:t>
      </w:r>
    </w:p>
    <w:p w:rsidR="009C2FF2" w:rsidRPr="001B2ED9" w:rsidRDefault="009C2FF2" w:rsidP="009C2FF2">
      <w:pPr>
        <w:pStyle w:val="NormalWeb"/>
        <w:numPr>
          <w:ilvl w:val="0"/>
          <w:numId w:val="5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Connection Management: Fixed "Database Not Found" errors by pre-initializing the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retail_dwh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schema before the ETL run.</w:t>
      </w:r>
    </w:p>
    <w:p w:rsidR="009C2FF2" w:rsidRPr="001B2ED9" w:rsidRDefault="009C2FF2" w:rsidP="009C2FF2">
      <w:pPr>
        <w:pStyle w:val="NormalWeb"/>
        <w:numPr>
          <w:ilvl w:val="0"/>
          <w:numId w:val="5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Container Health: Solved ERR_EMPTY_RESPONSE by performing a clean restart of the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Docker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stack.</w:t>
      </w:r>
    </w:p>
    <w:p w:rsidR="009C2FF2" w:rsidRPr="001B2ED9" w:rsidRDefault="009C2FF2">
      <w:pPr>
        <w:rPr>
          <w:rStyle w:val="SubtleEmphasis"/>
          <w:rFonts w:hint="cs"/>
          <w:b/>
          <w:bCs/>
          <w:i w:val="0"/>
          <w:iCs w:val="0"/>
          <w:color w:val="000000" w:themeColor="text1"/>
          <w:sz w:val="52"/>
          <w:szCs w:val="52"/>
          <w:rtl/>
        </w:rPr>
      </w:pPr>
      <w:r w:rsidRPr="001B2ED9">
        <w:rPr>
          <w:rStyle w:val="SubtleEmphasis"/>
          <w:b/>
          <w:bCs/>
          <w:i w:val="0"/>
          <w:iCs w:val="0"/>
          <w:color w:val="000000" w:themeColor="text1"/>
          <w:sz w:val="52"/>
          <w:szCs w:val="52"/>
        </w:rPr>
        <w:t>Final Deliverables</w:t>
      </w:r>
    </w:p>
    <w:p w:rsidR="009C2FF2" w:rsidRPr="001B2ED9" w:rsidRDefault="009C2FF2" w:rsidP="009C2FF2">
      <w:pPr>
        <w:pStyle w:val="Heading2"/>
        <w:numPr>
          <w:ilvl w:val="0"/>
          <w:numId w:val="10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The ETL Python Script (DAG.py)</w:t>
      </w:r>
    </w:p>
    <w:p w:rsidR="009C2FF2" w:rsidRPr="001B2ED9" w:rsidRDefault="009C2FF2" w:rsidP="009C2FF2">
      <w:pPr>
        <w:pStyle w:val="NormalWeb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This is the "Brain" of your project. It contains the Pandas code that handles:</w:t>
      </w:r>
    </w:p>
    <w:p w:rsidR="009C2FF2" w:rsidRPr="001B2ED9" w:rsidRDefault="009C2FF2" w:rsidP="009C2FF2">
      <w:pPr>
        <w:pStyle w:val="NormalWeb"/>
        <w:numPr>
          <w:ilvl w:val="0"/>
          <w:numId w:val="6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Extraction: Reading multiple CSV files.</w:t>
      </w:r>
    </w:p>
    <w:p w:rsidR="009C2FF2" w:rsidRPr="001B2ED9" w:rsidRDefault="009C2FF2" w:rsidP="009C2FF2">
      <w:pPr>
        <w:pStyle w:val="NormalWeb"/>
        <w:numPr>
          <w:ilvl w:val="0"/>
          <w:numId w:val="6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Transformation: Cleaning, merging, and calculating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total_revenue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.</w:t>
      </w:r>
    </w:p>
    <w:p w:rsidR="009C2FF2" w:rsidRPr="001B2ED9" w:rsidRDefault="009C2FF2" w:rsidP="009C2FF2">
      <w:pPr>
        <w:pStyle w:val="NormalWeb"/>
        <w:numPr>
          <w:ilvl w:val="0"/>
          <w:numId w:val="6"/>
        </w:numPr>
        <w:rPr>
          <w:rStyle w:val="SubtleEmphasis"/>
          <w:rFonts w:hint="c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Loading: Establishing the connection to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PostgreSQL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and creating the Star Schema tables.</w:t>
      </w:r>
    </w:p>
    <w:p w:rsidR="009C2FF2" w:rsidRPr="001B2ED9" w:rsidRDefault="009C2FF2" w:rsidP="009C2FF2">
      <w:pPr>
        <w:pStyle w:val="NormalWeb"/>
        <w:ind w:left="360"/>
        <w:rPr>
          <w:rStyle w:val="SubtleEmphasis"/>
          <w:rFonts w:hint="c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drawing>
          <wp:inline distT="0" distB="0" distL="0" distR="0" wp14:anchorId="2F0AA9AE" wp14:editId="471C32E1">
            <wp:extent cx="5943600" cy="3154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FF2" w:rsidRPr="001B2ED9" w:rsidRDefault="009C2FF2" w:rsidP="009C2FF2">
      <w:pPr>
        <w:pStyle w:val="NormalWeb"/>
        <w:ind w:left="360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lastRenderedPageBreak/>
        <w:drawing>
          <wp:inline distT="0" distB="0" distL="0" distR="0" wp14:anchorId="1FD8C432" wp14:editId="59EB7F90">
            <wp:extent cx="5943600" cy="3027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2. The Orchestration Layer (Airflow DAG)</w:t>
      </w:r>
    </w:p>
    <w:p w:rsidR="009C2FF2" w:rsidRPr="001B2ED9" w:rsidRDefault="009C2FF2" w:rsidP="009C2FF2">
      <w:pPr>
        <w:pStyle w:val="NormalWeb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This is the "Manager" that automates the script. The deliverable here is the DAG configuration which includes:</w:t>
      </w:r>
    </w:p>
    <w:p w:rsidR="009C2FF2" w:rsidRPr="001B2ED9" w:rsidRDefault="009C2FF2" w:rsidP="009C2FF2">
      <w:pPr>
        <w:pStyle w:val="NormalWeb"/>
        <w:numPr>
          <w:ilvl w:val="0"/>
          <w:numId w:val="7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Scheduling: Setting the pipeline to run @daily.</w:t>
      </w:r>
    </w:p>
    <w:p w:rsidR="009C2FF2" w:rsidRPr="001B2ED9" w:rsidRDefault="009C2FF2" w:rsidP="009C2FF2">
      <w:pPr>
        <w:pStyle w:val="NormalWeb"/>
        <w:numPr>
          <w:ilvl w:val="0"/>
          <w:numId w:val="7"/>
        </w:numPr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Retries: Handling errors automatically (1 retry with 5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mins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delay).</w:t>
      </w:r>
    </w:p>
    <w:p w:rsidR="009C2FF2" w:rsidRPr="001B2ED9" w:rsidRDefault="009C2FF2" w:rsidP="009C2FF2">
      <w:pPr>
        <w:pStyle w:val="NormalWeb"/>
        <w:numPr>
          <w:ilvl w:val="0"/>
          <w:numId w:val="7"/>
        </w:numPr>
        <w:rPr>
          <w:rStyle w:val="SubtleEmphasis"/>
          <w:rFonts w:hint="c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Task Monitoring: The visual Graph View showing the green "Success" status.</w:t>
      </w:r>
    </w:p>
    <w:p w:rsidR="009C2FF2" w:rsidRPr="001B2ED9" w:rsidRDefault="009C2FF2" w:rsidP="009C2FF2">
      <w:pPr>
        <w:pStyle w:val="NormalWeb"/>
        <w:ind w:left="360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lastRenderedPageBreak/>
        <w:drawing>
          <wp:inline distT="0" distB="0" distL="0" distR="0" wp14:anchorId="3A89A981" wp14:editId="4E388CCF">
            <wp:extent cx="5937676" cy="3521122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8 1343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FF2" w:rsidRPr="001B2ED9" w:rsidRDefault="009C2FF2" w:rsidP="009C2FF2">
      <w:pPr>
        <w:pStyle w:val="Heading2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>3. The Data Warehouse (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PostgreSQL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Tables)</w:t>
      </w:r>
    </w:p>
    <w:p w:rsidR="009C2FF2" w:rsidRPr="001B2ED9" w:rsidRDefault="009C2FF2" w:rsidP="009C2FF2">
      <w:pPr>
        <w:pStyle w:val="NormalWeb"/>
        <w:rPr>
          <w:rStyle w:val="SubtleEmphasis"/>
          <w:i w:val="0"/>
          <w:iCs w:val="0"/>
          <w:color w:val="000000" w:themeColor="text1"/>
        </w:rPr>
      </w:pPr>
      <w:r w:rsidRPr="001B2ED9">
        <w:rPr>
          <w:rStyle w:val="SubtleEmphasis"/>
          <w:i w:val="0"/>
          <w:iCs w:val="0"/>
          <w:color w:val="000000" w:themeColor="text1"/>
        </w:rPr>
        <w:t xml:space="preserve">The actual "Product" stored in your database. These are the tables you see in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pgAdmin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under the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retail_dwh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 database:</w:t>
      </w:r>
    </w:p>
    <w:p w:rsidR="009C2FF2" w:rsidRPr="001B2ED9" w:rsidRDefault="009C2FF2" w:rsidP="009C2FF2">
      <w:pPr>
        <w:pStyle w:val="NormalWeb"/>
        <w:numPr>
          <w:ilvl w:val="0"/>
          <w:numId w:val="8"/>
        </w:numPr>
        <w:rPr>
          <w:rStyle w:val="SubtleEmphasis"/>
          <w:rFonts w:hint="cs"/>
          <w:i w:val="0"/>
          <w:iCs w:val="0"/>
          <w:color w:val="000000" w:themeColor="text1"/>
        </w:rPr>
      </w:pP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fact_sales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: The main table with transactions and metrics.</w:t>
      </w:r>
      <w:r w:rsidRPr="001B2ED9">
        <w:rPr>
          <w:rStyle w:val="SubtleEmphasis"/>
          <w:rFonts w:hint="cs"/>
          <w:i w:val="0"/>
          <w:iCs w:val="0"/>
          <w:color w:val="000000" w:themeColor="text1"/>
          <w:rtl/>
        </w:rPr>
        <w:t xml:space="preserve"> </w:t>
      </w:r>
    </w:p>
    <w:p w:rsidR="001B2ED9" w:rsidRPr="001B2ED9" w:rsidRDefault="009C2FF2" w:rsidP="009C2FF2">
      <w:pPr>
        <w:pStyle w:val="NormalWeb"/>
        <w:numPr>
          <w:ilvl w:val="0"/>
          <w:numId w:val="8"/>
        </w:numPr>
        <w:rPr>
          <w:rStyle w:val="SubtleEmphasis"/>
          <w:rFonts w:hint="cs"/>
          <w:i w:val="0"/>
          <w:iCs w:val="0"/>
          <w:color w:val="auto"/>
        </w:rPr>
      </w:pP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dim_customer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,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dim_product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 xml:space="preserve">, </w:t>
      </w:r>
      <w:proofErr w:type="spellStart"/>
      <w:r w:rsidRPr="001B2ED9">
        <w:rPr>
          <w:rStyle w:val="SubtleEmphasis"/>
          <w:i w:val="0"/>
          <w:iCs w:val="0"/>
          <w:color w:val="000000" w:themeColor="text1"/>
        </w:rPr>
        <w:t>dim_date</w:t>
      </w:r>
      <w:proofErr w:type="spellEnd"/>
      <w:r w:rsidRPr="001B2ED9">
        <w:rPr>
          <w:rStyle w:val="SubtleEmphasis"/>
          <w:i w:val="0"/>
          <w:iCs w:val="0"/>
          <w:color w:val="000000" w:themeColor="text1"/>
        </w:rPr>
        <w:t>: The supporting tables that organize your business entities.</w:t>
      </w:r>
    </w:p>
    <w:p w:rsidR="001B2ED9" w:rsidRPr="001B2ED9" w:rsidRDefault="001B2ED9" w:rsidP="001B2ED9">
      <w:pPr>
        <w:pStyle w:val="NormalWeb"/>
        <w:numPr>
          <w:ilvl w:val="0"/>
          <w:numId w:val="8"/>
        </w:numPr>
        <w:rPr>
          <w:rStyle w:val="SubtleEmphasis"/>
          <w:rFonts w:hint="cs"/>
          <w:i w:val="0"/>
          <w:iCs w:val="0"/>
          <w:color w:val="auto"/>
        </w:rPr>
      </w:pPr>
    </w:p>
    <w:p w:rsidR="009C2FF2" w:rsidRPr="001B2ED9" w:rsidRDefault="001B2ED9" w:rsidP="001B2ED9">
      <w:pPr>
        <w:pStyle w:val="NormalWeb"/>
        <w:ind w:left="720"/>
      </w:pPr>
      <w:r w:rsidRPr="001B2ED9">
        <w:rPr>
          <w:b/>
          <w:bCs/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51A7431E" wp14:editId="18C6C1B9">
            <wp:extent cx="3944424" cy="3057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899" cy="306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F2" w:rsidRPr="001B2ED9">
        <w:rPr>
          <w:b/>
          <w:bCs/>
          <w:noProof/>
          <w:color w:val="000000" w:themeColor="text1"/>
          <w:sz w:val="48"/>
          <w:szCs w:val="48"/>
        </w:rPr>
        <w:t xml:space="preserve"> </w:t>
      </w:r>
      <w:r w:rsidRPr="001B2ED9"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297CF4DA" wp14:editId="39CA1D32">
            <wp:extent cx="1800326" cy="30570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9757" cy="305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F2" w:rsidRPr="001B2ED9">
        <w:rPr>
          <w:b/>
          <w:bCs/>
          <w:noProof/>
          <w:sz w:val="48"/>
          <w:szCs w:val="48"/>
        </w:rPr>
        <w:drawing>
          <wp:inline distT="0" distB="0" distL="0" distR="0" wp14:anchorId="06952735" wp14:editId="230DD1FB">
            <wp:extent cx="6320684" cy="3807725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8 1342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242" cy="38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A98" w:rsidRPr="001B2ED9" w:rsidRDefault="00A24FD3">
      <w:pPr>
        <w:rPr>
          <w:rFonts w:hint="cs"/>
          <w:b/>
          <w:bCs/>
          <w:sz w:val="48"/>
          <w:szCs w:val="48"/>
          <w:rtl/>
        </w:rPr>
      </w:pPr>
    </w:p>
    <w:p w:rsidR="0055773C" w:rsidRPr="0055773C" w:rsidRDefault="0055773C" w:rsidP="0055773C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773C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Data Visualization &amp; Business Intelligence</w:t>
      </w:r>
    </w:p>
    <w:p w:rsidR="0055773C" w:rsidRPr="0055773C" w:rsidRDefault="0055773C" w:rsidP="005577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773C" w:rsidRPr="0055773C" w:rsidRDefault="0055773C" w:rsidP="005577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77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55773C" w:rsidRPr="0055773C" w:rsidRDefault="0055773C" w:rsidP="0055773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In this phase, I connected the </w:t>
      </w:r>
      <w:proofErr w:type="spellStart"/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Warehouse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to create an interactive, real-time dashboard. The goal is to transform raw data into actionable business insights.</w:t>
      </w:r>
    </w:p>
    <w:p w:rsidR="0055773C" w:rsidRPr="0055773C" w:rsidRDefault="0055773C" w:rsidP="005577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773C" w:rsidRPr="0055773C" w:rsidRDefault="0055773C" w:rsidP="005577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77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Key Visuals Explained</w:t>
      </w:r>
    </w:p>
    <w:p w:rsidR="0055773C" w:rsidRPr="0055773C" w:rsidRDefault="0055773C" w:rsidP="005577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KPIs: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Includes Total Revenue, Total Orders, and Average Order Value (AOV).</w:t>
      </w:r>
    </w:p>
    <w:p w:rsidR="0055773C" w:rsidRPr="0055773C" w:rsidRDefault="0055773C" w:rsidP="005577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Revenue Contribution: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showing the percentage of sales per product category.</w:t>
      </w:r>
    </w:p>
    <w:p w:rsidR="0055773C" w:rsidRPr="0055773C" w:rsidRDefault="0055773C" w:rsidP="005577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Sales Trends: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visualizing monthly revenue growth.</w:t>
      </w:r>
    </w:p>
    <w:p w:rsidR="0055773C" w:rsidRPr="0055773C" w:rsidRDefault="0055773C" w:rsidP="005577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vs. Target: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Gauge Chart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measuring actual sales against a 20% growth target.</w:t>
      </w:r>
    </w:p>
    <w:p w:rsidR="0055773C" w:rsidRPr="0055773C" w:rsidRDefault="0055773C" w:rsidP="005577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 Analysis: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An AI-powered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 Tree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to drill down from total revenue into categories, cities, and specific products.</w:t>
      </w:r>
    </w:p>
    <w:p w:rsidR="0055773C" w:rsidRPr="0055773C" w:rsidRDefault="0055773C" w:rsidP="005577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Analysis: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Map visual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showing revenue distribution across different cities.</w:t>
      </w:r>
    </w:p>
    <w:p w:rsidR="0055773C" w:rsidRPr="0055773C" w:rsidRDefault="0055773C" w:rsidP="005577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773C" w:rsidRPr="0055773C" w:rsidRDefault="0055773C" w:rsidP="005577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77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Setup</w:t>
      </w:r>
    </w:p>
    <w:p w:rsidR="0055773C" w:rsidRPr="0055773C" w:rsidRDefault="0055773C" w:rsidP="0055773C">
      <w:pPr>
        <w:numPr>
          <w:ilvl w:val="0"/>
          <w:numId w:val="12"/>
        </w:numPr>
        <w:spacing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Established a secure connection to the </w:t>
      </w:r>
      <w:proofErr w:type="spellStart"/>
      <w:r w:rsidRPr="0055773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773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55773C" w:rsidRDefault="0055773C" w:rsidP="0055773C">
      <w:pPr>
        <w:numPr>
          <w:ilvl w:val="0"/>
          <w:numId w:val="12"/>
        </w:numPr>
        <w:spacing w:before="100" w:beforeAutospacing="1" w:afterAutospacing="1"/>
        <w:ind w:left="1440"/>
        <w:rPr>
          <w:rFonts w:ascii="Times New Roman" w:eastAsia="Times New Roman" w:hAnsi="Times New Roman" w:cs="Times New Roman" w:hint="cs"/>
          <w:sz w:val="24"/>
          <w:szCs w:val="24"/>
        </w:rPr>
      </w:pP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Modeling: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Implemented a </w:t>
      </w:r>
      <w:r w:rsidRPr="0055773C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55773C">
        <w:rPr>
          <w:rFonts w:ascii="Times New Roman" w:eastAsia="Times New Roman" w:hAnsi="Times New Roman" w:cs="Times New Roman"/>
          <w:sz w:val="24"/>
          <w:szCs w:val="24"/>
        </w:rPr>
        <w:t xml:space="preserve"> to ensure fast query performance and accurate relationships between Fact and Dimension tables.</w:t>
      </w:r>
    </w:p>
    <w:p w:rsidR="0055773C" w:rsidRPr="0055773C" w:rsidRDefault="0055773C" w:rsidP="0055773C">
      <w:pPr>
        <w:spacing w:before="100"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     </w:t>
      </w:r>
      <w:r w:rsidR="00A24FD3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</w:t>
      </w:r>
      <w:bookmarkStart w:id="0" w:name="_GoBack"/>
      <w:r w:rsidR="00A24FD3" w:rsidRPr="00A24FD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668621" wp14:editId="0DEA3987">
            <wp:extent cx="5547815" cy="3350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1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C2FF2" w:rsidRPr="001B2ED9" w:rsidRDefault="009C2FF2">
      <w:pPr>
        <w:rPr>
          <w:b/>
          <w:bCs/>
          <w:sz w:val="48"/>
          <w:szCs w:val="48"/>
        </w:rPr>
      </w:pPr>
    </w:p>
    <w:sectPr w:rsidR="009C2FF2" w:rsidRPr="001B2ED9" w:rsidSect="001B2ED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6200F"/>
    <w:multiLevelType w:val="multilevel"/>
    <w:tmpl w:val="0F0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F5D59"/>
    <w:multiLevelType w:val="multilevel"/>
    <w:tmpl w:val="B20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F63E6A"/>
    <w:multiLevelType w:val="multilevel"/>
    <w:tmpl w:val="71C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761B14"/>
    <w:multiLevelType w:val="multilevel"/>
    <w:tmpl w:val="FE00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E4356F"/>
    <w:multiLevelType w:val="hybridMultilevel"/>
    <w:tmpl w:val="23EA2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14560A"/>
    <w:multiLevelType w:val="multilevel"/>
    <w:tmpl w:val="0C5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907BAC"/>
    <w:multiLevelType w:val="multilevel"/>
    <w:tmpl w:val="AC8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7367A7"/>
    <w:multiLevelType w:val="multilevel"/>
    <w:tmpl w:val="703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406C29"/>
    <w:multiLevelType w:val="multilevel"/>
    <w:tmpl w:val="762A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935412"/>
    <w:multiLevelType w:val="multilevel"/>
    <w:tmpl w:val="EAD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B170A9"/>
    <w:multiLevelType w:val="hybridMultilevel"/>
    <w:tmpl w:val="C9EA9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B04E13"/>
    <w:multiLevelType w:val="multilevel"/>
    <w:tmpl w:val="D5F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0"/>
  </w:num>
  <w:num w:numId="7">
    <w:abstractNumId w:val="9"/>
  </w:num>
  <w:num w:numId="8">
    <w:abstractNumId w:val="6"/>
  </w:num>
  <w:num w:numId="9">
    <w:abstractNumId w:val="10"/>
  </w:num>
  <w:num w:numId="10">
    <w:abstractNumId w:val="4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FF2"/>
    <w:rsid w:val="001B2ED9"/>
    <w:rsid w:val="0025731D"/>
    <w:rsid w:val="0030319B"/>
    <w:rsid w:val="0047242D"/>
    <w:rsid w:val="0055773C"/>
    <w:rsid w:val="006F10BE"/>
    <w:rsid w:val="009C2FF2"/>
    <w:rsid w:val="00A2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9B"/>
  </w:style>
  <w:style w:type="paragraph" w:styleId="Heading1">
    <w:name w:val="heading 1"/>
    <w:basedOn w:val="Normal"/>
    <w:link w:val="Heading1Char"/>
    <w:uiPriority w:val="9"/>
    <w:qFormat/>
    <w:rsid w:val="003031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31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1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31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19B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30319B"/>
    <w:rPr>
      <w:b/>
      <w:bCs/>
    </w:rPr>
  </w:style>
  <w:style w:type="character" w:styleId="Emphasis">
    <w:name w:val="Emphasis"/>
    <w:basedOn w:val="DefaultParagraphFont"/>
    <w:uiPriority w:val="20"/>
    <w:qFormat/>
    <w:rsid w:val="0030319B"/>
    <w:rPr>
      <w:i/>
      <w:iCs/>
    </w:rPr>
  </w:style>
  <w:style w:type="paragraph" w:styleId="ListParagraph">
    <w:name w:val="List Paragraph"/>
    <w:basedOn w:val="Normal"/>
    <w:uiPriority w:val="34"/>
    <w:qFormat/>
    <w:rsid w:val="003031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31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319B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30319B"/>
    <w:rPr>
      <w:b/>
      <w:bCs/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9C2F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2F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FF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FF2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1B2ED9"/>
    <w:rPr>
      <w:smallCaps/>
      <w:color w:val="ED7D31" w:themeColor="accent2"/>
      <w:u w:val="single"/>
    </w:rPr>
  </w:style>
  <w:style w:type="character" w:styleId="SubtleEmphasis">
    <w:name w:val="Subtle Emphasis"/>
    <w:basedOn w:val="DefaultParagraphFont"/>
    <w:uiPriority w:val="19"/>
    <w:qFormat/>
    <w:rsid w:val="001B2ED9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9B"/>
  </w:style>
  <w:style w:type="paragraph" w:styleId="Heading1">
    <w:name w:val="heading 1"/>
    <w:basedOn w:val="Normal"/>
    <w:link w:val="Heading1Char"/>
    <w:uiPriority w:val="9"/>
    <w:qFormat/>
    <w:rsid w:val="003031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31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1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31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19B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30319B"/>
    <w:rPr>
      <w:b/>
      <w:bCs/>
    </w:rPr>
  </w:style>
  <w:style w:type="character" w:styleId="Emphasis">
    <w:name w:val="Emphasis"/>
    <w:basedOn w:val="DefaultParagraphFont"/>
    <w:uiPriority w:val="20"/>
    <w:qFormat/>
    <w:rsid w:val="0030319B"/>
    <w:rPr>
      <w:i/>
      <w:iCs/>
    </w:rPr>
  </w:style>
  <w:style w:type="paragraph" w:styleId="ListParagraph">
    <w:name w:val="List Paragraph"/>
    <w:basedOn w:val="Normal"/>
    <w:uiPriority w:val="34"/>
    <w:qFormat/>
    <w:rsid w:val="003031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31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319B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30319B"/>
    <w:rPr>
      <w:b/>
      <w:bCs/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9C2F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2F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FF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FF2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1B2ED9"/>
    <w:rPr>
      <w:smallCaps/>
      <w:color w:val="ED7D31" w:themeColor="accent2"/>
      <w:u w:val="single"/>
    </w:rPr>
  </w:style>
  <w:style w:type="character" w:styleId="SubtleEmphasis">
    <w:name w:val="Subtle Emphasis"/>
    <w:basedOn w:val="DefaultParagraphFont"/>
    <w:uiPriority w:val="19"/>
    <w:qFormat/>
    <w:rsid w:val="001B2ED9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2026-03-18T11:44:00Z</dcterms:created>
  <dcterms:modified xsi:type="dcterms:W3CDTF">2026-03-18T14:22:00Z</dcterms:modified>
</cp:coreProperties>
</file>