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9AC" w:rsidRPr="00E45076" w:rsidRDefault="004429AC" w:rsidP="004429AC">
      <w:pPr>
        <w:pStyle w:val="Header"/>
        <w:rPr>
          <w:b/>
          <w:caps/>
          <w:sz w:val="20"/>
        </w:rPr>
      </w:pPr>
      <w:r w:rsidRPr="00E45076">
        <w:rPr>
          <w:b/>
          <w:sz w:val="30"/>
        </w:rPr>
        <w:t>Edward R. Wilcox</w:t>
      </w:r>
      <w:r>
        <w:rPr>
          <w:b/>
          <w:sz w:val="28"/>
        </w:rPr>
        <w:t xml:space="preserve">                                                                         </w:t>
      </w:r>
      <w:r w:rsidRPr="00E45076">
        <w:rPr>
          <w:b/>
          <w:caps/>
          <w:sz w:val="20"/>
        </w:rPr>
        <w:t>curriculum vitae</w:t>
      </w:r>
    </w:p>
    <w:p w:rsidR="004429AC" w:rsidRDefault="004429AC" w:rsidP="004429AC">
      <w:pPr>
        <w:pBdr>
          <w:top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Arial" w:hAnsi="Arial"/>
        </w:rPr>
      </w:pPr>
      <w:r>
        <w:rPr>
          <w:rFonts w:ascii="Arial" w:hAnsi="Arial"/>
        </w:rPr>
        <w:t>Associate Research Professor – Manager DNA Sequencing Center</w:t>
      </w:r>
    </w:p>
    <w:p w:rsidR="004429AC"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 w:val="left" w:pos="9630"/>
        </w:tabs>
        <w:ind w:right="270"/>
        <w:rPr>
          <w:rFonts w:ascii="Arial" w:hAnsi="Arial"/>
        </w:rPr>
      </w:pPr>
      <w:r>
        <w:rPr>
          <w:rFonts w:ascii="Arial" w:hAnsi="Arial"/>
        </w:rPr>
        <w:t>Department of Biology</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Phone: (801) 422-3647</w:t>
      </w:r>
    </w:p>
    <w:p w:rsidR="004429AC"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rPr>
      </w:pPr>
      <w:r>
        <w:rPr>
          <w:rFonts w:ascii="Arial" w:hAnsi="Arial"/>
        </w:rPr>
        <w:t xml:space="preserve">401 </w:t>
      </w:r>
      <w:proofErr w:type="spellStart"/>
      <w:r>
        <w:rPr>
          <w:rFonts w:ascii="Arial" w:hAnsi="Arial"/>
        </w:rPr>
        <w:t>Widtsoe</w:t>
      </w:r>
      <w:proofErr w:type="spellEnd"/>
      <w:r>
        <w:rPr>
          <w:rFonts w:ascii="Arial" w:hAnsi="Arial"/>
        </w:rPr>
        <w:t xml:space="preserve"> Building</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Phone: (801) 422-1442</w:t>
      </w:r>
    </w:p>
    <w:p w:rsidR="004429AC"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rPr>
      </w:pPr>
      <w:r>
        <w:rPr>
          <w:rFonts w:ascii="Arial" w:hAnsi="Arial"/>
        </w:rPr>
        <w:t xml:space="preserve">Brigham Young University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Fax: (801) 422-0090</w:t>
      </w:r>
    </w:p>
    <w:p w:rsidR="004429AC" w:rsidRPr="002C4BBA"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rPr>
      </w:pPr>
      <w:r>
        <w:rPr>
          <w:rFonts w:ascii="Arial" w:hAnsi="Arial"/>
        </w:rPr>
        <w:t>Provo, UT  84602</w:t>
      </w:r>
      <w:r>
        <w:rPr>
          <w:rFonts w:ascii="Arial" w:hAnsi="Arial"/>
        </w:rPr>
        <w:tab/>
      </w:r>
      <w:r>
        <w:rPr>
          <w:rFonts w:ascii="Arial" w:hAnsi="Arial"/>
        </w:rPr>
        <w:tab/>
      </w:r>
      <w:r>
        <w:rPr>
          <w:rFonts w:ascii="Arial" w:hAnsi="Arial"/>
        </w:rPr>
        <w:tab/>
      </w:r>
      <w:r w:rsidRPr="002C4BBA">
        <w:rPr>
          <w:rFonts w:ascii="Arial" w:hAnsi="Arial"/>
        </w:rPr>
        <w:tab/>
      </w:r>
      <w:r w:rsidRPr="002C4BBA">
        <w:rPr>
          <w:rFonts w:ascii="Arial" w:hAnsi="Arial"/>
        </w:rPr>
        <w:tab/>
      </w:r>
      <w:r w:rsidRPr="002C4BBA">
        <w:rPr>
          <w:rFonts w:ascii="Arial" w:hAnsi="Arial"/>
        </w:rPr>
        <w:tab/>
      </w:r>
      <w:r>
        <w:rPr>
          <w:rFonts w:ascii="Arial" w:hAnsi="Arial"/>
        </w:rPr>
        <w:t>Email: Edward_W</w:t>
      </w:r>
      <w:r w:rsidRPr="002C4BBA">
        <w:rPr>
          <w:rFonts w:ascii="Arial" w:hAnsi="Arial"/>
        </w:rPr>
        <w:t>ilcox@BYU.edu</w:t>
      </w:r>
    </w:p>
    <w:p w:rsidR="004429AC" w:rsidRPr="00356A15"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right"/>
        <w:rPr>
          <w:rFonts w:ascii="Arial" w:hAnsi="Arial"/>
          <w:sz w:val="8"/>
        </w:rPr>
      </w:pPr>
    </w:p>
    <w:p w:rsidR="004429AC" w:rsidRPr="00E506B1" w:rsidRDefault="004429AC" w:rsidP="004429AC">
      <w:pPr>
        <w:pBdr>
          <w:top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Arial" w:hAnsi="Arial"/>
          <w:sz w:val="12"/>
        </w:rPr>
      </w:pPr>
    </w:p>
    <w:p w:rsidR="004429AC"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center"/>
        <w:rPr>
          <w:rFonts w:ascii="Arial" w:hAnsi="Arial"/>
          <w:b/>
        </w:rPr>
      </w:pPr>
      <w:r w:rsidRPr="002C4BBA">
        <w:rPr>
          <w:rFonts w:ascii="Arial" w:hAnsi="Arial"/>
          <w:b/>
        </w:rPr>
        <w:t>EXPERIENCE</w:t>
      </w:r>
    </w:p>
    <w:tbl>
      <w:tblPr>
        <w:tblW w:w="10278" w:type="dxa"/>
        <w:tblLook w:val="00BF"/>
      </w:tblPr>
      <w:tblGrid>
        <w:gridCol w:w="1638"/>
        <w:gridCol w:w="3150"/>
        <w:gridCol w:w="5490"/>
      </w:tblGrid>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108"/>
              <w:rPr>
                <w:rFonts w:ascii="Arial" w:hAnsi="Arial"/>
                <w:sz w:val="20"/>
                <w:szCs w:val="8"/>
              </w:rPr>
            </w:pPr>
            <w:r>
              <w:rPr>
                <w:rFonts w:ascii="Arial" w:hAnsi="Arial"/>
                <w:sz w:val="20"/>
                <w:szCs w:val="8"/>
              </w:rPr>
              <w:t>December 2011</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rPr>
                <w:rFonts w:ascii="Arial" w:hAnsi="Arial"/>
                <w:sz w:val="20"/>
                <w:szCs w:val="8"/>
              </w:rPr>
            </w:pPr>
            <w:r>
              <w:rPr>
                <w:rFonts w:ascii="Arial" w:hAnsi="Arial"/>
                <w:sz w:val="20"/>
                <w:szCs w:val="8"/>
              </w:rPr>
              <w:t xml:space="preserve">BYU purchases an </w:t>
            </w:r>
            <w:proofErr w:type="spellStart"/>
            <w:r>
              <w:rPr>
                <w:rFonts w:ascii="Arial" w:hAnsi="Arial"/>
                <w:sz w:val="20"/>
                <w:szCs w:val="8"/>
              </w:rPr>
              <w:t>Illumina</w:t>
            </w:r>
            <w:proofErr w:type="spellEnd"/>
            <w:r>
              <w:rPr>
                <w:rFonts w:ascii="Arial" w:hAnsi="Arial"/>
                <w:sz w:val="20"/>
                <w:szCs w:val="8"/>
              </w:rPr>
              <w:t xml:space="preserve"> </w:t>
            </w:r>
            <w:proofErr w:type="spellStart"/>
            <w:r>
              <w:rPr>
                <w:rFonts w:ascii="Arial" w:hAnsi="Arial"/>
                <w:sz w:val="20"/>
                <w:szCs w:val="8"/>
              </w:rPr>
              <w:t>GAIIx</w:t>
            </w:r>
            <w:proofErr w:type="spellEnd"/>
          </w:p>
        </w:tc>
        <w:tc>
          <w:tcPr>
            <w:tcW w:w="5490" w:type="dxa"/>
          </w:tcPr>
          <w:p w:rsidR="004429AC" w:rsidRPr="002936E8"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Pr>
                <w:rFonts w:ascii="Arial" w:hAnsi="Arial"/>
                <w:sz w:val="20"/>
                <w:szCs w:val="8"/>
              </w:rPr>
              <w:t>I am trained in its use and running as well as the initial data analysis for these runs.</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108"/>
              <w:rPr>
                <w:rFonts w:ascii="Arial" w:hAnsi="Arial"/>
                <w:sz w:val="20"/>
                <w:szCs w:val="8"/>
              </w:rPr>
            </w:pPr>
            <w:r>
              <w:rPr>
                <w:rFonts w:ascii="Arial" w:hAnsi="Arial"/>
                <w:sz w:val="20"/>
                <w:szCs w:val="8"/>
              </w:rPr>
              <w:t>Fall 2011</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rPr>
                <w:rFonts w:ascii="Arial" w:hAnsi="Arial"/>
                <w:sz w:val="20"/>
                <w:szCs w:val="8"/>
              </w:rPr>
            </w:pPr>
            <w:r>
              <w:rPr>
                <w:rFonts w:ascii="Arial" w:hAnsi="Arial"/>
                <w:sz w:val="20"/>
                <w:szCs w:val="8"/>
              </w:rPr>
              <w:t>Granted continuing faculty status at Brigham Young University</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Pr>
                <w:rFonts w:ascii="Arial" w:hAnsi="Arial"/>
                <w:sz w:val="20"/>
                <w:szCs w:val="8"/>
              </w:rPr>
              <w:t>This is the equivalent of tenure at other Universities</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rPr>
          <w:trHeight w:val="459"/>
        </w:trPr>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108"/>
              <w:rPr>
                <w:rFonts w:ascii="Arial" w:hAnsi="Arial"/>
                <w:sz w:val="20"/>
                <w:szCs w:val="8"/>
              </w:rPr>
            </w:pPr>
            <w:r w:rsidRPr="005C53D2">
              <w:rPr>
                <w:rFonts w:ascii="Arial" w:hAnsi="Arial"/>
                <w:sz w:val="20"/>
                <w:szCs w:val="8"/>
              </w:rPr>
              <w:t>Fall 2008</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rPr>
                <w:rFonts w:ascii="Arial" w:hAnsi="Arial"/>
                <w:sz w:val="20"/>
                <w:szCs w:val="8"/>
              </w:rPr>
            </w:pPr>
            <w:r w:rsidRPr="005C53D2">
              <w:rPr>
                <w:rFonts w:ascii="Arial" w:hAnsi="Arial"/>
                <w:sz w:val="20"/>
                <w:szCs w:val="8"/>
              </w:rPr>
              <w:t>BYU purchases a 454 Life Sciences Genome Sequencer</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I am trained in its</w:t>
            </w:r>
            <w:r>
              <w:rPr>
                <w:rFonts w:ascii="Arial" w:hAnsi="Arial"/>
                <w:sz w:val="20"/>
                <w:szCs w:val="8"/>
              </w:rPr>
              <w:t xml:space="preserve"> use and manage its day-to-day running and maintenance and data analysis</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108"/>
              <w:rPr>
                <w:rFonts w:ascii="Arial" w:hAnsi="Arial"/>
                <w:sz w:val="20"/>
                <w:szCs w:val="8"/>
              </w:rPr>
            </w:pPr>
            <w:r w:rsidRPr="005C53D2">
              <w:rPr>
                <w:rFonts w:ascii="Arial" w:hAnsi="Arial"/>
                <w:sz w:val="20"/>
                <w:szCs w:val="8"/>
              </w:rPr>
              <w:t xml:space="preserve">2005 </w:t>
            </w:r>
            <w:r w:rsidRPr="005C53D2">
              <w:rPr>
                <w:rFonts w:ascii="Arial" w:hAnsi="Arial"/>
                <w:sz w:val="20"/>
              </w:rPr>
              <w:t>– present</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rPr>
                <w:rFonts w:ascii="Arial" w:hAnsi="Arial"/>
                <w:sz w:val="20"/>
                <w:szCs w:val="8"/>
              </w:rPr>
            </w:pPr>
            <w:r w:rsidRPr="005C53D2">
              <w:rPr>
                <w:rFonts w:ascii="Arial" w:hAnsi="Arial"/>
                <w:sz w:val="20"/>
                <w:szCs w:val="8"/>
              </w:rPr>
              <w:t>Associate Research Professor</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Brigham Young University: Department of Biology</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88"/>
              <w:rPr>
                <w:rFonts w:ascii="Arial" w:hAnsi="Arial"/>
                <w:sz w:val="20"/>
                <w:szCs w:val="8"/>
              </w:rPr>
            </w:pPr>
            <w:r w:rsidRPr="005C53D2">
              <w:rPr>
                <w:rFonts w:ascii="Arial" w:hAnsi="Arial"/>
                <w:sz w:val="20"/>
                <w:szCs w:val="8"/>
              </w:rPr>
              <w:t>Manager DNA Sequencing Center</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r w:rsidRPr="005C53D2">
              <w:rPr>
                <w:rFonts w:ascii="Arial" w:hAnsi="Arial"/>
                <w:sz w:val="20"/>
                <w:szCs w:val="8"/>
              </w:rPr>
              <w:t xml:space="preserve">1998 </w:t>
            </w:r>
            <w:r w:rsidRPr="005C53D2">
              <w:rPr>
                <w:rFonts w:ascii="Arial" w:hAnsi="Arial"/>
                <w:sz w:val="20"/>
              </w:rPr>
              <w:t>– 2005</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Staff Scientist</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National Institutes of Health (NIH), National Institute on</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202"/>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Deafness and Other Communication Disorders (NIDCD)</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Laboratory of Molecular Genetics</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r w:rsidRPr="005C53D2">
              <w:rPr>
                <w:rFonts w:ascii="Arial" w:hAnsi="Arial"/>
                <w:sz w:val="20"/>
                <w:szCs w:val="8"/>
              </w:rPr>
              <w:t>2002</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Our lab purchases 1 ABI 3730 &amp; 1 ABI 3730xl DNA sequencer</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I am one of two Staff Scientists trained in their use and these machines became an essential part of my research.</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r w:rsidRPr="005C53D2">
              <w:rPr>
                <w:rFonts w:ascii="Arial" w:hAnsi="Arial"/>
                <w:sz w:val="20"/>
                <w:szCs w:val="8"/>
              </w:rPr>
              <w:t>2001</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Pr>
                <w:rFonts w:ascii="Arial" w:hAnsi="Arial"/>
                <w:sz w:val="20"/>
              </w:rPr>
              <w:t>App</w:t>
            </w:r>
            <w:r w:rsidRPr="005C53D2">
              <w:rPr>
                <w:rFonts w:ascii="Arial" w:hAnsi="Arial"/>
                <w:sz w:val="20"/>
              </w:rPr>
              <w:t>ointed Adjunct Faculty Member</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Center of Excellence in Molecular Biology, University of the Punjab, Lahore, Pakistan</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r w:rsidRPr="005C53D2">
              <w:rPr>
                <w:rFonts w:ascii="Arial" w:hAnsi="Arial"/>
                <w:sz w:val="20"/>
                <w:szCs w:val="8"/>
              </w:rPr>
              <w:t>1998</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Our lab purchased the first of five ABI 377 DNA sequencing machines</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I am one of two Staff Scientists trained in their use and these machines become an essential part of my research.</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r w:rsidRPr="005C53D2">
              <w:rPr>
                <w:rFonts w:ascii="Arial" w:hAnsi="Arial"/>
                <w:sz w:val="20"/>
              </w:rPr>
              <w:t>1994 – 1998</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Senior Staff Fellow</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Laboratory of Molecular Genetics, NIDCD, NIH</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r w:rsidRPr="005C53D2">
              <w:rPr>
                <w:rFonts w:ascii="Arial" w:hAnsi="Arial"/>
                <w:sz w:val="20"/>
                <w:szCs w:val="8"/>
              </w:rPr>
              <w:t>1993</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Advanced Training</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 xml:space="preserve">Advanced Linkage Course by Dr. J. </w:t>
            </w:r>
            <w:proofErr w:type="spellStart"/>
            <w:r w:rsidRPr="005C53D2">
              <w:rPr>
                <w:rFonts w:ascii="Arial" w:hAnsi="Arial"/>
                <w:sz w:val="20"/>
                <w:szCs w:val="8"/>
              </w:rPr>
              <w:t>Ott</w:t>
            </w:r>
            <w:proofErr w:type="spellEnd"/>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Columbia University</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r w:rsidRPr="005C53D2">
              <w:rPr>
                <w:rFonts w:ascii="Arial" w:hAnsi="Arial"/>
                <w:sz w:val="20"/>
                <w:szCs w:val="8"/>
              </w:rPr>
              <w:t>1992</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Beginning Training</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 xml:space="preserve">Beginning Linkage Course by Dr. J. </w:t>
            </w:r>
            <w:proofErr w:type="spellStart"/>
            <w:r w:rsidRPr="005C53D2">
              <w:rPr>
                <w:rFonts w:ascii="Arial" w:hAnsi="Arial"/>
                <w:sz w:val="20"/>
                <w:szCs w:val="8"/>
              </w:rPr>
              <w:t>Ott</w:t>
            </w:r>
            <w:proofErr w:type="spellEnd"/>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Columbia University</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r w:rsidRPr="005C53D2">
              <w:rPr>
                <w:rFonts w:ascii="Arial" w:hAnsi="Arial"/>
                <w:sz w:val="20"/>
                <w:szCs w:val="8"/>
              </w:rPr>
              <w:t>1990</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Our lab purchased an ABI 373 DNA sequencer</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This machine becomes part of my training and research use.</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r w:rsidRPr="005C53D2">
              <w:rPr>
                <w:rFonts w:ascii="Arial" w:hAnsi="Arial"/>
                <w:sz w:val="20"/>
              </w:rPr>
              <w:t>1989 – 1994</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Senior Staff Fellow</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Laboratory of Molecular Biology, NIDCD, NIH</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r w:rsidRPr="005C53D2">
              <w:rPr>
                <w:rFonts w:ascii="Arial" w:hAnsi="Arial"/>
                <w:sz w:val="20"/>
              </w:rPr>
              <w:t>1984 – 1989</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Staff Scientist</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proofErr w:type="spellStart"/>
            <w:r w:rsidRPr="005C53D2">
              <w:rPr>
                <w:rFonts w:ascii="Arial" w:hAnsi="Arial"/>
                <w:sz w:val="20"/>
              </w:rPr>
              <w:t>Mycogen</w:t>
            </w:r>
            <w:proofErr w:type="spellEnd"/>
            <w:r w:rsidRPr="005C53D2">
              <w:rPr>
                <w:rFonts w:ascii="Arial" w:hAnsi="Arial"/>
                <w:sz w:val="20"/>
              </w:rPr>
              <w:t xml:space="preserve"> Corporation, San Diego, California</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r w:rsidRPr="005C53D2">
              <w:rPr>
                <w:rFonts w:ascii="Arial" w:hAnsi="Arial"/>
                <w:sz w:val="20"/>
              </w:rPr>
              <w:t>1982 – 1984</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Postdoctoral Fellow</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University of California, San Diego</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20"/>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Advisor: Dr. John S. O'Brien</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1978 – 1982</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Ph.D. Biochemistry</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University of California, Davis</w:t>
            </w:r>
          </w:p>
        </w:tc>
      </w:tr>
      <w:tr w:rsidR="004429AC" w:rsidRPr="005C53D2">
        <w:tc>
          <w:tcPr>
            <w:tcW w:w="1638"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 xml:space="preserve">&amp; Research Assistant </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rPr>
              <w:t>Advisor: Dr. John R. Whitaker</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 xml:space="preserve">1975 </w:t>
            </w:r>
            <w:r w:rsidRPr="005C53D2">
              <w:rPr>
                <w:rFonts w:ascii="Arial" w:hAnsi="Arial"/>
                <w:sz w:val="20"/>
              </w:rPr>
              <w:t>– 1977</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B.A. Biological Science</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University of California, Davis</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1973-1975</w:t>
            </w:r>
          </w:p>
        </w:tc>
        <w:tc>
          <w:tcPr>
            <w:tcW w:w="3150" w:type="dxa"/>
          </w:tcPr>
          <w:p w:rsidR="004429AC" w:rsidRPr="005C53D2" w:rsidRDefault="004429AC" w:rsidP="00784F86">
            <w:pPr>
              <w:tabs>
                <w:tab w:val="left" w:pos="720"/>
                <w:tab w:val="left" w:pos="1440"/>
                <w:tab w:val="left" w:pos="2160"/>
                <w:tab w:val="left" w:pos="3042"/>
                <w:tab w:val="left" w:pos="3600"/>
                <w:tab w:val="left" w:pos="4320"/>
                <w:tab w:val="left" w:pos="5040"/>
                <w:tab w:val="left" w:pos="5760"/>
                <w:tab w:val="left" w:pos="6480"/>
                <w:tab w:val="left" w:pos="7200"/>
                <w:tab w:val="left" w:pos="7920"/>
                <w:tab w:val="left" w:pos="9360"/>
              </w:tabs>
              <w:ind w:right="-108"/>
              <w:rPr>
                <w:rFonts w:ascii="Arial" w:hAnsi="Arial"/>
                <w:sz w:val="20"/>
                <w:szCs w:val="8"/>
              </w:rPr>
            </w:pPr>
            <w:r w:rsidRPr="005C53D2">
              <w:rPr>
                <w:rFonts w:ascii="Arial" w:hAnsi="Arial"/>
                <w:sz w:val="20"/>
                <w:szCs w:val="8"/>
              </w:rPr>
              <w:t>Missionary Service, Church of</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Mexico Hermosillo Mission</w:t>
            </w:r>
          </w:p>
        </w:tc>
      </w:tr>
      <w:tr w:rsidR="004429AC" w:rsidRPr="005C53D2">
        <w:tc>
          <w:tcPr>
            <w:tcW w:w="1638"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p>
        </w:tc>
        <w:tc>
          <w:tcPr>
            <w:tcW w:w="3150" w:type="dxa"/>
          </w:tcPr>
          <w:p w:rsidR="004429AC" w:rsidRPr="005C53D2" w:rsidRDefault="004429AC" w:rsidP="00784F86">
            <w:pPr>
              <w:tabs>
                <w:tab w:val="left" w:pos="720"/>
                <w:tab w:val="left" w:pos="1440"/>
                <w:tab w:val="left" w:pos="2160"/>
                <w:tab w:val="left" w:pos="3042"/>
                <w:tab w:val="left" w:pos="3600"/>
                <w:tab w:val="left" w:pos="4320"/>
                <w:tab w:val="left" w:pos="5040"/>
                <w:tab w:val="left" w:pos="5760"/>
                <w:tab w:val="left" w:pos="6480"/>
                <w:tab w:val="left" w:pos="7200"/>
                <w:tab w:val="left" w:pos="7920"/>
                <w:tab w:val="left" w:pos="9360"/>
              </w:tabs>
              <w:ind w:right="-108"/>
              <w:rPr>
                <w:rFonts w:ascii="Arial" w:hAnsi="Arial"/>
                <w:sz w:val="20"/>
                <w:szCs w:val="8"/>
              </w:rPr>
            </w:pPr>
            <w:r w:rsidRPr="005C53D2">
              <w:rPr>
                <w:rFonts w:ascii="Arial" w:hAnsi="Arial"/>
                <w:sz w:val="20"/>
                <w:szCs w:val="8"/>
              </w:rPr>
              <w:t>Jesus Christ of Latter Day Saints</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 xml:space="preserve">1972 </w:t>
            </w:r>
            <w:r w:rsidRPr="005C53D2">
              <w:rPr>
                <w:rFonts w:ascii="Arial" w:hAnsi="Arial"/>
                <w:sz w:val="20"/>
              </w:rPr>
              <w:t>– 1973</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Sophomore year</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Brigham Young University, Provo Utah</w:t>
            </w:r>
          </w:p>
        </w:tc>
      </w:tr>
      <w:tr w:rsidR="004429AC" w:rsidRPr="005C53D2">
        <w:tc>
          <w:tcPr>
            <w:tcW w:w="1638" w:type="dxa"/>
          </w:tcPr>
          <w:p w:rsidR="004429AC" w:rsidRPr="005C53D2" w:rsidRDefault="004429AC" w:rsidP="00784F86">
            <w:pPr>
              <w:tabs>
                <w:tab w:val="left" w:pos="-1890"/>
                <w:tab w:val="left" w:pos="1440"/>
                <w:tab w:val="left" w:pos="2160"/>
                <w:tab w:val="left" w:pos="2880"/>
                <w:tab w:val="left" w:pos="3600"/>
                <w:tab w:val="left" w:pos="4320"/>
                <w:tab w:val="left" w:pos="5040"/>
                <w:tab w:val="left" w:pos="5760"/>
                <w:tab w:val="left" w:pos="6480"/>
                <w:tab w:val="left" w:pos="7200"/>
                <w:tab w:val="left" w:pos="7920"/>
                <w:tab w:val="left" w:pos="9360"/>
              </w:tabs>
              <w:ind w:right="72"/>
              <w:rPr>
                <w:rFonts w:ascii="Arial" w:hAnsi="Arial"/>
                <w:sz w:val="8"/>
                <w:szCs w:val="8"/>
              </w:rPr>
            </w:pP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8"/>
                <w:szCs w:val="8"/>
              </w:rPr>
            </w:pPr>
          </w:p>
        </w:tc>
      </w:tr>
      <w:tr w:rsidR="004429AC" w:rsidRPr="005C53D2">
        <w:tc>
          <w:tcPr>
            <w:tcW w:w="1638"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 xml:space="preserve">1971 </w:t>
            </w:r>
            <w:r w:rsidRPr="005C53D2">
              <w:rPr>
                <w:rFonts w:ascii="Arial" w:hAnsi="Arial"/>
                <w:sz w:val="20"/>
              </w:rPr>
              <w:t>– 1972</w:t>
            </w:r>
          </w:p>
        </w:tc>
        <w:tc>
          <w:tcPr>
            <w:tcW w:w="315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rPr>
            </w:pPr>
            <w:r w:rsidRPr="005C53D2">
              <w:rPr>
                <w:rFonts w:ascii="Arial" w:hAnsi="Arial"/>
                <w:sz w:val="20"/>
                <w:szCs w:val="8"/>
              </w:rPr>
              <w:t>Freshman year</w:t>
            </w:r>
          </w:p>
        </w:tc>
        <w:tc>
          <w:tcPr>
            <w:tcW w:w="5490" w:type="dxa"/>
          </w:tcPr>
          <w:p w:rsidR="004429AC" w:rsidRPr="005C53D2" w:rsidRDefault="004429AC" w:rsidP="00784F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Arial" w:hAnsi="Arial"/>
                <w:sz w:val="20"/>
                <w:szCs w:val="8"/>
                <w:lang w:val="es-MX"/>
              </w:rPr>
            </w:pPr>
            <w:r w:rsidRPr="005C53D2">
              <w:rPr>
                <w:rFonts w:ascii="Arial" w:hAnsi="Arial"/>
                <w:sz w:val="20"/>
                <w:szCs w:val="8"/>
                <w:lang w:val="es-MX"/>
              </w:rPr>
              <w:t>Interamerican University, San Germ</w:t>
            </w:r>
            <w:r w:rsidRPr="005C53D2">
              <w:rPr>
                <w:rFonts w:ascii="Arial" w:hAnsi="Arial"/>
                <w:color w:val="000000"/>
                <w:sz w:val="20"/>
                <w:lang w:val="es-MX"/>
              </w:rPr>
              <w:t>á</w:t>
            </w:r>
            <w:r w:rsidRPr="005C53D2">
              <w:rPr>
                <w:rFonts w:ascii="Arial" w:hAnsi="Arial"/>
                <w:sz w:val="20"/>
                <w:szCs w:val="8"/>
                <w:lang w:val="es-MX"/>
              </w:rPr>
              <w:t>n, Puerto Rico</w:t>
            </w:r>
          </w:p>
        </w:tc>
      </w:tr>
    </w:tbl>
    <w:p w:rsidR="004429AC" w:rsidRPr="00E45076"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rPr>
          <w:rFonts w:ascii="Helvetica" w:hAnsi="Helvetica"/>
          <w:b/>
        </w:rPr>
      </w:pPr>
      <w:r w:rsidRPr="0048632F">
        <w:rPr>
          <w:rFonts w:ascii="Arial" w:hAnsi="Arial"/>
          <w:sz w:val="20"/>
        </w:rPr>
        <w:br w:type="page"/>
      </w:r>
      <w:r>
        <w:rPr>
          <w:rFonts w:ascii="Helvetica" w:hAnsi="Helvetica"/>
          <w:b/>
        </w:rPr>
        <w:t>Information Relating to my Work</w:t>
      </w:r>
    </w:p>
    <w:p w:rsidR="004429AC" w:rsidRPr="00E45076" w:rsidRDefault="004429AC" w:rsidP="004429AC">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rPr>
      </w:pPr>
    </w:p>
    <w:p w:rsidR="004429AC" w:rsidRPr="00304E2B"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rPr>
      </w:pPr>
      <w:r w:rsidRPr="00304E2B">
        <w:rPr>
          <w:rFonts w:ascii="Helvetica" w:hAnsi="Helvetica"/>
        </w:rPr>
        <w:t>Fall 2008 – to present:</w:t>
      </w:r>
    </w:p>
    <w:p w:rsidR="004429AC"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rPr>
      </w:pPr>
      <w:r>
        <w:rPr>
          <w:rFonts w:ascii="Helvetica" w:hAnsi="Helvetica"/>
        </w:rPr>
        <w:t xml:space="preserve">In December 2011, we purchased a refurbished </w:t>
      </w:r>
      <w:proofErr w:type="spellStart"/>
      <w:r>
        <w:rPr>
          <w:rFonts w:ascii="Helvetica" w:hAnsi="Helvetica"/>
        </w:rPr>
        <w:t>GAIIx</w:t>
      </w:r>
      <w:proofErr w:type="spellEnd"/>
      <w:r>
        <w:rPr>
          <w:rFonts w:ascii="Helvetica" w:hAnsi="Helvetica"/>
        </w:rPr>
        <w:t xml:space="preserve"> instrument. We are diligently incorporating this into the research efforts of BYU. The advantages to this instrument are; the cost per mega-base of data generated is much cheaper than the 454 FLX+; the amount of data generated is some 100x greater per run. The disadvantages are that we have to run at least 8 samples at a time; the reads are short (on the order of 100bp instead of 750bp). This instrument will broaden our ability to serve the diverse sequencing needs at BYU.</w:t>
      </w:r>
    </w:p>
    <w:p w:rsidR="004429AC" w:rsidRPr="00E45076"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sz w:val="8"/>
          <w:szCs w:val="8"/>
        </w:rPr>
      </w:pPr>
    </w:p>
    <w:p w:rsidR="004429AC"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rPr>
      </w:pPr>
      <w:r>
        <w:rPr>
          <w:rFonts w:ascii="Helvetica" w:hAnsi="Helvetica"/>
        </w:rPr>
        <w:t>In August 2011, Roche agreed to upgrade our 454 Life Sciences Genome Sequencer FLX to the latest GS FLX+ at no cost to us. We believe this is in part due to the repair history on this instrument (an average of 4 runs per breakdown). After several attempts and subsequent repairs, the upgraded instrument passed target specifications on September 29, 2011. Since the upgrade, we have not had a repair issue and the run read lengths have been better than before (and they were not deficient before the upgrade).</w:t>
      </w:r>
    </w:p>
    <w:p w:rsidR="004429AC" w:rsidRPr="00E45076"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sz w:val="8"/>
          <w:szCs w:val="8"/>
        </w:rPr>
      </w:pPr>
    </w:p>
    <w:p w:rsidR="004429AC"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rPr>
      </w:pPr>
      <w:r w:rsidRPr="00E45076">
        <w:rPr>
          <w:rFonts w:ascii="Helvetica" w:hAnsi="Helvetica"/>
        </w:rPr>
        <w:t xml:space="preserve">In fall 2008, </w:t>
      </w:r>
      <w:r>
        <w:rPr>
          <w:rFonts w:ascii="Helvetica" w:hAnsi="Helvetica"/>
        </w:rPr>
        <w:t>from a grant to Dr. Joshua</w:t>
      </w:r>
      <w:r w:rsidRPr="00E45076">
        <w:rPr>
          <w:rFonts w:ascii="Helvetica" w:hAnsi="Helvetica"/>
        </w:rPr>
        <w:t xml:space="preserve"> Udall, </w:t>
      </w:r>
      <w:r>
        <w:rPr>
          <w:rFonts w:ascii="Helvetica" w:hAnsi="Helvetica"/>
        </w:rPr>
        <w:t>BYU</w:t>
      </w:r>
      <w:r w:rsidRPr="00E45076">
        <w:rPr>
          <w:rFonts w:ascii="Helvetica" w:hAnsi="Helvetica"/>
        </w:rPr>
        <w:t xml:space="preserve"> acquire</w:t>
      </w:r>
      <w:r>
        <w:rPr>
          <w:rFonts w:ascii="Helvetica" w:hAnsi="Helvetica"/>
        </w:rPr>
        <w:t>d</w:t>
      </w:r>
      <w:r w:rsidRPr="00E45076">
        <w:rPr>
          <w:rFonts w:ascii="Helvetica" w:hAnsi="Helvetica"/>
        </w:rPr>
        <w:t xml:space="preserve"> a 454 Life Sciences Genome Sequencer</w:t>
      </w:r>
      <w:r>
        <w:rPr>
          <w:rFonts w:ascii="Helvetica" w:hAnsi="Helvetica"/>
        </w:rPr>
        <w:t xml:space="preserve"> FLX. Since this purchase, my average 57-hour workweek is mostly focused on supporting this technology. There is a large commitment in hours once we receive a sample(s) to run; it takes approximately one week’s labor before the data is ready for use by the investigator. Because of this effort, I was awarded a Distinguished Citizenship Award by the Department of Biology at the end of 2009. To be effective in our use of this instrument, I have undergone the following training. Initial training was with a Roche representative coming to BYU twice for several days each in Nov 2008 and again in Jan 2009, online meetings (Webinars), attendance at the two Roche 454 User Group meetings held in Hartford CT (Sept 2008) and in Providence RI (May 2010), accepting an invitation to visit and work for a week at the Arizona Genomics Institute at the University of Arizona (May 2009), and attending the Roche paired-end training meeting in Indianapolis, June 2009. </w:t>
      </w:r>
    </w:p>
    <w:p w:rsidR="004429AC" w:rsidRPr="00E45076"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sz w:val="8"/>
          <w:szCs w:val="8"/>
        </w:rPr>
      </w:pPr>
    </w:p>
    <w:p w:rsidR="004429AC"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rPr>
      </w:pPr>
      <w:r>
        <w:rPr>
          <w:rFonts w:ascii="Helvetica" w:hAnsi="Helvetica"/>
        </w:rPr>
        <w:t>Starting in March 2010, with a year’s worth of runs and work experience in second generation DNA sequencing, I started training BYU undergraduate students, on how to prepare samples and perform runs with the 454 machine. They have been successfully trained in running this machine (library construction, emulsion PCR, loading, and running this machine).</w:t>
      </w:r>
    </w:p>
    <w:p w:rsidR="004429AC" w:rsidRPr="00E45076"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sz w:val="8"/>
          <w:szCs w:val="8"/>
        </w:rPr>
      </w:pPr>
    </w:p>
    <w:p w:rsidR="004429AC" w:rsidRPr="00E45076"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rPr>
      </w:pPr>
      <w:r w:rsidRPr="00E45076">
        <w:rPr>
          <w:rFonts w:ascii="Helvetica" w:hAnsi="Helvetica"/>
        </w:rPr>
        <w:t xml:space="preserve">At NIDCD, I was one of two investigators responsible for the maintenance and management of the NIDCD DNA sequencing facility. I </w:t>
      </w:r>
      <w:r>
        <w:rPr>
          <w:rFonts w:ascii="Helvetica" w:hAnsi="Helvetica"/>
        </w:rPr>
        <w:t xml:space="preserve">was </w:t>
      </w:r>
      <w:r w:rsidRPr="00E45076">
        <w:rPr>
          <w:rFonts w:ascii="Helvetica" w:hAnsi="Helvetica"/>
        </w:rPr>
        <w:t xml:space="preserve">also </w:t>
      </w:r>
      <w:r>
        <w:rPr>
          <w:rFonts w:ascii="Helvetica" w:hAnsi="Helvetica"/>
        </w:rPr>
        <w:t>maintaining</w:t>
      </w:r>
      <w:r w:rsidRPr="00E45076">
        <w:rPr>
          <w:rFonts w:ascii="Helvetica" w:hAnsi="Helvetica"/>
        </w:rPr>
        <w:t xml:space="preserve"> </w:t>
      </w:r>
      <w:r>
        <w:rPr>
          <w:rFonts w:ascii="Helvetica" w:hAnsi="Helvetica"/>
        </w:rPr>
        <w:t>an</w:t>
      </w:r>
      <w:r w:rsidRPr="00E45076">
        <w:rPr>
          <w:rFonts w:ascii="Helvetica" w:hAnsi="Helvetica"/>
        </w:rPr>
        <w:t xml:space="preserve"> </w:t>
      </w:r>
      <w:proofErr w:type="spellStart"/>
      <w:r w:rsidRPr="00E45076">
        <w:rPr>
          <w:rFonts w:ascii="Helvetica" w:hAnsi="Helvetica"/>
        </w:rPr>
        <w:t>oligonucleotide</w:t>
      </w:r>
      <w:proofErr w:type="spellEnd"/>
      <w:r w:rsidRPr="00E45076">
        <w:rPr>
          <w:rFonts w:ascii="Helvetica" w:hAnsi="Helvetica"/>
        </w:rPr>
        <w:t xml:space="preserve"> synthesis </w:t>
      </w:r>
      <w:r>
        <w:rPr>
          <w:rFonts w:ascii="Helvetica" w:hAnsi="Helvetica"/>
        </w:rPr>
        <w:t>service</w:t>
      </w:r>
      <w:r w:rsidRPr="00E45076">
        <w:rPr>
          <w:rFonts w:ascii="Helvetica" w:hAnsi="Helvetica"/>
        </w:rPr>
        <w:t xml:space="preserve"> </w:t>
      </w:r>
      <w:r>
        <w:rPr>
          <w:rFonts w:ascii="Helvetica" w:hAnsi="Helvetica"/>
        </w:rPr>
        <w:t>from soon</w:t>
      </w:r>
      <w:r w:rsidRPr="00E45076">
        <w:rPr>
          <w:rFonts w:ascii="Helvetica" w:hAnsi="Helvetica"/>
        </w:rPr>
        <w:t xml:space="preserve"> after starting work at NIDCD. </w:t>
      </w:r>
    </w:p>
    <w:p w:rsidR="004429AC" w:rsidRPr="00E45076"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sz w:val="8"/>
          <w:szCs w:val="8"/>
        </w:rPr>
      </w:pPr>
    </w:p>
    <w:p w:rsidR="004429AC"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rPr>
      </w:pPr>
      <w:r>
        <w:rPr>
          <w:rFonts w:ascii="Helvetica" w:hAnsi="Helvetica"/>
        </w:rPr>
        <w:t>In June 2001 I was a</w:t>
      </w:r>
      <w:r w:rsidRPr="00E45076">
        <w:rPr>
          <w:rFonts w:ascii="Helvetica" w:hAnsi="Helvetica"/>
        </w:rPr>
        <w:t xml:space="preserve">ppointed to an adjunct faculty position at the Center of Excellence in </w:t>
      </w:r>
    </w:p>
    <w:p w:rsidR="004429AC"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rPr>
      </w:pPr>
      <w:r w:rsidRPr="00E45076">
        <w:rPr>
          <w:rFonts w:ascii="Helvetica" w:hAnsi="Helvetica"/>
        </w:rPr>
        <w:t>Molecular Biology (CEMB), University of the Punjab, Lahore, Pakistan</w:t>
      </w:r>
    </w:p>
    <w:p w:rsidR="004429AC" w:rsidRPr="00E45076"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sz w:val="8"/>
          <w:szCs w:val="8"/>
        </w:rPr>
      </w:pPr>
    </w:p>
    <w:p w:rsidR="004429AC" w:rsidRPr="00E45076" w:rsidRDefault="004429AC" w:rsidP="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270"/>
        <w:jc w:val="both"/>
        <w:rPr>
          <w:rFonts w:ascii="Helvetica" w:hAnsi="Helvetica"/>
        </w:rPr>
      </w:pPr>
      <w:r w:rsidRPr="00E45076">
        <w:rPr>
          <w:rFonts w:ascii="Helvetica" w:hAnsi="Helvetica"/>
        </w:rPr>
        <w:t>In 1994 while at NIDCD</w:t>
      </w:r>
      <w:r>
        <w:rPr>
          <w:rFonts w:ascii="Helvetica" w:hAnsi="Helvetica"/>
        </w:rPr>
        <w:t>,</w:t>
      </w:r>
      <w:r w:rsidRPr="00E45076">
        <w:rPr>
          <w:rFonts w:ascii="Helvetica" w:hAnsi="Helvetica"/>
        </w:rPr>
        <w:t xml:space="preserve"> I became the principal investigator of the Human Subjects Research Protocol </w:t>
      </w:r>
      <w:r>
        <w:rPr>
          <w:rFonts w:ascii="Helvetica" w:hAnsi="Helvetica"/>
        </w:rPr>
        <w:t>en</w:t>
      </w:r>
      <w:r w:rsidRPr="00E45076">
        <w:rPr>
          <w:rFonts w:ascii="Helvetica" w:hAnsi="Helvetica"/>
        </w:rPr>
        <w:t xml:space="preserve">titled: Hereditary Hearing Impairment – gene mapping. I continued to maintain this protocol under two different Laboratory Chiefs up until the time I left NIH employment. From a similar collaboration, the National Eye Institute enrolled many suitable families segregating blindness and others at </w:t>
      </w:r>
      <w:r>
        <w:rPr>
          <w:rFonts w:ascii="Helvetica" w:hAnsi="Helvetica"/>
        </w:rPr>
        <w:t>NIDCD</w:t>
      </w:r>
      <w:r w:rsidRPr="00E45076">
        <w:rPr>
          <w:rFonts w:ascii="Helvetica" w:hAnsi="Helvetica"/>
        </w:rPr>
        <w:t xml:space="preserve"> enrolled suitable families segregating stuttering. </w:t>
      </w:r>
    </w:p>
    <w:p w:rsidR="003D3B52" w:rsidRDefault="004429AC"/>
    <w:sectPr w:rsidR="003D3B52" w:rsidSect="004429AC">
      <w:type w:val="continuous"/>
      <w:pgSz w:w="12240" w:h="15840"/>
      <w:pgMar w:top="1008" w:right="1008" w:bottom="1008" w:left="1008"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0"/>
    <w:lvl w:ilvl="0">
      <w:start w:val="45"/>
      <w:numFmt w:val="decimal"/>
      <w:lvlText w:val="%1."/>
      <w:lvlJc w:val="left"/>
      <w:pPr>
        <w:tabs>
          <w:tab w:val="num" w:pos="440"/>
        </w:tabs>
        <w:ind w:left="440" w:hanging="440"/>
      </w:pPr>
      <w:rPr>
        <w:rFonts w:hint="default"/>
      </w:rPr>
    </w:lvl>
  </w:abstractNum>
  <w:abstractNum w:abstractNumId="1">
    <w:nsid w:val="00000002"/>
    <w:multiLevelType w:val="singleLevel"/>
    <w:tmpl w:val="000F0409"/>
    <w:lvl w:ilvl="0">
      <w:start w:val="7"/>
      <w:numFmt w:val="decimal"/>
      <w:lvlText w:val="%1."/>
      <w:lvlJc w:val="left"/>
      <w:pPr>
        <w:tabs>
          <w:tab w:val="num" w:pos="360"/>
        </w:tabs>
        <w:ind w:left="360" w:hanging="360"/>
      </w:pPr>
      <w:rPr>
        <w:rFonts w:hint="default"/>
      </w:rPr>
    </w:lvl>
  </w:abstractNum>
  <w:abstractNum w:abstractNumId="2">
    <w:nsid w:val="0A200D0F"/>
    <w:multiLevelType w:val="hybridMultilevel"/>
    <w:tmpl w:val="A27A935A"/>
    <w:lvl w:ilvl="0" w:tplc="90A8F3C8">
      <w:start w:val="1"/>
      <w:numFmt w:val="decimal"/>
      <w:lvlText w:val="%1."/>
      <w:lvlJc w:val="left"/>
      <w:pPr>
        <w:tabs>
          <w:tab w:val="num" w:pos="800"/>
        </w:tabs>
        <w:ind w:left="800" w:hanging="360"/>
      </w:pPr>
      <w:rPr>
        <w:rFonts w:hint="default"/>
        <w:b w:val="0"/>
      </w:rPr>
    </w:lvl>
    <w:lvl w:ilvl="1" w:tplc="00190409">
      <w:start w:val="1"/>
      <w:numFmt w:val="lowerLetter"/>
      <w:lvlText w:val="%2."/>
      <w:lvlJc w:val="left"/>
      <w:pPr>
        <w:tabs>
          <w:tab w:val="num" w:pos="1520"/>
        </w:tabs>
        <w:ind w:left="1520" w:hanging="360"/>
      </w:pPr>
    </w:lvl>
    <w:lvl w:ilvl="2" w:tplc="001B0409" w:tentative="1">
      <w:start w:val="1"/>
      <w:numFmt w:val="lowerRoman"/>
      <w:lvlText w:val="%3."/>
      <w:lvlJc w:val="right"/>
      <w:pPr>
        <w:tabs>
          <w:tab w:val="num" w:pos="2240"/>
        </w:tabs>
        <w:ind w:left="2240" w:hanging="180"/>
      </w:pPr>
    </w:lvl>
    <w:lvl w:ilvl="3" w:tplc="000F0409" w:tentative="1">
      <w:start w:val="1"/>
      <w:numFmt w:val="decimal"/>
      <w:lvlText w:val="%4."/>
      <w:lvlJc w:val="left"/>
      <w:pPr>
        <w:tabs>
          <w:tab w:val="num" w:pos="2960"/>
        </w:tabs>
        <w:ind w:left="2960" w:hanging="360"/>
      </w:pPr>
    </w:lvl>
    <w:lvl w:ilvl="4" w:tplc="00190409" w:tentative="1">
      <w:start w:val="1"/>
      <w:numFmt w:val="lowerLetter"/>
      <w:lvlText w:val="%5."/>
      <w:lvlJc w:val="left"/>
      <w:pPr>
        <w:tabs>
          <w:tab w:val="num" w:pos="3680"/>
        </w:tabs>
        <w:ind w:left="3680" w:hanging="360"/>
      </w:pPr>
    </w:lvl>
    <w:lvl w:ilvl="5" w:tplc="001B0409" w:tentative="1">
      <w:start w:val="1"/>
      <w:numFmt w:val="lowerRoman"/>
      <w:lvlText w:val="%6."/>
      <w:lvlJc w:val="right"/>
      <w:pPr>
        <w:tabs>
          <w:tab w:val="num" w:pos="4400"/>
        </w:tabs>
        <w:ind w:left="4400" w:hanging="180"/>
      </w:pPr>
    </w:lvl>
    <w:lvl w:ilvl="6" w:tplc="000F0409" w:tentative="1">
      <w:start w:val="1"/>
      <w:numFmt w:val="decimal"/>
      <w:lvlText w:val="%7."/>
      <w:lvlJc w:val="left"/>
      <w:pPr>
        <w:tabs>
          <w:tab w:val="num" w:pos="5120"/>
        </w:tabs>
        <w:ind w:left="5120" w:hanging="360"/>
      </w:pPr>
    </w:lvl>
    <w:lvl w:ilvl="7" w:tplc="00190409" w:tentative="1">
      <w:start w:val="1"/>
      <w:numFmt w:val="lowerLetter"/>
      <w:lvlText w:val="%8."/>
      <w:lvlJc w:val="left"/>
      <w:pPr>
        <w:tabs>
          <w:tab w:val="num" w:pos="5840"/>
        </w:tabs>
        <w:ind w:left="5840" w:hanging="360"/>
      </w:pPr>
    </w:lvl>
    <w:lvl w:ilvl="8" w:tplc="001B0409" w:tentative="1">
      <w:start w:val="1"/>
      <w:numFmt w:val="lowerRoman"/>
      <w:lvlText w:val="%9."/>
      <w:lvlJc w:val="right"/>
      <w:pPr>
        <w:tabs>
          <w:tab w:val="num" w:pos="6560"/>
        </w:tabs>
        <w:ind w:left="6560" w:hanging="180"/>
      </w:pPr>
    </w:lvl>
  </w:abstractNum>
  <w:abstractNum w:abstractNumId="3">
    <w:nsid w:val="37904DDC"/>
    <w:multiLevelType w:val="hybridMultilevel"/>
    <w:tmpl w:val="68E8E89E"/>
    <w:lvl w:ilvl="0" w:tplc="D4564692">
      <w:start w:val="2"/>
      <w:numFmt w:val="decimal"/>
      <w:lvlText w:val="%1."/>
      <w:lvlJc w:val="left"/>
      <w:pPr>
        <w:tabs>
          <w:tab w:val="num" w:pos="800"/>
        </w:tabs>
        <w:ind w:left="800" w:hanging="360"/>
      </w:pPr>
      <w:rPr>
        <w:rFonts w:hint="default"/>
      </w:rPr>
    </w:lvl>
    <w:lvl w:ilvl="1" w:tplc="00190409" w:tentative="1">
      <w:start w:val="1"/>
      <w:numFmt w:val="lowerLetter"/>
      <w:lvlText w:val="%2."/>
      <w:lvlJc w:val="left"/>
      <w:pPr>
        <w:tabs>
          <w:tab w:val="num" w:pos="1520"/>
        </w:tabs>
        <w:ind w:left="1520" w:hanging="360"/>
      </w:pPr>
    </w:lvl>
    <w:lvl w:ilvl="2" w:tplc="001B0409" w:tentative="1">
      <w:start w:val="1"/>
      <w:numFmt w:val="lowerRoman"/>
      <w:lvlText w:val="%3."/>
      <w:lvlJc w:val="right"/>
      <w:pPr>
        <w:tabs>
          <w:tab w:val="num" w:pos="2240"/>
        </w:tabs>
        <w:ind w:left="2240" w:hanging="180"/>
      </w:pPr>
    </w:lvl>
    <w:lvl w:ilvl="3" w:tplc="000F0409" w:tentative="1">
      <w:start w:val="1"/>
      <w:numFmt w:val="decimal"/>
      <w:lvlText w:val="%4."/>
      <w:lvlJc w:val="left"/>
      <w:pPr>
        <w:tabs>
          <w:tab w:val="num" w:pos="2960"/>
        </w:tabs>
        <w:ind w:left="2960" w:hanging="360"/>
      </w:pPr>
    </w:lvl>
    <w:lvl w:ilvl="4" w:tplc="00190409" w:tentative="1">
      <w:start w:val="1"/>
      <w:numFmt w:val="lowerLetter"/>
      <w:lvlText w:val="%5."/>
      <w:lvlJc w:val="left"/>
      <w:pPr>
        <w:tabs>
          <w:tab w:val="num" w:pos="3680"/>
        </w:tabs>
        <w:ind w:left="3680" w:hanging="360"/>
      </w:pPr>
    </w:lvl>
    <w:lvl w:ilvl="5" w:tplc="001B0409" w:tentative="1">
      <w:start w:val="1"/>
      <w:numFmt w:val="lowerRoman"/>
      <w:lvlText w:val="%6."/>
      <w:lvlJc w:val="right"/>
      <w:pPr>
        <w:tabs>
          <w:tab w:val="num" w:pos="4400"/>
        </w:tabs>
        <w:ind w:left="4400" w:hanging="180"/>
      </w:pPr>
    </w:lvl>
    <w:lvl w:ilvl="6" w:tplc="000F0409" w:tentative="1">
      <w:start w:val="1"/>
      <w:numFmt w:val="decimal"/>
      <w:lvlText w:val="%7."/>
      <w:lvlJc w:val="left"/>
      <w:pPr>
        <w:tabs>
          <w:tab w:val="num" w:pos="5120"/>
        </w:tabs>
        <w:ind w:left="5120" w:hanging="360"/>
      </w:pPr>
    </w:lvl>
    <w:lvl w:ilvl="7" w:tplc="00190409" w:tentative="1">
      <w:start w:val="1"/>
      <w:numFmt w:val="lowerLetter"/>
      <w:lvlText w:val="%8."/>
      <w:lvlJc w:val="left"/>
      <w:pPr>
        <w:tabs>
          <w:tab w:val="num" w:pos="5840"/>
        </w:tabs>
        <w:ind w:left="5840" w:hanging="360"/>
      </w:pPr>
    </w:lvl>
    <w:lvl w:ilvl="8" w:tplc="001B0409" w:tentative="1">
      <w:start w:val="1"/>
      <w:numFmt w:val="lowerRoman"/>
      <w:lvlText w:val="%9."/>
      <w:lvlJc w:val="right"/>
      <w:pPr>
        <w:tabs>
          <w:tab w:val="num" w:pos="6560"/>
        </w:tabs>
        <w:ind w:left="6560" w:hanging="180"/>
      </w:pPr>
    </w:lvl>
  </w:abstractNum>
  <w:abstractNum w:abstractNumId="4">
    <w:nsid w:val="414A7053"/>
    <w:multiLevelType w:val="hybridMultilevel"/>
    <w:tmpl w:val="6310E218"/>
    <w:lvl w:ilvl="0" w:tplc="35E82664">
      <w:start w:val="12"/>
      <w:numFmt w:val="decimal"/>
      <w:lvlText w:val="%1."/>
      <w:lvlJc w:val="left"/>
      <w:pPr>
        <w:tabs>
          <w:tab w:val="num" w:pos="-80"/>
        </w:tabs>
        <w:ind w:left="-80" w:hanging="360"/>
      </w:pPr>
      <w:rPr>
        <w:rFonts w:hint="default"/>
      </w:rPr>
    </w:lvl>
    <w:lvl w:ilvl="1" w:tplc="00190409" w:tentative="1">
      <w:start w:val="1"/>
      <w:numFmt w:val="lowerLetter"/>
      <w:lvlText w:val="%2."/>
      <w:lvlJc w:val="left"/>
      <w:pPr>
        <w:tabs>
          <w:tab w:val="num" w:pos="640"/>
        </w:tabs>
        <w:ind w:left="640" w:hanging="360"/>
      </w:pPr>
    </w:lvl>
    <w:lvl w:ilvl="2" w:tplc="001B0409" w:tentative="1">
      <w:start w:val="1"/>
      <w:numFmt w:val="lowerRoman"/>
      <w:lvlText w:val="%3."/>
      <w:lvlJc w:val="right"/>
      <w:pPr>
        <w:tabs>
          <w:tab w:val="num" w:pos="1360"/>
        </w:tabs>
        <w:ind w:left="1360" w:hanging="180"/>
      </w:pPr>
    </w:lvl>
    <w:lvl w:ilvl="3" w:tplc="000F0409" w:tentative="1">
      <w:start w:val="1"/>
      <w:numFmt w:val="decimal"/>
      <w:lvlText w:val="%4."/>
      <w:lvlJc w:val="left"/>
      <w:pPr>
        <w:tabs>
          <w:tab w:val="num" w:pos="2080"/>
        </w:tabs>
        <w:ind w:left="2080" w:hanging="360"/>
      </w:pPr>
    </w:lvl>
    <w:lvl w:ilvl="4" w:tplc="00190409" w:tentative="1">
      <w:start w:val="1"/>
      <w:numFmt w:val="lowerLetter"/>
      <w:lvlText w:val="%5."/>
      <w:lvlJc w:val="left"/>
      <w:pPr>
        <w:tabs>
          <w:tab w:val="num" w:pos="2800"/>
        </w:tabs>
        <w:ind w:left="2800" w:hanging="360"/>
      </w:pPr>
    </w:lvl>
    <w:lvl w:ilvl="5" w:tplc="001B0409" w:tentative="1">
      <w:start w:val="1"/>
      <w:numFmt w:val="lowerRoman"/>
      <w:lvlText w:val="%6."/>
      <w:lvlJc w:val="right"/>
      <w:pPr>
        <w:tabs>
          <w:tab w:val="num" w:pos="3520"/>
        </w:tabs>
        <w:ind w:left="3520" w:hanging="180"/>
      </w:pPr>
    </w:lvl>
    <w:lvl w:ilvl="6" w:tplc="000F0409" w:tentative="1">
      <w:start w:val="1"/>
      <w:numFmt w:val="decimal"/>
      <w:lvlText w:val="%7."/>
      <w:lvlJc w:val="left"/>
      <w:pPr>
        <w:tabs>
          <w:tab w:val="num" w:pos="4240"/>
        </w:tabs>
        <w:ind w:left="4240" w:hanging="360"/>
      </w:pPr>
    </w:lvl>
    <w:lvl w:ilvl="7" w:tplc="00190409" w:tentative="1">
      <w:start w:val="1"/>
      <w:numFmt w:val="lowerLetter"/>
      <w:lvlText w:val="%8."/>
      <w:lvlJc w:val="left"/>
      <w:pPr>
        <w:tabs>
          <w:tab w:val="num" w:pos="4960"/>
        </w:tabs>
        <w:ind w:left="4960" w:hanging="360"/>
      </w:pPr>
    </w:lvl>
    <w:lvl w:ilvl="8" w:tplc="001B0409" w:tentative="1">
      <w:start w:val="1"/>
      <w:numFmt w:val="lowerRoman"/>
      <w:lvlText w:val="%9."/>
      <w:lvlJc w:val="right"/>
      <w:pPr>
        <w:tabs>
          <w:tab w:val="num" w:pos="5680"/>
        </w:tabs>
        <w:ind w:left="5680" w:hanging="180"/>
      </w:pPr>
    </w:lvl>
  </w:abstractNum>
  <w:abstractNum w:abstractNumId="5">
    <w:nsid w:val="45EA6B63"/>
    <w:multiLevelType w:val="hybridMultilevel"/>
    <w:tmpl w:val="F9584854"/>
    <w:lvl w:ilvl="0" w:tplc="B178C428">
      <w:start w:val="1"/>
      <w:numFmt w:val="none"/>
      <w:lvlText w:val=""/>
      <w:lvlJc w:val="left"/>
      <w:pPr>
        <w:tabs>
          <w:tab w:val="num" w:pos="800"/>
        </w:tabs>
        <w:ind w:left="800" w:hanging="360"/>
      </w:pPr>
      <w:rPr>
        <w:rFonts w:hint="default"/>
        <w:b w:val="0"/>
      </w:rPr>
    </w:lvl>
    <w:lvl w:ilvl="1" w:tplc="00190409">
      <w:start w:val="1"/>
      <w:numFmt w:val="lowerLetter"/>
      <w:lvlText w:val="%2."/>
      <w:lvlJc w:val="left"/>
      <w:pPr>
        <w:tabs>
          <w:tab w:val="num" w:pos="1520"/>
        </w:tabs>
        <w:ind w:left="1520" w:hanging="360"/>
      </w:pPr>
    </w:lvl>
    <w:lvl w:ilvl="2" w:tplc="001B0409" w:tentative="1">
      <w:start w:val="1"/>
      <w:numFmt w:val="lowerRoman"/>
      <w:lvlText w:val="%3."/>
      <w:lvlJc w:val="right"/>
      <w:pPr>
        <w:tabs>
          <w:tab w:val="num" w:pos="2240"/>
        </w:tabs>
        <w:ind w:left="2240" w:hanging="180"/>
      </w:pPr>
    </w:lvl>
    <w:lvl w:ilvl="3" w:tplc="000F0409" w:tentative="1">
      <w:start w:val="1"/>
      <w:numFmt w:val="decimal"/>
      <w:lvlText w:val="%4."/>
      <w:lvlJc w:val="left"/>
      <w:pPr>
        <w:tabs>
          <w:tab w:val="num" w:pos="2960"/>
        </w:tabs>
        <w:ind w:left="2960" w:hanging="360"/>
      </w:pPr>
    </w:lvl>
    <w:lvl w:ilvl="4" w:tplc="00190409" w:tentative="1">
      <w:start w:val="1"/>
      <w:numFmt w:val="lowerLetter"/>
      <w:lvlText w:val="%5."/>
      <w:lvlJc w:val="left"/>
      <w:pPr>
        <w:tabs>
          <w:tab w:val="num" w:pos="3680"/>
        </w:tabs>
        <w:ind w:left="3680" w:hanging="360"/>
      </w:pPr>
    </w:lvl>
    <w:lvl w:ilvl="5" w:tplc="001B0409" w:tentative="1">
      <w:start w:val="1"/>
      <w:numFmt w:val="lowerRoman"/>
      <w:lvlText w:val="%6."/>
      <w:lvlJc w:val="right"/>
      <w:pPr>
        <w:tabs>
          <w:tab w:val="num" w:pos="4400"/>
        </w:tabs>
        <w:ind w:left="4400" w:hanging="180"/>
      </w:pPr>
    </w:lvl>
    <w:lvl w:ilvl="6" w:tplc="000F0409" w:tentative="1">
      <w:start w:val="1"/>
      <w:numFmt w:val="decimal"/>
      <w:lvlText w:val="%7."/>
      <w:lvlJc w:val="left"/>
      <w:pPr>
        <w:tabs>
          <w:tab w:val="num" w:pos="5120"/>
        </w:tabs>
        <w:ind w:left="5120" w:hanging="360"/>
      </w:pPr>
    </w:lvl>
    <w:lvl w:ilvl="7" w:tplc="00190409" w:tentative="1">
      <w:start w:val="1"/>
      <w:numFmt w:val="lowerLetter"/>
      <w:lvlText w:val="%8."/>
      <w:lvlJc w:val="left"/>
      <w:pPr>
        <w:tabs>
          <w:tab w:val="num" w:pos="5840"/>
        </w:tabs>
        <w:ind w:left="5840" w:hanging="360"/>
      </w:pPr>
    </w:lvl>
    <w:lvl w:ilvl="8" w:tplc="001B0409" w:tentative="1">
      <w:start w:val="1"/>
      <w:numFmt w:val="lowerRoman"/>
      <w:lvlText w:val="%9."/>
      <w:lvlJc w:val="right"/>
      <w:pPr>
        <w:tabs>
          <w:tab w:val="num" w:pos="6560"/>
        </w:tabs>
        <w:ind w:left="6560" w:hanging="180"/>
      </w:pPr>
    </w:lvl>
  </w:abstractNum>
  <w:abstractNum w:abstractNumId="6">
    <w:nsid w:val="45F173FB"/>
    <w:multiLevelType w:val="hybridMultilevel"/>
    <w:tmpl w:val="76DC5B24"/>
    <w:lvl w:ilvl="0" w:tplc="E81ED0BA">
      <w:start w:val="1"/>
      <w:numFmt w:val="decimal"/>
      <w:lvlText w:val="%1."/>
      <w:lvlJc w:val="left"/>
      <w:pPr>
        <w:tabs>
          <w:tab w:val="num" w:pos="800"/>
        </w:tabs>
        <w:ind w:left="800" w:hanging="360"/>
      </w:pPr>
      <w:rPr>
        <w:rFonts w:hint="default"/>
      </w:rPr>
    </w:lvl>
    <w:lvl w:ilvl="1" w:tplc="00190409" w:tentative="1">
      <w:start w:val="1"/>
      <w:numFmt w:val="lowerLetter"/>
      <w:lvlText w:val="%2."/>
      <w:lvlJc w:val="left"/>
      <w:pPr>
        <w:tabs>
          <w:tab w:val="num" w:pos="1520"/>
        </w:tabs>
        <w:ind w:left="1520" w:hanging="360"/>
      </w:pPr>
    </w:lvl>
    <w:lvl w:ilvl="2" w:tplc="001B0409" w:tentative="1">
      <w:start w:val="1"/>
      <w:numFmt w:val="lowerRoman"/>
      <w:lvlText w:val="%3."/>
      <w:lvlJc w:val="right"/>
      <w:pPr>
        <w:tabs>
          <w:tab w:val="num" w:pos="2240"/>
        </w:tabs>
        <w:ind w:left="2240" w:hanging="180"/>
      </w:pPr>
    </w:lvl>
    <w:lvl w:ilvl="3" w:tplc="000F0409" w:tentative="1">
      <w:start w:val="1"/>
      <w:numFmt w:val="decimal"/>
      <w:lvlText w:val="%4."/>
      <w:lvlJc w:val="left"/>
      <w:pPr>
        <w:tabs>
          <w:tab w:val="num" w:pos="2960"/>
        </w:tabs>
        <w:ind w:left="2960" w:hanging="360"/>
      </w:pPr>
    </w:lvl>
    <w:lvl w:ilvl="4" w:tplc="00190409" w:tentative="1">
      <w:start w:val="1"/>
      <w:numFmt w:val="lowerLetter"/>
      <w:lvlText w:val="%5."/>
      <w:lvlJc w:val="left"/>
      <w:pPr>
        <w:tabs>
          <w:tab w:val="num" w:pos="3680"/>
        </w:tabs>
        <w:ind w:left="3680" w:hanging="360"/>
      </w:pPr>
    </w:lvl>
    <w:lvl w:ilvl="5" w:tplc="001B0409" w:tentative="1">
      <w:start w:val="1"/>
      <w:numFmt w:val="lowerRoman"/>
      <w:lvlText w:val="%6."/>
      <w:lvlJc w:val="right"/>
      <w:pPr>
        <w:tabs>
          <w:tab w:val="num" w:pos="4400"/>
        </w:tabs>
        <w:ind w:left="4400" w:hanging="180"/>
      </w:pPr>
    </w:lvl>
    <w:lvl w:ilvl="6" w:tplc="000F0409" w:tentative="1">
      <w:start w:val="1"/>
      <w:numFmt w:val="decimal"/>
      <w:lvlText w:val="%7."/>
      <w:lvlJc w:val="left"/>
      <w:pPr>
        <w:tabs>
          <w:tab w:val="num" w:pos="5120"/>
        </w:tabs>
        <w:ind w:left="5120" w:hanging="360"/>
      </w:pPr>
    </w:lvl>
    <w:lvl w:ilvl="7" w:tplc="00190409" w:tentative="1">
      <w:start w:val="1"/>
      <w:numFmt w:val="lowerLetter"/>
      <w:lvlText w:val="%8."/>
      <w:lvlJc w:val="left"/>
      <w:pPr>
        <w:tabs>
          <w:tab w:val="num" w:pos="5840"/>
        </w:tabs>
        <w:ind w:left="5840" w:hanging="360"/>
      </w:pPr>
    </w:lvl>
    <w:lvl w:ilvl="8" w:tplc="001B0409" w:tentative="1">
      <w:start w:val="1"/>
      <w:numFmt w:val="lowerRoman"/>
      <w:lvlText w:val="%9."/>
      <w:lvlJc w:val="right"/>
      <w:pPr>
        <w:tabs>
          <w:tab w:val="num" w:pos="6560"/>
        </w:tabs>
        <w:ind w:left="6560" w:hanging="180"/>
      </w:pPr>
    </w:lvl>
  </w:abstractNum>
  <w:abstractNum w:abstractNumId="7">
    <w:nsid w:val="46C40FC5"/>
    <w:multiLevelType w:val="hybridMultilevel"/>
    <w:tmpl w:val="C3CC20F0"/>
    <w:lvl w:ilvl="0" w:tplc="4CB2B29A">
      <w:start w:val="1"/>
      <w:numFmt w:val="decimal"/>
      <w:lvlText w:val="%1."/>
      <w:lvlJc w:val="left"/>
      <w:pPr>
        <w:tabs>
          <w:tab w:val="num" w:pos="800"/>
        </w:tabs>
        <w:ind w:left="800" w:hanging="360"/>
      </w:pPr>
      <w:rPr>
        <w:rFonts w:hint="default"/>
      </w:rPr>
    </w:lvl>
    <w:lvl w:ilvl="1" w:tplc="00190409" w:tentative="1">
      <w:start w:val="1"/>
      <w:numFmt w:val="lowerLetter"/>
      <w:lvlText w:val="%2."/>
      <w:lvlJc w:val="left"/>
      <w:pPr>
        <w:tabs>
          <w:tab w:val="num" w:pos="1520"/>
        </w:tabs>
        <w:ind w:left="1520" w:hanging="360"/>
      </w:pPr>
    </w:lvl>
    <w:lvl w:ilvl="2" w:tplc="001B0409" w:tentative="1">
      <w:start w:val="1"/>
      <w:numFmt w:val="lowerRoman"/>
      <w:lvlText w:val="%3."/>
      <w:lvlJc w:val="right"/>
      <w:pPr>
        <w:tabs>
          <w:tab w:val="num" w:pos="2240"/>
        </w:tabs>
        <w:ind w:left="2240" w:hanging="180"/>
      </w:pPr>
    </w:lvl>
    <w:lvl w:ilvl="3" w:tplc="000F0409" w:tentative="1">
      <w:start w:val="1"/>
      <w:numFmt w:val="decimal"/>
      <w:lvlText w:val="%4."/>
      <w:lvlJc w:val="left"/>
      <w:pPr>
        <w:tabs>
          <w:tab w:val="num" w:pos="2960"/>
        </w:tabs>
        <w:ind w:left="2960" w:hanging="360"/>
      </w:pPr>
    </w:lvl>
    <w:lvl w:ilvl="4" w:tplc="00190409" w:tentative="1">
      <w:start w:val="1"/>
      <w:numFmt w:val="lowerLetter"/>
      <w:lvlText w:val="%5."/>
      <w:lvlJc w:val="left"/>
      <w:pPr>
        <w:tabs>
          <w:tab w:val="num" w:pos="3680"/>
        </w:tabs>
        <w:ind w:left="3680" w:hanging="360"/>
      </w:pPr>
    </w:lvl>
    <w:lvl w:ilvl="5" w:tplc="001B0409" w:tentative="1">
      <w:start w:val="1"/>
      <w:numFmt w:val="lowerRoman"/>
      <w:lvlText w:val="%6."/>
      <w:lvlJc w:val="right"/>
      <w:pPr>
        <w:tabs>
          <w:tab w:val="num" w:pos="4400"/>
        </w:tabs>
        <w:ind w:left="4400" w:hanging="180"/>
      </w:pPr>
    </w:lvl>
    <w:lvl w:ilvl="6" w:tplc="000F0409" w:tentative="1">
      <w:start w:val="1"/>
      <w:numFmt w:val="decimal"/>
      <w:lvlText w:val="%7."/>
      <w:lvlJc w:val="left"/>
      <w:pPr>
        <w:tabs>
          <w:tab w:val="num" w:pos="5120"/>
        </w:tabs>
        <w:ind w:left="5120" w:hanging="360"/>
      </w:pPr>
    </w:lvl>
    <w:lvl w:ilvl="7" w:tplc="00190409" w:tentative="1">
      <w:start w:val="1"/>
      <w:numFmt w:val="lowerLetter"/>
      <w:lvlText w:val="%8."/>
      <w:lvlJc w:val="left"/>
      <w:pPr>
        <w:tabs>
          <w:tab w:val="num" w:pos="5840"/>
        </w:tabs>
        <w:ind w:left="5840" w:hanging="360"/>
      </w:pPr>
    </w:lvl>
    <w:lvl w:ilvl="8" w:tplc="001B0409" w:tentative="1">
      <w:start w:val="1"/>
      <w:numFmt w:val="lowerRoman"/>
      <w:lvlText w:val="%9."/>
      <w:lvlJc w:val="right"/>
      <w:pPr>
        <w:tabs>
          <w:tab w:val="num" w:pos="6560"/>
        </w:tabs>
        <w:ind w:left="6560" w:hanging="180"/>
      </w:pPr>
    </w:lvl>
  </w:abstractNum>
  <w:abstractNum w:abstractNumId="8">
    <w:nsid w:val="57C32617"/>
    <w:multiLevelType w:val="hybridMultilevel"/>
    <w:tmpl w:val="EDDCD54A"/>
    <w:lvl w:ilvl="0" w:tplc="7D36EEB0">
      <w:start w:val="1"/>
      <w:numFmt w:val="decimal"/>
      <w:lvlText w:val="%1."/>
      <w:lvlJc w:val="left"/>
      <w:pPr>
        <w:tabs>
          <w:tab w:val="num" w:pos="800"/>
        </w:tabs>
        <w:ind w:left="800" w:hanging="360"/>
      </w:pPr>
      <w:rPr>
        <w:rFonts w:hint="default"/>
      </w:rPr>
    </w:lvl>
    <w:lvl w:ilvl="1" w:tplc="00190409" w:tentative="1">
      <w:start w:val="1"/>
      <w:numFmt w:val="lowerLetter"/>
      <w:lvlText w:val="%2."/>
      <w:lvlJc w:val="left"/>
      <w:pPr>
        <w:tabs>
          <w:tab w:val="num" w:pos="1520"/>
        </w:tabs>
        <w:ind w:left="1520" w:hanging="360"/>
      </w:pPr>
    </w:lvl>
    <w:lvl w:ilvl="2" w:tplc="001B0409" w:tentative="1">
      <w:start w:val="1"/>
      <w:numFmt w:val="lowerRoman"/>
      <w:lvlText w:val="%3."/>
      <w:lvlJc w:val="right"/>
      <w:pPr>
        <w:tabs>
          <w:tab w:val="num" w:pos="2240"/>
        </w:tabs>
        <w:ind w:left="2240" w:hanging="180"/>
      </w:pPr>
    </w:lvl>
    <w:lvl w:ilvl="3" w:tplc="000F0409" w:tentative="1">
      <w:start w:val="1"/>
      <w:numFmt w:val="decimal"/>
      <w:lvlText w:val="%4."/>
      <w:lvlJc w:val="left"/>
      <w:pPr>
        <w:tabs>
          <w:tab w:val="num" w:pos="2960"/>
        </w:tabs>
        <w:ind w:left="2960" w:hanging="360"/>
      </w:pPr>
    </w:lvl>
    <w:lvl w:ilvl="4" w:tplc="00190409" w:tentative="1">
      <w:start w:val="1"/>
      <w:numFmt w:val="lowerLetter"/>
      <w:lvlText w:val="%5."/>
      <w:lvlJc w:val="left"/>
      <w:pPr>
        <w:tabs>
          <w:tab w:val="num" w:pos="3680"/>
        </w:tabs>
        <w:ind w:left="3680" w:hanging="360"/>
      </w:pPr>
    </w:lvl>
    <w:lvl w:ilvl="5" w:tplc="001B0409" w:tentative="1">
      <w:start w:val="1"/>
      <w:numFmt w:val="lowerRoman"/>
      <w:lvlText w:val="%6."/>
      <w:lvlJc w:val="right"/>
      <w:pPr>
        <w:tabs>
          <w:tab w:val="num" w:pos="4400"/>
        </w:tabs>
        <w:ind w:left="4400" w:hanging="180"/>
      </w:pPr>
    </w:lvl>
    <w:lvl w:ilvl="6" w:tplc="000F0409" w:tentative="1">
      <w:start w:val="1"/>
      <w:numFmt w:val="decimal"/>
      <w:lvlText w:val="%7."/>
      <w:lvlJc w:val="left"/>
      <w:pPr>
        <w:tabs>
          <w:tab w:val="num" w:pos="5120"/>
        </w:tabs>
        <w:ind w:left="5120" w:hanging="360"/>
      </w:pPr>
    </w:lvl>
    <w:lvl w:ilvl="7" w:tplc="00190409" w:tentative="1">
      <w:start w:val="1"/>
      <w:numFmt w:val="lowerLetter"/>
      <w:lvlText w:val="%8."/>
      <w:lvlJc w:val="left"/>
      <w:pPr>
        <w:tabs>
          <w:tab w:val="num" w:pos="5840"/>
        </w:tabs>
        <w:ind w:left="5840" w:hanging="360"/>
      </w:pPr>
    </w:lvl>
    <w:lvl w:ilvl="8" w:tplc="001B0409" w:tentative="1">
      <w:start w:val="1"/>
      <w:numFmt w:val="lowerRoman"/>
      <w:lvlText w:val="%9."/>
      <w:lvlJc w:val="right"/>
      <w:pPr>
        <w:tabs>
          <w:tab w:val="num" w:pos="6560"/>
        </w:tabs>
        <w:ind w:left="6560" w:hanging="180"/>
      </w:pPr>
    </w:lvl>
  </w:abstractNum>
  <w:abstractNum w:abstractNumId="9">
    <w:nsid w:val="608D52DE"/>
    <w:multiLevelType w:val="multilevel"/>
    <w:tmpl w:val="A27A935A"/>
    <w:lvl w:ilvl="0">
      <w:start w:val="1"/>
      <w:numFmt w:val="decimal"/>
      <w:lvlText w:val="%1."/>
      <w:lvlJc w:val="left"/>
      <w:pPr>
        <w:tabs>
          <w:tab w:val="num" w:pos="800"/>
        </w:tabs>
        <w:ind w:left="800" w:hanging="360"/>
      </w:pPr>
      <w:rPr>
        <w:rFonts w:hint="default"/>
        <w:b w:val="0"/>
      </w:rPr>
    </w:lvl>
    <w:lvl w:ilvl="1">
      <w:start w:val="1"/>
      <w:numFmt w:val="lowerLetter"/>
      <w:lvlText w:val="%2."/>
      <w:lvlJc w:val="left"/>
      <w:pPr>
        <w:tabs>
          <w:tab w:val="num" w:pos="1520"/>
        </w:tabs>
        <w:ind w:left="1520" w:hanging="360"/>
      </w:pPr>
    </w:lvl>
    <w:lvl w:ilvl="2">
      <w:start w:val="1"/>
      <w:numFmt w:val="lowerRoman"/>
      <w:lvlText w:val="%3."/>
      <w:lvlJc w:val="right"/>
      <w:pPr>
        <w:tabs>
          <w:tab w:val="num" w:pos="2240"/>
        </w:tabs>
        <w:ind w:left="2240" w:hanging="180"/>
      </w:pPr>
    </w:lvl>
    <w:lvl w:ilvl="3">
      <w:start w:val="1"/>
      <w:numFmt w:val="decimal"/>
      <w:lvlText w:val="%4."/>
      <w:lvlJc w:val="left"/>
      <w:pPr>
        <w:tabs>
          <w:tab w:val="num" w:pos="2960"/>
        </w:tabs>
        <w:ind w:left="2960" w:hanging="360"/>
      </w:pPr>
    </w:lvl>
    <w:lvl w:ilvl="4">
      <w:start w:val="1"/>
      <w:numFmt w:val="lowerLetter"/>
      <w:lvlText w:val="%5."/>
      <w:lvlJc w:val="left"/>
      <w:pPr>
        <w:tabs>
          <w:tab w:val="num" w:pos="3680"/>
        </w:tabs>
        <w:ind w:left="3680" w:hanging="360"/>
      </w:pPr>
    </w:lvl>
    <w:lvl w:ilvl="5">
      <w:start w:val="1"/>
      <w:numFmt w:val="lowerRoman"/>
      <w:lvlText w:val="%6."/>
      <w:lvlJc w:val="right"/>
      <w:pPr>
        <w:tabs>
          <w:tab w:val="num" w:pos="4400"/>
        </w:tabs>
        <w:ind w:left="4400" w:hanging="180"/>
      </w:pPr>
    </w:lvl>
    <w:lvl w:ilvl="6">
      <w:start w:val="1"/>
      <w:numFmt w:val="decimal"/>
      <w:lvlText w:val="%7."/>
      <w:lvlJc w:val="left"/>
      <w:pPr>
        <w:tabs>
          <w:tab w:val="num" w:pos="5120"/>
        </w:tabs>
        <w:ind w:left="5120" w:hanging="360"/>
      </w:pPr>
    </w:lvl>
    <w:lvl w:ilvl="7">
      <w:start w:val="1"/>
      <w:numFmt w:val="lowerLetter"/>
      <w:lvlText w:val="%8."/>
      <w:lvlJc w:val="left"/>
      <w:pPr>
        <w:tabs>
          <w:tab w:val="num" w:pos="5840"/>
        </w:tabs>
        <w:ind w:left="5840" w:hanging="360"/>
      </w:pPr>
    </w:lvl>
    <w:lvl w:ilvl="8">
      <w:start w:val="1"/>
      <w:numFmt w:val="lowerRoman"/>
      <w:lvlText w:val="%9."/>
      <w:lvlJc w:val="right"/>
      <w:pPr>
        <w:tabs>
          <w:tab w:val="num" w:pos="6560"/>
        </w:tabs>
        <w:ind w:left="6560" w:hanging="180"/>
      </w:pPr>
    </w:lvl>
  </w:abstractNum>
  <w:abstractNum w:abstractNumId="10">
    <w:nsid w:val="6A2F5A0D"/>
    <w:multiLevelType w:val="multilevel"/>
    <w:tmpl w:val="A27A935A"/>
    <w:lvl w:ilvl="0">
      <w:start w:val="1"/>
      <w:numFmt w:val="decimal"/>
      <w:lvlText w:val="%1."/>
      <w:lvlJc w:val="left"/>
      <w:pPr>
        <w:tabs>
          <w:tab w:val="num" w:pos="800"/>
        </w:tabs>
        <w:ind w:left="800" w:hanging="360"/>
      </w:pPr>
      <w:rPr>
        <w:rFonts w:hint="default"/>
        <w:b w:val="0"/>
      </w:rPr>
    </w:lvl>
    <w:lvl w:ilvl="1">
      <w:start w:val="1"/>
      <w:numFmt w:val="lowerLetter"/>
      <w:lvlText w:val="%2."/>
      <w:lvlJc w:val="left"/>
      <w:pPr>
        <w:tabs>
          <w:tab w:val="num" w:pos="1520"/>
        </w:tabs>
        <w:ind w:left="1520" w:hanging="360"/>
      </w:pPr>
    </w:lvl>
    <w:lvl w:ilvl="2">
      <w:start w:val="1"/>
      <w:numFmt w:val="lowerRoman"/>
      <w:lvlText w:val="%3."/>
      <w:lvlJc w:val="right"/>
      <w:pPr>
        <w:tabs>
          <w:tab w:val="num" w:pos="2240"/>
        </w:tabs>
        <w:ind w:left="2240" w:hanging="180"/>
      </w:pPr>
    </w:lvl>
    <w:lvl w:ilvl="3">
      <w:start w:val="1"/>
      <w:numFmt w:val="decimal"/>
      <w:lvlText w:val="%4."/>
      <w:lvlJc w:val="left"/>
      <w:pPr>
        <w:tabs>
          <w:tab w:val="num" w:pos="2960"/>
        </w:tabs>
        <w:ind w:left="2960" w:hanging="360"/>
      </w:pPr>
    </w:lvl>
    <w:lvl w:ilvl="4">
      <w:start w:val="1"/>
      <w:numFmt w:val="lowerLetter"/>
      <w:lvlText w:val="%5."/>
      <w:lvlJc w:val="left"/>
      <w:pPr>
        <w:tabs>
          <w:tab w:val="num" w:pos="3680"/>
        </w:tabs>
        <w:ind w:left="3680" w:hanging="360"/>
      </w:pPr>
    </w:lvl>
    <w:lvl w:ilvl="5">
      <w:start w:val="1"/>
      <w:numFmt w:val="lowerRoman"/>
      <w:lvlText w:val="%6."/>
      <w:lvlJc w:val="right"/>
      <w:pPr>
        <w:tabs>
          <w:tab w:val="num" w:pos="4400"/>
        </w:tabs>
        <w:ind w:left="4400" w:hanging="180"/>
      </w:pPr>
    </w:lvl>
    <w:lvl w:ilvl="6">
      <w:start w:val="1"/>
      <w:numFmt w:val="decimal"/>
      <w:lvlText w:val="%7."/>
      <w:lvlJc w:val="left"/>
      <w:pPr>
        <w:tabs>
          <w:tab w:val="num" w:pos="5120"/>
        </w:tabs>
        <w:ind w:left="5120" w:hanging="360"/>
      </w:pPr>
    </w:lvl>
    <w:lvl w:ilvl="7">
      <w:start w:val="1"/>
      <w:numFmt w:val="lowerLetter"/>
      <w:lvlText w:val="%8."/>
      <w:lvlJc w:val="left"/>
      <w:pPr>
        <w:tabs>
          <w:tab w:val="num" w:pos="5840"/>
        </w:tabs>
        <w:ind w:left="5840" w:hanging="360"/>
      </w:pPr>
    </w:lvl>
    <w:lvl w:ilvl="8">
      <w:start w:val="1"/>
      <w:numFmt w:val="lowerRoman"/>
      <w:lvlText w:val="%9."/>
      <w:lvlJc w:val="right"/>
      <w:pPr>
        <w:tabs>
          <w:tab w:val="num" w:pos="6560"/>
        </w:tabs>
        <w:ind w:left="6560" w:hanging="180"/>
      </w:pPr>
    </w:lvl>
  </w:abstractNum>
  <w:abstractNum w:abstractNumId="11">
    <w:nsid w:val="75B90909"/>
    <w:multiLevelType w:val="multilevel"/>
    <w:tmpl w:val="A27A935A"/>
    <w:lvl w:ilvl="0">
      <w:start w:val="1"/>
      <w:numFmt w:val="decimal"/>
      <w:lvlText w:val="%1."/>
      <w:lvlJc w:val="left"/>
      <w:pPr>
        <w:tabs>
          <w:tab w:val="num" w:pos="800"/>
        </w:tabs>
        <w:ind w:left="800" w:hanging="360"/>
      </w:pPr>
      <w:rPr>
        <w:rFonts w:hint="default"/>
        <w:b w:val="0"/>
      </w:rPr>
    </w:lvl>
    <w:lvl w:ilvl="1">
      <w:start w:val="1"/>
      <w:numFmt w:val="lowerLetter"/>
      <w:lvlText w:val="%2."/>
      <w:lvlJc w:val="left"/>
      <w:pPr>
        <w:tabs>
          <w:tab w:val="num" w:pos="1520"/>
        </w:tabs>
        <w:ind w:left="1520" w:hanging="360"/>
      </w:pPr>
    </w:lvl>
    <w:lvl w:ilvl="2">
      <w:start w:val="1"/>
      <w:numFmt w:val="lowerRoman"/>
      <w:lvlText w:val="%3."/>
      <w:lvlJc w:val="right"/>
      <w:pPr>
        <w:tabs>
          <w:tab w:val="num" w:pos="2240"/>
        </w:tabs>
        <w:ind w:left="2240" w:hanging="180"/>
      </w:pPr>
    </w:lvl>
    <w:lvl w:ilvl="3">
      <w:start w:val="1"/>
      <w:numFmt w:val="decimal"/>
      <w:lvlText w:val="%4."/>
      <w:lvlJc w:val="left"/>
      <w:pPr>
        <w:tabs>
          <w:tab w:val="num" w:pos="2960"/>
        </w:tabs>
        <w:ind w:left="2960" w:hanging="360"/>
      </w:pPr>
    </w:lvl>
    <w:lvl w:ilvl="4">
      <w:start w:val="1"/>
      <w:numFmt w:val="lowerLetter"/>
      <w:lvlText w:val="%5."/>
      <w:lvlJc w:val="left"/>
      <w:pPr>
        <w:tabs>
          <w:tab w:val="num" w:pos="3680"/>
        </w:tabs>
        <w:ind w:left="3680" w:hanging="360"/>
      </w:pPr>
    </w:lvl>
    <w:lvl w:ilvl="5">
      <w:start w:val="1"/>
      <w:numFmt w:val="lowerRoman"/>
      <w:lvlText w:val="%6."/>
      <w:lvlJc w:val="right"/>
      <w:pPr>
        <w:tabs>
          <w:tab w:val="num" w:pos="4400"/>
        </w:tabs>
        <w:ind w:left="4400" w:hanging="180"/>
      </w:pPr>
    </w:lvl>
    <w:lvl w:ilvl="6">
      <w:start w:val="1"/>
      <w:numFmt w:val="decimal"/>
      <w:lvlText w:val="%7."/>
      <w:lvlJc w:val="left"/>
      <w:pPr>
        <w:tabs>
          <w:tab w:val="num" w:pos="5120"/>
        </w:tabs>
        <w:ind w:left="5120" w:hanging="360"/>
      </w:pPr>
    </w:lvl>
    <w:lvl w:ilvl="7">
      <w:start w:val="1"/>
      <w:numFmt w:val="lowerLetter"/>
      <w:lvlText w:val="%8."/>
      <w:lvlJc w:val="left"/>
      <w:pPr>
        <w:tabs>
          <w:tab w:val="num" w:pos="5840"/>
        </w:tabs>
        <w:ind w:left="5840" w:hanging="360"/>
      </w:pPr>
    </w:lvl>
    <w:lvl w:ilvl="8">
      <w:start w:val="1"/>
      <w:numFmt w:val="lowerRoman"/>
      <w:lvlText w:val="%9."/>
      <w:lvlJc w:val="right"/>
      <w:pPr>
        <w:tabs>
          <w:tab w:val="num" w:pos="6560"/>
        </w:tabs>
        <w:ind w:left="6560" w:hanging="180"/>
      </w:pPr>
    </w:lvl>
  </w:abstractNum>
  <w:abstractNum w:abstractNumId="12">
    <w:nsid w:val="75F9112A"/>
    <w:multiLevelType w:val="hybridMultilevel"/>
    <w:tmpl w:val="EF449442"/>
    <w:lvl w:ilvl="0" w:tplc="FFFFFFFF">
      <w:start w:val="56"/>
      <w:numFmt w:val="decimal"/>
      <w:lvlText w:val="%1."/>
      <w:lvlJc w:val="left"/>
      <w:pPr>
        <w:tabs>
          <w:tab w:val="num" w:pos="800"/>
        </w:tabs>
        <w:ind w:left="800" w:hanging="44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7CFC2064"/>
    <w:multiLevelType w:val="multilevel"/>
    <w:tmpl w:val="EBFA87AE"/>
    <w:lvl w:ilvl="0">
      <w:start w:val="1"/>
      <w:numFmt w:val="decimal"/>
      <w:lvlText w:val="%1."/>
      <w:lvlJc w:val="left"/>
      <w:pPr>
        <w:tabs>
          <w:tab w:val="num" w:pos="800"/>
        </w:tabs>
        <w:ind w:left="800" w:hanging="360"/>
      </w:pPr>
      <w:rPr>
        <w:rFonts w:hint="default"/>
        <w:b w:val="0"/>
      </w:rPr>
    </w:lvl>
    <w:lvl w:ilvl="1">
      <w:start w:val="1"/>
      <w:numFmt w:val="lowerLetter"/>
      <w:lvlText w:val="%2."/>
      <w:lvlJc w:val="left"/>
      <w:pPr>
        <w:tabs>
          <w:tab w:val="num" w:pos="1520"/>
        </w:tabs>
        <w:ind w:left="1520" w:hanging="360"/>
      </w:pPr>
    </w:lvl>
    <w:lvl w:ilvl="2">
      <w:start w:val="1"/>
      <w:numFmt w:val="lowerRoman"/>
      <w:lvlText w:val="%3."/>
      <w:lvlJc w:val="right"/>
      <w:pPr>
        <w:tabs>
          <w:tab w:val="num" w:pos="2240"/>
        </w:tabs>
        <w:ind w:left="2240" w:hanging="180"/>
      </w:pPr>
    </w:lvl>
    <w:lvl w:ilvl="3">
      <w:start w:val="1"/>
      <w:numFmt w:val="decimal"/>
      <w:lvlText w:val="%4."/>
      <w:lvlJc w:val="left"/>
      <w:pPr>
        <w:tabs>
          <w:tab w:val="num" w:pos="2960"/>
        </w:tabs>
        <w:ind w:left="2960" w:hanging="360"/>
      </w:pPr>
    </w:lvl>
    <w:lvl w:ilvl="4">
      <w:start w:val="1"/>
      <w:numFmt w:val="lowerLetter"/>
      <w:lvlText w:val="%5."/>
      <w:lvlJc w:val="left"/>
      <w:pPr>
        <w:tabs>
          <w:tab w:val="num" w:pos="3680"/>
        </w:tabs>
        <w:ind w:left="3680" w:hanging="360"/>
      </w:pPr>
    </w:lvl>
    <w:lvl w:ilvl="5">
      <w:start w:val="1"/>
      <w:numFmt w:val="lowerRoman"/>
      <w:lvlText w:val="%6."/>
      <w:lvlJc w:val="right"/>
      <w:pPr>
        <w:tabs>
          <w:tab w:val="num" w:pos="4400"/>
        </w:tabs>
        <w:ind w:left="4400" w:hanging="180"/>
      </w:pPr>
    </w:lvl>
    <w:lvl w:ilvl="6">
      <w:start w:val="1"/>
      <w:numFmt w:val="decimal"/>
      <w:lvlText w:val="%7."/>
      <w:lvlJc w:val="left"/>
      <w:pPr>
        <w:tabs>
          <w:tab w:val="num" w:pos="5120"/>
        </w:tabs>
        <w:ind w:left="5120" w:hanging="360"/>
      </w:pPr>
    </w:lvl>
    <w:lvl w:ilvl="7">
      <w:start w:val="1"/>
      <w:numFmt w:val="lowerLetter"/>
      <w:lvlText w:val="%8."/>
      <w:lvlJc w:val="left"/>
      <w:pPr>
        <w:tabs>
          <w:tab w:val="num" w:pos="5840"/>
        </w:tabs>
        <w:ind w:left="5840" w:hanging="360"/>
      </w:pPr>
    </w:lvl>
    <w:lvl w:ilvl="8">
      <w:start w:val="1"/>
      <w:numFmt w:val="lowerRoman"/>
      <w:lvlText w:val="%9."/>
      <w:lvlJc w:val="right"/>
      <w:pPr>
        <w:tabs>
          <w:tab w:val="num" w:pos="6560"/>
        </w:tabs>
        <w:ind w:left="6560" w:hanging="180"/>
      </w:pPr>
    </w:lvl>
  </w:abstractNum>
  <w:num w:numId="1">
    <w:abstractNumId w:val="0"/>
  </w:num>
  <w:num w:numId="2">
    <w:abstractNumId w:val="1"/>
  </w:num>
  <w:num w:numId="3">
    <w:abstractNumId w:val="12"/>
  </w:num>
  <w:num w:numId="4">
    <w:abstractNumId w:val="4"/>
  </w:num>
  <w:num w:numId="5">
    <w:abstractNumId w:val="3"/>
  </w:num>
  <w:num w:numId="6">
    <w:abstractNumId w:val="7"/>
  </w:num>
  <w:num w:numId="7">
    <w:abstractNumId w:val="2"/>
  </w:num>
  <w:num w:numId="8">
    <w:abstractNumId w:val="6"/>
  </w:num>
  <w:num w:numId="9">
    <w:abstractNumId w:val="8"/>
  </w:num>
  <w:num w:numId="10">
    <w:abstractNumId w:val="13"/>
  </w:num>
  <w:num w:numId="11">
    <w:abstractNumId w:val="11"/>
  </w:num>
  <w:num w:numId="12">
    <w:abstractNumId w:val="10"/>
  </w:num>
  <w:num w:numId="13">
    <w:abstractNumId w:val="9"/>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429AC"/>
    <w:rsid w:val="004429AC"/>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9AC"/>
    <w:rPr>
      <w:rFonts w:ascii="Times" w:eastAsia="Times New Roman" w:hAnsi="Times" w:cs="Times New Roman"/>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4429AC"/>
    <w:pPr>
      <w:tabs>
        <w:tab w:val="center" w:pos="4320"/>
        <w:tab w:val="right" w:pos="8640"/>
      </w:tabs>
    </w:pPr>
  </w:style>
  <w:style w:type="character" w:customStyle="1" w:styleId="HeaderChar">
    <w:name w:val="Header Char"/>
    <w:basedOn w:val="DefaultParagraphFont"/>
    <w:link w:val="Header"/>
    <w:rsid w:val="004429AC"/>
    <w:rPr>
      <w:rFonts w:ascii="Times" w:eastAsia="Times New Roman" w:hAnsi="Times" w:cs="Times New Roman"/>
      <w:sz w:val="24"/>
    </w:rPr>
  </w:style>
  <w:style w:type="paragraph" w:customStyle="1" w:styleId="newstyle">
    <w:name w:val="new style"/>
    <w:basedOn w:val="Normal"/>
    <w:rsid w:val="004429AC"/>
    <w:rPr>
      <w:rFonts w:ascii="Courier" w:hAnsi="Courier"/>
      <w:sz w:val="20"/>
    </w:rPr>
  </w:style>
  <w:style w:type="character" w:styleId="Hyperlink">
    <w:name w:val="Hyperlink"/>
    <w:basedOn w:val="DefaultParagraphFont"/>
    <w:rsid w:val="004429AC"/>
    <w:rPr>
      <w:color w:val="0000FF"/>
      <w:u w:val="single"/>
    </w:rPr>
  </w:style>
  <w:style w:type="paragraph" w:styleId="Footer">
    <w:name w:val="footer"/>
    <w:basedOn w:val="Normal"/>
    <w:link w:val="FooterChar"/>
    <w:rsid w:val="004429AC"/>
    <w:pPr>
      <w:tabs>
        <w:tab w:val="center" w:pos="4320"/>
        <w:tab w:val="right" w:pos="8640"/>
      </w:tabs>
    </w:pPr>
  </w:style>
  <w:style w:type="character" w:customStyle="1" w:styleId="FooterChar">
    <w:name w:val="Footer Char"/>
    <w:basedOn w:val="DefaultParagraphFont"/>
    <w:link w:val="Footer"/>
    <w:rsid w:val="004429AC"/>
    <w:rPr>
      <w:rFonts w:ascii="Times" w:eastAsia="Times New Roman" w:hAnsi="Times" w:cs="Times New Roman"/>
      <w:sz w:val="24"/>
    </w:rPr>
  </w:style>
  <w:style w:type="paragraph" w:styleId="BodyText">
    <w:name w:val="Body Text"/>
    <w:basedOn w:val="Normal"/>
    <w:link w:val="BodyTextChar"/>
    <w:rsid w:val="004429AC"/>
    <w:pPr>
      <w:tabs>
        <w:tab w:val="left" w:pos="440"/>
        <w:tab w:val="left" w:pos="1440"/>
        <w:tab w:val="left" w:pos="2160"/>
        <w:tab w:val="left" w:pos="2880"/>
        <w:tab w:val="left" w:pos="3600"/>
        <w:tab w:val="left" w:pos="4320"/>
        <w:tab w:val="left" w:pos="5040"/>
        <w:tab w:val="left" w:pos="5760"/>
        <w:tab w:val="left" w:pos="6480"/>
        <w:tab w:val="left" w:pos="7200"/>
        <w:tab w:val="left" w:pos="7920"/>
        <w:tab w:val="left" w:pos="8640"/>
      </w:tabs>
      <w:ind w:right="-540"/>
    </w:pPr>
    <w:rPr>
      <w:rFonts w:ascii="Helvetica" w:hAnsi="Helvetica"/>
      <w:sz w:val="26"/>
    </w:rPr>
  </w:style>
  <w:style w:type="character" w:customStyle="1" w:styleId="BodyTextChar">
    <w:name w:val="Body Text Char"/>
    <w:basedOn w:val="DefaultParagraphFont"/>
    <w:link w:val="BodyText"/>
    <w:rsid w:val="004429AC"/>
    <w:rPr>
      <w:rFonts w:ascii="Helvetica" w:eastAsia="Times New Roman" w:hAnsi="Helvetica" w:cs="Times New Roman"/>
      <w:sz w:val="26"/>
    </w:rPr>
  </w:style>
  <w:style w:type="paragraph" w:styleId="BodyText2">
    <w:name w:val="Body Text 2"/>
    <w:basedOn w:val="Normal"/>
    <w:link w:val="BodyText2Char"/>
    <w:rsid w:val="004429AC"/>
    <w:pPr>
      <w:ind w:right="-1080"/>
      <w:jc w:val="both"/>
    </w:pPr>
    <w:rPr>
      <w:rFonts w:ascii="Times New Roman" w:hAnsi="Times New Roman"/>
    </w:rPr>
  </w:style>
  <w:style w:type="character" w:customStyle="1" w:styleId="BodyText2Char">
    <w:name w:val="Body Text 2 Char"/>
    <w:basedOn w:val="DefaultParagraphFont"/>
    <w:link w:val="BodyText2"/>
    <w:rsid w:val="004429AC"/>
    <w:rPr>
      <w:rFonts w:ascii="Times New Roman" w:eastAsia="Times New Roman" w:hAnsi="Times New Roman" w:cs="Times New Roman"/>
      <w:sz w:val="24"/>
    </w:rPr>
  </w:style>
  <w:style w:type="paragraph" w:styleId="BodyText3">
    <w:name w:val="Body Text 3"/>
    <w:basedOn w:val="Normal"/>
    <w:link w:val="BodyText3Char"/>
    <w:rsid w:val="004429AC"/>
    <w:pPr>
      <w:tabs>
        <w:tab w:val="left" w:pos="440"/>
        <w:tab w:val="left" w:pos="1440"/>
        <w:tab w:val="left" w:pos="2160"/>
        <w:tab w:val="left" w:pos="2880"/>
        <w:tab w:val="left" w:pos="3600"/>
        <w:tab w:val="left" w:pos="4320"/>
        <w:tab w:val="left" w:pos="5040"/>
        <w:tab w:val="left" w:pos="5760"/>
        <w:tab w:val="left" w:pos="6480"/>
        <w:tab w:val="left" w:pos="7200"/>
        <w:tab w:val="left" w:pos="7920"/>
        <w:tab w:val="left" w:pos="8640"/>
      </w:tabs>
      <w:ind w:right="-900"/>
    </w:pPr>
  </w:style>
  <w:style w:type="character" w:customStyle="1" w:styleId="BodyText3Char">
    <w:name w:val="Body Text 3 Char"/>
    <w:basedOn w:val="DefaultParagraphFont"/>
    <w:link w:val="BodyText3"/>
    <w:rsid w:val="004429AC"/>
    <w:rPr>
      <w:rFonts w:ascii="Times" w:eastAsia="Times New Roman" w:hAnsi="Times" w:cs="Times New Roman"/>
      <w:sz w:val="24"/>
    </w:rPr>
  </w:style>
  <w:style w:type="paragraph" w:styleId="Title">
    <w:name w:val="Title"/>
    <w:basedOn w:val="Normal"/>
    <w:link w:val="TitleChar"/>
    <w:qFormat/>
    <w:rsid w:val="004429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0"/>
      <w:jc w:val="center"/>
    </w:pPr>
    <w:rPr>
      <w:b/>
    </w:rPr>
  </w:style>
  <w:style w:type="character" w:customStyle="1" w:styleId="TitleChar">
    <w:name w:val="Title Char"/>
    <w:basedOn w:val="DefaultParagraphFont"/>
    <w:link w:val="Title"/>
    <w:rsid w:val="004429AC"/>
    <w:rPr>
      <w:rFonts w:ascii="Times" w:eastAsia="Times New Roman" w:hAnsi="Times" w:cs="Times New Roman"/>
      <w:b/>
      <w:sz w:val="24"/>
    </w:rPr>
  </w:style>
  <w:style w:type="table" w:styleId="TableGrid">
    <w:name w:val="Table Grid"/>
    <w:basedOn w:val="TableNormal"/>
    <w:rsid w:val="004429AC"/>
    <w:rPr>
      <w:rFonts w:ascii="New York" w:eastAsia="Times New Roman" w:hAnsi="New York" w:cs="Times New Roman"/>
      <w:l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429A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880</Words>
  <Characters>5021</Characters>
  <Application>Microsoft Macintosh Word</Application>
  <DocSecurity>0</DocSecurity>
  <Lines>41</Lines>
  <Paragraphs>10</Paragraphs>
  <ScaleCrop>false</ScaleCrop>
  <Company>Brigham Young University</Company>
  <LinksUpToDate>false</LinksUpToDate>
  <CharactersWithSpaces>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DNASC</dc:creator>
  <cp:keywords/>
  <cp:lastModifiedBy>DNASC</cp:lastModifiedBy>
  <cp:revision>1</cp:revision>
  <dcterms:created xsi:type="dcterms:W3CDTF">2012-11-28T17:27:00Z</dcterms:created>
  <dcterms:modified xsi:type="dcterms:W3CDTF">2012-11-28T17:33:00Z</dcterms:modified>
</cp:coreProperties>
</file>