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2222A" w14:textId="77777777" w:rsidR="00CC567B" w:rsidRDefault="00CC567B"/>
    <w:tbl>
      <w:tblPr>
        <w:tblStyle w:val="TableGrid"/>
        <w:tblW w:w="11057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3141"/>
        <w:gridCol w:w="3243"/>
      </w:tblGrid>
      <w:tr w:rsidR="004D5D90" w:rsidRPr="00CC567B" w14:paraId="548FCED8" w14:textId="77777777" w:rsidTr="008F3627">
        <w:trPr>
          <w:jc w:val="center"/>
        </w:trPr>
        <w:tc>
          <w:tcPr>
            <w:tcW w:w="1129" w:type="dxa"/>
          </w:tcPr>
          <w:p w14:paraId="2F643F05" w14:textId="76E3540F" w:rsidR="00CC567B" w:rsidRPr="008F3627" w:rsidRDefault="00CC567B" w:rsidP="008F3627">
            <w:pPr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 xml:space="preserve"> S.N</w:t>
            </w:r>
            <w:r w:rsidR="008F3627">
              <w:rPr>
                <w:rFonts w:ascii="Arial Black" w:hAnsi="Arial Black"/>
                <w:sz w:val="28"/>
                <w:szCs w:val="28"/>
              </w:rPr>
              <w:t>O</w:t>
            </w:r>
          </w:p>
        </w:tc>
        <w:tc>
          <w:tcPr>
            <w:tcW w:w="2268" w:type="dxa"/>
          </w:tcPr>
          <w:p w14:paraId="33D25CF6" w14:textId="3B96E5F7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 xml:space="preserve">  FEATURES</w:t>
            </w:r>
          </w:p>
        </w:tc>
        <w:tc>
          <w:tcPr>
            <w:tcW w:w="1276" w:type="dxa"/>
          </w:tcPr>
          <w:p w14:paraId="28452169" w14:textId="51E953E2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BEST TOOL</w:t>
            </w:r>
          </w:p>
        </w:tc>
        <w:tc>
          <w:tcPr>
            <w:tcW w:w="3141" w:type="dxa"/>
          </w:tcPr>
          <w:p w14:paraId="7F1F7D07" w14:textId="6BA600CB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MS WORD</w:t>
            </w:r>
          </w:p>
        </w:tc>
        <w:tc>
          <w:tcPr>
            <w:tcW w:w="3243" w:type="dxa"/>
          </w:tcPr>
          <w:p w14:paraId="760C651C" w14:textId="4DFA5899" w:rsidR="00CC567B" w:rsidRPr="008F3627" w:rsidRDefault="00CC567B" w:rsidP="00CC567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8F3627">
              <w:rPr>
                <w:rFonts w:ascii="Arial Black" w:hAnsi="Arial Black"/>
                <w:sz w:val="28"/>
                <w:szCs w:val="28"/>
              </w:rPr>
              <w:t>GOOGLE OFFICE SUITE</w:t>
            </w:r>
          </w:p>
        </w:tc>
      </w:tr>
      <w:tr w:rsidR="004D5D90" w14:paraId="71F53F18" w14:textId="77777777" w:rsidTr="008F3627">
        <w:trPr>
          <w:jc w:val="center"/>
        </w:trPr>
        <w:tc>
          <w:tcPr>
            <w:tcW w:w="1129" w:type="dxa"/>
          </w:tcPr>
          <w:p w14:paraId="2BFF0F0F" w14:textId="3FC9ABA8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01.</w:t>
            </w:r>
          </w:p>
        </w:tc>
        <w:tc>
          <w:tcPr>
            <w:tcW w:w="2268" w:type="dxa"/>
          </w:tcPr>
          <w:p w14:paraId="72F17D13" w14:textId="4F1237AA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Text Formatting</w:t>
            </w:r>
          </w:p>
        </w:tc>
        <w:tc>
          <w:tcPr>
            <w:tcW w:w="1276" w:type="dxa"/>
          </w:tcPr>
          <w:p w14:paraId="35583ECF" w14:textId="589E6718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156E5D40" w14:textId="742DDF70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Rich and advanced</w:t>
            </w:r>
            <w:r w:rsidRPr="008F3627">
              <w:rPr>
                <w:sz w:val="28"/>
                <w:szCs w:val="28"/>
              </w:rPr>
              <w:t xml:space="preserve"> options, including styles, themes and extensive fonts.</w:t>
            </w:r>
          </w:p>
        </w:tc>
        <w:tc>
          <w:tcPr>
            <w:tcW w:w="3243" w:type="dxa"/>
          </w:tcPr>
          <w:p w14:paraId="45FC0FC1" w14:textId="3D392C13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Good formatting tools, but </w:t>
            </w:r>
            <w:r w:rsidRPr="008F3627">
              <w:rPr>
                <w:b/>
                <w:bCs/>
                <w:sz w:val="28"/>
                <w:szCs w:val="28"/>
              </w:rPr>
              <w:t>limited</w:t>
            </w:r>
            <w:r w:rsidRPr="008F3627">
              <w:rPr>
                <w:sz w:val="28"/>
                <w:szCs w:val="28"/>
              </w:rPr>
              <w:t xml:space="preserve"> compared to MS Office.</w:t>
            </w:r>
          </w:p>
        </w:tc>
      </w:tr>
      <w:tr w:rsidR="004D5D90" w:rsidRPr="00CC567B" w14:paraId="5B0238AB" w14:textId="77777777" w:rsidTr="008F3627">
        <w:trPr>
          <w:jc w:val="center"/>
        </w:trPr>
        <w:tc>
          <w:tcPr>
            <w:tcW w:w="1129" w:type="dxa"/>
          </w:tcPr>
          <w:p w14:paraId="68826FB5" w14:textId="36CB0F9F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02.</w:t>
            </w:r>
          </w:p>
        </w:tc>
        <w:tc>
          <w:tcPr>
            <w:tcW w:w="2268" w:type="dxa"/>
          </w:tcPr>
          <w:p w14:paraId="6F04537C" w14:textId="386EB5E1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Table Creation</w:t>
            </w:r>
          </w:p>
        </w:tc>
        <w:tc>
          <w:tcPr>
            <w:tcW w:w="1276" w:type="dxa"/>
          </w:tcPr>
          <w:p w14:paraId="1403A8FF" w14:textId="34D642AA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6B76F64E" w14:textId="4E15FAFC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Robust table tools</w:t>
            </w:r>
            <w:r w:rsidRPr="008F3627">
              <w:rPr>
                <w:sz w:val="28"/>
                <w:szCs w:val="28"/>
              </w:rPr>
              <w:t>, including advanced formatting, formulas and design templates.</w:t>
            </w:r>
          </w:p>
        </w:tc>
        <w:tc>
          <w:tcPr>
            <w:tcW w:w="3243" w:type="dxa"/>
          </w:tcPr>
          <w:p w14:paraId="4DD40CF7" w14:textId="0004ED68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>Basic table tools with fewer design and formatting options.</w:t>
            </w:r>
          </w:p>
        </w:tc>
      </w:tr>
      <w:tr w:rsidR="004D5D90" w:rsidRPr="008F3627" w14:paraId="5CFE95DA" w14:textId="77777777" w:rsidTr="008F3627">
        <w:trPr>
          <w:jc w:val="center"/>
        </w:trPr>
        <w:tc>
          <w:tcPr>
            <w:tcW w:w="1129" w:type="dxa"/>
          </w:tcPr>
          <w:p w14:paraId="7F44E942" w14:textId="692FC920" w:rsidR="00CC567B" w:rsidRPr="00CC567B" w:rsidRDefault="00CC567B" w:rsidP="00B31298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03.</w:t>
            </w:r>
          </w:p>
        </w:tc>
        <w:tc>
          <w:tcPr>
            <w:tcW w:w="2268" w:type="dxa"/>
          </w:tcPr>
          <w:p w14:paraId="11B593D2" w14:textId="4D8D0F80" w:rsidR="00CC567B" w:rsidRPr="00B31298" w:rsidRDefault="00CC567B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Real</w:t>
            </w:r>
            <w:r w:rsidR="00B31298" w:rsidRPr="00B31298">
              <w:rPr>
                <w:sz w:val="28"/>
                <w:szCs w:val="28"/>
              </w:rPr>
              <w:t>-</w:t>
            </w:r>
            <w:r w:rsidRPr="00B31298">
              <w:rPr>
                <w:sz w:val="28"/>
                <w:szCs w:val="28"/>
              </w:rPr>
              <w:t>Time Collaboration</w:t>
            </w:r>
          </w:p>
        </w:tc>
        <w:tc>
          <w:tcPr>
            <w:tcW w:w="1276" w:type="dxa"/>
          </w:tcPr>
          <w:p w14:paraId="7DF4A917" w14:textId="52FE21A3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Google Office Suite</w:t>
            </w:r>
          </w:p>
        </w:tc>
        <w:tc>
          <w:tcPr>
            <w:tcW w:w="3141" w:type="dxa"/>
          </w:tcPr>
          <w:p w14:paraId="2E07D456" w14:textId="5A2E6DBE" w:rsidR="00CC567B" w:rsidRPr="008F3627" w:rsidRDefault="00B31298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Limited in desktop apps; </w:t>
            </w:r>
            <w:r w:rsidRPr="008F3627">
              <w:rPr>
                <w:b/>
                <w:bCs/>
                <w:sz w:val="28"/>
                <w:szCs w:val="28"/>
              </w:rPr>
              <w:t>available via OneDrive/ SharePoint</w:t>
            </w:r>
            <w:r w:rsidR="00A77FCE" w:rsidRPr="008F3627">
              <w:rPr>
                <w:sz w:val="28"/>
                <w:szCs w:val="28"/>
              </w:rPr>
              <w:t>.</w:t>
            </w:r>
          </w:p>
        </w:tc>
        <w:tc>
          <w:tcPr>
            <w:tcW w:w="3243" w:type="dxa"/>
          </w:tcPr>
          <w:p w14:paraId="7D69C02E" w14:textId="6B0A332D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Excellent real-time collaboration</w:t>
            </w:r>
            <w:r w:rsidRPr="008F3627">
              <w:rPr>
                <w:sz w:val="28"/>
                <w:szCs w:val="28"/>
              </w:rPr>
              <w:t>, native to the platform.</w:t>
            </w:r>
          </w:p>
        </w:tc>
      </w:tr>
      <w:tr w:rsidR="004D5D90" w:rsidRPr="008F3627" w14:paraId="39C2E9DD" w14:textId="77777777" w:rsidTr="008F3627">
        <w:trPr>
          <w:jc w:val="center"/>
        </w:trPr>
        <w:tc>
          <w:tcPr>
            <w:tcW w:w="1129" w:type="dxa"/>
          </w:tcPr>
          <w:p w14:paraId="2DC7B0D3" w14:textId="066D8ABD" w:rsidR="00CC567B" w:rsidRPr="00CC567B" w:rsidRDefault="00CC567B" w:rsidP="00B31298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04.</w:t>
            </w:r>
          </w:p>
        </w:tc>
        <w:tc>
          <w:tcPr>
            <w:tcW w:w="2268" w:type="dxa"/>
          </w:tcPr>
          <w:p w14:paraId="60D76651" w14:textId="00E0C99F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Saving/Exporting Formats</w:t>
            </w:r>
          </w:p>
        </w:tc>
        <w:tc>
          <w:tcPr>
            <w:tcW w:w="1276" w:type="dxa"/>
          </w:tcPr>
          <w:p w14:paraId="427D1F32" w14:textId="1E5DB5B3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55229EF9" w14:textId="418B76CD" w:rsidR="00CC567B" w:rsidRPr="008F3627" w:rsidRDefault="00A77FCE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Supports a wide range:</w:t>
            </w:r>
            <w:r w:rsidRPr="008F3627">
              <w:rPr>
                <w:sz w:val="28"/>
                <w:szCs w:val="28"/>
              </w:rPr>
              <w:t xml:space="preserve"> DOCX, PDF, TXT, HTML, XML, etc.</w:t>
            </w:r>
          </w:p>
        </w:tc>
        <w:tc>
          <w:tcPr>
            <w:tcW w:w="3243" w:type="dxa"/>
          </w:tcPr>
          <w:p w14:paraId="2C39A02F" w14:textId="1E78F82E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Good export options, but </w:t>
            </w:r>
            <w:r w:rsidRPr="008F3627">
              <w:rPr>
                <w:b/>
                <w:bCs/>
                <w:sz w:val="28"/>
                <w:szCs w:val="28"/>
              </w:rPr>
              <w:t>limited format support</w:t>
            </w:r>
            <w:r w:rsidRPr="008F3627">
              <w:rPr>
                <w:sz w:val="28"/>
                <w:szCs w:val="28"/>
              </w:rPr>
              <w:t>.</w:t>
            </w:r>
          </w:p>
        </w:tc>
      </w:tr>
      <w:tr w:rsidR="004D5D90" w:rsidRPr="008F3627" w14:paraId="392BAB57" w14:textId="77777777" w:rsidTr="008F3627">
        <w:trPr>
          <w:jc w:val="center"/>
        </w:trPr>
        <w:tc>
          <w:tcPr>
            <w:tcW w:w="1129" w:type="dxa"/>
          </w:tcPr>
          <w:p w14:paraId="0592A55F" w14:textId="3370212B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05.</w:t>
            </w:r>
          </w:p>
        </w:tc>
        <w:tc>
          <w:tcPr>
            <w:tcW w:w="2268" w:type="dxa"/>
          </w:tcPr>
          <w:p w14:paraId="65DED812" w14:textId="744DA481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Offline Availability</w:t>
            </w:r>
          </w:p>
        </w:tc>
        <w:tc>
          <w:tcPr>
            <w:tcW w:w="1276" w:type="dxa"/>
          </w:tcPr>
          <w:p w14:paraId="31140AF9" w14:textId="616A3684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68F5C387" w14:textId="57A0086D" w:rsidR="004D5D90" w:rsidRPr="008F3627" w:rsidRDefault="004D5D90" w:rsidP="008F3627">
            <w:pPr>
              <w:jc w:val="center"/>
              <w:rPr>
                <w:b/>
                <w:bCs/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 xml:space="preserve">Full offline functionality </w:t>
            </w:r>
            <w:r w:rsidRPr="008F3627">
              <w:rPr>
                <w:sz w:val="28"/>
                <w:szCs w:val="28"/>
              </w:rPr>
              <w:t>in desktop apps.</w:t>
            </w:r>
          </w:p>
        </w:tc>
        <w:tc>
          <w:tcPr>
            <w:tcW w:w="3243" w:type="dxa"/>
          </w:tcPr>
          <w:p w14:paraId="375B006A" w14:textId="6A79B86D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Available with setup in Chrome, but </w:t>
            </w:r>
            <w:r w:rsidRPr="008F3627">
              <w:rPr>
                <w:b/>
                <w:bCs/>
                <w:sz w:val="28"/>
                <w:szCs w:val="28"/>
              </w:rPr>
              <w:t>limited without internet.</w:t>
            </w:r>
          </w:p>
        </w:tc>
      </w:tr>
      <w:tr w:rsidR="004D5D90" w:rsidRPr="008F3627" w14:paraId="5B3DC3C4" w14:textId="77777777" w:rsidTr="008F3627">
        <w:trPr>
          <w:jc w:val="center"/>
        </w:trPr>
        <w:tc>
          <w:tcPr>
            <w:tcW w:w="1129" w:type="dxa"/>
          </w:tcPr>
          <w:p w14:paraId="5B58F15C" w14:textId="6FB54469" w:rsidR="00CC567B" w:rsidRPr="00CC567B" w:rsidRDefault="00CC567B" w:rsidP="00CC567B">
            <w:pPr>
              <w:jc w:val="center"/>
              <w:rPr>
                <w:sz w:val="32"/>
                <w:szCs w:val="32"/>
              </w:rPr>
            </w:pPr>
            <w:r w:rsidRPr="00CC567B">
              <w:rPr>
                <w:sz w:val="32"/>
                <w:szCs w:val="32"/>
              </w:rPr>
              <w:t>06.</w:t>
            </w:r>
          </w:p>
        </w:tc>
        <w:tc>
          <w:tcPr>
            <w:tcW w:w="2268" w:type="dxa"/>
          </w:tcPr>
          <w:p w14:paraId="7E303E92" w14:textId="1B831CD6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Macro/Automation Support</w:t>
            </w:r>
          </w:p>
        </w:tc>
        <w:tc>
          <w:tcPr>
            <w:tcW w:w="1276" w:type="dxa"/>
          </w:tcPr>
          <w:p w14:paraId="1BDD5350" w14:textId="377A0C6F" w:rsidR="00CC567B" w:rsidRPr="00B31298" w:rsidRDefault="00B31298" w:rsidP="00B31298">
            <w:pPr>
              <w:jc w:val="center"/>
              <w:rPr>
                <w:sz w:val="28"/>
                <w:szCs w:val="28"/>
              </w:rPr>
            </w:pPr>
            <w:r w:rsidRPr="00B31298">
              <w:rPr>
                <w:sz w:val="28"/>
                <w:szCs w:val="28"/>
              </w:rPr>
              <w:t>MS Word</w:t>
            </w:r>
          </w:p>
        </w:tc>
        <w:tc>
          <w:tcPr>
            <w:tcW w:w="3141" w:type="dxa"/>
          </w:tcPr>
          <w:p w14:paraId="14D1E9AD" w14:textId="18BC61FA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b/>
                <w:bCs/>
                <w:sz w:val="28"/>
                <w:szCs w:val="28"/>
              </w:rPr>
              <w:t>Advanced macro/VBA</w:t>
            </w:r>
            <w:r w:rsidRPr="008F3627">
              <w:rPr>
                <w:sz w:val="28"/>
                <w:szCs w:val="28"/>
              </w:rPr>
              <w:t xml:space="preserve"> support for automation.</w:t>
            </w:r>
          </w:p>
        </w:tc>
        <w:tc>
          <w:tcPr>
            <w:tcW w:w="3243" w:type="dxa"/>
          </w:tcPr>
          <w:p w14:paraId="53FE3B82" w14:textId="079F81B5" w:rsidR="00CC567B" w:rsidRPr="008F3627" w:rsidRDefault="004D5D90" w:rsidP="008F3627">
            <w:pPr>
              <w:jc w:val="center"/>
              <w:rPr>
                <w:sz w:val="28"/>
                <w:szCs w:val="28"/>
              </w:rPr>
            </w:pPr>
            <w:r w:rsidRPr="008F3627">
              <w:rPr>
                <w:sz w:val="28"/>
                <w:szCs w:val="28"/>
              </w:rPr>
              <w:t xml:space="preserve">Limited scripting with </w:t>
            </w:r>
            <w:r w:rsidRPr="008F3627">
              <w:rPr>
                <w:b/>
                <w:bCs/>
                <w:sz w:val="28"/>
                <w:szCs w:val="28"/>
              </w:rPr>
              <w:t>Google Apps Script</w:t>
            </w:r>
            <w:r w:rsidRPr="008F3627">
              <w:rPr>
                <w:sz w:val="28"/>
                <w:szCs w:val="28"/>
              </w:rPr>
              <w:t>, less powerful.</w:t>
            </w:r>
          </w:p>
        </w:tc>
      </w:tr>
    </w:tbl>
    <w:p w14:paraId="08196C24" w14:textId="77777777" w:rsidR="006F76F5" w:rsidRPr="00CC567B" w:rsidRDefault="006F76F5">
      <w:pPr>
        <w:rPr>
          <w:sz w:val="32"/>
          <w:szCs w:val="32"/>
        </w:rPr>
      </w:pPr>
    </w:p>
    <w:sectPr w:rsidR="006F76F5" w:rsidRPr="00CC5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7B"/>
    <w:rsid w:val="00337D70"/>
    <w:rsid w:val="004034ED"/>
    <w:rsid w:val="00475F3A"/>
    <w:rsid w:val="004D5D90"/>
    <w:rsid w:val="006F76F5"/>
    <w:rsid w:val="00891A74"/>
    <w:rsid w:val="008F3627"/>
    <w:rsid w:val="00926FD0"/>
    <w:rsid w:val="00A77FCE"/>
    <w:rsid w:val="00A84D33"/>
    <w:rsid w:val="00B31298"/>
    <w:rsid w:val="00CC567B"/>
    <w:rsid w:val="00D85717"/>
    <w:rsid w:val="00F8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F177"/>
  <w15:chartTrackingRefBased/>
  <w15:docId w15:val="{04BE383E-7737-4580-BF2C-D23469C0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5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alok1834@outlook.com</dc:creator>
  <cp:keywords/>
  <dc:description/>
  <cp:lastModifiedBy>alok1834@outlook.com</cp:lastModifiedBy>
  <cp:revision>1</cp:revision>
  <dcterms:created xsi:type="dcterms:W3CDTF">2026-08-17T09:29:00Z</dcterms:created>
  <dcterms:modified xsi:type="dcterms:W3CDTF">2026-08-17T10:13:00Z</dcterms:modified>
</cp:coreProperties>
</file>