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6E6E6"/>
  <w:body>
    <w:p w14:paraId="74CFB0A1" w14:textId="7E1189AB" w:rsidR="007E4A67" w:rsidRPr="00A3090C" w:rsidRDefault="00A3090C" w:rsidP="00A3090C">
      <w:pPr>
        <w:jc w:val="center"/>
        <w:rPr>
          <w:b/>
          <w:i/>
          <w:iCs/>
          <w:sz w:val="72"/>
          <w:szCs w:val="72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9525" w14:cap="flat" w14:cmpd="sng" w14:algn="ctr">
            <w14:solidFill>
              <w14:schemeClr w14:val="bg1">
                <w14:lumMod w14:val="65000"/>
              </w14:schemeClr>
            </w14:solidFill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A3090C">
        <w:rPr>
          <w:b/>
          <w:i/>
          <w:iCs/>
          <w:sz w:val="72"/>
          <w:szCs w:val="72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9525" w14:cap="flat" w14:cmpd="sng" w14:algn="ctr">
            <w14:solidFill>
              <w14:schemeClr w14:val="bg1">
                <w14:lumMod w14:val="65000"/>
              </w14:schemeClr>
            </w14:solidFill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Incident Response Policy</w:t>
      </w:r>
    </w:p>
    <w:p w14:paraId="5B3EEB07" w14:textId="77777777" w:rsidR="002E5E25" w:rsidRDefault="002E5E25" w:rsidP="008A0413">
      <w:pPr>
        <w:jc w:val="left"/>
        <w:rPr>
          <w:bCs/>
          <w:i/>
          <w:iCs/>
          <w:sz w:val="72"/>
          <w:szCs w:val="72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9525" w14:cap="flat" w14:cmpd="sng" w14:algn="ctr">
            <w14:solidFill>
              <w14:schemeClr w14:val="bg1">
                <w14:lumMod w14:val="65000"/>
              </w14:schemeClr>
            </w14:solidFill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2FFBA412" w14:textId="6A15A3EF" w:rsidR="00A3090C" w:rsidRPr="006F6285" w:rsidRDefault="008A0413" w:rsidP="002E5E25">
      <w:pPr>
        <w:rPr>
          <w:rFonts w:ascii="Aharoni" w:hAnsi="Aharoni" w:cs="Aharoni" w:hint="cs"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 w:rsidRPr="006F6285">
        <w:rPr>
          <w:rFonts w:ascii="Aharoni" w:hAnsi="Aharoni" w:cs="Aharoni" w:hint="cs"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Purpose</w:t>
      </w:r>
      <w:r w:rsidRPr="006F6285">
        <w:rPr>
          <w:rFonts w:ascii="Aharoni" w:hAnsi="Aharoni" w:cs="Aharoni" w:hint="cs"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83B8C7E" w14:textId="17CB5844" w:rsidR="00EB6D2C" w:rsidRDefault="00EB6D2C" w:rsidP="002E5E25">
      <w:pPr>
        <w:jc w:val="left"/>
        <w:rPr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EB6D2C">
        <w:rPr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The purpose of this policy is to define a structured approach for detecting, responding to, and recovering from cybersecurity incidents, including phishing attacks.</w:t>
      </w:r>
      <w:r w:rsidRPr="00EB6D2C">
        <w:rPr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br/>
        <w:t>This ensures that incidents are handled efficiently, minimizing damage to the organization’s assets and maintaining business continuity.</w:t>
      </w:r>
    </w:p>
    <w:p w14:paraId="3CB69254" w14:textId="77777777" w:rsidR="007220B4" w:rsidRDefault="007220B4" w:rsidP="002E5E25">
      <w:pPr>
        <w:jc w:val="left"/>
        <w:rPr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717B523F" w14:textId="6D850648" w:rsidR="007D1FEC" w:rsidRPr="007D1FEC" w:rsidRDefault="007220B4" w:rsidP="007D1FEC">
      <w:pPr>
        <w:jc w:val="left"/>
        <w:rPr>
          <w:rFonts w:ascii="Aharoni" w:hAnsi="Aharoni" w:cs="Aharoni" w:hint="cs"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 w:rsidRPr="007220B4">
        <w:rPr>
          <w:rFonts w:ascii="Aharoni" w:hAnsi="Aharoni" w:cs="Aharoni" w:hint="cs"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Scope</w:t>
      </w:r>
      <w:r>
        <w:rPr>
          <w:rFonts w:ascii="Aharoni" w:hAnsi="Aharoni" w:cs="Aharoni"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0C49ECD" w14:textId="77777777" w:rsidR="007D1FEC" w:rsidRPr="007D1FEC" w:rsidRDefault="007D1FEC" w:rsidP="007D1FEC">
      <w:pPr>
        <w:jc w:val="left"/>
        <w:rPr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7D1FEC">
        <w:rPr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This policy applies to:</w:t>
      </w:r>
    </w:p>
    <w:p w14:paraId="020CE37C" w14:textId="77777777" w:rsidR="007D1FEC" w:rsidRPr="007D1FEC" w:rsidRDefault="007D1FEC" w:rsidP="007D1FEC">
      <w:pPr>
        <w:numPr>
          <w:ilvl w:val="0"/>
          <w:numId w:val="5"/>
        </w:numPr>
        <w:jc w:val="left"/>
        <w:rPr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7D1FEC">
        <w:rPr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All employees, contractors, and third-party users</w:t>
      </w:r>
    </w:p>
    <w:p w14:paraId="437FCAB0" w14:textId="77777777" w:rsidR="007D1FEC" w:rsidRPr="007D1FEC" w:rsidRDefault="007D1FEC" w:rsidP="007D1FEC">
      <w:pPr>
        <w:numPr>
          <w:ilvl w:val="0"/>
          <w:numId w:val="5"/>
        </w:numPr>
        <w:jc w:val="left"/>
        <w:rPr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7D1FEC">
        <w:rPr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All company IT systems, networks, and cloud services</w:t>
      </w:r>
    </w:p>
    <w:p w14:paraId="188F9616" w14:textId="4E332402" w:rsidR="007D1FEC" w:rsidRPr="007D1FEC" w:rsidRDefault="007D1FEC" w:rsidP="007D1FEC">
      <w:pPr>
        <w:numPr>
          <w:ilvl w:val="0"/>
          <w:numId w:val="5"/>
        </w:numPr>
        <w:jc w:val="left"/>
        <w:rPr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7D1FEC">
        <w:rPr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Endpoints </w:t>
      </w:r>
      <w:r w:rsidRPr="007D1FEC">
        <w:rPr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include</w:t>
      </w:r>
      <w:r w:rsidRPr="007D1FEC">
        <w:rPr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laptops, servers, and mobile devices</w:t>
      </w:r>
    </w:p>
    <w:p w14:paraId="577D93CC" w14:textId="77777777" w:rsidR="007D1FEC" w:rsidRPr="007D1FEC" w:rsidRDefault="007D1FEC" w:rsidP="007D1FEC">
      <w:pPr>
        <w:numPr>
          <w:ilvl w:val="0"/>
          <w:numId w:val="5"/>
        </w:numPr>
        <w:jc w:val="left"/>
        <w:rPr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7D1FEC">
        <w:rPr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Email and communication platforms</w:t>
      </w:r>
    </w:p>
    <w:p w14:paraId="079BCFBB" w14:textId="77777777" w:rsidR="007D1FEC" w:rsidRPr="007D1FEC" w:rsidRDefault="007D1FEC" w:rsidP="007D1FEC">
      <w:pPr>
        <w:jc w:val="left"/>
        <w:rPr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7D1FEC">
        <w:rPr>
          <w:b/>
          <w:bCs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Covered incidents include:</w:t>
      </w:r>
    </w:p>
    <w:p w14:paraId="7F7CEB82" w14:textId="1AF934B9" w:rsidR="007D1FEC" w:rsidRPr="007D1FEC" w:rsidRDefault="007D1FEC" w:rsidP="007D1FEC">
      <w:pPr>
        <w:numPr>
          <w:ilvl w:val="0"/>
          <w:numId w:val="6"/>
        </w:numPr>
        <w:jc w:val="left"/>
        <w:rPr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7D1FEC">
        <w:rPr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Phishing attacks </w:t>
      </w:r>
    </w:p>
    <w:p w14:paraId="7663CB5E" w14:textId="77777777" w:rsidR="007D1FEC" w:rsidRPr="007D1FEC" w:rsidRDefault="007D1FEC" w:rsidP="007D1FEC">
      <w:pPr>
        <w:numPr>
          <w:ilvl w:val="0"/>
          <w:numId w:val="6"/>
        </w:numPr>
        <w:jc w:val="left"/>
        <w:rPr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7D1FEC">
        <w:rPr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Malware infections</w:t>
      </w:r>
    </w:p>
    <w:p w14:paraId="6D7DB9C6" w14:textId="77777777" w:rsidR="007D1FEC" w:rsidRPr="007D1FEC" w:rsidRDefault="007D1FEC" w:rsidP="007D1FEC">
      <w:pPr>
        <w:numPr>
          <w:ilvl w:val="0"/>
          <w:numId w:val="6"/>
        </w:numPr>
        <w:jc w:val="left"/>
        <w:rPr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7D1FEC">
        <w:rPr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Unauthorized access</w:t>
      </w:r>
    </w:p>
    <w:p w14:paraId="0B4CDF0A" w14:textId="77777777" w:rsidR="007D1FEC" w:rsidRPr="007D1FEC" w:rsidRDefault="007D1FEC" w:rsidP="007D1FEC">
      <w:pPr>
        <w:numPr>
          <w:ilvl w:val="0"/>
          <w:numId w:val="6"/>
        </w:numPr>
        <w:jc w:val="left"/>
        <w:rPr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7D1FEC">
        <w:rPr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Data breaches</w:t>
      </w:r>
    </w:p>
    <w:p w14:paraId="69C94290" w14:textId="77777777" w:rsidR="002E5E25" w:rsidRPr="00B24E19" w:rsidRDefault="002E5E25" w:rsidP="002E5E25">
      <w:pPr>
        <w:jc w:val="left"/>
        <w:rPr>
          <w:b/>
          <w:bCs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26AC2C8C" w14:textId="77777777" w:rsidR="00B24E19" w:rsidRDefault="00B24E19" w:rsidP="00B24E19">
      <w:pPr>
        <w:jc w:val="left"/>
        <w:rPr>
          <w:rFonts w:ascii="Aharoni" w:hAnsi="Aharoni" w:cs="Aharoni"/>
          <w:b/>
          <w:bCs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</w:p>
    <w:p w14:paraId="5E1FB7E5" w14:textId="248879EC" w:rsidR="008A0413" w:rsidRDefault="00B24E19" w:rsidP="00B24E19">
      <w:pPr>
        <w:jc w:val="left"/>
        <w:rPr>
          <w:rFonts w:ascii="Aharoni" w:hAnsi="Aharoni" w:cs="Aharoni"/>
          <w:b/>
          <w:bCs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 w:rsidRPr="00B24E19">
        <w:rPr>
          <w:rFonts w:ascii="Aharoni" w:hAnsi="Aharoni" w:cs="Aharoni"/>
          <w:b/>
          <w:bCs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lastRenderedPageBreak/>
        <w:t>Definitions:</w:t>
      </w:r>
    </w:p>
    <w:p w14:paraId="19BDF12D" w14:textId="77777777" w:rsidR="00BE197D" w:rsidRDefault="00BE197D" w:rsidP="00BE197D">
      <w:pPr>
        <w:jc w:val="left"/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E197D">
        <w:rPr>
          <w:rFonts w:cs="Aharoni"/>
          <w:b/>
          <w:bCs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Security Incident:</w:t>
      </w:r>
      <w:r w:rsidRPr="00BE197D"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CA2E1A0" w14:textId="109AB27C" w:rsidR="00BE197D" w:rsidRPr="00BE197D" w:rsidRDefault="00BE197D" w:rsidP="00BE197D">
      <w:pPr>
        <w:jc w:val="left"/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E197D"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Any event that compromises the confidentiality, integrity, or availability of organizational data or systems.</w:t>
      </w:r>
    </w:p>
    <w:p w14:paraId="170B740E" w14:textId="77777777" w:rsidR="00BE197D" w:rsidRDefault="00BE197D" w:rsidP="00BE197D">
      <w:pPr>
        <w:jc w:val="left"/>
        <w:rPr>
          <w:rFonts w:cs="Aharoni"/>
          <w:b/>
          <w:bCs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E197D">
        <w:rPr>
          <w:rFonts w:cs="Aharoni"/>
          <w:b/>
          <w:bCs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Phishing:</w:t>
      </w:r>
    </w:p>
    <w:p w14:paraId="3FB6A725" w14:textId="26DA12AE" w:rsidR="00BE197D" w:rsidRPr="00BE197D" w:rsidRDefault="00BE197D" w:rsidP="00BE197D">
      <w:pPr>
        <w:jc w:val="left"/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E197D"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A social engineering attack aiming to trick users into revealing sensitive information.</w:t>
      </w:r>
    </w:p>
    <w:p w14:paraId="686A1E63" w14:textId="5F8B4DBA" w:rsidR="00673D6B" w:rsidRDefault="00BE197D" w:rsidP="00673D6B">
      <w:pPr>
        <w:jc w:val="left"/>
        <w:rPr>
          <w:rFonts w:cs="Aharoni"/>
          <w:b/>
          <w:bCs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E197D">
        <w:rPr>
          <w:rFonts w:cs="Aharoni"/>
          <w:b/>
          <w:bCs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Incident Response:</w:t>
      </w:r>
    </w:p>
    <w:p w14:paraId="0386C6FC" w14:textId="77777777" w:rsidR="00673D6B" w:rsidRPr="00BE197D" w:rsidRDefault="00673D6B" w:rsidP="00673D6B">
      <w:pPr>
        <w:jc w:val="left"/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E197D"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The coordinated process of detecting, analyzing, containing, eradicating, and recovering from security incidents.</w:t>
      </w:r>
    </w:p>
    <w:p w14:paraId="561CFAB8" w14:textId="77777777" w:rsidR="00673D6B" w:rsidRDefault="00673D6B" w:rsidP="00673D6B">
      <w:pPr>
        <w:jc w:val="left"/>
        <w:rPr>
          <w:rFonts w:cs="Aharoni"/>
          <w:b/>
          <w:bCs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7F281D24" w14:textId="77777777" w:rsidR="00673D6B" w:rsidRDefault="00673D6B" w:rsidP="00673D6B">
      <w:pPr>
        <w:jc w:val="left"/>
        <w:rPr>
          <w:rFonts w:cs="Aharoni"/>
          <w:b/>
          <w:bCs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41EE5A70" w14:textId="5A23D561" w:rsidR="00673D6B" w:rsidRPr="00673D6B" w:rsidRDefault="00673D6B" w:rsidP="00E6539C">
      <w:pPr>
        <w:jc w:val="left"/>
        <w:rPr>
          <w:rFonts w:ascii="Aharoni" w:hAnsi="Aharoni" w:cs="Aharoni" w:hint="cs"/>
          <w:b/>
          <w:bCs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 w:rsidRPr="009777F1">
        <w:rPr>
          <w:rFonts w:ascii="Aharoni" w:hAnsi="Aharoni" w:cs="Aharoni"/>
          <w:b/>
          <w:bCs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Incident Response Team – Roles &amp; Responsibilities</w:t>
      </w:r>
      <w:r>
        <w:rPr>
          <w:rFonts w:ascii="Aharoni" w:hAnsi="Aharoni" w:cs="Aharoni"/>
          <w:b/>
          <w:bCs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:</w:t>
      </w:r>
    </w:p>
    <w:tbl>
      <w:tblPr>
        <w:tblpPr w:leftFromText="180" w:rightFromText="180" w:vertAnchor="text" w:tblpX="-990" w:tblpY="657"/>
        <w:tblW w:w="112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9"/>
        <w:gridCol w:w="6395"/>
      </w:tblGrid>
      <w:tr w:rsidR="0034047B" w:rsidRPr="00B00513" w14:paraId="5116D513" w14:textId="77777777" w:rsidTr="007D28BA">
        <w:trPr>
          <w:trHeight w:val="536"/>
          <w:tblHeader/>
          <w:tblCellSpacing w:w="15" w:type="dxa"/>
        </w:trPr>
        <w:tc>
          <w:tcPr>
            <w:tcW w:w="4794" w:type="dxa"/>
            <w:vAlign w:val="center"/>
            <w:hideMark/>
          </w:tcPr>
          <w:p w14:paraId="3D4C38CF" w14:textId="77777777" w:rsidR="0034047B" w:rsidRPr="00B00513" w:rsidRDefault="0034047B" w:rsidP="0034047B">
            <w:pPr>
              <w:jc w:val="left"/>
              <w:rPr>
                <w:rFonts w:cs="Aharoni"/>
                <w:b/>
                <w:bCs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0513">
              <w:rPr>
                <w:rFonts w:cs="Aharoni"/>
                <w:b/>
                <w:bCs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Team</w:t>
            </w:r>
          </w:p>
        </w:tc>
        <w:tc>
          <w:tcPr>
            <w:tcW w:w="6350" w:type="dxa"/>
            <w:vAlign w:val="center"/>
            <w:hideMark/>
          </w:tcPr>
          <w:p w14:paraId="302C2BF4" w14:textId="2FF850D3" w:rsidR="0034047B" w:rsidRPr="00B00513" w:rsidRDefault="0034047B" w:rsidP="0034047B">
            <w:pPr>
              <w:jc w:val="left"/>
              <w:rPr>
                <w:rFonts w:cs="Aharoni"/>
                <w:b/>
                <w:bCs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0513">
              <w:rPr>
                <w:rFonts w:cs="Aharoni"/>
                <w:b/>
                <w:bCs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Responsibilities</w:t>
            </w:r>
          </w:p>
        </w:tc>
      </w:tr>
      <w:tr w:rsidR="0034047B" w:rsidRPr="00B00513" w14:paraId="01C47F46" w14:textId="77777777" w:rsidTr="007D28BA">
        <w:trPr>
          <w:trHeight w:val="1864"/>
          <w:tblCellSpacing w:w="15" w:type="dxa"/>
        </w:trPr>
        <w:tc>
          <w:tcPr>
            <w:tcW w:w="4794" w:type="dxa"/>
            <w:vAlign w:val="center"/>
            <w:hideMark/>
          </w:tcPr>
          <w:p w14:paraId="73F92BCA" w14:textId="77777777" w:rsidR="0034047B" w:rsidRPr="00B00513" w:rsidRDefault="0034047B" w:rsidP="0034047B">
            <w:pPr>
              <w:jc w:val="left"/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0513">
              <w:rPr>
                <w:rFonts w:cs="Aharoni"/>
                <w:b/>
                <w:bCs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CTI (Cyber Threat Intelligence)</w:t>
            </w:r>
          </w:p>
        </w:tc>
        <w:tc>
          <w:tcPr>
            <w:tcW w:w="6350" w:type="dxa"/>
            <w:vAlign w:val="center"/>
            <w:hideMark/>
          </w:tcPr>
          <w:p w14:paraId="3911E82F" w14:textId="77777777" w:rsidR="0034047B" w:rsidRPr="00B00513" w:rsidRDefault="0034047B" w:rsidP="0034047B">
            <w:pPr>
              <w:jc w:val="left"/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0513"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Gather intelligence on phishing campaigns - Track malicious domains, emails, and URLs - Analyze threat actor techniques - Provide actionable insights to the response team</w:t>
            </w:r>
          </w:p>
        </w:tc>
      </w:tr>
      <w:tr w:rsidR="0034047B" w:rsidRPr="00B00513" w14:paraId="788F9DEA" w14:textId="77777777" w:rsidTr="007D28BA">
        <w:trPr>
          <w:trHeight w:val="1462"/>
          <w:tblCellSpacing w:w="15" w:type="dxa"/>
        </w:trPr>
        <w:tc>
          <w:tcPr>
            <w:tcW w:w="4794" w:type="dxa"/>
            <w:vAlign w:val="center"/>
            <w:hideMark/>
          </w:tcPr>
          <w:p w14:paraId="6A53564D" w14:textId="77777777" w:rsidR="0034047B" w:rsidRPr="00B00513" w:rsidRDefault="0034047B" w:rsidP="0034047B">
            <w:pPr>
              <w:jc w:val="left"/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0513">
              <w:rPr>
                <w:rFonts w:cs="Aharoni"/>
                <w:b/>
                <w:bCs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EDR (Endpoint Detection &amp; Response)</w:t>
            </w:r>
          </w:p>
        </w:tc>
        <w:tc>
          <w:tcPr>
            <w:tcW w:w="6350" w:type="dxa"/>
            <w:vAlign w:val="center"/>
            <w:hideMark/>
          </w:tcPr>
          <w:p w14:paraId="1A22B8D2" w14:textId="77777777" w:rsidR="0034047B" w:rsidRPr="00B00513" w:rsidRDefault="0034047B" w:rsidP="0034047B">
            <w:pPr>
              <w:jc w:val="left"/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0513"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Monitor endpoints for suspicious behavior - Detect malware or phishing payloads - Apply behavioral rules based on IOAs (Indicators of Attack)</w:t>
            </w:r>
          </w:p>
        </w:tc>
      </w:tr>
      <w:tr w:rsidR="0034047B" w:rsidRPr="00B00513" w14:paraId="76CF552F" w14:textId="77777777" w:rsidTr="007D28BA">
        <w:trPr>
          <w:trHeight w:val="1462"/>
          <w:tblCellSpacing w:w="15" w:type="dxa"/>
        </w:trPr>
        <w:tc>
          <w:tcPr>
            <w:tcW w:w="4794" w:type="dxa"/>
            <w:vAlign w:val="center"/>
            <w:hideMark/>
          </w:tcPr>
          <w:p w14:paraId="38AA0F59" w14:textId="77777777" w:rsidR="0034047B" w:rsidRPr="00B00513" w:rsidRDefault="0034047B" w:rsidP="0034047B">
            <w:pPr>
              <w:jc w:val="left"/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0513">
              <w:rPr>
                <w:rFonts w:cs="Aharoni"/>
                <w:b/>
                <w:bCs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Threat Hunting</w:t>
            </w:r>
          </w:p>
        </w:tc>
        <w:tc>
          <w:tcPr>
            <w:tcW w:w="6350" w:type="dxa"/>
            <w:vAlign w:val="center"/>
            <w:hideMark/>
          </w:tcPr>
          <w:p w14:paraId="6F1B8E30" w14:textId="77777777" w:rsidR="0034047B" w:rsidRPr="00B00513" w:rsidRDefault="0034047B" w:rsidP="0034047B">
            <w:pPr>
              <w:jc w:val="left"/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0513"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Proactively search for other infected systems or users - Use IOAs to locate compromised accounts - Identify lateral movement or hidden threats</w:t>
            </w:r>
          </w:p>
        </w:tc>
      </w:tr>
      <w:tr w:rsidR="0034047B" w:rsidRPr="00B00513" w14:paraId="1B120ED1" w14:textId="77777777" w:rsidTr="007D28BA">
        <w:trPr>
          <w:trHeight w:val="1206"/>
          <w:tblCellSpacing w:w="15" w:type="dxa"/>
        </w:trPr>
        <w:tc>
          <w:tcPr>
            <w:tcW w:w="4794" w:type="dxa"/>
            <w:vAlign w:val="center"/>
            <w:hideMark/>
          </w:tcPr>
          <w:p w14:paraId="0B03D26E" w14:textId="77777777" w:rsidR="0034047B" w:rsidRPr="00B00513" w:rsidRDefault="0034047B" w:rsidP="0034047B">
            <w:pPr>
              <w:jc w:val="left"/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0513">
              <w:rPr>
                <w:rFonts w:cs="Aharoni"/>
                <w:b/>
                <w:bCs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L1 Analysts (SOC Level 1)</w:t>
            </w:r>
          </w:p>
        </w:tc>
        <w:tc>
          <w:tcPr>
            <w:tcW w:w="6350" w:type="dxa"/>
            <w:vAlign w:val="center"/>
            <w:hideMark/>
          </w:tcPr>
          <w:p w14:paraId="2CAC7E3C" w14:textId="77777777" w:rsidR="0034047B" w:rsidRPr="00B00513" w:rsidRDefault="0034047B" w:rsidP="0034047B">
            <w:pPr>
              <w:jc w:val="left"/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0513"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First responders for alerts - Monitor security perimeters &amp; SIEM dashboards - Verify whether alerts are actual incidents or false positives</w:t>
            </w:r>
          </w:p>
        </w:tc>
      </w:tr>
      <w:tr w:rsidR="0034047B" w:rsidRPr="00B00513" w14:paraId="4B023E45" w14:textId="77777777" w:rsidTr="007D28BA">
        <w:trPr>
          <w:trHeight w:val="1191"/>
          <w:tblCellSpacing w:w="15" w:type="dxa"/>
        </w:trPr>
        <w:tc>
          <w:tcPr>
            <w:tcW w:w="4794" w:type="dxa"/>
            <w:vAlign w:val="center"/>
            <w:hideMark/>
          </w:tcPr>
          <w:p w14:paraId="1ECF27D8" w14:textId="77777777" w:rsidR="0034047B" w:rsidRPr="00B00513" w:rsidRDefault="0034047B" w:rsidP="0034047B">
            <w:pPr>
              <w:jc w:val="left"/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0513">
              <w:rPr>
                <w:rFonts w:cs="Aharoni"/>
                <w:b/>
                <w:bCs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L2 Analysts (SOC Level 2)</w:t>
            </w:r>
          </w:p>
        </w:tc>
        <w:tc>
          <w:tcPr>
            <w:tcW w:w="6350" w:type="dxa"/>
            <w:vAlign w:val="center"/>
            <w:hideMark/>
          </w:tcPr>
          <w:p w14:paraId="0C383AA0" w14:textId="77777777" w:rsidR="0034047B" w:rsidRPr="00B00513" w:rsidRDefault="0034047B" w:rsidP="0034047B">
            <w:pPr>
              <w:jc w:val="left"/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0513"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Perform advanced investigation - Analyze logs, memory, and system behavior - Assist in containment &amp; eradication</w:t>
            </w:r>
          </w:p>
        </w:tc>
      </w:tr>
      <w:tr w:rsidR="0034047B" w:rsidRPr="00B00513" w14:paraId="290C5718" w14:textId="77777777" w:rsidTr="007D28BA">
        <w:trPr>
          <w:trHeight w:val="1206"/>
          <w:tblCellSpacing w:w="15" w:type="dxa"/>
        </w:trPr>
        <w:tc>
          <w:tcPr>
            <w:tcW w:w="4794" w:type="dxa"/>
            <w:vAlign w:val="center"/>
            <w:hideMark/>
          </w:tcPr>
          <w:p w14:paraId="301BC60B" w14:textId="77777777" w:rsidR="0034047B" w:rsidRPr="00B00513" w:rsidRDefault="0034047B" w:rsidP="0034047B">
            <w:pPr>
              <w:jc w:val="left"/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0513">
              <w:rPr>
                <w:rFonts w:cs="Aharoni"/>
                <w:b/>
                <w:bCs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DFIR (Digital Forensics &amp; Incident Response)</w:t>
            </w:r>
          </w:p>
        </w:tc>
        <w:tc>
          <w:tcPr>
            <w:tcW w:w="6350" w:type="dxa"/>
            <w:vAlign w:val="center"/>
            <w:hideMark/>
          </w:tcPr>
          <w:p w14:paraId="348959D5" w14:textId="77777777" w:rsidR="0034047B" w:rsidRPr="00B00513" w:rsidRDefault="0034047B" w:rsidP="0034047B">
            <w:pPr>
              <w:jc w:val="left"/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0513"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Lead incident response from containment to recovery - Orchestrate team activities - Document incident findings and resolution</w:t>
            </w:r>
          </w:p>
        </w:tc>
      </w:tr>
    </w:tbl>
    <w:p w14:paraId="21E90951" w14:textId="4BD69E61" w:rsidR="00BE197D" w:rsidRDefault="00BE197D" w:rsidP="00673D6B">
      <w:pPr>
        <w:jc w:val="left"/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E197D"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B40A23F" w14:textId="77777777" w:rsidR="007D28BA" w:rsidRDefault="007D28BA" w:rsidP="00673D6B">
      <w:pPr>
        <w:jc w:val="left"/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00A8F9ED" w14:textId="7833F2EF" w:rsidR="00300EB9" w:rsidRDefault="00300EB9" w:rsidP="007D28BA">
      <w:pPr>
        <w:rPr>
          <w:rFonts w:ascii="Aharoni" w:hAnsi="Aharoni" w:cs="Aharoni"/>
          <w:b/>
          <w:bCs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 w:rsidRPr="00300EB9">
        <w:rPr>
          <w:rFonts w:ascii="Aharoni" w:hAnsi="Aharoni" w:cs="Aharoni"/>
          <w:b/>
          <w:bCs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Incident Classification</w:t>
      </w:r>
      <w:r>
        <w:rPr>
          <w:rFonts w:ascii="Aharoni" w:hAnsi="Aharoni" w:cs="Aharoni"/>
          <w:b/>
          <w:bCs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CE0CA8B" w14:textId="77777777" w:rsidR="007D28BA" w:rsidRDefault="007D28BA" w:rsidP="00300EB9">
      <w:pPr>
        <w:jc w:val="left"/>
        <w:rPr>
          <w:rFonts w:ascii="Aharoni" w:hAnsi="Aharoni" w:cs="Aharoni"/>
          <w:b/>
          <w:bCs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0" w:type="auto"/>
        <w:tblCellSpacing w:w="15" w:type="dxa"/>
        <w:tblInd w:w="-9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5707"/>
      </w:tblGrid>
      <w:tr w:rsidR="007D28BA" w:rsidRPr="007D28BA" w14:paraId="11ED96BE" w14:textId="77777777" w:rsidTr="007D28BA">
        <w:trPr>
          <w:tblHeader/>
          <w:tblCellSpacing w:w="15" w:type="dxa"/>
        </w:trPr>
        <w:tc>
          <w:tcPr>
            <w:tcW w:w="2565" w:type="dxa"/>
            <w:vAlign w:val="center"/>
            <w:hideMark/>
          </w:tcPr>
          <w:p w14:paraId="27337499" w14:textId="77777777" w:rsidR="007D28BA" w:rsidRPr="007D28BA" w:rsidRDefault="007D28BA" w:rsidP="007D28BA">
            <w:pPr>
              <w:jc w:val="left"/>
              <w:rPr>
                <w:rFonts w:cs="Aharoni"/>
                <w:b/>
                <w:bCs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28BA">
              <w:rPr>
                <w:rFonts w:cs="Aharoni"/>
                <w:b/>
                <w:bCs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Severity</w:t>
            </w:r>
          </w:p>
        </w:tc>
        <w:tc>
          <w:tcPr>
            <w:tcW w:w="5662" w:type="dxa"/>
            <w:vAlign w:val="center"/>
            <w:hideMark/>
          </w:tcPr>
          <w:p w14:paraId="7C0CCBA6" w14:textId="77777777" w:rsidR="007D28BA" w:rsidRPr="007D28BA" w:rsidRDefault="007D28BA" w:rsidP="007D28BA">
            <w:pPr>
              <w:jc w:val="left"/>
              <w:rPr>
                <w:rFonts w:cs="Aharoni"/>
                <w:b/>
                <w:bCs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28BA">
              <w:rPr>
                <w:rFonts w:cs="Aharoni"/>
                <w:b/>
                <w:bCs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</w:tr>
      <w:tr w:rsidR="007D28BA" w:rsidRPr="007D28BA" w14:paraId="3F411532" w14:textId="77777777" w:rsidTr="007D28BA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62BCBF2D" w14:textId="77777777" w:rsidR="007D28BA" w:rsidRPr="007D28BA" w:rsidRDefault="007D28BA" w:rsidP="007D28BA">
            <w:pPr>
              <w:jc w:val="left"/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28BA"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Low</w:t>
            </w:r>
          </w:p>
        </w:tc>
        <w:tc>
          <w:tcPr>
            <w:tcW w:w="5662" w:type="dxa"/>
            <w:vAlign w:val="center"/>
            <w:hideMark/>
          </w:tcPr>
          <w:p w14:paraId="7DFF1E79" w14:textId="77777777" w:rsidR="007D28BA" w:rsidRPr="007D28BA" w:rsidRDefault="007D28BA" w:rsidP="007D28BA">
            <w:pPr>
              <w:jc w:val="left"/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28BA"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Minor suspicious activity or potential phishing email</w:t>
            </w:r>
          </w:p>
        </w:tc>
      </w:tr>
      <w:tr w:rsidR="007D28BA" w:rsidRPr="007D28BA" w14:paraId="32C25993" w14:textId="77777777" w:rsidTr="007D28BA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3ED70824" w14:textId="77777777" w:rsidR="007D28BA" w:rsidRPr="007D28BA" w:rsidRDefault="007D28BA" w:rsidP="007D28BA">
            <w:pPr>
              <w:jc w:val="left"/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28BA"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Medium</w:t>
            </w:r>
          </w:p>
        </w:tc>
        <w:tc>
          <w:tcPr>
            <w:tcW w:w="5662" w:type="dxa"/>
            <w:vAlign w:val="center"/>
            <w:hideMark/>
          </w:tcPr>
          <w:p w14:paraId="5A6012E9" w14:textId="77777777" w:rsidR="007D28BA" w:rsidRPr="007D28BA" w:rsidRDefault="007D28BA" w:rsidP="007D28BA">
            <w:pPr>
              <w:jc w:val="left"/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28BA"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Confirmed phishing attempt, no account compromise</w:t>
            </w:r>
          </w:p>
        </w:tc>
      </w:tr>
      <w:tr w:rsidR="007D28BA" w:rsidRPr="007D28BA" w14:paraId="099C0209" w14:textId="77777777" w:rsidTr="007D28BA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64F32994" w14:textId="77777777" w:rsidR="007D28BA" w:rsidRPr="007D28BA" w:rsidRDefault="007D28BA" w:rsidP="007D28BA">
            <w:pPr>
              <w:jc w:val="left"/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28BA"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High</w:t>
            </w:r>
          </w:p>
        </w:tc>
        <w:tc>
          <w:tcPr>
            <w:tcW w:w="5662" w:type="dxa"/>
            <w:vAlign w:val="center"/>
            <w:hideMark/>
          </w:tcPr>
          <w:p w14:paraId="5F8EF00D" w14:textId="77777777" w:rsidR="007D28BA" w:rsidRPr="007D28BA" w:rsidRDefault="007D28BA" w:rsidP="007D28BA">
            <w:pPr>
              <w:jc w:val="left"/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28BA"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Compromised credentials or malware infection</w:t>
            </w:r>
          </w:p>
        </w:tc>
      </w:tr>
      <w:tr w:rsidR="007D28BA" w:rsidRPr="007D28BA" w14:paraId="3EFC8937" w14:textId="77777777" w:rsidTr="007D28BA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4106C88B" w14:textId="77777777" w:rsidR="007D28BA" w:rsidRPr="007D28BA" w:rsidRDefault="007D28BA" w:rsidP="007D28BA">
            <w:pPr>
              <w:jc w:val="left"/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28BA"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Critical</w:t>
            </w:r>
          </w:p>
        </w:tc>
        <w:tc>
          <w:tcPr>
            <w:tcW w:w="5662" w:type="dxa"/>
            <w:vAlign w:val="center"/>
            <w:hideMark/>
          </w:tcPr>
          <w:p w14:paraId="3C485BF5" w14:textId="77777777" w:rsidR="007D28BA" w:rsidRPr="007D28BA" w:rsidRDefault="007D28BA" w:rsidP="007D28BA">
            <w:pPr>
              <w:jc w:val="left"/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28BA">
              <w:rPr>
                <w:rFonts w:cs="Aharoni"/>
                <w:color w:val="808080" w:themeColor="background1" w:themeShade="8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 breach or system-wide compromise</w:t>
            </w:r>
          </w:p>
        </w:tc>
      </w:tr>
    </w:tbl>
    <w:p w14:paraId="46BBC37B" w14:textId="77777777" w:rsidR="00300EB9" w:rsidRPr="00300EB9" w:rsidRDefault="00300EB9" w:rsidP="00300EB9">
      <w:pPr>
        <w:jc w:val="left"/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02C17330" w14:textId="77777777" w:rsidR="00300EB9" w:rsidRPr="00300EB9" w:rsidRDefault="00300EB9" w:rsidP="00300EB9">
      <w:pPr>
        <w:jc w:val="left"/>
        <w:rPr>
          <w:rFonts w:ascii="Aharoni" w:hAnsi="Aharoni" w:cs="Aharoni"/>
          <w:b/>
          <w:bCs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7AF60557" w14:textId="77777777" w:rsidR="00F154D2" w:rsidRDefault="00F154D2" w:rsidP="00F154D2">
      <w:pPr>
        <w:jc w:val="left"/>
        <w:rPr>
          <w:rFonts w:ascii="Aharoni" w:hAnsi="Aharoni" w:cs="Aharoni"/>
          <w:b/>
          <w:bCs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</w:p>
    <w:p w14:paraId="36E0BF65" w14:textId="77777777" w:rsidR="00F154D2" w:rsidRDefault="00F154D2" w:rsidP="00F154D2">
      <w:pPr>
        <w:jc w:val="left"/>
        <w:rPr>
          <w:rFonts w:ascii="Aharoni" w:hAnsi="Aharoni" w:cs="Aharoni"/>
          <w:b/>
          <w:bCs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</w:p>
    <w:p w14:paraId="1CC6C3B6" w14:textId="4B37CDD8" w:rsidR="009777F1" w:rsidRDefault="00F154D2" w:rsidP="00F154D2">
      <w:pPr>
        <w:jc w:val="left"/>
        <w:rPr>
          <w:rFonts w:ascii="Aharoni" w:hAnsi="Aharoni" w:cs="Aharoni"/>
          <w:b/>
          <w:bCs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 w:rsidRPr="00F154D2">
        <w:rPr>
          <w:rFonts w:ascii="Aharoni" w:hAnsi="Aharoni" w:cs="Aharoni"/>
          <w:b/>
          <w:bCs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lastRenderedPageBreak/>
        <w:t>Incident Response Process</w:t>
      </w:r>
      <w:r>
        <w:rPr>
          <w:rFonts w:ascii="Aharoni" w:hAnsi="Aharoni" w:cs="Aharoni"/>
          <w:b/>
          <w:bCs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724F47B" w14:textId="77777777" w:rsidR="00755FF3" w:rsidRDefault="00755FF3" w:rsidP="00F154D2">
      <w:pPr>
        <w:jc w:val="left"/>
        <w:rPr>
          <w:rFonts w:ascii="Aharoni" w:hAnsi="Aharoni" w:cs="Aharoni"/>
          <w:b/>
          <w:bCs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</w:p>
    <w:p w14:paraId="008EBFA6" w14:textId="77777777" w:rsidR="00F64F6D" w:rsidRPr="00F64F6D" w:rsidRDefault="00F64F6D" w:rsidP="00F64F6D">
      <w:pPr>
        <w:numPr>
          <w:ilvl w:val="0"/>
          <w:numId w:val="7"/>
        </w:numPr>
        <w:jc w:val="left"/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F64F6D">
        <w:rPr>
          <w:rFonts w:cs="Aharoni"/>
          <w:b/>
          <w:bCs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Preparation:</w:t>
      </w:r>
      <w:r w:rsidRPr="00F64F6D"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Ensure systems are monitored, logging enabled, and IRT trained.</w:t>
      </w:r>
    </w:p>
    <w:p w14:paraId="7F5B00F8" w14:textId="77777777" w:rsidR="00F64F6D" w:rsidRPr="00F64F6D" w:rsidRDefault="00F64F6D" w:rsidP="00F64F6D">
      <w:pPr>
        <w:numPr>
          <w:ilvl w:val="0"/>
          <w:numId w:val="7"/>
        </w:numPr>
        <w:jc w:val="left"/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F64F6D">
        <w:rPr>
          <w:rFonts w:cs="Aharoni"/>
          <w:b/>
          <w:bCs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Detection &amp; Analysis:</w:t>
      </w:r>
      <w:r w:rsidRPr="00F64F6D"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Identify suspicious emails, failed logins, or unusual network activity.</w:t>
      </w:r>
    </w:p>
    <w:p w14:paraId="614116BD" w14:textId="77777777" w:rsidR="00F64F6D" w:rsidRPr="00F64F6D" w:rsidRDefault="00F64F6D" w:rsidP="00F64F6D">
      <w:pPr>
        <w:numPr>
          <w:ilvl w:val="0"/>
          <w:numId w:val="7"/>
        </w:numPr>
        <w:jc w:val="left"/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F64F6D">
        <w:rPr>
          <w:rFonts w:cs="Aharoni"/>
          <w:b/>
          <w:bCs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Containment:</w:t>
      </w:r>
      <w:r w:rsidRPr="00F64F6D"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Isolate compromised accounts or systems, block phishing domains.</w:t>
      </w:r>
    </w:p>
    <w:p w14:paraId="19124494" w14:textId="77777777" w:rsidR="00F64F6D" w:rsidRPr="00F64F6D" w:rsidRDefault="00F64F6D" w:rsidP="00F64F6D">
      <w:pPr>
        <w:numPr>
          <w:ilvl w:val="0"/>
          <w:numId w:val="7"/>
        </w:numPr>
        <w:jc w:val="left"/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F64F6D">
        <w:rPr>
          <w:rFonts w:cs="Aharoni"/>
          <w:b/>
          <w:bCs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Eradication:</w:t>
      </w:r>
      <w:r w:rsidRPr="00F64F6D"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Remove malicious content, patch vulnerabilities, delete phishing emails.</w:t>
      </w:r>
    </w:p>
    <w:p w14:paraId="6CDD952A" w14:textId="77777777" w:rsidR="00F64F6D" w:rsidRPr="00F64F6D" w:rsidRDefault="00F64F6D" w:rsidP="00F64F6D">
      <w:pPr>
        <w:numPr>
          <w:ilvl w:val="0"/>
          <w:numId w:val="7"/>
        </w:numPr>
        <w:jc w:val="left"/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F64F6D">
        <w:rPr>
          <w:rFonts w:cs="Aharoni"/>
          <w:b/>
          <w:bCs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Recovery:</w:t>
      </w:r>
      <w:r w:rsidRPr="00F64F6D"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Restore accounts, re-enable systems, enforce MFA, monitor activity.</w:t>
      </w:r>
    </w:p>
    <w:p w14:paraId="0BB05D54" w14:textId="77777777" w:rsidR="00F64F6D" w:rsidRPr="00F64F6D" w:rsidRDefault="00F64F6D" w:rsidP="00F64F6D">
      <w:pPr>
        <w:numPr>
          <w:ilvl w:val="0"/>
          <w:numId w:val="7"/>
        </w:numPr>
        <w:jc w:val="left"/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F64F6D">
        <w:rPr>
          <w:rFonts w:cs="Aharoni"/>
          <w:b/>
          <w:bCs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Post-Incident Review:</w:t>
      </w:r>
      <w:r w:rsidRPr="00F64F6D"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Lessons learned, update policies, employee awareness training.</w:t>
      </w:r>
    </w:p>
    <w:p w14:paraId="1FCDDA59" w14:textId="77777777" w:rsidR="00F154D2" w:rsidRPr="00F154D2" w:rsidRDefault="00F154D2" w:rsidP="00F154D2">
      <w:pPr>
        <w:jc w:val="left"/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3B8B0E21" w14:textId="77777777" w:rsidR="00F154D2" w:rsidRDefault="00F154D2" w:rsidP="00F154D2">
      <w:pPr>
        <w:jc w:val="left"/>
        <w:rPr>
          <w:rFonts w:ascii="Aharoni" w:hAnsi="Aharoni" w:cs="Aharoni"/>
          <w:b/>
          <w:bCs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</w:p>
    <w:p w14:paraId="6EBCBC89" w14:textId="7A3CF0B1" w:rsidR="00F154D2" w:rsidRDefault="00400ECD" w:rsidP="00400ECD">
      <w:pPr>
        <w:jc w:val="left"/>
        <w:rPr>
          <w:rFonts w:ascii="Aharoni" w:hAnsi="Aharoni" w:cs="Aharoni"/>
          <w:b/>
          <w:bCs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 w:rsidRPr="00400ECD">
        <w:rPr>
          <w:rFonts w:ascii="Aharoni" w:hAnsi="Aharoni" w:cs="Aharoni"/>
          <w:b/>
          <w:bCs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Reporting Security Incidents</w:t>
      </w:r>
      <w:r>
        <w:rPr>
          <w:rFonts w:ascii="Aharoni" w:hAnsi="Aharoni" w:cs="Aharoni"/>
          <w:b/>
          <w:bCs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B6B22EB" w14:textId="77777777" w:rsidR="00DD02DA" w:rsidRPr="00DD02DA" w:rsidRDefault="00DD02DA" w:rsidP="00DD02DA">
      <w:pPr>
        <w:jc w:val="left"/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DD02DA"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All employees or users must report any suspicious activity immediately, including:</w:t>
      </w:r>
    </w:p>
    <w:p w14:paraId="582780B7" w14:textId="77777777" w:rsidR="00DD02DA" w:rsidRPr="00DD02DA" w:rsidRDefault="00DD02DA" w:rsidP="00DD02DA">
      <w:pPr>
        <w:numPr>
          <w:ilvl w:val="0"/>
          <w:numId w:val="8"/>
        </w:numPr>
        <w:jc w:val="left"/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DD02DA"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Phishing emails or links</w:t>
      </w:r>
    </w:p>
    <w:p w14:paraId="7E81C352" w14:textId="77777777" w:rsidR="00DD02DA" w:rsidRPr="00DD02DA" w:rsidRDefault="00DD02DA" w:rsidP="00DD02DA">
      <w:pPr>
        <w:numPr>
          <w:ilvl w:val="0"/>
          <w:numId w:val="8"/>
        </w:numPr>
        <w:jc w:val="left"/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DD02DA"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Unusual or unauthorized login attempts</w:t>
      </w:r>
    </w:p>
    <w:p w14:paraId="532F0EA2" w14:textId="77777777" w:rsidR="00DD02DA" w:rsidRPr="00DD02DA" w:rsidRDefault="00DD02DA" w:rsidP="00DD02DA">
      <w:pPr>
        <w:numPr>
          <w:ilvl w:val="0"/>
          <w:numId w:val="8"/>
        </w:numPr>
        <w:jc w:val="left"/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DD02DA"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Suspicious system behavior</w:t>
      </w:r>
    </w:p>
    <w:p w14:paraId="5192C6A3" w14:textId="77777777" w:rsidR="00E2329B" w:rsidRDefault="00E2329B" w:rsidP="00E2329B">
      <w:pPr>
        <w:jc w:val="left"/>
        <w:rPr>
          <w:rFonts w:ascii="Aharoni" w:hAnsi="Aharoni" w:cs="Aharoni"/>
          <w:b/>
          <w:bCs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</w:p>
    <w:p w14:paraId="5C62589F" w14:textId="77777777" w:rsidR="00D75B14" w:rsidRDefault="00D75B14" w:rsidP="00E2329B">
      <w:pPr>
        <w:jc w:val="left"/>
        <w:rPr>
          <w:rFonts w:ascii="Aharoni" w:hAnsi="Aharoni" w:cs="Aharoni"/>
          <w:b/>
          <w:bCs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</w:p>
    <w:p w14:paraId="394A88F7" w14:textId="77777777" w:rsidR="00D75B14" w:rsidRDefault="00D75B14" w:rsidP="00E2329B">
      <w:pPr>
        <w:jc w:val="left"/>
        <w:rPr>
          <w:rFonts w:ascii="Aharoni" w:hAnsi="Aharoni" w:cs="Aharoni"/>
          <w:b/>
          <w:bCs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</w:p>
    <w:p w14:paraId="5D5F5F2F" w14:textId="77777777" w:rsidR="00D75B14" w:rsidRDefault="00D75B14" w:rsidP="00E2329B">
      <w:pPr>
        <w:jc w:val="left"/>
        <w:rPr>
          <w:rFonts w:ascii="Aharoni" w:hAnsi="Aharoni" w:cs="Aharoni"/>
          <w:b/>
          <w:bCs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</w:p>
    <w:p w14:paraId="43B56C2B" w14:textId="7B754830" w:rsidR="00400ECD" w:rsidRDefault="00E2329B" w:rsidP="00E2329B">
      <w:pPr>
        <w:jc w:val="left"/>
        <w:rPr>
          <w:rFonts w:ascii="Aharoni" w:hAnsi="Aharoni" w:cs="Aharoni"/>
          <w:b/>
          <w:bCs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 w:rsidRPr="00E2329B">
        <w:rPr>
          <w:rFonts w:ascii="Aharoni" w:hAnsi="Aharoni" w:cs="Aharoni"/>
          <w:b/>
          <w:bCs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lastRenderedPageBreak/>
        <w:t>Evidence Handling</w:t>
      </w:r>
      <w:r>
        <w:rPr>
          <w:rFonts w:ascii="Aharoni" w:hAnsi="Aharoni" w:cs="Aharoni"/>
          <w:b/>
          <w:bCs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6D0AA02" w14:textId="77777777" w:rsidR="00D75B14" w:rsidRPr="00D75B14" w:rsidRDefault="00D75B14" w:rsidP="00D75B14">
      <w:pPr>
        <w:jc w:val="left"/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D75B14">
        <w:rPr>
          <w:rFonts w:cs="Aharoni"/>
          <w:b/>
          <w:bCs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Types of Evidence:</w:t>
      </w:r>
    </w:p>
    <w:p w14:paraId="4E16DB61" w14:textId="77777777" w:rsidR="00D75B14" w:rsidRPr="00D75B14" w:rsidRDefault="00D75B14" w:rsidP="00D75B14">
      <w:pPr>
        <w:numPr>
          <w:ilvl w:val="0"/>
          <w:numId w:val="9"/>
        </w:numPr>
        <w:jc w:val="left"/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D75B14"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Email headers and content</w:t>
      </w:r>
    </w:p>
    <w:p w14:paraId="5DEAEB1C" w14:textId="77777777" w:rsidR="00D75B14" w:rsidRPr="00D75B14" w:rsidRDefault="00D75B14" w:rsidP="00D75B14">
      <w:pPr>
        <w:numPr>
          <w:ilvl w:val="0"/>
          <w:numId w:val="9"/>
        </w:numPr>
        <w:jc w:val="left"/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D75B14"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Browser history and logs</w:t>
      </w:r>
    </w:p>
    <w:p w14:paraId="184A66F8" w14:textId="77777777" w:rsidR="00D75B14" w:rsidRPr="00D75B14" w:rsidRDefault="00D75B14" w:rsidP="00D75B14">
      <w:pPr>
        <w:numPr>
          <w:ilvl w:val="0"/>
          <w:numId w:val="9"/>
        </w:numPr>
        <w:jc w:val="left"/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D75B14"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System and application logs</w:t>
      </w:r>
    </w:p>
    <w:p w14:paraId="795CEABE" w14:textId="77777777" w:rsidR="00D75B14" w:rsidRPr="00D75B14" w:rsidRDefault="00D75B14" w:rsidP="00D75B14">
      <w:pPr>
        <w:numPr>
          <w:ilvl w:val="0"/>
          <w:numId w:val="9"/>
        </w:numPr>
        <w:jc w:val="left"/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D75B14"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Network traffic captures</w:t>
      </w:r>
    </w:p>
    <w:p w14:paraId="7CA67321" w14:textId="77777777" w:rsidR="00D75B14" w:rsidRPr="00D75B14" w:rsidRDefault="00D75B14" w:rsidP="00D75B14">
      <w:pPr>
        <w:numPr>
          <w:ilvl w:val="0"/>
          <w:numId w:val="9"/>
        </w:numPr>
        <w:jc w:val="left"/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D75B14"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Memory or disk images</w:t>
      </w:r>
    </w:p>
    <w:p w14:paraId="26607FCA" w14:textId="77777777" w:rsidR="00E2329B" w:rsidRPr="00E2329B" w:rsidRDefault="00E2329B" w:rsidP="00E2329B">
      <w:pPr>
        <w:jc w:val="left"/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18B44410" w14:textId="2D8B6535" w:rsidR="00400ECD" w:rsidRDefault="00031FC1" w:rsidP="00031FC1">
      <w:pPr>
        <w:jc w:val="left"/>
        <w:rPr>
          <w:rFonts w:ascii="Aharoni" w:hAnsi="Aharoni" w:cs="Aharoni"/>
          <w:b/>
          <w:bCs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 w:rsidRPr="00031FC1">
        <w:rPr>
          <w:rFonts w:ascii="Aharoni" w:hAnsi="Aharoni" w:cs="Aharoni"/>
          <w:b/>
          <w:bCs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Communication &amp; Escalation</w:t>
      </w:r>
      <w:r>
        <w:rPr>
          <w:rFonts w:ascii="Aharoni" w:hAnsi="Aharoni" w:cs="Aharoni"/>
          <w:b/>
          <w:bCs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CBE0DAC" w14:textId="77777777" w:rsidR="00031FC1" w:rsidRDefault="00031FC1" w:rsidP="00031FC1">
      <w:pPr>
        <w:jc w:val="left"/>
        <w:rPr>
          <w:rFonts w:ascii="Aharoni" w:hAnsi="Aharoni" w:cs="Aharoni"/>
          <w:b/>
          <w:bCs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</w:p>
    <w:p w14:paraId="33D00392" w14:textId="0818BD7C" w:rsidR="00031FC1" w:rsidRDefault="00031FC1" w:rsidP="00031FC1">
      <w:pPr>
        <w:jc w:val="left"/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031FC1"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User → L1 Analyst → L2 Analyst → Incident Response Manager → Executive Management</w:t>
      </w:r>
    </w:p>
    <w:p w14:paraId="3C3A7251" w14:textId="77777777" w:rsidR="00031FC1" w:rsidRDefault="00031FC1" w:rsidP="00031FC1">
      <w:pPr>
        <w:jc w:val="left"/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05A97A26" w14:textId="77777777" w:rsidR="00D21935" w:rsidRPr="00D21935" w:rsidRDefault="00D21935" w:rsidP="00D21935">
      <w:pPr>
        <w:numPr>
          <w:ilvl w:val="0"/>
          <w:numId w:val="10"/>
        </w:numPr>
        <w:jc w:val="left"/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D21935"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Critical incidents (e.g., compromised accounts, successful phishing) must be reported to management immediately.</w:t>
      </w:r>
    </w:p>
    <w:p w14:paraId="51BFB183" w14:textId="77777777" w:rsidR="00D21935" w:rsidRPr="00D21935" w:rsidRDefault="00D21935" w:rsidP="00D21935">
      <w:pPr>
        <w:numPr>
          <w:ilvl w:val="0"/>
          <w:numId w:val="10"/>
        </w:numPr>
        <w:jc w:val="left"/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D21935"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Only the Communication Officer may contact external parties, such as clients or the media.</w:t>
      </w:r>
    </w:p>
    <w:p w14:paraId="4209C0C9" w14:textId="77777777" w:rsidR="00D21935" w:rsidRPr="00D21935" w:rsidRDefault="00D21935" w:rsidP="00D21935">
      <w:pPr>
        <w:numPr>
          <w:ilvl w:val="0"/>
          <w:numId w:val="10"/>
        </w:numPr>
        <w:jc w:val="left"/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D21935"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All communications should be documented in the incident log.</w:t>
      </w:r>
    </w:p>
    <w:p w14:paraId="16A03B6C" w14:textId="77777777" w:rsidR="00D21935" w:rsidRDefault="00D21935" w:rsidP="00031FC1">
      <w:pPr>
        <w:jc w:val="left"/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744096B9" w14:textId="3B774919" w:rsidR="00D21935" w:rsidRDefault="00D21935" w:rsidP="00D21935">
      <w:pPr>
        <w:jc w:val="left"/>
        <w:rPr>
          <w:rFonts w:ascii="Aharoni" w:hAnsi="Aharoni" w:cs="Aharoni"/>
          <w:b/>
          <w:bCs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 w:rsidRPr="00D21935">
        <w:rPr>
          <w:rFonts w:ascii="Aharoni" w:hAnsi="Aharoni" w:cs="Aharoni"/>
          <w:b/>
          <w:bCs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Policy Review</w:t>
      </w:r>
      <w:r>
        <w:rPr>
          <w:rFonts w:ascii="Aharoni" w:hAnsi="Aharoni" w:cs="Aharoni"/>
          <w:b/>
          <w:bCs/>
          <w:color w:val="808080" w:themeColor="background1" w:themeShade="8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26ED810" w14:textId="6EF7D2FF" w:rsidR="00D624E8" w:rsidRDefault="00D624E8" w:rsidP="00D624E8">
      <w:pPr>
        <w:pStyle w:val="ListParagraph"/>
        <w:numPr>
          <w:ilvl w:val="0"/>
          <w:numId w:val="11"/>
        </w:numPr>
        <w:jc w:val="left"/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D624E8"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This</w:t>
      </w:r>
      <w:r w:rsidRPr="00D624E8"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policy shall be reviewed at least annually or after a major incident.</w:t>
      </w:r>
    </w:p>
    <w:p w14:paraId="7CCF17E0" w14:textId="77777777" w:rsidR="00D624E8" w:rsidRPr="00D624E8" w:rsidRDefault="00D624E8" w:rsidP="00D624E8">
      <w:pPr>
        <w:pStyle w:val="ListParagraph"/>
        <w:jc w:val="left"/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71A32A70" w14:textId="68A87118" w:rsidR="00D624E8" w:rsidRDefault="00D624E8" w:rsidP="00D624E8">
      <w:pPr>
        <w:pStyle w:val="ListParagraph"/>
        <w:numPr>
          <w:ilvl w:val="0"/>
          <w:numId w:val="11"/>
        </w:numPr>
        <w:jc w:val="left"/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D624E8"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Updates should incorporate lessons learned from incidents or phishing simulations.</w:t>
      </w:r>
    </w:p>
    <w:p w14:paraId="5ADC8414" w14:textId="5CBA9EDE" w:rsidR="00D624E8" w:rsidRPr="00D624E8" w:rsidRDefault="00D624E8" w:rsidP="00D624E8">
      <w:pPr>
        <w:pStyle w:val="ListParagraph"/>
        <w:numPr>
          <w:ilvl w:val="0"/>
          <w:numId w:val="11"/>
        </w:numPr>
        <w:jc w:val="left"/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D624E8"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All employees must be trained on any updated procedures.</w:t>
      </w:r>
    </w:p>
    <w:p w14:paraId="2051AD07" w14:textId="77777777" w:rsidR="00D21935" w:rsidRPr="00D21935" w:rsidRDefault="00D21935" w:rsidP="00D21935">
      <w:pPr>
        <w:jc w:val="left"/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14DC360B" w14:textId="77777777" w:rsidR="009777F1" w:rsidRDefault="009777F1" w:rsidP="00B24E19">
      <w:pPr>
        <w:jc w:val="left"/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522CADA6" w14:textId="77777777" w:rsidR="009777F1" w:rsidRPr="00B24E19" w:rsidRDefault="009777F1" w:rsidP="00B24E19">
      <w:pPr>
        <w:jc w:val="left"/>
        <w:rPr>
          <w:rFonts w:cs="Aharoni"/>
          <w:color w:val="808080" w:themeColor="background1" w:themeShade="8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sectPr w:rsidR="009777F1" w:rsidRPr="00B24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0549"/>
    <w:multiLevelType w:val="multilevel"/>
    <w:tmpl w:val="C734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6B47"/>
    <w:multiLevelType w:val="multilevel"/>
    <w:tmpl w:val="7E64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D44D8"/>
    <w:multiLevelType w:val="multilevel"/>
    <w:tmpl w:val="92B8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C32D1"/>
    <w:multiLevelType w:val="multilevel"/>
    <w:tmpl w:val="5212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665DA"/>
    <w:multiLevelType w:val="multilevel"/>
    <w:tmpl w:val="21FA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606044"/>
    <w:multiLevelType w:val="multilevel"/>
    <w:tmpl w:val="A8C2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64C8F"/>
    <w:multiLevelType w:val="hybridMultilevel"/>
    <w:tmpl w:val="88C679D0"/>
    <w:lvl w:ilvl="0" w:tplc="ED22E0B2">
      <w:start w:val="1"/>
      <w:numFmt w:val="bullet"/>
      <w:lvlText w:val="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425242"/>
    <w:multiLevelType w:val="multilevel"/>
    <w:tmpl w:val="B86470D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4533F"/>
    <w:multiLevelType w:val="multilevel"/>
    <w:tmpl w:val="BAA4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2C5EEC"/>
    <w:multiLevelType w:val="multilevel"/>
    <w:tmpl w:val="A72E216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0F78FC"/>
    <w:multiLevelType w:val="multilevel"/>
    <w:tmpl w:val="759E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481080">
    <w:abstractNumId w:val="5"/>
  </w:num>
  <w:num w:numId="2" w16cid:durableId="1422751295">
    <w:abstractNumId w:val="3"/>
  </w:num>
  <w:num w:numId="3" w16cid:durableId="624580086">
    <w:abstractNumId w:val="8"/>
  </w:num>
  <w:num w:numId="4" w16cid:durableId="1478575221">
    <w:abstractNumId w:val="0"/>
  </w:num>
  <w:num w:numId="5" w16cid:durableId="1640265417">
    <w:abstractNumId w:val="7"/>
  </w:num>
  <w:num w:numId="6" w16cid:durableId="1422486507">
    <w:abstractNumId w:val="9"/>
  </w:num>
  <w:num w:numId="7" w16cid:durableId="493420915">
    <w:abstractNumId w:val="4"/>
  </w:num>
  <w:num w:numId="8" w16cid:durableId="1194073652">
    <w:abstractNumId w:val="2"/>
  </w:num>
  <w:num w:numId="9" w16cid:durableId="1160776693">
    <w:abstractNumId w:val="1"/>
  </w:num>
  <w:num w:numId="10" w16cid:durableId="2093962064">
    <w:abstractNumId w:val="10"/>
  </w:num>
  <w:num w:numId="11" w16cid:durableId="15859158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3F4"/>
    <w:rsid w:val="00031FC1"/>
    <w:rsid w:val="00111B8F"/>
    <w:rsid w:val="001C007D"/>
    <w:rsid w:val="002E5E25"/>
    <w:rsid w:val="00300EB9"/>
    <w:rsid w:val="0034047B"/>
    <w:rsid w:val="00400ECD"/>
    <w:rsid w:val="00603380"/>
    <w:rsid w:val="0065160D"/>
    <w:rsid w:val="00673D6B"/>
    <w:rsid w:val="006F6285"/>
    <w:rsid w:val="007220B4"/>
    <w:rsid w:val="00755FF3"/>
    <w:rsid w:val="007D1FEC"/>
    <w:rsid w:val="007D28BA"/>
    <w:rsid w:val="007E4A67"/>
    <w:rsid w:val="008A0413"/>
    <w:rsid w:val="009765E4"/>
    <w:rsid w:val="009777F1"/>
    <w:rsid w:val="009E336F"/>
    <w:rsid w:val="00A3090C"/>
    <w:rsid w:val="00B00513"/>
    <w:rsid w:val="00B24E19"/>
    <w:rsid w:val="00B753F4"/>
    <w:rsid w:val="00BA0204"/>
    <w:rsid w:val="00BA53DF"/>
    <w:rsid w:val="00BE197D"/>
    <w:rsid w:val="00D118D2"/>
    <w:rsid w:val="00D21935"/>
    <w:rsid w:val="00D624E8"/>
    <w:rsid w:val="00D75B14"/>
    <w:rsid w:val="00DD02DA"/>
    <w:rsid w:val="00E2329B"/>
    <w:rsid w:val="00E6539C"/>
    <w:rsid w:val="00EB6D2C"/>
    <w:rsid w:val="00F154D2"/>
    <w:rsid w:val="00F64F6D"/>
    <w:rsid w:val="00FD1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6e6e6"/>
    </o:shapedefaults>
    <o:shapelayout v:ext="edit">
      <o:idmap v:ext="edit" data="1"/>
    </o:shapelayout>
  </w:shapeDefaults>
  <w:decimalSymbol w:val="."/>
  <w:listSeparator w:val=","/>
  <w14:docId w14:val="72333788"/>
  <w15:chartTrackingRefBased/>
  <w15:docId w15:val="{B3267387-6496-49F0-8E1F-D6FEE1972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90C"/>
  </w:style>
  <w:style w:type="paragraph" w:styleId="Heading1">
    <w:name w:val="heading 1"/>
    <w:basedOn w:val="Normal"/>
    <w:next w:val="Normal"/>
    <w:link w:val="Heading1Char"/>
    <w:uiPriority w:val="9"/>
    <w:qFormat/>
    <w:rsid w:val="00A3090C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90C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90C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90C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90C"/>
    <w:pPr>
      <w:spacing w:after="0"/>
      <w:jc w:val="left"/>
      <w:outlineLvl w:val="4"/>
    </w:pPr>
    <w:rPr>
      <w:smallCaps/>
      <w:color w:val="2375B8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90C"/>
    <w:pPr>
      <w:spacing w:after="0"/>
      <w:jc w:val="left"/>
      <w:outlineLvl w:val="5"/>
    </w:pPr>
    <w:rPr>
      <w:smallCaps/>
      <w:color w:val="4A9BDC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90C"/>
    <w:pPr>
      <w:spacing w:after="0"/>
      <w:jc w:val="left"/>
      <w:outlineLvl w:val="6"/>
    </w:pPr>
    <w:rPr>
      <w:b/>
      <w:bCs/>
      <w:smallCaps/>
      <w:color w:val="4A9BDC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90C"/>
    <w:pPr>
      <w:spacing w:after="0"/>
      <w:jc w:val="left"/>
      <w:outlineLvl w:val="7"/>
    </w:pPr>
    <w:rPr>
      <w:b/>
      <w:bCs/>
      <w:i/>
      <w:iCs/>
      <w:smallCaps/>
      <w:color w:val="2375B8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90C"/>
    <w:pPr>
      <w:spacing w:after="0"/>
      <w:jc w:val="left"/>
      <w:outlineLvl w:val="8"/>
    </w:pPr>
    <w:rPr>
      <w:b/>
      <w:bCs/>
      <w:i/>
      <w:iCs/>
      <w:smallCaps/>
      <w:color w:val="184E7B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90C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90C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90C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90C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90C"/>
    <w:rPr>
      <w:smallCaps/>
      <w:color w:val="2375B8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90C"/>
    <w:rPr>
      <w:smallCaps/>
      <w:color w:val="4A9BDC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90C"/>
    <w:rPr>
      <w:b/>
      <w:bCs/>
      <w:smallCaps/>
      <w:color w:val="4A9BDC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90C"/>
    <w:rPr>
      <w:b/>
      <w:bCs/>
      <w:i/>
      <w:iCs/>
      <w:smallCaps/>
      <w:color w:val="2375B8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90C"/>
    <w:rPr>
      <w:b/>
      <w:bCs/>
      <w:i/>
      <w:iCs/>
      <w:smallCaps/>
      <w:color w:val="184E7B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A3090C"/>
    <w:pPr>
      <w:pBdr>
        <w:top w:val="single" w:sz="8" w:space="1" w:color="4A9BDC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3090C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90C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A3090C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A3090C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3090C"/>
    <w:rPr>
      <w:i/>
      <w:iCs/>
    </w:rPr>
  </w:style>
  <w:style w:type="paragraph" w:styleId="ListParagraph">
    <w:name w:val="List Paragraph"/>
    <w:basedOn w:val="Normal"/>
    <w:uiPriority w:val="34"/>
    <w:qFormat/>
    <w:rsid w:val="00B753F4"/>
    <w:pPr>
      <w:ind w:left="720"/>
      <w:contextualSpacing/>
    </w:pPr>
  </w:style>
  <w:style w:type="character" w:styleId="IntenseEmphasis">
    <w:name w:val="Intense Emphasis"/>
    <w:uiPriority w:val="21"/>
    <w:qFormat/>
    <w:rsid w:val="00A3090C"/>
    <w:rPr>
      <w:b/>
      <w:bCs/>
      <w:i/>
      <w:iCs/>
      <w:color w:val="4A9BDC" w:themeColor="accent6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90C"/>
    <w:pPr>
      <w:pBdr>
        <w:top w:val="single" w:sz="8" w:space="1" w:color="4A9BDC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90C"/>
    <w:rPr>
      <w:b/>
      <w:bCs/>
      <w:i/>
      <w:iCs/>
    </w:rPr>
  </w:style>
  <w:style w:type="character" w:styleId="IntenseReference">
    <w:name w:val="Intense Reference"/>
    <w:uiPriority w:val="32"/>
    <w:qFormat/>
    <w:rsid w:val="00A3090C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3090C"/>
    <w:rPr>
      <w:b/>
      <w:bCs/>
      <w:caps/>
      <w:sz w:val="16"/>
      <w:szCs w:val="16"/>
    </w:rPr>
  </w:style>
  <w:style w:type="character" w:styleId="Strong">
    <w:name w:val="Strong"/>
    <w:uiPriority w:val="22"/>
    <w:qFormat/>
    <w:rsid w:val="00A3090C"/>
    <w:rPr>
      <w:b/>
      <w:bCs/>
      <w:color w:val="4A9BDC" w:themeColor="accent6"/>
    </w:rPr>
  </w:style>
  <w:style w:type="character" w:styleId="Emphasis">
    <w:name w:val="Emphasis"/>
    <w:uiPriority w:val="20"/>
    <w:qFormat/>
    <w:rsid w:val="00A3090C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A3090C"/>
    <w:pPr>
      <w:spacing w:after="0" w:line="240" w:lineRule="auto"/>
    </w:pPr>
  </w:style>
  <w:style w:type="character" w:styleId="SubtleEmphasis">
    <w:name w:val="Subtle Emphasis"/>
    <w:uiPriority w:val="19"/>
    <w:qFormat/>
    <w:rsid w:val="00A3090C"/>
    <w:rPr>
      <w:i/>
      <w:iCs/>
    </w:rPr>
  </w:style>
  <w:style w:type="character" w:styleId="SubtleReference">
    <w:name w:val="Subtle Reference"/>
    <w:uiPriority w:val="31"/>
    <w:qFormat/>
    <w:rsid w:val="00A3090C"/>
    <w:rPr>
      <w:b/>
      <w:bCs/>
    </w:rPr>
  </w:style>
  <w:style w:type="character" w:styleId="BookTitle">
    <w:name w:val="Book Title"/>
    <w:uiPriority w:val="33"/>
    <w:qFormat/>
    <w:rsid w:val="00A3090C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3090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Vapor Trail">
  <a:themeElements>
    <a:clrScheme name="Vapor Trail">
      <a:dk1>
        <a:sysClr val="windowText" lastClr="000000"/>
      </a:dk1>
      <a:lt1>
        <a:sysClr val="window" lastClr="FFFFFF"/>
      </a:lt1>
      <a:dk2>
        <a:srgbClr val="454545"/>
      </a:dk2>
      <a:lt2>
        <a:srgbClr val="DADADA"/>
      </a:lt2>
      <a:accent1>
        <a:srgbClr val="DF2E28"/>
      </a:accent1>
      <a:accent2>
        <a:srgbClr val="FE801A"/>
      </a:accent2>
      <a:accent3>
        <a:srgbClr val="E9BF35"/>
      </a:accent3>
      <a:accent4>
        <a:srgbClr val="81BB42"/>
      </a:accent4>
      <a:accent5>
        <a:srgbClr val="32C7A9"/>
      </a:accent5>
      <a:accent6>
        <a:srgbClr val="4A9BDC"/>
      </a:accent6>
      <a:hlink>
        <a:srgbClr val="F0532B"/>
      </a:hlink>
      <a:folHlink>
        <a:srgbClr val="F38B53"/>
      </a:folHlink>
    </a:clrScheme>
    <a:fontScheme name="Vapor Trail">
      <a:maj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Vapor Trail">
      <a:fillStyleLst>
        <a:solidFill>
          <a:schemeClr val="phClr"/>
        </a:solidFill>
        <a:gradFill rotWithShape="1">
          <a:gsLst>
            <a:gs pos="0">
              <a:schemeClr val="phClr">
                <a:tint val="69000"/>
                <a:alpha val="100000"/>
                <a:satMod val="109000"/>
                <a:lumMod val="110000"/>
              </a:schemeClr>
            </a:gs>
            <a:gs pos="52000">
              <a:schemeClr val="phClr">
                <a:tint val="74000"/>
                <a:satMod val="100000"/>
                <a:lumMod val="104000"/>
              </a:schemeClr>
            </a:gs>
            <a:gs pos="100000">
              <a:schemeClr val="phClr">
                <a:tint val="78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satMod val="100000"/>
                <a:lumMod val="104000"/>
              </a:schemeClr>
            </a:gs>
            <a:gs pos="78000">
              <a:schemeClr val="phClr">
                <a:shade val="100000"/>
                <a:satMod val="11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threePt" dir="t"/>
          </a:scene3d>
          <a:sp3d>
            <a:bevelT w="25400" h="12700"/>
          </a:sp3d>
        </a:effectStyle>
        <a:effectStyle>
          <a:effectLst>
            <a:outerShdw blurRad="57150" dist="19050" dir="5400000" algn="ctr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>
            <a:bevelT w="508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apor Trail" id="{4FDF2955-7D9C-493C-B9F9-C205151B46CD}" vid="{8F31A783-2159-4870-BC29-2BA7D038EA44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42067F0-E5AD-4283-8CE8-52ACE5198F78}">
  <we:reference id="126456c2-dea6-485a-9bbc-69ad26bacc08" version="1.0.0.0" store="EXCatalog" storeType="EXCatalog"/>
  <we:alternateReferences>
    <we:reference id="WA200006992" version="1.0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46CF68-866A-44EA-B7AB-81E46E523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666</Words>
  <Characters>3264</Characters>
  <Application>Microsoft Office Word</Application>
  <DocSecurity>0</DocSecurity>
  <Lines>181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منار ناصر عبدالتواب عبدالحليم</dc:creator>
  <cp:keywords/>
  <dc:description/>
  <cp:lastModifiedBy>منار ناصر عبدالتواب عبدالحليم</cp:lastModifiedBy>
  <cp:revision>30</cp:revision>
  <cp:lastPrinted>2026-03-09T00:30:00Z</cp:lastPrinted>
  <dcterms:created xsi:type="dcterms:W3CDTF">2026-03-09T00:30:00Z</dcterms:created>
  <dcterms:modified xsi:type="dcterms:W3CDTF">2026-03-09T01:31:00Z</dcterms:modified>
</cp:coreProperties>
</file>