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DA27" w14:textId="77777777" w:rsidR="00212D36" w:rsidRPr="004014BC" w:rsidRDefault="002805C2">
      <w:pPr>
        <w:spacing w:after="80"/>
        <w:jc w:val="center"/>
        <w:rPr>
          <w:b/>
          <w:bCs/>
          <w:sz w:val="36"/>
          <w:szCs w:val="36"/>
        </w:rPr>
      </w:pPr>
      <w:r w:rsidRPr="004014BC">
        <w:rPr>
          <w:b/>
          <w:bCs/>
          <w:color w:val="2E75B6"/>
          <w:sz w:val="36"/>
          <w:szCs w:val="36"/>
        </w:rPr>
        <w:t>University Resource &amp; Library Management System</w:t>
      </w:r>
    </w:p>
    <w:p w14:paraId="2B4C1BD7" w14:textId="77777777" w:rsidR="00212D36" w:rsidRDefault="00212D36">
      <w:pPr>
        <w:pBdr>
          <w:bottom w:val="single" w:sz="12" w:space="1" w:color="2E75B6"/>
        </w:pBdr>
        <w:spacing w:after="400"/>
      </w:pPr>
    </w:p>
    <w:p w14:paraId="21D4DA6E" w14:textId="77777777" w:rsidR="00212D36" w:rsidRDefault="002805C2">
      <w:pPr>
        <w:pStyle w:val="Heading1"/>
        <w:pBdr>
          <w:bottom w:val="single" w:sz="8" w:space="4" w:color="2E75B6"/>
        </w:pBdr>
      </w:pPr>
      <w:r>
        <w:t>1. Project Overview</w:t>
      </w:r>
    </w:p>
    <w:p w14:paraId="7DCC60D5" w14:textId="013436B6" w:rsidR="00212D36" w:rsidRDefault="0090705D">
      <w:pPr>
        <w:spacing w:before="60" w:after="60"/>
      </w:pPr>
      <w:r>
        <w:rPr>
          <w:color w:val="333333"/>
        </w:rPr>
        <w:t xml:space="preserve">University resource and library management system </w:t>
      </w:r>
      <w:r w:rsidR="002805C2">
        <w:rPr>
          <w:color w:val="333333"/>
        </w:rPr>
        <w:t>is a high-performance, headless backend system built to manage and streamline core university administrative domains: Staff, Students, Books, and Departments. Designed strictly as a backend-driven solution, the project focuses heavily on implementing robust business logic, complex data relationships, and granular data lifecycle management.</w:t>
      </w:r>
    </w:p>
    <w:p w14:paraId="24ABD865" w14:textId="77777777" w:rsidR="00212D36" w:rsidRDefault="00212D36">
      <w:pPr>
        <w:spacing w:before="80" w:after="80"/>
      </w:pPr>
    </w:p>
    <w:p w14:paraId="6F996ED5" w14:textId="77777777" w:rsidR="00212D36" w:rsidRDefault="002805C2">
      <w:pPr>
        <w:spacing w:before="60" w:after="60"/>
      </w:pPr>
      <w:r>
        <w:rPr>
          <w:color w:val="333333"/>
        </w:rPr>
        <w:t xml:space="preserve">Instead of traditional relational databases, this system leverages MongoDB to demonstrate how complex, SQL-like table relationships can be </w:t>
      </w:r>
      <w:proofErr w:type="spellStart"/>
      <w:r>
        <w:rPr>
          <w:color w:val="333333"/>
        </w:rPr>
        <w:t>modeled</w:t>
      </w:r>
      <w:proofErr w:type="spellEnd"/>
      <w:r>
        <w:rPr>
          <w:color w:val="333333"/>
        </w:rPr>
        <w:t xml:space="preserve"> and handled efficiently within a document-oriented NoSQL database using strategic document referencing.</w:t>
      </w:r>
    </w:p>
    <w:p w14:paraId="6C3DE0E8" w14:textId="77777777" w:rsidR="00212D36" w:rsidRDefault="00212D36">
      <w:pPr>
        <w:spacing w:before="80" w:after="80"/>
      </w:pPr>
    </w:p>
    <w:p w14:paraId="1CEA041E" w14:textId="77777777" w:rsidR="00212D36" w:rsidRDefault="002805C2">
      <w:pPr>
        <w:pStyle w:val="Heading1"/>
        <w:pBdr>
          <w:bottom w:val="single" w:sz="8" w:space="4" w:color="2E75B6"/>
        </w:pBdr>
      </w:pPr>
      <w:r>
        <w:t>2. Core Workflow &amp; Project Idea</w:t>
      </w:r>
    </w:p>
    <w:p w14:paraId="58ACB2A9" w14:textId="77777777" w:rsidR="00212D36" w:rsidRDefault="002805C2">
      <w:pPr>
        <w:spacing w:before="60" w:after="60"/>
      </w:pPr>
      <w:r>
        <w:rPr>
          <w:color w:val="333333"/>
        </w:rPr>
        <w:t>The project revolves around the administrative intersection of university resources. The system manages the lifecycle of university personnel and assets through interconnected workflows:</w:t>
      </w:r>
    </w:p>
    <w:p w14:paraId="744EED56" w14:textId="77777777" w:rsidR="00212D36" w:rsidRDefault="00212D36">
      <w:pPr>
        <w:spacing w:before="80" w:after="80"/>
      </w:pPr>
    </w:p>
    <w:p w14:paraId="12F3E452" w14:textId="77777777" w:rsidR="00212D36" w:rsidRDefault="002805C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Department Deployment: </w:t>
      </w:r>
      <w:r>
        <w:rPr>
          <w:color w:val="333333"/>
        </w:rPr>
        <w:t>Departments are created as core hubs. A Department is assigned exactly one Staff member as its Head of Department (HOD).</w:t>
      </w:r>
    </w:p>
    <w:p w14:paraId="318ADCCE" w14:textId="77777777" w:rsidR="00212D36" w:rsidRDefault="002805C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Academic Enrolment: </w:t>
      </w:r>
      <w:r>
        <w:rPr>
          <w:color w:val="333333"/>
        </w:rPr>
        <w:t>Students and Professors (Staff) are registered and mapped directly to their respective Departments.</w:t>
      </w:r>
    </w:p>
    <w:p w14:paraId="37459B76" w14:textId="77777777" w:rsidR="00212D36" w:rsidRDefault="002805C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Library Exchanges: </w:t>
      </w:r>
      <w:r>
        <w:rPr>
          <w:color w:val="333333"/>
        </w:rPr>
        <w:t>A global book inventory is maintained. Students can dynamically borrow books, which automatically creates and tracks cross-collection history records.</w:t>
      </w:r>
    </w:p>
    <w:p w14:paraId="0469C26E" w14:textId="77777777" w:rsidR="00212D36" w:rsidRDefault="00212D36">
      <w:pPr>
        <w:spacing w:before="80" w:after="80"/>
      </w:pPr>
    </w:p>
    <w:p w14:paraId="6854B127" w14:textId="77777777" w:rsidR="00212D36" w:rsidRDefault="002805C2">
      <w:pPr>
        <w:pStyle w:val="Heading1"/>
        <w:pBdr>
          <w:bottom w:val="single" w:sz="8" w:space="4" w:color="2E75B6"/>
        </w:pBdr>
      </w:pPr>
      <w:r>
        <w:t>3. Tools &amp; Technologies</w:t>
      </w:r>
    </w:p>
    <w:p w14:paraId="141D120B" w14:textId="77777777" w:rsidR="00212D36" w:rsidRDefault="00212D3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12D36" w14:paraId="6E555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E08D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4FAC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212D36" w14:paraId="647D16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FD0E" w14:textId="77777777" w:rsidR="00212D36" w:rsidRDefault="002805C2">
            <w:r>
              <w:rPr>
                <w:b/>
                <w:bCs/>
                <w:color w:val="2E75B6"/>
                <w:sz w:val="20"/>
                <w:szCs w:val="20"/>
              </w:rPr>
              <w:t>Primary Framework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E42A" w14:textId="77777777" w:rsidR="00212D36" w:rsidRDefault="002805C2">
            <w:r>
              <w:rPr>
                <w:color w:val="333333"/>
                <w:sz w:val="20"/>
                <w:szCs w:val="20"/>
              </w:rPr>
              <w:t>Spring Boot (Java)</w:t>
            </w:r>
          </w:p>
        </w:tc>
      </w:tr>
      <w:tr w:rsidR="00212D36" w14:paraId="7AFBC0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B2EE" w14:textId="77777777" w:rsidR="00212D36" w:rsidRDefault="002805C2">
            <w:r>
              <w:rPr>
                <w:b/>
                <w:bCs/>
                <w:color w:val="2E75B6"/>
                <w:sz w:val="20"/>
                <w:szCs w:val="20"/>
              </w:rPr>
              <w:t>Data Access &amp; ORM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2589" w14:textId="77777777" w:rsidR="00212D36" w:rsidRDefault="002805C2">
            <w:r>
              <w:rPr>
                <w:color w:val="333333"/>
                <w:sz w:val="20"/>
                <w:szCs w:val="20"/>
              </w:rPr>
              <w:t>Spring Data MongoDB / Hibernate</w:t>
            </w:r>
          </w:p>
        </w:tc>
      </w:tr>
      <w:tr w:rsidR="00212D36" w14:paraId="4F43A8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5B20" w14:textId="77777777" w:rsidR="00212D36" w:rsidRDefault="002805C2">
            <w:r>
              <w:rPr>
                <w:b/>
                <w:bCs/>
                <w:color w:val="2E75B6"/>
                <w:sz w:val="20"/>
                <w:szCs w:val="20"/>
              </w:rPr>
              <w:t>Database Engine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A361" w14:textId="77777777" w:rsidR="00212D36" w:rsidRDefault="002805C2">
            <w:r>
              <w:rPr>
                <w:color w:val="333333"/>
                <w:sz w:val="20"/>
                <w:szCs w:val="20"/>
              </w:rPr>
              <w:t>MongoDB (Standalone or Local Sharded Clusters)</w:t>
            </w:r>
          </w:p>
        </w:tc>
      </w:tr>
      <w:tr w:rsidR="00212D36" w14:paraId="73D788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CA62" w14:textId="77777777" w:rsidR="00212D36" w:rsidRDefault="002805C2">
            <w:r>
              <w:rPr>
                <w:b/>
                <w:bCs/>
                <w:color w:val="2E75B6"/>
                <w:sz w:val="20"/>
                <w:szCs w:val="20"/>
              </w:rPr>
              <w:t>API Testing &amp; Docs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0B70" w14:textId="77777777" w:rsidR="00212D36" w:rsidRDefault="002805C2">
            <w:r>
              <w:rPr>
                <w:color w:val="333333"/>
                <w:sz w:val="20"/>
                <w:szCs w:val="20"/>
              </w:rPr>
              <w:t>Postman / Swagger (</w:t>
            </w:r>
            <w:proofErr w:type="spellStart"/>
            <w:r>
              <w:rPr>
                <w:color w:val="333333"/>
                <w:sz w:val="20"/>
                <w:szCs w:val="20"/>
              </w:rPr>
              <w:t>OpenAPI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212D36" w14:paraId="3EE79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34A7" w14:textId="77777777" w:rsidR="00212D36" w:rsidRDefault="002805C2">
            <w:r>
              <w:rPr>
                <w:b/>
                <w:bCs/>
                <w:color w:val="2E75B6"/>
                <w:sz w:val="20"/>
                <w:szCs w:val="20"/>
              </w:rPr>
              <w:t>Build Automation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B752" w14:textId="77777777" w:rsidR="00212D36" w:rsidRDefault="002805C2">
            <w:r>
              <w:rPr>
                <w:color w:val="333333"/>
                <w:sz w:val="20"/>
                <w:szCs w:val="20"/>
              </w:rPr>
              <w:t>Maven or Gradle</w:t>
            </w:r>
          </w:p>
        </w:tc>
      </w:tr>
    </w:tbl>
    <w:p w14:paraId="55B20430" w14:textId="77777777" w:rsidR="00212D36" w:rsidRDefault="00212D36">
      <w:pPr>
        <w:spacing w:before="80" w:after="80"/>
      </w:pPr>
    </w:p>
    <w:p w14:paraId="29577E74" w14:textId="77777777" w:rsidR="00212D36" w:rsidRDefault="002805C2">
      <w:pPr>
        <w:pStyle w:val="Heading1"/>
        <w:pBdr>
          <w:bottom w:val="single" w:sz="8" w:space="4" w:color="2E75B6"/>
        </w:pBdr>
      </w:pPr>
      <w:r>
        <w:lastRenderedPageBreak/>
        <w:t>4. Database Mappings &amp; Architecture</w:t>
      </w:r>
    </w:p>
    <w:p w14:paraId="1C9AF9E4" w14:textId="77777777" w:rsidR="00212D36" w:rsidRDefault="002805C2">
      <w:pPr>
        <w:spacing w:before="60" w:after="60"/>
      </w:pPr>
      <w:r>
        <w:rPr>
          <w:color w:val="333333"/>
        </w:rPr>
        <w:t xml:space="preserve">To meet relational </w:t>
      </w:r>
      <w:proofErr w:type="spellStart"/>
      <w:r>
        <w:rPr>
          <w:color w:val="333333"/>
        </w:rPr>
        <w:t>modeling</w:t>
      </w:r>
      <w:proofErr w:type="spellEnd"/>
      <w:r>
        <w:rPr>
          <w:color w:val="333333"/>
        </w:rPr>
        <w:t xml:space="preserve"> expectations within MongoDB, data is structured using explicit document IDs acting as references. The mapping strategy is outlined below:</w:t>
      </w:r>
    </w:p>
    <w:p w14:paraId="007159D4" w14:textId="77777777" w:rsidR="00212D36" w:rsidRDefault="00212D3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4560"/>
      </w:tblGrid>
      <w:tr w:rsidR="00212D36" w14:paraId="38802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BDC2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Mapping Type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879C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Collections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1944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12D36" w14:paraId="26DD46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A2CC" w14:textId="77777777" w:rsidR="00212D36" w:rsidRDefault="002805C2">
            <w:r>
              <w:rPr>
                <w:b/>
                <w:bCs/>
                <w:color w:val="2E75B6"/>
                <w:sz w:val="20"/>
                <w:szCs w:val="20"/>
              </w:rPr>
              <w:t>One-to-One (1:1)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2B93" w14:textId="77777777" w:rsidR="00212D36" w:rsidRDefault="002805C2">
            <w:r>
              <w:rPr>
                <w:color w:val="333333"/>
                <w:sz w:val="20"/>
                <w:szCs w:val="20"/>
              </w:rPr>
              <w:t>Department ↔ Staff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7A79" w14:textId="77777777" w:rsidR="00212D36" w:rsidRDefault="002805C2">
            <w:r>
              <w:rPr>
                <w:color w:val="333333"/>
                <w:sz w:val="20"/>
                <w:szCs w:val="20"/>
              </w:rPr>
              <w:t>An HOD ID is linked directly to a unique Staff document</w:t>
            </w:r>
          </w:p>
        </w:tc>
      </w:tr>
      <w:tr w:rsidR="00212D36" w14:paraId="00B816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29FA" w14:textId="77777777" w:rsidR="00212D36" w:rsidRDefault="002805C2">
            <w:r>
              <w:rPr>
                <w:b/>
                <w:bCs/>
                <w:color w:val="2E75B6"/>
                <w:sz w:val="20"/>
                <w:szCs w:val="20"/>
              </w:rPr>
              <w:t>One-to-Many (</w:t>
            </w: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1:N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0D32" w14:textId="77777777" w:rsidR="00212D36" w:rsidRDefault="002805C2">
            <w:r>
              <w:rPr>
                <w:color w:val="333333"/>
                <w:sz w:val="20"/>
                <w:szCs w:val="20"/>
              </w:rPr>
              <w:t>Department ↔ Students/Staff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2BE7" w14:textId="77777777" w:rsidR="00212D36" w:rsidRDefault="002805C2">
            <w:r>
              <w:rPr>
                <w:color w:val="333333"/>
                <w:sz w:val="20"/>
                <w:szCs w:val="20"/>
              </w:rPr>
              <w:t>A department references multiple students/staff</w:t>
            </w:r>
          </w:p>
        </w:tc>
      </w:tr>
      <w:tr w:rsidR="00212D36" w14:paraId="257E7E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2269" w14:textId="77777777" w:rsidR="00212D36" w:rsidRDefault="002805C2">
            <w:r>
              <w:rPr>
                <w:b/>
                <w:bCs/>
                <w:color w:val="2E75B6"/>
                <w:sz w:val="20"/>
                <w:szCs w:val="20"/>
              </w:rPr>
              <w:t>Many-to-One (N:1)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D16A" w14:textId="77777777" w:rsidR="00212D36" w:rsidRDefault="002805C2">
            <w:r>
              <w:rPr>
                <w:color w:val="333333"/>
                <w:sz w:val="20"/>
                <w:szCs w:val="20"/>
              </w:rPr>
              <w:t>Students/Staff ↔ Department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A87B" w14:textId="77777777" w:rsidR="00212D36" w:rsidRDefault="002805C2">
            <w:r>
              <w:rPr>
                <w:color w:val="333333"/>
                <w:sz w:val="20"/>
                <w:szCs w:val="20"/>
              </w:rPr>
              <w:t xml:space="preserve">Each student/staff holds a single </w:t>
            </w:r>
            <w:proofErr w:type="spellStart"/>
            <w:r>
              <w:rPr>
                <w:color w:val="333333"/>
                <w:sz w:val="20"/>
                <w:szCs w:val="20"/>
              </w:rPr>
              <w:t>departmentId</w:t>
            </w:r>
            <w:proofErr w:type="spellEnd"/>
          </w:p>
        </w:tc>
      </w:tr>
      <w:tr w:rsidR="00212D36" w14:paraId="51BDB6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0714" w14:textId="77777777" w:rsidR="00212D36" w:rsidRDefault="002805C2">
            <w:r>
              <w:rPr>
                <w:b/>
                <w:bCs/>
                <w:color w:val="2E75B6"/>
                <w:sz w:val="20"/>
                <w:szCs w:val="20"/>
              </w:rPr>
              <w:t>Many-to-Many (</w:t>
            </w: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M:N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4310" w14:textId="77777777" w:rsidR="00212D36" w:rsidRDefault="002805C2">
            <w:r>
              <w:rPr>
                <w:color w:val="333333"/>
                <w:sz w:val="20"/>
                <w:szCs w:val="20"/>
              </w:rPr>
              <w:t>Students ↔ Books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8A84" w14:textId="77777777" w:rsidR="00212D36" w:rsidRDefault="002805C2">
            <w:r>
              <w:rPr>
                <w:color w:val="333333"/>
                <w:sz w:val="20"/>
                <w:szCs w:val="20"/>
              </w:rPr>
              <w:t xml:space="preserve">Student stores an array of borrowed </w:t>
            </w:r>
            <w:proofErr w:type="spellStart"/>
            <w:r>
              <w:rPr>
                <w:color w:val="333333"/>
                <w:sz w:val="20"/>
                <w:szCs w:val="20"/>
              </w:rPr>
              <w:t>bookIds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Book tracks active </w:t>
            </w:r>
            <w:proofErr w:type="spellStart"/>
            <w:r>
              <w:rPr>
                <w:color w:val="333333"/>
                <w:sz w:val="20"/>
                <w:szCs w:val="20"/>
              </w:rPr>
              <w:t>studentIds</w:t>
            </w:r>
            <w:proofErr w:type="spellEnd"/>
          </w:p>
        </w:tc>
      </w:tr>
    </w:tbl>
    <w:p w14:paraId="7618EAEB" w14:textId="77777777" w:rsidR="00212D36" w:rsidRDefault="00212D36">
      <w:pPr>
        <w:spacing w:before="80" w:after="80"/>
      </w:pPr>
    </w:p>
    <w:p w14:paraId="34F92D49" w14:textId="77777777" w:rsidR="00212D36" w:rsidRDefault="002805C2">
      <w:pPr>
        <w:pStyle w:val="Heading1"/>
        <w:pBdr>
          <w:bottom w:val="single" w:sz="8" w:space="4" w:color="2E75B6"/>
        </w:pBdr>
      </w:pPr>
      <w:r>
        <w:t>5. API Endpoints Blueprint</w:t>
      </w:r>
    </w:p>
    <w:p w14:paraId="564B235C" w14:textId="77777777" w:rsidR="00212D36" w:rsidRDefault="002805C2">
      <w:pPr>
        <w:pStyle w:val="Heading2"/>
      </w:pPr>
      <w:r>
        <w:t>5.1 Department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212D36" w14:paraId="08663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5219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3C1C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CC66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12D36" w14:paraId="081DA1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412D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0070C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3C3B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/departments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77F5" w14:textId="77777777" w:rsidR="00212D36" w:rsidRDefault="002805C2">
            <w:r>
              <w:rPr>
                <w:color w:val="333333"/>
                <w:sz w:val="20"/>
                <w:szCs w:val="20"/>
              </w:rPr>
              <w:t>Insert a new department</w:t>
            </w:r>
          </w:p>
        </w:tc>
      </w:tr>
      <w:tr w:rsidR="00212D36" w14:paraId="2FD0A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3898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217346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1F92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/departments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03BA" w14:textId="77777777" w:rsidR="00212D36" w:rsidRDefault="002805C2">
            <w:r>
              <w:rPr>
                <w:color w:val="333333"/>
                <w:sz w:val="20"/>
                <w:szCs w:val="20"/>
              </w:rPr>
              <w:t>Retrieve all departments</w:t>
            </w:r>
          </w:p>
        </w:tc>
      </w:tr>
      <w:tr w:rsidR="00212D36" w14:paraId="6D2C5C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4301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ED7D3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68D0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/departments/{id}/hod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B952" w14:textId="77777777" w:rsidR="00212D36" w:rsidRDefault="002805C2">
            <w:r>
              <w:rPr>
                <w:color w:val="333333"/>
                <w:sz w:val="20"/>
                <w:szCs w:val="20"/>
              </w:rPr>
              <w:t>Assign or change Head of Department (1:1 mapping)</w:t>
            </w:r>
          </w:p>
        </w:tc>
      </w:tr>
      <w:tr w:rsidR="00212D36" w14:paraId="70A62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030C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C058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/departments/{id}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D9C4" w14:textId="77777777" w:rsidR="00212D36" w:rsidRDefault="002805C2">
            <w:r>
              <w:rPr>
                <w:color w:val="333333"/>
                <w:sz w:val="20"/>
                <w:szCs w:val="20"/>
              </w:rPr>
              <w:t>Delete department (validates no students assigned)</w:t>
            </w:r>
          </w:p>
        </w:tc>
      </w:tr>
    </w:tbl>
    <w:p w14:paraId="3032EE30" w14:textId="77777777" w:rsidR="00212D36" w:rsidRDefault="00212D36">
      <w:pPr>
        <w:spacing w:before="80" w:after="80"/>
      </w:pPr>
    </w:p>
    <w:p w14:paraId="2CE87FC8" w14:textId="77777777" w:rsidR="00212D36" w:rsidRDefault="002805C2">
      <w:pPr>
        <w:pStyle w:val="Heading2"/>
      </w:pPr>
      <w:r>
        <w:t>5.2 Staff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212D36" w14:paraId="45FB7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D50C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32CE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F601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12D36" w14:paraId="4F187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D771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0070C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EF0F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/staff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C03A" w14:textId="77777777" w:rsidR="00212D36" w:rsidRDefault="002805C2">
            <w:r>
              <w:rPr>
                <w:color w:val="333333"/>
                <w:sz w:val="20"/>
                <w:szCs w:val="20"/>
              </w:rPr>
              <w:t xml:space="preserve">Insert a new staff member (requires existing </w:t>
            </w:r>
            <w:proofErr w:type="spellStart"/>
            <w:r>
              <w:rPr>
                <w:color w:val="333333"/>
                <w:sz w:val="20"/>
                <w:szCs w:val="20"/>
              </w:rPr>
              <w:t>departmentId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212D36" w14:paraId="28F46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7D43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217346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71D1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/staff/{id}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5026" w14:textId="77777777" w:rsidR="00212D36" w:rsidRDefault="002805C2">
            <w:r>
              <w:rPr>
                <w:color w:val="333333"/>
                <w:sz w:val="20"/>
                <w:szCs w:val="20"/>
              </w:rPr>
              <w:t>Retrieve detailed profile of a specific staff member</w:t>
            </w:r>
          </w:p>
        </w:tc>
      </w:tr>
      <w:tr w:rsidR="00212D36" w14:paraId="71E9C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C086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ED7D3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AC15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/staff/{id}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8A3B" w14:textId="77777777" w:rsidR="00212D36" w:rsidRDefault="002805C2">
            <w:r>
              <w:rPr>
                <w:color w:val="333333"/>
                <w:sz w:val="20"/>
                <w:szCs w:val="20"/>
              </w:rPr>
              <w:t>Update staff details: designation, salary, department shifts</w:t>
            </w:r>
          </w:p>
        </w:tc>
      </w:tr>
      <w:tr w:rsidR="00212D36" w14:paraId="7A4EB3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928E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1D0A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/staff/{id}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DF19" w14:textId="77777777" w:rsidR="00212D36" w:rsidRDefault="002805C2">
            <w:r>
              <w:rPr>
                <w:color w:val="333333"/>
                <w:sz w:val="20"/>
                <w:szCs w:val="20"/>
              </w:rPr>
              <w:t>Delete a staff record from the database</w:t>
            </w:r>
          </w:p>
        </w:tc>
      </w:tr>
    </w:tbl>
    <w:p w14:paraId="384715CC" w14:textId="77777777" w:rsidR="00212D36" w:rsidRDefault="00212D36">
      <w:pPr>
        <w:spacing w:before="80" w:after="80"/>
      </w:pPr>
    </w:p>
    <w:p w14:paraId="1A1C16D7" w14:textId="77777777" w:rsidR="00212D36" w:rsidRDefault="002805C2">
      <w:pPr>
        <w:pStyle w:val="Heading2"/>
      </w:pPr>
      <w:r>
        <w:lastRenderedPageBreak/>
        <w:t>5.3 Student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212D36" w14:paraId="053FB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06E1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B83C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AF1E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12D36" w14:paraId="02004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E59E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0070C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D05D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/students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6444" w14:textId="77777777" w:rsidR="00212D36" w:rsidRDefault="002805C2">
            <w:r>
              <w:rPr>
                <w:color w:val="333333"/>
                <w:sz w:val="20"/>
                <w:szCs w:val="20"/>
              </w:rPr>
              <w:t>Insert a new student record</w:t>
            </w:r>
          </w:p>
        </w:tc>
      </w:tr>
      <w:tr w:rsidR="00212D36" w14:paraId="79E90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C7F9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217346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7885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/students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67B9" w14:textId="77777777" w:rsidR="00212D36" w:rsidRDefault="002805C2">
            <w:r>
              <w:rPr>
                <w:color w:val="333333"/>
                <w:sz w:val="20"/>
                <w:szCs w:val="20"/>
              </w:rPr>
              <w:t>Retrieve a list of all students</w:t>
            </w:r>
          </w:p>
        </w:tc>
      </w:tr>
      <w:tr w:rsidR="00212D36" w14:paraId="6C8B73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5B3C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ED7D3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0103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/students/{id}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9F71" w14:textId="77777777" w:rsidR="00212D36" w:rsidRDefault="002805C2">
            <w:r>
              <w:rPr>
                <w:color w:val="333333"/>
                <w:sz w:val="20"/>
                <w:szCs w:val="20"/>
              </w:rPr>
              <w:t>Update core student registration profiles</w:t>
            </w:r>
          </w:p>
        </w:tc>
      </w:tr>
      <w:tr w:rsidR="00212D36" w14:paraId="1B9BE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C60C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A0F0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/students/{id}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E437" w14:textId="77777777" w:rsidR="00212D36" w:rsidRDefault="002805C2">
            <w:r>
              <w:rPr>
                <w:color w:val="333333"/>
                <w:sz w:val="20"/>
                <w:szCs w:val="20"/>
              </w:rPr>
              <w:t>Delete a student profile</w:t>
            </w:r>
          </w:p>
        </w:tc>
      </w:tr>
    </w:tbl>
    <w:p w14:paraId="46203B11" w14:textId="77777777" w:rsidR="00212D36" w:rsidRDefault="00212D36">
      <w:pPr>
        <w:spacing w:before="80" w:after="80"/>
      </w:pPr>
    </w:p>
    <w:p w14:paraId="5D86D610" w14:textId="77777777" w:rsidR="00212D36" w:rsidRDefault="002805C2">
      <w:pPr>
        <w:pStyle w:val="Heading2"/>
      </w:pPr>
      <w:r>
        <w:t>5.4 Library &amp; Booking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7"/>
        <w:gridCol w:w="4915"/>
        <w:gridCol w:w="2738"/>
      </w:tblGrid>
      <w:tr w:rsidR="00212D36" w14:paraId="1A689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0A51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8B7C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E784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12D36" w14:paraId="6656F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C279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0070C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77AB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/books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C18C" w14:textId="77777777" w:rsidR="00212D36" w:rsidRDefault="002805C2">
            <w:r>
              <w:rPr>
                <w:color w:val="333333"/>
                <w:sz w:val="20"/>
                <w:szCs w:val="20"/>
              </w:rPr>
              <w:t>Insert new books into the university library inventory</w:t>
            </w:r>
          </w:p>
        </w:tc>
      </w:tr>
      <w:tr w:rsidR="00212D36" w14:paraId="0A71E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9D87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ED7D3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005C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/students/{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}/borrow/{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bookId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ABBA" w14:textId="77777777" w:rsidR="00212D36" w:rsidRDefault="002805C2">
            <w:r>
              <w:rPr>
                <w:color w:val="333333"/>
                <w:sz w:val="20"/>
                <w:szCs w:val="20"/>
              </w:rPr>
              <w:t xml:space="preserve">Borrow transaction — adds </w:t>
            </w:r>
            <w:proofErr w:type="spellStart"/>
            <w:r>
              <w:rPr>
                <w:color w:val="333333"/>
                <w:sz w:val="20"/>
                <w:szCs w:val="20"/>
              </w:rPr>
              <w:t>bookId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student profile with availability validation</w:t>
            </w:r>
          </w:p>
        </w:tc>
      </w:tr>
      <w:tr w:rsidR="00212D36" w14:paraId="337ED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F120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ED7D3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2AD3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/students/{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}/return/{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bookId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9E18" w14:textId="77777777" w:rsidR="00212D36" w:rsidRDefault="002805C2">
            <w:r>
              <w:rPr>
                <w:color w:val="333333"/>
                <w:sz w:val="20"/>
                <w:szCs w:val="20"/>
              </w:rPr>
              <w:t xml:space="preserve">Return transaction — removes </w:t>
            </w:r>
            <w:proofErr w:type="spellStart"/>
            <w:r>
              <w:rPr>
                <w:color w:val="333333"/>
                <w:sz w:val="20"/>
                <w:szCs w:val="20"/>
              </w:rPr>
              <w:t>bookId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from student's active array</w:t>
            </w:r>
          </w:p>
        </w:tc>
      </w:tr>
      <w:tr w:rsidR="00212D36" w14:paraId="3BCD1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3B3F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9337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/books/{id}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68B7" w14:textId="77777777" w:rsidR="00212D36" w:rsidRDefault="002805C2">
            <w:r>
              <w:rPr>
                <w:color w:val="333333"/>
                <w:sz w:val="20"/>
                <w:szCs w:val="20"/>
              </w:rPr>
              <w:t>Delete a book (blocked if book is currently borrowed)</w:t>
            </w:r>
          </w:p>
        </w:tc>
      </w:tr>
    </w:tbl>
    <w:p w14:paraId="45D62403" w14:textId="77777777" w:rsidR="00212D36" w:rsidRDefault="00212D36">
      <w:pPr>
        <w:spacing w:before="80" w:after="80"/>
      </w:pPr>
    </w:p>
    <w:p w14:paraId="433059E3" w14:textId="77777777" w:rsidR="00212D36" w:rsidRDefault="002805C2">
      <w:pPr>
        <w:pStyle w:val="Heading1"/>
        <w:pBdr>
          <w:bottom w:val="single" w:sz="8" w:space="4" w:color="2E75B6"/>
        </w:pBdr>
      </w:pPr>
      <w:r>
        <w:t>6. Technical Enhancements &amp; Add-ons</w:t>
      </w:r>
    </w:p>
    <w:p w14:paraId="30F5284A" w14:textId="77777777" w:rsidR="00212D36" w:rsidRDefault="002805C2">
      <w:pPr>
        <w:pStyle w:val="Heading2"/>
      </w:pPr>
      <w:r>
        <w:t>6.1 Dependency Injection (@Autowired)</w:t>
      </w:r>
    </w:p>
    <w:p w14:paraId="48177C05" w14:textId="77777777" w:rsidR="00212D36" w:rsidRDefault="002805C2">
      <w:pPr>
        <w:spacing w:before="60" w:after="60"/>
      </w:pPr>
      <w:r>
        <w:rPr>
          <w:color w:val="333333"/>
        </w:rPr>
        <w:t>The system fully implements a decoupled, industry-standard architecture. Controller endpoints hand off data to isolated Service layers, which interface with generic Repositories using Spring's automatic dependency injection container (@Autowired). This ensures a clean separation of concerns across all modules.</w:t>
      </w:r>
    </w:p>
    <w:p w14:paraId="47FD9D30" w14:textId="77777777" w:rsidR="00212D36" w:rsidRDefault="00212D36">
      <w:pPr>
        <w:spacing w:before="80" w:after="80"/>
      </w:pPr>
    </w:p>
    <w:p w14:paraId="1FD7F105" w14:textId="77777777" w:rsidR="00E32E2E" w:rsidRDefault="00E32E2E">
      <w:pPr>
        <w:spacing w:before="80" w:after="80"/>
      </w:pPr>
    </w:p>
    <w:p w14:paraId="67841E51" w14:textId="77777777" w:rsidR="00212D36" w:rsidRDefault="002805C2">
      <w:pPr>
        <w:pStyle w:val="Heading2"/>
      </w:pPr>
      <w:r>
        <w:t>6.2 Administrative Collection Drop Capability</w:t>
      </w:r>
    </w:p>
    <w:p w14:paraId="528BE822" w14:textId="77777777" w:rsidR="00212D36" w:rsidRDefault="002805C2">
      <w:pPr>
        <w:spacing w:before="60" w:after="60"/>
      </w:pPr>
      <w:r>
        <w:rPr>
          <w:color w:val="333333"/>
        </w:rPr>
        <w:t>To facilitate rapid local testing and schema restructuring without manually accessing the database terminal, an administrative gateway is included:</w:t>
      </w:r>
    </w:p>
    <w:p w14:paraId="5C5550F8" w14:textId="77777777" w:rsidR="00212D36" w:rsidRDefault="00212D3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4"/>
        <w:gridCol w:w="5257"/>
        <w:gridCol w:w="2529"/>
      </w:tblGrid>
      <w:tr w:rsidR="00212D36" w14:paraId="21F24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1428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291C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E432" w14:textId="77777777" w:rsidR="00212D36" w:rsidRDefault="002805C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12D36" w14:paraId="011797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43ED" w14:textId="77777777" w:rsidR="00212D36" w:rsidRDefault="002805C2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B5FC" w14:textId="77777777" w:rsidR="00212D36" w:rsidRDefault="002805C2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/admin/collections/drop/{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collectionName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}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6B0C" w14:textId="77777777" w:rsidR="00212D36" w:rsidRDefault="002805C2">
            <w:r>
              <w:rPr>
                <w:color w:val="333333"/>
                <w:sz w:val="20"/>
                <w:szCs w:val="20"/>
              </w:rPr>
              <w:t xml:space="preserve">Executes a native MongoDB </w:t>
            </w:r>
            <w:proofErr w:type="gramStart"/>
            <w:r>
              <w:rPr>
                <w:color w:val="333333"/>
                <w:sz w:val="20"/>
                <w:szCs w:val="20"/>
              </w:rPr>
              <w:t>drop(</w:t>
            </w:r>
            <w:proofErr w:type="gramEnd"/>
            <w:r>
              <w:rPr>
                <w:color w:val="333333"/>
                <w:sz w:val="20"/>
                <w:szCs w:val="20"/>
              </w:rPr>
              <w:t>) command on the target collection (students, staff, books, departments)</w:t>
            </w:r>
          </w:p>
        </w:tc>
      </w:tr>
    </w:tbl>
    <w:p w14:paraId="0126A721" w14:textId="77777777" w:rsidR="00212D36" w:rsidRDefault="00212D36">
      <w:pPr>
        <w:spacing w:before="80" w:after="80"/>
      </w:pPr>
    </w:p>
    <w:p w14:paraId="42E65DCD" w14:textId="77777777" w:rsidR="00212D36" w:rsidRDefault="002805C2">
      <w:pPr>
        <w:pStyle w:val="Heading2"/>
      </w:pPr>
      <w:r>
        <w:t>6.3 Console Diagnostic Bootstrap Verification</w:t>
      </w:r>
    </w:p>
    <w:p w14:paraId="1AA96B62" w14:textId="77777777" w:rsidR="00212D36" w:rsidRDefault="002805C2">
      <w:pPr>
        <w:spacing w:before="60" w:after="60"/>
      </w:pPr>
      <w:r>
        <w:rPr>
          <w:color w:val="333333"/>
        </w:rPr>
        <w:t>Upon application startup, a specialized console component runs a health check loop. It outputs the following diagnostics directly to the command terminal:</w:t>
      </w:r>
    </w:p>
    <w:p w14:paraId="70895B07" w14:textId="77777777" w:rsidR="00212D36" w:rsidRDefault="00212D36">
      <w:pPr>
        <w:spacing w:before="80" w:after="80"/>
      </w:pPr>
    </w:p>
    <w:p w14:paraId="6075FFDF" w14:textId="77777777" w:rsidR="00212D36" w:rsidRDefault="002805C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Explicit connection confirmations for the MongoDB instance</w:t>
      </w:r>
    </w:p>
    <w:p w14:paraId="29E5F03F" w14:textId="77777777" w:rsidR="00212D36" w:rsidRDefault="002805C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Cluster response latency measurements</w:t>
      </w:r>
    </w:p>
    <w:p w14:paraId="753E5961" w14:textId="77777777" w:rsidR="00212D36" w:rsidRDefault="002805C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Structural collection audits to verify schema integrity</w:t>
      </w:r>
    </w:p>
    <w:p w14:paraId="73F7DCCA" w14:textId="77777777" w:rsidR="00212D36" w:rsidRDefault="00212D36">
      <w:pPr>
        <w:spacing w:before="80" w:after="80"/>
      </w:pPr>
    </w:p>
    <w:p w14:paraId="06DE29A6" w14:textId="5A131A08" w:rsidR="00212D36" w:rsidRDefault="00212D36">
      <w:pPr>
        <w:pBdr>
          <w:top w:val="single" w:sz="6" w:space="4" w:color="2E75B6"/>
        </w:pBdr>
        <w:spacing w:before="400"/>
        <w:jc w:val="center"/>
      </w:pPr>
    </w:p>
    <w:sectPr w:rsidR="00212D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10D"/>
    <w:multiLevelType w:val="hybridMultilevel"/>
    <w:tmpl w:val="5E7C3C0C"/>
    <w:lvl w:ilvl="0" w:tplc="1DC2E1D4">
      <w:start w:val="1"/>
      <w:numFmt w:val="bullet"/>
      <w:lvlText w:val="●"/>
      <w:lvlJc w:val="left"/>
      <w:pPr>
        <w:ind w:left="720" w:hanging="360"/>
      </w:pPr>
    </w:lvl>
    <w:lvl w:ilvl="1" w:tplc="2CB4853C">
      <w:start w:val="1"/>
      <w:numFmt w:val="bullet"/>
      <w:lvlText w:val="○"/>
      <w:lvlJc w:val="left"/>
      <w:pPr>
        <w:ind w:left="1440" w:hanging="360"/>
      </w:pPr>
    </w:lvl>
    <w:lvl w:ilvl="2" w:tplc="F36E7532">
      <w:start w:val="1"/>
      <w:numFmt w:val="bullet"/>
      <w:lvlText w:val="■"/>
      <w:lvlJc w:val="left"/>
      <w:pPr>
        <w:ind w:left="2160" w:hanging="360"/>
      </w:pPr>
    </w:lvl>
    <w:lvl w:ilvl="3" w:tplc="86DC372A">
      <w:start w:val="1"/>
      <w:numFmt w:val="bullet"/>
      <w:lvlText w:val="●"/>
      <w:lvlJc w:val="left"/>
      <w:pPr>
        <w:ind w:left="2880" w:hanging="360"/>
      </w:pPr>
    </w:lvl>
    <w:lvl w:ilvl="4" w:tplc="A40E3A24">
      <w:start w:val="1"/>
      <w:numFmt w:val="bullet"/>
      <w:lvlText w:val="○"/>
      <w:lvlJc w:val="left"/>
      <w:pPr>
        <w:ind w:left="3600" w:hanging="360"/>
      </w:pPr>
    </w:lvl>
    <w:lvl w:ilvl="5" w:tplc="F0440244">
      <w:start w:val="1"/>
      <w:numFmt w:val="bullet"/>
      <w:lvlText w:val="■"/>
      <w:lvlJc w:val="left"/>
      <w:pPr>
        <w:ind w:left="4320" w:hanging="360"/>
      </w:pPr>
    </w:lvl>
    <w:lvl w:ilvl="6" w:tplc="5FFEEFCA">
      <w:start w:val="1"/>
      <w:numFmt w:val="bullet"/>
      <w:lvlText w:val="●"/>
      <w:lvlJc w:val="left"/>
      <w:pPr>
        <w:ind w:left="5040" w:hanging="360"/>
      </w:pPr>
    </w:lvl>
    <w:lvl w:ilvl="7" w:tplc="B9C448EA">
      <w:start w:val="1"/>
      <w:numFmt w:val="bullet"/>
      <w:lvlText w:val="●"/>
      <w:lvlJc w:val="left"/>
      <w:pPr>
        <w:ind w:left="5760" w:hanging="360"/>
      </w:pPr>
    </w:lvl>
    <w:lvl w:ilvl="8" w:tplc="B8C00B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864D5F"/>
    <w:multiLevelType w:val="hybridMultilevel"/>
    <w:tmpl w:val="DF6A7EEE"/>
    <w:lvl w:ilvl="0" w:tplc="FE3CDE94">
      <w:start w:val="1"/>
      <w:numFmt w:val="bullet"/>
      <w:lvlText w:val="•"/>
      <w:lvlJc w:val="left"/>
      <w:pPr>
        <w:ind w:left="720" w:hanging="360"/>
      </w:pPr>
    </w:lvl>
    <w:lvl w:ilvl="1" w:tplc="54F0CFC6">
      <w:numFmt w:val="decimal"/>
      <w:lvlText w:val=""/>
      <w:lvlJc w:val="left"/>
    </w:lvl>
    <w:lvl w:ilvl="2" w:tplc="7BB20282">
      <w:numFmt w:val="decimal"/>
      <w:lvlText w:val=""/>
      <w:lvlJc w:val="left"/>
    </w:lvl>
    <w:lvl w:ilvl="3" w:tplc="89CCCD92">
      <w:numFmt w:val="decimal"/>
      <w:lvlText w:val=""/>
      <w:lvlJc w:val="left"/>
    </w:lvl>
    <w:lvl w:ilvl="4" w:tplc="E8FEFA7E">
      <w:numFmt w:val="decimal"/>
      <w:lvlText w:val=""/>
      <w:lvlJc w:val="left"/>
    </w:lvl>
    <w:lvl w:ilvl="5" w:tplc="58089790">
      <w:numFmt w:val="decimal"/>
      <w:lvlText w:val=""/>
      <w:lvlJc w:val="left"/>
    </w:lvl>
    <w:lvl w:ilvl="6" w:tplc="0D20ECEE">
      <w:numFmt w:val="decimal"/>
      <w:lvlText w:val=""/>
      <w:lvlJc w:val="left"/>
    </w:lvl>
    <w:lvl w:ilvl="7" w:tplc="1138ED3C">
      <w:numFmt w:val="decimal"/>
      <w:lvlText w:val=""/>
      <w:lvlJc w:val="left"/>
    </w:lvl>
    <w:lvl w:ilvl="8" w:tplc="C5C4ACE6">
      <w:numFmt w:val="decimal"/>
      <w:lvlText w:val=""/>
      <w:lvlJc w:val="left"/>
    </w:lvl>
  </w:abstractNum>
  <w:num w:numId="1" w16cid:durableId="2128233960">
    <w:abstractNumId w:val="0"/>
    <w:lvlOverride w:ilvl="0">
      <w:startOverride w:val="1"/>
    </w:lvlOverride>
  </w:num>
  <w:num w:numId="2" w16cid:durableId="217828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D36"/>
    <w:rsid w:val="00212D36"/>
    <w:rsid w:val="002805C2"/>
    <w:rsid w:val="004014BC"/>
    <w:rsid w:val="004F25A6"/>
    <w:rsid w:val="0090705D"/>
    <w:rsid w:val="00AA026F"/>
    <w:rsid w:val="00E32E2E"/>
    <w:rsid w:val="00E9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473F"/>
  <w15:docId w15:val="{B2B22B02-11DB-439F-AED7-A624A94A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 Saraf</cp:lastModifiedBy>
  <cp:revision>6</cp:revision>
  <dcterms:created xsi:type="dcterms:W3CDTF">2026-06-13T13:56:00Z</dcterms:created>
  <dcterms:modified xsi:type="dcterms:W3CDTF">2026-06-13T14:01:00Z</dcterms:modified>
</cp:coreProperties>
</file>