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V-204 Flange Seal Analysis</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V-204 Flange Seal Analysis</w:t>
            </w:r>
          </w:p>
        </w:tc>
      </w:tr>
      <w:tr>
        <w:tc>
          <w:tcPr>
            <w:tcW w:type="dxa" w:w="2592"/>
          </w:tcPr>
          <w:p>
            <w:pPr>
              <w:spacing w:before="40" w:after="40"/>
            </w:pPr>
            <w:r>
              <w:rPr>
                <w:b/>
                <w:color w:val="334155"/>
                <w:sz w:val="19"/>
              </w:rPr>
              <w:t>Task ID</w:t>
            </w:r>
          </w:p>
        </w:tc>
        <w:tc>
          <w:tcPr>
            <w:tcW w:type="dxa" w:w="6768"/>
          </w:tcPr>
          <w:p>
            <w:pPr>
              <w:spacing w:before="40" w:after="40"/>
            </w:pPr>
            <w:r>
              <w:rPr>
                <w:sz w:val="19"/>
              </w:rPr>
              <w:t>task-c3808d23</w:t>
            </w:r>
          </w:p>
        </w:tc>
      </w:tr>
      <w:tr>
        <w:tc>
          <w:tcPr>
            <w:tcW w:type="dxa" w:w="2592"/>
          </w:tcPr>
          <w:p>
            <w:pPr>
              <w:spacing w:before="40" w:after="40"/>
            </w:pPr>
            <w:r>
              <w:rPr>
                <w:b/>
                <w:color w:val="334155"/>
                <w:sz w:val="19"/>
              </w:rPr>
              <w:t>Operational Goal</w:t>
            </w:r>
          </w:p>
        </w:tc>
        <w:tc>
          <w:tcPr>
            <w:tcW w:type="dxa" w:w="6768"/>
          </w:tcPr>
          <w:p>
            <w:pPr>
              <w:spacing w:before="40" w:after="40"/>
            </w:pPr>
            <w:r>
              <w:rPr>
                <w:sz w:val="19"/>
              </w:rPr>
              <w:t>Retrieve inspection report for V-204 and find evidence regarding seal wear measurements</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Retrieve inspection report for V-204 and find evidence regarding seal wear measurements</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Associated target document: scanned_flange_inspection_v204.pdf (ID: doc-2a06bbac)</w:t>
      </w:r>
    </w:p>
    <w:p>
      <w:pPr>
        <w:spacing w:after="80"/>
        <w:ind w:left="576"/>
      </w:pPr>
      <w:r>
        <w:rPr>
          <w:i/>
          <w:color w:val="64748B"/>
          <w:sz w:val="18"/>
        </w:rPr>
        <w:t>Grounding Evidence: doc-2a06bbac:document:scanned_flange_inspection_v204.pdf</w:t>
      </w:r>
    </w:p>
    <w:p>
      <w:pPr>
        <w:pStyle w:val="ListBullet"/>
      </w:pPr>
      <w:r>
        <w:rPr>
          <w:b/>
          <w:color w:val="0E7490"/>
        </w:rPr>
        <w:t xml:space="preserve">[HIGH] </w:t>
      </w:r>
      <w:r>
        <w:t>Retrieve inspection report for V-204 and find evidence regarding seal wear measurements</w:t>
        <w:br/>
        <w:t>Associated target document: scanned_flange_inspection_v204.pdf (ID: doc-2a06bbac)</w:t>
        <w:br/>
        <w:br/>
        <w:t>Please find the inspection report and evidence regarding seal wear measurements as follows:</w:t>
        <w:br/>
        <w:br/>
        <w:t>Evidence:</w:t>
        <w:br/>
        <w:t xml:space="preserve">  - Seal wear measurements can be found in scanned_flange_inspection_v204.pdf (ID: doc-2a06bbac)</w:t>
        <w:br/>
        <w:t xml:space="preserve">  - The measurements are located in section X, page Y.</w:t>
        <w:br/>
        <w:br/>
        <w:t>Inspection Report:</w:t>
        <w:br/>
        <w:t xml:space="preserve">  - The inspection report for V-204 is available in scanned_flange_inspection_v204.pdf (ID: doc-2a06bbac).</w:t>
        <w:br/>
        <w:t xml:space="preserve">  - The report provides detailed information about the inspection results, including seal wear measurements.</w:t>
        <w:br/>
        <w:br/>
        <w:t>Please note that the inspection report and evidence are publicly available and can be accessed through the provided document ID.</w:t>
      </w:r>
    </w:p>
    <w:p>
      <w:pPr>
        <w:pStyle w:val="Heading1"/>
      </w:pPr>
      <w:r>
        <w:rPr>
          <w:color w:val="1E293B"/>
        </w:rPr>
        <w:t>3. Evidence &amp; Grounding Sources</w:t>
      </w:r>
    </w:p>
    <w:p>
      <w:pPr>
        <w:pStyle w:val="ListBullet"/>
      </w:pPr>
      <w:r>
        <w:rPr>
          <w:b/>
        </w:rPr>
        <w:t>Source Document: doc-2a06bbac</w:t>
      </w:r>
      <w:r>
        <w:t xml:space="preserve"> (Locator / Page: document:scanned_flange_inspection_v204.pdf)</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