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574A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 to Web Applications &amp; Architecture</w:t>
      </w:r>
    </w:p>
    <w:p w14:paraId="0827E3CF" w14:textId="5B46D87D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5B307F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a Web Application?</w:t>
      </w:r>
    </w:p>
    <w:p w14:paraId="2E607019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 application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system accessed via a web browser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 a network (usually the Internet) that performs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operations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processes user input, interacts with databases, and returns customized responses.</w:t>
      </w:r>
    </w:p>
    <w:p w14:paraId="44B94194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Characteristics</w:t>
      </w:r>
    </w:p>
    <w:p w14:paraId="1215A415" w14:textId="77777777" w:rsidR="00B32225" w:rsidRPr="00B32225" w:rsidRDefault="00B32225" w:rsidP="00B32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Runs on a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client–server model</w:t>
      </w:r>
    </w:p>
    <w:p w14:paraId="634480E2" w14:textId="77777777" w:rsidR="00B32225" w:rsidRPr="00B32225" w:rsidRDefault="00B32225" w:rsidP="00B32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HTTP/HTTPS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communication protocol</w:t>
      </w:r>
    </w:p>
    <w:p w14:paraId="56115456" w14:textId="77777777" w:rsidR="00B32225" w:rsidRPr="00B32225" w:rsidRDefault="00B32225" w:rsidP="00B32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content generation</w:t>
      </w:r>
    </w:p>
    <w:p w14:paraId="71DD5935" w14:textId="77777777" w:rsidR="00B32225" w:rsidRPr="00B32225" w:rsidRDefault="00B32225" w:rsidP="00B32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Often handles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authentication, sessions, and data storage</w:t>
      </w:r>
    </w:p>
    <w:p w14:paraId="53B42AA8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41D55828" w14:textId="77777777" w:rsidR="00B32225" w:rsidRPr="00B32225" w:rsidRDefault="00B32225" w:rsidP="00B32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Online banking portals</w:t>
      </w:r>
    </w:p>
    <w:p w14:paraId="30A3CA4D" w14:textId="77777777" w:rsidR="00B32225" w:rsidRPr="00B32225" w:rsidRDefault="00B32225" w:rsidP="00B32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E-commerce websites</w:t>
      </w:r>
    </w:p>
    <w:p w14:paraId="1694C8A9" w14:textId="77777777" w:rsidR="00B32225" w:rsidRPr="00B32225" w:rsidRDefault="00B32225" w:rsidP="00B32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Learning Management Systems (LMS)</w:t>
      </w:r>
    </w:p>
    <w:p w14:paraId="64E2C951" w14:textId="77777777" w:rsidR="00B32225" w:rsidRPr="00B32225" w:rsidRDefault="00B32225" w:rsidP="00B32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dashboards (AWS Console, Azure Portal)</w:t>
      </w:r>
    </w:p>
    <w:p w14:paraId="6B522507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301F78">
          <v:rect id="_x0000_i1026" style="width:0;height:1.5pt" o:hralign="center" o:hrstd="t" o:hr="t" fillcolor="#a0a0a0" stroked="f"/>
        </w:pict>
      </w:r>
    </w:p>
    <w:p w14:paraId="4963805E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Difference Between Website and Web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627"/>
        <w:gridCol w:w="2708"/>
      </w:tblGrid>
      <w:tr w:rsidR="00B32225" w:rsidRPr="00B32225" w14:paraId="001BE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075B0" w14:textId="77777777" w:rsidR="00B32225" w:rsidRPr="00B32225" w:rsidRDefault="00B32225" w:rsidP="00B32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EF84C2" w14:textId="77777777" w:rsidR="00B32225" w:rsidRPr="00B32225" w:rsidRDefault="00B32225" w:rsidP="00B32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7C4B335" w14:textId="77777777" w:rsidR="00B32225" w:rsidRPr="00B32225" w:rsidRDefault="00B32225" w:rsidP="00B32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Web Application</w:t>
            </w:r>
          </w:p>
        </w:tc>
      </w:tr>
      <w:tr w:rsidR="00B32225" w:rsidRPr="00B32225" w14:paraId="4D17A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774B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9934B1F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42B5A214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Interactive</w:t>
            </w:r>
          </w:p>
        </w:tc>
      </w:tr>
      <w:tr w:rsidR="00B32225" w:rsidRPr="00B32225" w14:paraId="217E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4E2F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362F1646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477653EB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Extensive</w:t>
            </w:r>
          </w:p>
        </w:tc>
      </w:tr>
      <w:tr w:rsidR="00B32225" w:rsidRPr="00B32225" w14:paraId="4F3CD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FF06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Processing</w:t>
            </w:r>
          </w:p>
        </w:tc>
        <w:tc>
          <w:tcPr>
            <w:tcW w:w="0" w:type="auto"/>
            <w:vAlign w:val="center"/>
            <w:hideMark/>
          </w:tcPr>
          <w:p w14:paraId="769C2A4C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00F8A63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Heavy</w:t>
            </w:r>
          </w:p>
        </w:tc>
      </w:tr>
      <w:tr w:rsidR="00B32225" w:rsidRPr="00B32225" w14:paraId="516D4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C912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1A1B858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429C4BD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Mandatory</w:t>
            </w:r>
          </w:p>
        </w:tc>
      </w:tr>
      <w:tr w:rsidR="00B32225" w:rsidRPr="00B32225" w14:paraId="48AA9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2DD2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 Risks</w:t>
            </w:r>
          </w:p>
        </w:tc>
        <w:tc>
          <w:tcPr>
            <w:tcW w:w="0" w:type="auto"/>
            <w:vAlign w:val="center"/>
            <w:hideMark/>
          </w:tcPr>
          <w:p w14:paraId="755BCDF8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DF98686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</w:tr>
      <w:tr w:rsidR="00B32225" w:rsidRPr="00B32225" w14:paraId="6848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E967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712E81D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Blog, News Site</w:t>
            </w:r>
          </w:p>
        </w:tc>
        <w:tc>
          <w:tcPr>
            <w:tcW w:w="0" w:type="auto"/>
            <w:vAlign w:val="center"/>
            <w:hideMark/>
          </w:tcPr>
          <w:p w14:paraId="0B5F7642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Banking App, E-commerce</w:t>
            </w:r>
          </w:p>
        </w:tc>
      </w:tr>
    </w:tbl>
    <w:p w14:paraId="3DA3C243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343069">
          <v:rect id="_x0000_i1027" style="width:0;height:1.5pt" o:hralign="center" o:hrstd="t" o:hr="t" fillcolor="#a0a0a0" stroked="f"/>
        </w:pict>
      </w:r>
    </w:p>
    <w:p w14:paraId="4E606453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Basic Web Application Architecture (3-Tier Model)</w:t>
      </w:r>
    </w:p>
    <w:p w14:paraId="62F591C7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06302E27" wp14:editId="016751E8">
                <wp:extent cx="304800" cy="304800"/>
                <wp:effectExtent l="0" t="0" r="0" b="0"/>
                <wp:docPr id="866037409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75076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E66008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3BDEC8C" wp14:editId="5828AAB3">
            <wp:extent cx="11430000" cy="571500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B31F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B29735D" wp14:editId="703B848F">
            <wp:extent cx="2867025" cy="1590675"/>
            <wp:effectExtent l="0" t="0" r="952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B084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Tier 1: Client (Presentation Layer)</w:t>
      </w:r>
    </w:p>
    <w:p w14:paraId="13C272ED" w14:textId="77777777" w:rsidR="00B32225" w:rsidRPr="00B32225" w:rsidRDefault="00B32225" w:rsidP="00B32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Runs on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user’s browser</w:t>
      </w:r>
    </w:p>
    <w:p w14:paraId="25BF9FB4" w14:textId="77777777" w:rsidR="00B32225" w:rsidRPr="00B32225" w:rsidRDefault="00B32225" w:rsidP="00B32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Technologies:</w:t>
      </w:r>
    </w:p>
    <w:p w14:paraId="435E794F" w14:textId="77777777" w:rsidR="00B32225" w:rsidRPr="00B32225" w:rsidRDefault="00B32225" w:rsidP="00B322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 (structure)</w:t>
      </w:r>
    </w:p>
    <w:p w14:paraId="1A609907" w14:textId="77777777" w:rsidR="00B32225" w:rsidRPr="00B32225" w:rsidRDefault="00B32225" w:rsidP="00B322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 (styling)</w:t>
      </w:r>
    </w:p>
    <w:p w14:paraId="06DB6668" w14:textId="77777777" w:rsidR="00B32225" w:rsidRPr="00B32225" w:rsidRDefault="00B32225" w:rsidP="00B322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(logic)</w:t>
      </w:r>
    </w:p>
    <w:p w14:paraId="29F4547C" w14:textId="77777777" w:rsidR="00B32225" w:rsidRPr="00B32225" w:rsidRDefault="00B32225" w:rsidP="00B32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Sends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requests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receives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responses</w:t>
      </w:r>
    </w:p>
    <w:p w14:paraId="1D59F570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relevance: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XSS, CSRF, clickjacking, client-side validation bypass</w:t>
      </w:r>
    </w:p>
    <w:p w14:paraId="1F297BBE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32029D">
          <v:rect id="_x0000_i1028" style="width:0;height:1.5pt" o:hralign="center" o:hrstd="t" o:hr="t" fillcolor="#a0a0a0" stroked="f"/>
        </w:pict>
      </w:r>
    </w:p>
    <w:p w14:paraId="157CE864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Tier 2: Application Server (Business Logic Layer)</w:t>
      </w:r>
    </w:p>
    <w:p w14:paraId="73EBF8ED" w14:textId="77777777" w:rsidR="00B32225" w:rsidRPr="00B32225" w:rsidRDefault="00B32225" w:rsidP="00B32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Processes client requests</w:t>
      </w:r>
    </w:p>
    <w:p w14:paraId="3EB98991" w14:textId="77777777" w:rsidR="00B32225" w:rsidRPr="00B32225" w:rsidRDefault="00B32225" w:rsidP="00B32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Enforces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 &amp; authorization</w:t>
      </w:r>
    </w:p>
    <w:p w14:paraId="6EDF680C" w14:textId="77777777" w:rsidR="00B32225" w:rsidRPr="00B32225" w:rsidRDefault="00B32225" w:rsidP="00B32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Applies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rules</w:t>
      </w:r>
    </w:p>
    <w:p w14:paraId="0BA7958A" w14:textId="77777777" w:rsidR="00B32225" w:rsidRPr="00B32225" w:rsidRDefault="00B32225" w:rsidP="00B32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Communicates with database</w:t>
      </w:r>
    </w:p>
    <w:p w14:paraId="3720884E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technologies:</w:t>
      </w:r>
    </w:p>
    <w:p w14:paraId="7619E283" w14:textId="77777777" w:rsidR="00B32225" w:rsidRPr="00B32225" w:rsidRDefault="00B32225" w:rsidP="00B32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PHP, Java, Python, Node.js</w:t>
      </w:r>
    </w:p>
    <w:p w14:paraId="5A13B50C" w14:textId="77777777" w:rsidR="00B32225" w:rsidRPr="00B32225" w:rsidRDefault="00B32225" w:rsidP="00B322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Frameworks: Spring, Django, Express, Laravel</w:t>
      </w:r>
    </w:p>
    <w:p w14:paraId="41157822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relevance: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SQL Injection, Broken Authentication, SSRF, RCE</w:t>
      </w:r>
    </w:p>
    <w:p w14:paraId="6FAE83F8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9B0C0A">
          <v:rect id="_x0000_i1029" style="width:0;height:1.5pt" o:hralign="center" o:hrstd="t" o:hr="t" fillcolor="#a0a0a0" stroked="f"/>
        </w:pict>
      </w:r>
    </w:p>
    <w:p w14:paraId="1509B636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Tier 3: Database Server (Data Layer)</w:t>
      </w:r>
    </w:p>
    <w:p w14:paraId="309FE57F" w14:textId="77777777" w:rsidR="00B32225" w:rsidRPr="00B32225" w:rsidRDefault="00B32225" w:rsidP="00B32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Stores:</w:t>
      </w:r>
    </w:p>
    <w:p w14:paraId="0134159A" w14:textId="77777777" w:rsidR="00B32225" w:rsidRPr="00B32225" w:rsidRDefault="00B32225" w:rsidP="00B322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credentials</w:t>
      </w:r>
    </w:p>
    <w:p w14:paraId="462D6DF7" w14:textId="77777777" w:rsidR="00B32225" w:rsidRPr="00B32225" w:rsidRDefault="00B32225" w:rsidP="00B322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data</w:t>
      </w:r>
    </w:p>
    <w:p w14:paraId="57E07F56" w14:textId="77777777" w:rsidR="00B32225" w:rsidRPr="00B32225" w:rsidRDefault="00B32225" w:rsidP="00B322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 and transactions</w:t>
      </w:r>
    </w:p>
    <w:p w14:paraId="5A81ED0B" w14:textId="77777777" w:rsidR="00B32225" w:rsidRPr="00B32225" w:rsidRDefault="00B32225" w:rsidP="00B322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56FA0ED" w14:textId="77777777" w:rsidR="00B32225" w:rsidRPr="00B32225" w:rsidRDefault="00B32225" w:rsidP="00B322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MySQL, PostgreSQL</w:t>
      </w:r>
    </w:p>
    <w:p w14:paraId="667D8D72" w14:textId="77777777" w:rsidR="00B32225" w:rsidRPr="00B32225" w:rsidRDefault="00B32225" w:rsidP="00B3222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 (NoSQL)</w:t>
      </w:r>
    </w:p>
    <w:p w14:paraId="79A83716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relevance: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 leakage, SQL/NoSQL Injection, privilege escalation</w:t>
      </w:r>
    </w:p>
    <w:p w14:paraId="45563DAE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29AEA7">
          <v:rect id="_x0000_i1030" style="width:0;height:1.5pt" o:hralign="center" o:hrstd="t" o:hr="t" fillcolor="#a0a0a0" stroked="f"/>
        </w:pict>
      </w:r>
    </w:p>
    <w:p w14:paraId="18890B43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Detailed Request–Response Flow</w:t>
      </w:r>
    </w:p>
    <w:p w14:paraId="5C81D504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3659509F" wp14:editId="1B76A22E">
                <wp:extent cx="304800" cy="304800"/>
                <wp:effectExtent l="0" t="0" r="0" b="0"/>
                <wp:docPr id="972167261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49314" id="AutoShap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D5E5D2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1387DF4" wp14:editId="5F44B8CE">
            <wp:extent cx="7010400" cy="4600575"/>
            <wp:effectExtent l="0" t="0" r="0" b="952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B4A8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A729565" wp14:editId="48DA265F">
            <wp:extent cx="9753600" cy="4752975"/>
            <wp:effectExtent l="0" t="0" r="0" b="952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652E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Flow</w:t>
      </w:r>
    </w:p>
    <w:p w14:paraId="50C74883" w14:textId="77777777" w:rsidR="00B32225" w:rsidRPr="00B32225" w:rsidRDefault="00B32225" w:rsidP="00B32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enters URL in browser</w:t>
      </w:r>
    </w:p>
    <w:p w14:paraId="0835A947" w14:textId="77777777" w:rsidR="00B32225" w:rsidRPr="00B32225" w:rsidRDefault="00B32225" w:rsidP="00B32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sends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request</w:t>
      </w:r>
    </w:p>
    <w:p w14:paraId="0DABBA8C" w14:textId="77777777" w:rsidR="00B32225" w:rsidRPr="00B32225" w:rsidRDefault="00B32225" w:rsidP="00B32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server forwards request to application logic</w:t>
      </w:r>
    </w:p>
    <w:p w14:paraId="102057B7" w14:textId="77777777" w:rsidR="00B32225" w:rsidRPr="00B32225" w:rsidRDefault="00B32225" w:rsidP="00B32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queries database (if required)</w:t>
      </w:r>
    </w:p>
    <w:p w14:paraId="43D1CC90" w14:textId="77777777" w:rsidR="00B32225" w:rsidRPr="00B32225" w:rsidRDefault="00B32225" w:rsidP="00B32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generates response (HTML/JSON)</w:t>
      </w:r>
    </w:p>
    <w:p w14:paraId="62A19C48" w14:textId="77777777" w:rsidR="00B32225" w:rsidRPr="00B32225" w:rsidRDefault="00B32225" w:rsidP="00B322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renders output</w:t>
      </w:r>
    </w:p>
    <w:p w14:paraId="6CF56C8A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1E2067">
          <v:rect id="_x0000_i1031" style="width:0;height:1.5pt" o:hralign="center" o:hrstd="t" o:hr="t" fillcolor="#a0a0a0" stroked="f"/>
        </w:pict>
      </w:r>
    </w:p>
    <w:p w14:paraId="1E51EA0A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Core Components of Web Application Architecture</w:t>
      </w:r>
    </w:p>
    <w:p w14:paraId="478C3782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Web Server</w:t>
      </w:r>
    </w:p>
    <w:p w14:paraId="693A40B4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incoming HTTP requests.</w:t>
      </w:r>
    </w:p>
    <w:p w14:paraId="7AD1285B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5062BA3" w14:textId="77777777" w:rsidR="00B32225" w:rsidRPr="00B32225" w:rsidRDefault="00B32225" w:rsidP="00B32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Apache</w:t>
      </w:r>
    </w:p>
    <w:p w14:paraId="18C4DA5E" w14:textId="77777777" w:rsidR="00B32225" w:rsidRPr="00B32225" w:rsidRDefault="00B32225" w:rsidP="00B32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</w:t>
      </w:r>
    </w:p>
    <w:p w14:paraId="52FA0CEF" w14:textId="77777777" w:rsidR="00B32225" w:rsidRPr="00B32225" w:rsidRDefault="00B32225" w:rsidP="00B322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IIS</w:t>
      </w:r>
    </w:p>
    <w:p w14:paraId="5DCEFCEC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Functions:</w:t>
      </w:r>
    </w:p>
    <w:p w14:paraId="68C9CA3D" w14:textId="77777777" w:rsidR="00B32225" w:rsidRPr="00B32225" w:rsidRDefault="00B32225" w:rsidP="00B322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Routing requests</w:t>
      </w:r>
    </w:p>
    <w:p w14:paraId="20608491" w14:textId="77777777" w:rsidR="00B32225" w:rsidRPr="00B32225" w:rsidRDefault="00B32225" w:rsidP="00B322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Serving static content</w:t>
      </w:r>
    </w:p>
    <w:p w14:paraId="31CA7290" w14:textId="77777777" w:rsidR="00B32225" w:rsidRPr="00B32225" w:rsidRDefault="00B32225" w:rsidP="00B322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Forwarding dynamic requests</w:t>
      </w:r>
    </w:p>
    <w:p w14:paraId="3E99C785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CDB9D4">
          <v:rect id="_x0000_i1032" style="width:0;height:1.5pt" o:hralign="center" o:hrstd="t" o:hr="t" fillcolor="#a0a0a0" stroked="f"/>
        </w:pict>
      </w:r>
    </w:p>
    <w:p w14:paraId="2C87FE8D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Application Logic</w:t>
      </w:r>
    </w:p>
    <w:p w14:paraId="783D3AC4" w14:textId="77777777" w:rsidR="00B32225" w:rsidRPr="00B32225" w:rsidRDefault="00B32225" w:rsidP="00B322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Implements rules and workflows</w:t>
      </w:r>
    </w:p>
    <w:p w14:paraId="60045F59" w14:textId="77777777" w:rsidR="00B32225" w:rsidRPr="00B32225" w:rsidRDefault="00B32225" w:rsidP="00B322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Handles:</w:t>
      </w:r>
    </w:p>
    <w:p w14:paraId="22CAB3C6" w14:textId="77777777" w:rsidR="00B32225" w:rsidRPr="00B32225" w:rsidRDefault="00B32225" w:rsidP="00B322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validation</w:t>
      </w:r>
    </w:p>
    <w:p w14:paraId="555F6F9F" w14:textId="77777777" w:rsidR="00B32225" w:rsidRPr="00B32225" w:rsidRDefault="00B32225" w:rsidP="00B322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 processing</w:t>
      </w:r>
    </w:p>
    <w:p w14:paraId="494A058C" w14:textId="77777777" w:rsidR="00B32225" w:rsidRPr="00B32225" w:rsidRDefault="00B32225" w:rsidP="00B322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 control</w:t>
      </w:r>
    </w:p>
    <w:p w14:paraId="37C39D15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5ECC83">
          <v:rect id="_x0000_i1033" style="width:0;height:1.5pt" o:hralign="center" o:hrstd="t" o:hr="t" fillcolor="#a0a0a0" stroked="f"/>
        </w:pict>
      </w:r>
    </w:p>
    <w:p w14:paraId="666E0492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Database</w:t>
      </w:r>
    </w:p>
    <w:p w14:paraId="25B23BFE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persistent data.</w:t>
      </w:r>
    </w:p>
    <w:p w14:paraId="41B448C7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Types:</w:t>
      </w:r>
    </w:p>
    <w:p w14:paraId="3C58DB67" w14:textId="77777777" w:rsidR="00B32225" w:rsidRPr="00B32225" w:rsidRDefault="00B32225" w:rsidP="00B322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Relational (SQL)</w:t>
      </w:r>
    </w:p>
    <w:p w14:paraId="37E5C17B" w14:textId="77777777" w:rsidR="00B32225" w:rsidRPr="00B32225" w:rsidRDefault="00B32225" w:rsidP="00B322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Non-relational (NoSQL)</w:t>
      </w:r>
    </w:p>
    <w:p w14:paraId="043C54F8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D896E7">
          <v:rect id="_x0000_i1034" style="width:0;height:1.5pt" o:hralign="center" o:hrstd="t" o:hr="t" fillcolor="#a0a0a0" stroked="f"/>
        </w:pict>
      </w:r>
    </w:p>
    <w:p w14:paraId="199453EF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Session Management</w:t>
      </w:r>
    </w:p>
    <w:p w14:paraId="6A64C73F" w14:textId="77777777" w:rsidR="00B32225" w:rsidRPr="00B32225" w:rsidRDefault="00B32225" w:rsidP="00B322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user state</w:t>
      </w:r>
    </w:p>
    <w:p w14:paraId="373CAA68" w14:textId="77777777" w:rsidR="00B32225" w:rsidRPr="00B32225" w:rsidRDefault="00B32225" w:rsidP="00B322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Uses:</w:t>
      </w:r>
    </w:p>
    <w:p w14:paraId="2D622E8D" w14:textId="77777777" w:rsidR="00B32225" w:rsidRPr="00B32225" w:rsidRDefault="00B32225" w:rsidP="00B322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Cookies</w:t>
      </w:r>
    </w:p>
    <w:p w14:paraId="2AA097BD" w14:textId="77777777" w:rsidR="00B32225" w:rsidRPr="00B32225" w:rsidRDefault="00B32225" w:rsidP="00B322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IDs</w:t>
      </w:r>
    </w:p>
    <w:p w14:paraId="6DE9F032" w14:textId="77777777" w:rsidR="00B32225" w:rsidRPr="00B32225" w:rsidRDefault="00B32225" w:rsidP="00B3222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Tokens (JWT)</w:t>
      </w:r>
    </w:p>
    <w:p w14:paraId="42B09364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2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relevance: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Session hijacking, fixation, replay attacks</w:t>
      </w:r>
    </w:p>
    <w:p w14:paraId="0B134C75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220989">
          <v:rect id="_x0000_i1035" style="width:0;height:1.5pt" o:hralign="center" o:hrstd="t" o:hr="t" fillcolor="#a0a0a0" stroked="f"/>
        </w:pict>
      </w:r>
    </w:p>
    <w:p w14:paraId="7E68D1E8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076"/>
      </w:tblGrid>
      <w:tr w:rsidR="00B32225" w:rsidRPr="00B32225" w14:paraId="73B40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9B455" w14:textId="77777777" w:rsidR="00B32225" w:rsidRPr="00B32225" w:rsidRDefault="00B32225" w:rsidP="00B32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97EEE2" w14:textId="77777777" w:rsidR="00B32225" w:rsidRPr="00B32225" w:rsidRDefault="00B32225" w:rsidP="00B32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Authorization</w:t>
            </w:r>
          </w:p>
        </w:tc>
      </w:tr>
      <w:tr w:rsidR="00B32225" w:rsidRPr="00B32225" w14:paraId="0205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E49E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0593613C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can you do?</w:t>
            </w:r>
          </w:p>
        </w:tc>
      </w:tr>
      <w:tr w:rsidR="00B32225" w:rsidRPr="00B32225" w14:paraId="47BA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5006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Login process</w:t>
            </w:r>
          </w:p>
        </w:tc>
        <w:tc>
          <w:tcPr>
            <w:tcW w:w="0" w:type="auto"/>
            <w:vAlign w:val="center"/>
            <w:hideMark/>
          </w:tcPr>
          <w:p w14:paraId="2875BC04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control</w:t>
            </w:r>
          </w:p>
        </w:tc>
      </w:tr>
      <w:tr w:rsidR="00B32225" w:rsidRPr="00B32225" w14:paraId="1518B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994A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28F689FF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Roles &amp; permissions</w:t>
            </w:r>
          </w:p>
        </w:tc>
      </w:tr>
    </w:tbl>
    <w:p w14:paraId="6FD1B3E5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D4C315">
          <v:rect id="_x0000_i1036" style="width:0;height:1.5pt" o:hralign="center" o:hrstd="t" o:hr="t" fillcolor="#a0a0a0" stroked="f"/>
        </w:pict>
      </w:r>
    </w:p>
    <w:p w14:paraId="5AEF3BC5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Types of Web Application Architectures</w:t>
      </w:r>
    </w:p>
    <w:p w14:paraId="26D4DDD8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Monolithic Architecture</w:t>
      </w:r>
    </w:p>
    <w:p w14:paraId="4F4F62D0" w14:textId="77777777" w:rsidR="00B32225" w:rsidRPr="00B32225" w:rsidRDefault="00B32225" w:rsidP="00B322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components in one codebase</w:t>
      </w:r>
    </w:p>
    <w:p w14:paraId="338E9A02" w14:textId="77777777" w:rsidR="00B32225" w:rsidRPr="00B32225" w:rsidRDefault="00B32225" w:rsidP="00B322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but hard to scale</w:t>
      </w:r>
    </w:p>
    <w:p w14:paraId="00B70D68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risk: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Single vulnerability → full compromise</w:t>
      </w:r>
    </w:p>
    <w:p w14:paraId="0989F79F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4CCF46">
          <v:rect id="_x0000_i1037" style="width:0;height:1.5pt" o:hralign="center" o:hrstd="t" o:hr="t" fillcolor="#a0a0a0" stroked="f"/>
        </w:pict>
      </w:r>
    </w:p>
    <w:p w14:paraId="0CED4204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Microservices Architecture</w:t>
      </w:r>
    </w:p>
    <w:p w14:paraId="050A5BBA" w14:textId="77777777" w:rsidR="00B32225" w:rsidRPr="00B32225" w:rsidRDefault="00B32225" w:rsidP="00B32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split into services</w:t>
      </w:r>
    </w:p>
    <w:p w14:paraId="796D963E" w14:textId="77777777" w:rsidR="00B32225" w:rsidRPr="00B32225" w:rsidRDefault="00B32225" w:rsidP="00B32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service runs independently</w:t>
      </w:r>
    </w:p>
    <w:p w14:paraId="7C29BC66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risk: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API abuse, service-to-service attacks</w:t>
      </w:r>
    </w:p>
    <w:p w14:paraId="682D7EA0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B897AF">
          <v:rect id="_x0000_i1038" style="width:0;height:1.5pt" o:hralign="center" o:hrstd="t" o:hr="t" fillcolor="#a0a0a0" stroked="f"/>
        </w:pict>
      </w:r>
    </w:p>
    <w:p w14:paraId="345FBDC8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Serverless Architecture</w:t>
      </w:r>
    </w:p>
    <w:p w14:paraId="58006C95" w14:textId="77777777" w:rsidR="00B32225" w:rsidRPr="00B32225" w:rsidRDefault="00B32225" w:rsidP="00B32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logic runs as functions</w:t>
      </w:r>
    </w:p>
    <w:p w14:paraId="2352828C" w14:textId="77777777" w:rsidR="00B32225" w:rsidRPr="00B32225" w:rsidRDefault="00B32225" w:rsidP="00B32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AWS Lambda</w:t>
      </w:r>
    </w:p>
    <w:p w14:paraId="2F66F659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risk: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Misconfigured permissions, event injection</w:t>
      </w:r>
    </w:p>
    <w:p w14:paraId="1C0584BC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9FD397">
          <v:rect id="_x0000_i1039" style="width:0;height:1.5pt" o:hralign="center" o:hrstd="t" o:hr="t" fillcolor="#a0a0a0" stroked="f"/>
        </w:pict>
      </w:r>
    </w:p>
    <w:p w14:paraId="1AC1CFF4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Common Web Application Attack Surface</w:t>
      </w:r>
    </w:p>
    <w:p w14:paraId="18538B33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3FEECD1" wp14:editId="15CFF3C2">
            <wp:extent cx="19050000" cy="13411200"/>
            <wp:effectExtent l="0" t="0" r="0" b="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0" cy="134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FE8E9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5C70741" wp14:editId="1F6E4825">
            <wp:extent cx="5486400" cy="4343400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869"/>
      </w:tblGrid>
      <w:tr w:rsidR="00B32225" w:rsidRPr="00B32225" w14:paraId="44871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71420" w14:textId="77777777" w:rsidR="00B32225" w:rsidRPr="00B32225" w:rsidRDefault="00B32225" w:rsidP="00B32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E7BF588" w14:textId="77777777" w:rsidR="00B32225" w:rsidRPr="00B32225" w:rsidRDefault="00B32225" w:rsidP="00B32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Common Attacks</w:t>
            </w:r>
          </w:p>
        </w:tc>
      </w:tr>
      <w:tr w:rsidR="00B32225" w:rsidRPr="00B32225" w14:paraId="0BF43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4EB5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1113393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XSS, CSRF</w:t>
            </w:r>
          </w:p>
        </w:tc>
      </w:tr>
      <w:tr w:rsidR="00B32225" w:rsidRPr="00B32225" w14:paraId="483B0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901D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A7D693C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SQLi, RCE</w:t>
            </w:r>
          </w:p>
        </w:tc>
      </w:tr>
      <w:tr w:rsidR="00B32225" w:rsidRPr="00B32225" w14:paraId="73995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03F9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B1A1B62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leakage</w:t>
            </w:r>
          </w:p>
        </w:tc>
      </w:tr>
      <w:tr w:rsidR="00B32225" w:rsidRPr="00B32225" w14:paraId="46A2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A0DE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D815B8F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MITM</w:t>
            </w:r>
          </w:p>
        </w:tc>
      </w:tr>
      <w:tr w:rsidR="00B32225" w:rsidRPr="00B32225" w14:paraId="48E3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6398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F35AAB6" w14:textId="77777777" w:rsidR="00B32225" w:rsidRPr="00B32225" w:rsidRDefault="00B32225" w:rsidP="00B322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222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Brute force</w:t>
            </w:r>
          </w:p>
        </w:tc>
      </w:tr>
    </w:tbl>
    <w:p w14:paraId="48DA0280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85187B">
          <v:rect id="_x0000_i1040" style="width:0;height:1.5pt" o:hralign="center" o:hrstd="t" o:hr="t" fillcolor="#a0a0a0" stroked="f"/>
        </w:pict>
      </w:r>
    </w:p>
    <w:p w14:paraId="6E9ECE40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Why Web Applications are High-Risk Targets</w:t>
      </w:r>
    </w:p>
    <w:p w14:paraId="5D5B60B7" w14:textId="77777777" w:rsidR="00B32225" w:rsidRPr="00B32225" w:rsidRDefault="00B32225" w:rsidP="00B32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Internet-facing</w:t>
      </w:r>
    </w:p>
    <w:p w14:paraId="159A22E0" w14:textId="77777777" w:rsidR="00B32225" w:rsidRPr="00B32225" w:rsidRDefault="00B32225" w:rsidP="00B32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sensitive data</w:t>
      </w:r>
    </w:p>
    <w:p w14:paraId="5538AF69" w14:textId="77777777" w:rsidR="00B32225" w:rsidRPr="00B32225" w:rsidRDefault="00B32225" w:rsidP="00B32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codebases</w:t>
      </w:r>
    </w:p>
    <w:p w14:paraId="7AAE2648" w14:textId="77777777" w:rsidR="00B32225" w:rsidRPr="00B32225" w:rsidRDefault="00B32225" w:rsidP="00B32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Frequent third-party dependencies</w:t>
      </w:r>
    </w:p>
    <w:p w14:paraId="05FFA1E1" w14:textId="77777777" w:rsidR="00B32225" w:rsidRPr="00B32225" w:rsidRDefault="00B32225" w:rsidP="00B32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input validation</w:t>
      </w:r>
    </w:p>
    <w:p w14:paraId="3AF1E2D2" w14:textId="77777777" w:rsidR="00B32225" w:rsidRPr="00B32225" w:rsidRDefault="00B32225" w:rsidP="00B322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08F6B6">
          <v:rect id="_x0000_i1041" style="width:0;height:1.5pt" o:hralign="center" o:hrstd="t" o:hr="t" fillcolor="#a0a0a0" stroked="f"/>
        </w:pict>
      </w:r>
    </w:p>
    <w:p w14:paraId="6C9760F6" w14:textId="77777777" w:rsidR="00B32225" w:rsidRPr="00B32225" w:rsidRDefault="00B32225" w:rsidP="00B32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2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Security by Design – Key Takeaways</w:t>
      </w:r>
    </w:p>
    <w:p w14:paraId="066FB2EF" w14:textId="77777777" w:rsidR="00B32225" w:rsidRPr="00B32225" w:rsidRDefault="00B32225" w:rsidP="00B32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225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input at server side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32225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prepared statements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32225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✔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Secure session management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32225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Enforce least privilege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32225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322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HTTPS everywhere</w:t>
      </w:r>
    </w:p>
    <w:p w14:paraId="263D534A" w14:textId="77777777" w:rsidR="00BB2E8F" w:rsidRDefault="00BB2E8F"/>
    <w:sectPr w:rsidR="00BB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D1D"/>
    <w:multiLevelType w:val="multilevel"/>
    <w:tmpl w:val="A6F8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D32B1"/>
    <w:multiLevelType w:val="multilevel"/>
    <w:tmpl w:val="BD86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536E4"/>
    <w:multiLevelType w:val="multilevel"/>
    <w:tmpl w:val="F21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41B98"/>
    <w:multiLevelType w:val="multilevel"/>
    <w:tmpl w:val="890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7516C"/>
    <w:multiLevelType w:val="multilevel"/>
    <w:tmpl w:val="CB0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16AC4"/>
    <w:multiLevelType w:val="multilevel"/>
    <w:tmpl w:val="4F2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40120"/>
    <w:multiLevelType w:val="multilevel"/>
    <w:tmpl w:val="8E0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073E7"/>
    <w:multiLevelType w:val="multilevel"/>
    <w:tmpl w:val="8C70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C1408"/>
    <w:multiLevelType w:val="multilevel"/>
    <w:tmpl w:val="4C2A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07E19"/>
    <w:multiLevelType w:val="multilevel"/>
    <w:tmpl w:val="9EF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81AEC"/>
    <w:multiLevelType w:val="multilevel"/>
    <w:tmpl w:val="ED5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7845"/>
    <w:multiLevelType w:val="multilevel"/>
    <w:tmpl w:val="9CC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F7FC6"/>
    <w:multiLevelType w:val="multilevel"/>
    <w:tmpl w:val="644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56AE8"/>
    <w:multiLevelType w:val="multilevel"/>
    <w:tmpl w:val="25C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162E1"/>
    <w:multiLevelType w:val="multilevel"/>
    <w:tmpl w:val="54C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02259"/>
    <w:multiLevelType w:val="multilevel"/>
    <w:tmpl w:val="E53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15953">
    <w:abstractNumId w:val="10"/>
  </w:num>
  <w:num w:numId="2" w16cid:durableId="1941986401">
    <w:abstractNumId w:val="15"/>
  </w:num>
  <w:num w:numId="3" w16cid:durableId="1087310916">
    <w:abstractNumId w:val="0"/>
  </w:num>
  <w:num w:numId="4" w16cid:durableId="610361139">
    <w:abstractNumId w:val="8"/>
  </w:num>
  <w:num w:numId="5" w16cid:durableId="901406263">
    <w:abstractNumId w:val="14"/>
  </w:num>
  <w:num w:numId="6" w16cid:durableId="424378043">
    <w:abstractNumId w:val="4"/>
  </w:num>
  <w:num w:numId="7" w16cid:durableId="1810517162">
    <w:abstractNumId w:val="1"/>
  </w:num>
  <w:num w:numId="8" w16cid:durableId="1329334484">
    <w:abstractNumId w:val="11"/>
  </w:num>
  <w:num w:numId="9" w16cid:durableId="1739132726">
    <w:abstractNumId w:val="7"/>
  </w:num>
  <w:num w:numId="10" w16cid:durableId="5056568">
    <w:abstractNumId w:val="5"/>
  </w:num>
  <w:num w:numId="11" w16cid:durableId="21127156">
    <w:abstractNumId w:val="2"/>
  </w:num>
  <w:num w:numId="12" w16cid:durableId="1763986702">
    <w:abstractNumId w:val="13"/>
  </w:num>
  <w:num w:numId="13" w16cid:durableId="1952979574">
    <w:abstractNumId w:val="9"/>
  </w:num>
  <w:num w:numId="14" w16cid:durableId="75520456">
    <w:abstractNumId w:val="12"/>
  </w:num>
  <w:num w:numId="15" w16cid:durableId="944573949">
    <w:abstractNumId w:val="3"/>
  </w:num>
  <w:num w:numId="16" w16cid:durableId="1180311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25"/>
    <w:rsid w:val="00441DD8"/>
    <w:rsid w:val="00554B0F"/>
    <w:rsid w:val="00575DE5"/>
    <w:rsid w:val="00B32225"/>
    <w:rsid w:val="00BB2E8F"/>
    <w:rsid w:val="00C6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5005"/>
  <w15:chartTrackingRefBased/>
  <w15:docId w15:val="{6EEF46CA-BA79-4DC7-B7EB-635EF369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510</Words>
  <Characters>3247</Characters>
  <Application>Microsoft Office Word</Application>
  <DocSecurity>0</DocSecurity>
  <Lines>180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Sehgal</dc:creator>
  <cp:keywords/>
  <dc:description/>
  <cp:lastModifiedBy>Rakesh Kumar Sehgal</cp:lastModifiedBy>
  <cp:revision>2</cp:revision>
  <dcterms:created xsi:type="dcterms:W3CDTF">2026-02-03T05:39:00Z</dcterms:created>
  <dcterms:modified xsi:type="dcterms:W3CDTF">2026-02-03T08:54:00Z</dcterms:modified>
</cp:coreProperties>
</file>