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D2BC8A" w14:textId="77777777" w:rsidR="001C1712" w:rsidRDefault="001C1712" w:rsidP="001C1712">
      <w:pPr>
        <w:rPr>
          <w:rFonts w:ascii="Times New Roman" w:eastAsia="Times New Roman" w:hAnsi="Times New Roman" w:cs="Times New Roman"/>
          <w:lang w:eastAsia="en-GB"/>
        </w:rPr>
      </w:pPr>
      <w:r w:rsidRPr="001C1712">
        <w:rPr>
          <w:rFonts w:ascii="Times New Roman" w:eastAsia="Times New Roman" w:hAnsi="Times New Roman" w:cs="Times New Roman"/>
          <w:lang w:eastAsia="en-GB"/>
        </w:rPr>
        <w:t xml:space="preserve">Daily Supplement Dose </w:t>
      </w:r>
    </w:p>
    <w:p w14:paraId="512D7A54" w14:textId="77777777" w:rsidR="001C1712" w:rsidRDefault="001C1712" w:rsidP="001C1712">
      <w:pPr>
        <w:rPr>
          <w:rFonts w:ascii="Times New Roman" w:eastAsia="Times New Roman" w:hAnsi="Times New Roman" w:cs="Times New Roman"/>
          <w:lang w:eastAsia="en-GB"/>
        </w:rPr>
      </w:pPr>
      <w:r w:rsidRPr="001C1712">
        <w:rPr>
          <w:rFonts w:ascii="Times New Roman" w:eastAsia="Times New Roman" w:hAnsi="Times New Roman" w:cs="Times New Roman"/>
          <w:lang w:eastAsia="en-GB"/>
        </w:rPr>
        <w:t xml:space="preserve">Plan Week 1 After Breakfast: </w:t>
      </w:r>
      <w:proofErr w:type="spellStart"/>
      <w:r w:rsidRPr="001C1712">
        <w:rPr>
          <w:rFonts w:ascii="Times New Roman" w:eastAsia="Times New Roman" w:hAnsi="Times New Roman" w:cs="Times New Roman"/>
          <w:lang w:eastAsia="en-GB"/>
        </w:rPr>
        <w:t>Beautywise</w:t>
      </w:r>
      <w:proofErr w:type="spellEnd"/>
      <w:r w:rsidRPr="001C1712">
        <w:rPr>
          <w:rFonts w:ascii="Times New Roman" w:eastAsia="Times New Roman" w:hAnsi="Times New Roman" w:cs="Times New Roman"/>
          <w:lang w:eastAsia="en-GB"/>
        </w:rPr>
        <w:t xml:space="preserve"> Glutathione – 1 capsule After Dinner: </w:t>
      </w:r>
      <w:proofErr w:type="spellStart"/>
      <w:r w:rsidRPr="001C1712">
        <w:rPr>
          <w:rFonts w:ascii="Times New Roman" w:eastAsia="Times New Roman" w:hAnsi="Times New Roman" w:cs="Times New Roman"/>
          <w:lang w:eastAsia="en-GB"/>
        </w:rPr>
        <w:t>ThriveCo</w:t>
      </w:r>
      <w:proofErr w:type="spellEnd"/>
      <w:r w:rsidRPr="001C1712">
        <w:rPr>
          <w:rFonts w:ascii="Times New Roman" w:eastAsia="Times New Roman" w:hAnsi="Times New Roman" w:cs="Times New Roman"/>
          <w:lang w:eastAsia="en-GB"/>
        </w:rPr>
        <w:t xml:space="preserve"> Hair Growth Supplement – 1 capsule </w:t>
      </w:r>
    </w:p>
    <w:p w14:paraId="11543C80" w14:textId="77777777" w:rsidR="001C1712" w:rsidRDefault="001C1712" w:rsidP="001C1712">
      <w:pPr>
        <w:rPr>
          <w:rFonts w:ascii="Times New Roman" w:eastAsia="Times New Roman" w:hAnsi="Times New Roman" w:cs="Times New Roman"/>
          <w:lang w:eastAsia="en-GB"/>
        </w:rPr>
      </w:pPr>
    </w:p>
    <w:p w14:paraId="3FB34BF8" w14:textId="77777777" w:rsidR="001C1712" w:rsidRDefault="001C1712" w:rsidP="001C1712">
      <w:pPr>
        <w:rPr>
          <w:rFonts w:ascii="Times New Roman" w:eastAsia="Times New Roman" w:hAnsi="Times New Roman" w:cs="Times New Roman"/>
          <w:lang w:eastAsia="en-GB"/>
        </w:rPr>
      </w:pPr>
      <w:r w:rsidRPr="001C1712">
        <w:rPr>
          <w:rFonts w:ascii="Times New Roman" w:eastAsia="Times New Roman" w:hAnsi="Times New Roman" w:cs="Times New Roman"/>
          <w:lang w:eastAsia="en-GB"/>
        </w:rPr>
        <w:t xml:space="preserve">Week 2 After Breakfast: </w:t>
      </w:r>
      <w:proofErr w:type="spellStart"/>
      <w:r w:rsidRPr="001C1712">
        <w:rPr>
          <w:rFonts w:ascii="Times New Roman" w:eastAsia="Times New Roman" w:hAnsi="Times New Roman" w:cs="Times New Roman"/>
          <w:lang w:eastAsia="en-GB"/>
        </w:rPr>
        <w:t>Beautywise</w:t>
      </w:r>
      <w:proofErr w:type="spellEnd"/>
      <w:r w:rsidRPr="001C1712">
        <w:rPr>
          <w:rFonts w:ascii="Times New Roman" w:eastAsia="Times New Roman" w:hAnsi="Times New Roman" w:cs="Times New Roman"/>
          <w:lang w:eastAsia="en-GB"/>
        </w:rPr>
        <w:t xml:space="preserve"> Glutathione – 1 capsule After Dinner: </w:t>
      </w:r>
      <w:proofErr w:type="spellStart"/>
      <w:r w:rsidRPr="001C1712">
        <w:rPr>
          <w:rFonts w:ascii="Times New Roman" w:eastAsia="Times New Roman" w:hAnsi="Times New Roman" w:cs="Times New Roman"/>
          <w:lang w:eastAsia="en-GB"/>
        </w:rPr>
        <w:t>Beautywise</w:t>
      </w:r>
      <w:proofErr w:type="spellEnd"/>
      <w:r w:rsidRPr="001C1712">
        <w:rPr>
          <w:rFonts w:ascii="Times New Roman" w:eastAsia="Times New Roman" w:hAnsi="Times New Roman" w:cs="Times New Roman"/>
          <w:lang w:eastAsia="en-GB"/>
        </w:rPr>
        <w:t xml:space="preserve"> Glutathione – 1 capsule + </w:t>
      </w:r>
      <w:proofErr w:type="spellStart"/>
      <w:r w:rsidRPr="001C1712">
        <w:rPr>
          <w:rFonts w:ascii="Times New Roman" w:eastAsia="Times New Roman" w:hAnsi="Times New Roman" w:cs="Times New Roman"/>
          <w:lang w:eastAsia="en-GB"/>
        </w:rPr>
        <w:t>ThriveCo</w:t>
      </w:r>
      <w:proofErr w:type="spellEnd"/>
      <w:r w:rsidRPr="001C1712">
        <w:rPr>
          <w:rFonts w:ascii="Times New Roman" w:eastAsia="Times New Roman" w:hAnsi="Times New Roman" w:cs="Times New Roman"/>
          <w:lang w:eastAsia="en-GB"/>
        </w:rPr>
        <w:t xml:space="preserve"> Hair Growth Supplement – 2 capsules </w:t>
      </w:r>
    </w:p>
    <w:p w14:paraId="3E29910F" w14:textId="77777777" w:rsidR="001C1712" w:rsidRDefault="001C1712" w:rsidP="001C1712">
      <w:pPr>
        <w:rPr>
          <w:rFonts w:ascii="Times New Roman" w:eastAsia="Times New Roman" w:hAnsi="Times New Roman" w:cs="Times New Roman"/>
          <w:lang w:eastAsia="en-GB"/>
        </w:rPr>
      </w:pPr>
    </w:p>
    <w:p w14:paraId="5B5E7207" w14:textId="77777777" w:rsidR="001C1712" w:rsidRDefault="001C1712" w:rsidP="001C1712">
      <w:pPr>
        <w:rPr>
          <w:rFonts w:ascii="Times New Roman" w:eastAsia="Times New Roman" w:hAnsi="Times New Roman" w:cs="Times New Roman"/>
          <w:lang w:eastAsia="en-GB"/>
        </w:rPr>
      </w:pPr>
      <w:r w:rsidRPr="001C1712">
        <w:rPr>
          <w:rFonts w:ascii="Times New Roman" w:eastAsia="Times New Roman" w:hAnsi="Times New Roman" w:cs="Times New Roman"/>
          <w:lang w:eastAsia="en-GB"/>
        </w:rPr>
        <w:t xml:space="preserve">Week 3 Continue Week 2 schedule unchanged. </w:t>
      </w:r>
    </w:p>
    <w:p w14:paraId="05EDE225" w14:textId="77777777" w:rsidR="001C1712" w:rsidRDefault="001C1712" w:rsidP="001C1712">
      <w:pPr>
        <w:rPr>
          <w:rFonts w:ascii="Times New Roman" w:eastAsia="Times New Roman" w:hAnsi="Times New Roman" w:cs="Times New Roman"/>
          <w:lang w:eastAsia="en-GB"/>
        </w:rPr>
      </w:pPr>
    </w:p>
    <w:p w14:paraId="0E0F053E" w14:textId="77777777" w:rsidR="001C1712" w:rsidRDefault="001C1712" w:rsidP="001C1712">
      <w:pPr>
        <w:rPr>
          <w:rFonts w:ascii="Times New Roman" w:eastAsia="Times New Roman" w:hAnsi="Times New Roman" w:cs="Times New Roman"/>
          <w:lang w:eastAsia="en-GB"/>
        </w:rPr>
      </w:pPr>
      <w:r w:rsidRPr="001C1712">
        <w:rPr>
          <w:rFonts w:ascii="Times New Roman" w:eastAsia="Times New Roman" w:hAnsi="Times New Roman" w:cs="Times New Roman"/>
          <w:lang w:eastAsia="en-GB"/>
        </w:rPr>
        <w:t xml:space="preserve">Week 4 Onward After Breakfast: </w:t>
      </w:r>
      <w:proofErr w:type="spellStart"/>
      <w:r w:rsidRPr="001C1712">
        <w:rPr>
          <w:rFonts w:ascii="Times New Roman" w:eastAsia="Times New Roman" w:hAnsi="Times New Roman" w:cs="Times New Roman"/>
          <w:lang w:eastAsia="en-GB"/>
        </w:rPr>
        <w:t>Upakarma</w:t>
      </w:r>
      <w:proofErr w:type="spellEnd"/>
      <w:r w:rsidRPr="001C1712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1C1712">
        <w:rPr>
          <w:rFonts w:ascii="Times New Roman" w:eastAsia="Times New Roman" w:hAnsi="Times New Roman" w:cs="Times New Roman"/>
          <w:lang w:eastAsia="en-GB"/>
        </w:rPr>
        <w:t>Shilajit</w:t>
      </w:r>
      <w:proofErr w:type="spellEnd"/>
      <w:r w:rsidRPr="001C1712">
        <w:rPr>
          <w:rFonts w:ascii="Times New Roman" w:eastAsia="Times New Roman" w:hAnsi="Times New Roman" w:cs="Times New Roman"/>
          <w:lang w:eastAsia="en-GB"/>
        </w:rPr>
        <w:t xml:space="preserve"> Resin – 1 pea-sized serving (about 300–500 mg) After Lunch: </w:t>
      </w:r>
      <w:proofErr w:type="spellStart"/>
      <w:r w:rsidRPr="001C1712">
        <w:rPr>
          <w:rFonts w:ascii="Times New Roman" w:eastAsia="Times New Roman" w:hAnsi="Times New Roman" w:cs="Times New Roman"/>
          <w:lang w:eastAsia="en-GB"/>
        </w:rPr>
        <w:t>Beautywise</w:t>
      </w:r>
      <w:proofErr w:type="spellEnd"/>
      <w:r w:rsidRPr="001C1712">
        <w:rPr>
          <w:rFonts w:ascii="Times New Roman" w:eastAsia="Times New Roman" w:hAnsi="Times New Roman" w:cs="Times New Roman"/>
          <w:lang w:eastAsia="en-GB"/>
        </w:rPr>
        <w:t xml:space="preserve"> Glutathione – 1 capsule After Dinner: </w:t>
      </w:r>
      <w:proofErr w:type="spellStart"/>
      <w:r w:rsidRPr="001C1712">
        <w:rPr>
          <w:rFonts w:ascii="Times New Roman" w:eastAsia="Times New Roman" w:hAnsi="Times New Roman" w:cs="Times New Roman"/>
          <w:lang w:eastAsia="en-GB"/>
        </w:rPr>
        <w:t>Beautywise</w:t>
      </w:r>
      <w:proofErr w:type="spellEnd"/>
      <w:r w:rsidRPr="001C1712">
        <w:rPr>
          <w:rFonts w:ascii="Times New Roman" w:eastAsia="Times New Roman" w:hAnsi="Times New Roman" w:cs="Times New Roman"/>
          <w:lang w:eastAsia="en-GB"/>
        </w:rPr>
        <w:t xml:space="preserve"> Glutathione – 1 capsule + </w:t>
      </w:r>
      <w:proofErr w:type="spellStart"/>
      <w:r w:rsidRPr="001C1712">
        <w:rPr>
          <w:rFonts w:ascii="Times New Roman" w:eastAsia="Times New Roman" w:hAnsi="Times New Roman" w:cs="Times New Roman"/>
          <w:lang w:eastAsia="en-GB"/>
        </w:rPr>
        <w:t>ThriveCo</w:t>
      </w:r>
      <w:proofErr w:type="spellEnd"/>
      <w:r w:rsidRPr="001C1712">
        <w:rPr>
          <w:rFonts w:ascii="Times New Roman" w:eastAsia="Times New Roman" w:hAnsi="Times New Roman" w:cs="Times New Roman"/>
          <w:lang w:eastAsia="en-GB"/>
        </w:rPr>
        <w:t xml:space="preserve"> Hair Growth Supplement – 2 capsules </w:t>
      </w:r>
    </w:p>
    <w:p w14:paraId="109BEBCA" w14:textId="77777777" w:rsidR="001C1712" w:rsidRDefault="001C1712" w:rsidP="001C1712">
      <w:pPr>
        <w:rPr>
          <w:rFonts w:ascii="Times New Roman" w:eastAsia="Times New Roman" w:hAnsi="Times New Roman" w:cs="Times New Roman"/>
          <w:lang w:eastAsia="en-GB"/>
        </w:rPr>
      </w:pPr>
    </w:p>
    <w:p w14:paraId="5FE76783" w14:textId="7148CAE0" w:rsidR="001C1712" w:rsidRPr="001C1712" w:rsidRDefault="001C1712" w:rsidP="001C1712">
      <w:pPr>
        <w:rPr>
          <w:rFonts w:ascii="Times New Roman" w:eastAsia="Times New Roman" w:hAnsi="Times New Roman" w:cs="Times New Roman"/>
          <w:lang w:eastAsia="en-GB"/>
        </w:rPr>
      </w:pPr>
      <w:r w:rsidRPr="001C1712">
        <w:rPr>
          <w:rFonts w:ascii="Times New Roman" w:eastAsia="Times New Roman" w:hAnsi="Times New Roman" w:cs="Times New Roman"/>
          <w:lang w:eastAsia="en-GB"/>
        </w:rPr>
        <w:t>Notes • Take supplements with food unless otherwise noted. • Drink adequate water daily. • Monitor for stomach upset, headaches, acne, or sleep disturbances when increasing doses. • Avoid adding extra zinc, biotin, or vitamin D supplements unless advised by a healthcare</w:t>
      </w:r>
    </w:p>
    <w:p w14:paraId="6720DCF1" w14:textId="662F8B02" w:rsidR="00113726" w:rsidRDefault="00113726"/>
    <w:sectPr w:rsidR="00113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6A0"/>
    <w:rsid w:val="00113726"/>
    <w:rsid w:val="001C1712"/>
    <w:rsid w:val="005306A0"/>
    <w:rsid w:val="00C0534A"/>
    <w:rsid w:val="00CD4388"/>
    <w:rsid w:val="00F8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BF79E1"/>
  <w15:chartTrackingRefBased/>
  <w15:docId w15:val="{9FB814E0-966B-654A-9DD4-A791D398B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7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majhi</dc:creator>
  <cp:keywords/>
  <dc:description/>
  <cp:lastModifiedBy>manas majhi</cp:lastModifiedBy>
  <cp:revision>3</cp:revision>
  <dcterms:created xsi:type="dcterms:W3CDTF">2026-04-28T10:41:00Z</dcterms:created>
  <dcterms:modified xsi:type="dcterms:W3CDTF">2026-06-06T13:56:00Z</dcterms:modified>
</cp:coreProperties>
</file>