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56D" w:rsidRPr="002C556D" w:rsidRDefault="002C556D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Website Title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Manasa Harikrishnan — Marketing &amp; Communications Portfolio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Hero Section (Top of Website)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Manasa Harikrishnan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Marketing, Content Strategy &amp; Communications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Introduction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 Communication student specializing in digital marketing, audience research, and strategic storytelling. Experienced in developing communication frameworks, social media strategies, and insight-driven content for </w:t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nonprofit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youth organizations.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My Work → scroll to Projects section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Download Resume → PDF download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Quick Highlights Section</w:t>
      </w:r>
    </w:p>
    <w:p w:rsidR="002C556D" w:rsidRDefault="002C556D" w:rsidP="002C556D">
      <w:pPr>
        <w:pStyle w:val="NormalWeb"/>
      </w:pPr>
      <w:r>
        <w:rPr>
          <w:rStyle w:val="Strong"/>
        </w:rPr>
        <w:t>Section Introduction</w:t>
      </w:r>
      <w:r>
        <w:br/>
        <w:t>A snapshot of my core experience, skills, and areas of focus in marketing, digital communication, and strategic content development.</w:t>
      </w:r>
    </w:p>
    <w:p w:rsidR="002C556D" w:rsidRDefault="002C556D" w:rsidP="002C556D">
      <w:pPr>
        <w:pStyle w:val="NormalWeb"/>
      </w:pPr>
      <w:r>
        <w:rPr>
          <w:rStyle w:val="Strong"/>
        </w:rPr>
        <w:t>Card 1 — Professional Experience</w:t>
      </w:r>
      <w:r>
        <w:br/>
        <w:t xml:space="preserve">Hands-on experience in marketing, PR, and communications through internships with </w:t>
      </w:r>
      <w:proofErr w:type="spellStart"/>
      <w:r>
        <w:t>nonprofit</w:t>
      </w:r>
      <w:proofErr w:type="spellEnd"/>
      <w:r>
        <w:t xml:space="preserve"> and youth-focused organizations.</w:t>
      </w:r>
    </w:p>
    <w:p w:rsidR="002C556D" w:rsidRDefault="002C556D" w:rsidP="002C556D">
      <w:pPr>
        <w:pStyle w:val="NormalWeb"/>
      </w:pPr>
      <w:r>
        <w:rPr>
          <w:rStyle w:val="Strong"/>
        </w:rPr>
        <w:t>Card 2 — Marketing Strategy Projects</w:t>
      </w:r>
      <w:r>
        <w:br/>
        <w:t>Academic projects focused on campaign planning, consumer research, and brand positioning.</w:t>
      </w:r>
    </w:p>
    <w:p w:rsidR="002C556D" w:rsidRDefault="002C556D" w:rsidP="002C556D">
      <w:pPr>
        <w:pStyle w:val="NormalWeb"/>
      </w:pPr>
      <w:r>
        <w:rPr>
          <w:rStyle w:val="Strong"/>
        </w:rPr>
        <w:t>Card 3 — Digital Marketing Skills</w:t>
      </w:r>
      <w:r>
        <w:br/>
        <w:t>Foundational knowledge in SEO, email marketing, social media strategy, and digital analytics.</w:t>
      </w:r>
    </w:p>
    <w:p w:rsidR="002C556D" w:rsidRDefault="002C556D" w:rsidP="002C556D">
      <w:pPr>
        <w:pStyle w:val="NormalWeb"/>
      </w:pPr>
      <w:r>
        <w:rPr>
          <w:rStyle w:val="Strong"/>
        </w:rPr>
        <w:t>Card 4 — Content &amp; PR Strategy</w:t>
      </w:r>
      <w:r>
        <w:br/>
        <w:t>Experience developing storytelling frameworks, communication narratives, and digital content strategies.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2C556D" w:rsidRPr="002C556D" w:rsidRDefault="00AE3E10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 w:rsidR="002C556D"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Experience Section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Communications Intern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Young Leaders India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two-month social media strategy focused on leadership and governance positioning. Created content pillars, designed a platform strategy for LinkedIn and Instagram, and structured a content calendar to test engagement patterns.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Strategy &amp; PR Intern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Paranubhuti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leadership PR narratives and communication frameworks to strengthen organizational positioning. Created press-style content and messaging assets for digital and print platforms.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Writing &amp; Marketing Intern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Kshitiksha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social media content focused on mental health, sustainability, and social awareness. Conducted audience research to support impactful storytelling and campaign messaging.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Copywriter Intern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InAmigos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articles and social media content for awareness campaigns. Conducted background research and refined messaging for clarity and engagement.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C556D" w:rsidRPr="002C556D" w:rsidRDefault="00AE3E10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="002C556D"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Projects / Case Studies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ECOHAVEN — Digital Marketing Strategy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full-funnel marketing strategy for a vegan apparel brand including customer personas, social listening insights, competitor benchmarking, and pricing recommendations.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GoPro × L'Oréal Brand Collaboration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Designed a hypothetical brand collaboration including product positioning, pricing strategy, packaging concepts, and marketing strategy using the AIDA model.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Folée</w:t>
      </w:r>
      <w:proofErr w:type="spellEnd"/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Cupcake Brand — Media Planning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Conceptualized a premium dessert brand and created a 12-month integrated marketing communications plan including digital campaigns, influencer collaborations, and experiential activations.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 Prepares — Social Media Analysis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a case study </w:t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digital presence of Actor Prepares using social listening tools and competitive benchmarking.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C556D" w:rsidRPr="002C556D" w:rsidRDefault="00AE3E10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</w:t>
      </w:r>
      <w:r w:rsidR="002C556D"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Certifications Section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Digital Marketing &amp; E-commerce Certificate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and Business Strategy — LinkedIn Learning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Email Marketing — </w:t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Mailchimp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Search Engine Optimization — </w:t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Moz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Social Media Marketing — </w:t>
      </w:r>
      <w:proofErr w:type="spellStart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Hootsuite</w:t>
      </w:r>
      <w:proofErr w:type="spellEnd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Excel for Business Analysts</w:t>
      </w:r>
    </w:p>
    <w:p w:rsidR="002C556D" w:rsidRPr="002C556D" w:rsidRDefault="00AE3E10" w:rsidP="002C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C556D" w:rsidRPr="002C556D" w:rsidRDefault="00AE3E10" w:rsidP="002C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</w:t>
      </w:r>
      <w:r w:rsidR="002C556D" w:rsidRPr="002C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Contact Section</w:t>
      </w:r>
    </w:p>
    <w:p w:rsidR="002C556D" w:rsidRDefault="002C556D" w:rsidP="002C556D">
      <w:pPr>
        <w:pStyle w:val="NormalWeb"/>
      </w:pPr>
      <w:r>
        <w:rPr>
          <w:rStyle w:val="Strong"/>
        </w:rPr>
        <w:t>Heading</w:t>
      </w:r>
      <w:r>
        <w:br/>
        <w:t>Let’s Connect</w:t>
      </w:r>
    </w:p>
    <w:p w:rsidR="002C556D" w:rsidRDefault="002C556D" w:rsidP="002C556D">
      <w:pPr>
        <w:pStyle w:val="NormalWeb"/>
      </w:pPr>
      <w:r>
        <w:rPr>
          <w:rStyle w:val="Strong"/>
        </w:rPr>
        <w:t>Text</w:t>
      </w:r>
      <w:r>
        <w:br/>
        <w:t>I’m always open to learning opportunities, internships, and conversations around marketing and communications. Feel free to reach out.</w:t>
      </w:r>
    </w:p>
    <w:p w:rsidR="002C556D" w:rsidRDefault="002C556D" w:rsidP="002C556D">
      <w:pPr>
        <w:pStyle w:val="NormalWeb"/>
      </w:pPr>
      <w:r>
        <w:rPr>
          <w:rStyle w:val="Strong"/>
        </w:rPr>
        <w:t>Contact Details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manasa27082005@gmail.com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+91 8606241692</w:t>
      </w:r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LinkedIn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4" w:tgtFrame="_new" w:history="1">
        <w:r w:rsidR="00AE3E10">
          <w:rPr>
            <w:rStyle w:val="Hyperlink"/>
          </w:rPr>
          <w:t>https://www.linkedin.com/in/manasa-harikrishnan</w:t>
        </w:r>
      </w:hyperlink>
    </w:p>
    <w:p w:rsidR="002C556D" w:rsidRPr="002C556D" w:rsidRDefault="002C556D" w:rsidP="002C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  <w:r w:rsidRPr="002C5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Palakkad, Kerala, India</w:t>
      </w:r>
    </w:p>
    <w:p w:rsidR="00136BB7" w:rsidRDefault="00AE3E10"/>
    <w:sectPr w:rsidR="0013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F7D"/>
    <w:rsid w:val="002C556D"/>
    <w:rsid w:val="009C7DBE"/>
    <w:rsid w:val="00AE3E10"/>
    <w:rsid w:val="00B20F7D"/>
    <w:rsid w:val="00DA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670B"/>
  <w15:chartTrackingRefBased/>
  <w15:docId w15:val="{CFD1FB8A-6A90-4FC8-A2A2-D12D7317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55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556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55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7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manasa-harikrishn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Harikrishnan</dc:creator>
  <cp:keywords/>
  <dc:description/>
  <cp:lastModifiedBy>Manasa Harikrishnan</cp:lastModifiedBy>
  <cp:revision>3</cp:revision>
  <dcterms:created xsi:type="dcterms:W3CDTF">2026-03-06T13:41:00Z</dcterms:created>
  <dcterms:modified xsi:type="dcterms:W3CDTF">2026-03-06T14:43:00Z</dcterms:modified>
</cp:coreProperties>
</file>