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62A" w:rsidRPr="006F762A" w:rsidRDefault="006F762A" w:rsidP="006F76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762A">
        <w:rPr>
          <w:b/>
          <w:bCs/>
          <w:sz w:val="27"/>
          <w:szCs w:val="27"/>
        </w:rPr>
        <w:t>Projects / Case Studies Page Structure (Website Instruction)</w:t>
      </w:r>
    </w:p>
    <w:p w:rsidR="006F762A" w:rsidRPr="006F762A" w:rsidRDefault="006F762A" w:rsidP="006F762A">
      <w:pPr>
        <w:spacing w:before="100" w:beforeAutospacing="1" w:after="100" w:afterAutospacing="1"/>
      </w:pPr>
      <w:r w:rsidRPr="006F762A">
        <w:t xml:space="preserve">The Projects / Case Studies section should be structured similarly to the Experience page but designed as marketing case studies. When a user clicks on </w:t>
      </w:r>
      <w:r w:rsidRPr="006F762A">
        <w:rPr>
          <w:b/>
          <w:bCs/>
        </w:rPr>
        <w:t>“Projects / Case Studies”</w:t>
      </w:r>
      <w:r w:rsidRPr="006F762A">
        <w:t xml:space="preserve"> in the header, they should be directed to a page displaying </w:t>
      </w:r>
      <w:r w:rsidRPr="006F762A">
        <w:rPr>
          <w:b/>
          <w:bCs/>
        </w:rPr>
        <w:t>four project cards</w:t>
      </w:r>
      <w:r w:rsidRPr="006F762A">
        <w:t xml:space="preserve">: ECOHAVEN — Digital Marketing Strategy, GoPro × L'Oréal Brand Collaboration, </w:t>
      </w:r>
      <w:proofErr w:type="spellStart"/>
      <w:r w:rsidRPr="006F762A">
        <w:t>Folée</w:t>
      </w:r>
      <w:proofErr w:type="spellEnd"/>
      <w:r w:rsidRPr="006F762A">
        <w:t xml:space="preserve"> Cupcake Brand — Media Planning, and Actor Prepares — Social Media Analysis.</w:t>
      </w:r>
    </w:p>
    <w:p w:rsidR="006F762A" w:rsidRPr="006F762A" w:rsidRDefault="006F762A" w:rsidP="006F762A">
      <w:pPr>
        <w:spacing w:before="100" w:beforeAutospacing="1" w:after="100" w:afterAutospacing="1"/>
      </w:pPr>
      <w:r w:rsidRPr="006F762A">
        <w:t xml:space="preserve">Each card should display the </w:t>
      </w:r>
      <w:r w:rsidRPr="006F762A">
        <w:rPr>
          <w:b/>
          <w:bCs/>
        </w:rPr>
        <w:t>project title and a short one-line description</w:t>
      </w:r>
      <w:r w:rsidRPr="006F762A">
        <w:t xml:space="preserve">, along with a </w:t>
      </w:r>
      <w:r w:rsidRPr="006F762A">
        <w:rPr>
          <w:b/>
          <w:bCs/>
        </w:rPr>
        <w:t>“View Case Study” button</w:t>
      </w:r>
      <w:r w:rsidRPr="006F762A">
        <w:t>.</w:t>
      </w:r>
    </w:p>
    <w:p w:rsidR="006F762A" w:rsidRPr="006F762A" w:rsidRDefault="006F762A" w:rsidP="006F762A">
      <w:pPr>
        <w:spacing w:before="100" w:beforeAutospacing="1" w:after="100" w:afterAutospacing="1"/>
      </w:pPr>
      <w:r w:rsidRPr="006F762A">
        <w:t xml:space="preserve">When a user clicks on a project card, it should open a </w:t>
      </w:r>
      <w:r w:rsidRPr="006F762A">
        <w:rPr>
          <w:b/>
          <w:bCs/>
        </w:rPr>
        <w:t>separate case study page</w:t>
      </w:r>
      <w:r w:rsidRPr="006F762A">
        <w:t xml:space="preserve"> containing the full project details. Each case study page should be organized into clearly structured sections including </w:t>
      </w:r>
      <w:r w:rsidRPr="006F762A">
        <w:rPr>
          <w:b/>
          <w:bCs/>
        </w:rPr>
        <w:t>Project Overview, Objective, Research Insights, Strategy, and Key Outcome</w:t>
      </w:r>
      <w:r w:rsidRPr="006F762A">
        <w:t xml:space="preserve">. At the end of the page, there should be a </w:t>
      </w:r>
      <w:r w:rsidRPr="006F762A">
        <w:rPr>
          <w:b/>
          <w:bCs/>
        </w:rPr>
        <w:t>“View Full Project” button</w:t>
      </w:r>
      <w:r w:rsidRPr="006F762A">
        <w:t xml:space="preserve"> that links to the complete project document or presentation (Google Drive link).</w:t>
      </w:r>
    </w:p>
    <w:p w:rsidR="006F762A" w:rsidRPr="006F762A" w:rsidRDefault="006F762A" w:rsidP="006F762A">
      <w:pPr>
        <w:spacing w:before="100" w:beforeAutospacing="1" w:after="100" w:afterAutospacing="1"/>
      </w:pPr>
      <w:r w:rsidRPr="006F762A">
        <w:t>This structure allows visitors to quickly browse projects while also exploring detailed case studies for each project when needed.</w:t>
      </w:r>
    </w:p>
    <w:p w:rsidR="006F762A" w:rsidRDefault="006F762A" w:rsidP="006F762A">
      <w:pPr>
        <w:pStyle w:val="Heading1"/>
      </w:pPr>
      <w:r>
        <w:t xml:space="preserve">Projects / Case Studies Page </w:t>
      </w:r>
    </w:p>
    <w:p w:rsidR="006F762A" w:rsidRDefault="006F762A" w:rsidP="006F762A">
      <w:pPr>
        <w:pStyle w:val="Heading3"/>
      </w:pPr>
      <w:r>
        <w:t>ECOHAVEN - Digital Marketing Strategy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Description</w:t>
      </w:r>
      <w:r>
        <w:br/>
        <w:t>Developed a digital marketing strategy for a sustainable lifestyle brand, focusing on audience targeting, platform strategy, and content planning to build awareness around eco-friendly living.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Context</w:t>
      </w:r>
      <w:r>
        <w:br/>
        <w:t>Academic Marketing Strategy Project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Button</w:t>
      </w:r>
      <w:r>
        <w:br/>
        <w:t>View Case Study</w:t>
      </w:r>
    </w:p>
    <w:p w:rsidR="006F762A" w:rsidRDefault="006F762A" w:rsidP="006F762A">
      <w:r>
        <w:pict>
          <v:rect id="_x0000_i1025" style="width:0;height:1.5pt" o:hralign="center" o:hrstd="t" o:hr="t" fillcolor="#a0a0a0" stroked="f"/>
        </w:pict>
      </w:r>
    </w:p>
    <w:p w:rsidR="006F762A" w:rsidRDefault="006F762A" w:rsidP="006F762A">
      <w:pPr>
        <w:pStyle w:val="Heading3"/>
      </w:pPr>
      <w:r>
        <w:t>GoPro × L'Oréal - Brand Collaboration Strategy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Description</w:t>
      </w:r>
      <w:r>
        <w:br/>
        <w:t>Conceptualized a cross-industry brand collaboration between GoPro and L'Oréal, exploring how experiential storytelling and beauty content could intersect to reach new audience segments.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Context</w:t>
      </w:r>
      <w:r>
        <w:br/>
        <w:t>Brand Strategy / Marketing Project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Button</w:t>
      </w:r>
      <w:r>
        <w:br/>
        <w:t>View Case Study</w:t>
      </w:r>
    </w:p>
    <w:p w:rsidR="006F762A" w:rsidRDefault="006F762A" w:rsidP="006F762A">
      <w:r>
        <w:lastRenderedPageBreak/>
        <w:pict>
          <v:rect id="_x0000_i1026" style="width:0;height:1.5pt" o:hralign="center" o:hrstd="t" o:hr="t" fillcolor="#a0a0a0" stroked="f"/>
        </w:pict>
      </w:r>
    </w:p>
    <w:p w:rsidR="006F762A" w:rsidRDefault="006F762A" w:rsidP="006F762A">
      <w:pPr>
        <w:pStyle w:val="Heading3"/>
      </w:pPr>
      <w:proofErr w:type="spellStart"/>
      <w:r>
        <w:t>Folée</w:t>
      </w:r>
      <w:proofErr w:type="spellEnd"/>
      <w:r>
        <w:t xml:space="preserve"> Cupcake Brand - Media Planning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Description</w:t>
      </w:r>
      <w:r>
        <w:br/>
      </w:r>
      <w:proofErr w:type="gramStart"/>
      <w:r>
        <w:t>Designed</w:t>
      </w:r>
      <w:proofErr w:type="gramEnd"/>
      <w:r>
        <w:t xml:space="preserve"> a media planning strategy for a dessert brand, identifying target audiences, selecting appropriate media channels, and structuring a promotional campaign.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Context</w:t>
      </w:r>
      <w:r>
        <w:br/>
        <w:t>Media Planning Project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Button</w:t>
      </w:r>
      <w:r>
        <w:br/>
        <w:t>View Case Study</w:t>
      </w:r>
    </w:p>
    <w:p w:rsidR="006F762A" w:rsidRDefault="006F762A" w:rsidP="006F762A">
      <w:r>
        <w:pict>
          <v:rect id="_x0000_i1027" style="width:0;height:1.5pt" o:hralign="center" o:hrstd="t" o:hr="t" fillcolor="#a0a0a0" stroked="f"/>
        </w:pict>
      </w:r>
    </w:p>
    <w:p w:rsidR="006F762A" w:rsidRDefault="006F762A" w:rsidP="006F762A">
      <w:pPr>
        <w:pStyle w:val="Heading3"/>
      </w:pPr>
      <w:r>
        <w:t>Actor Prepares - Social Media Analysis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Description</w:t>
      </w:r>
      <w:r>
        <w:br/>
      </w:r>
      <w:proofErr w:type="gramStart"/>
      <w:r>
        <w:t>Conducted</w:t>
      </w:r>
      <w:proofErr w:type="gramEnd"/>
      <w:r>
        <w:t xml:space="preserve"> a social media performance analysis of Actor Prepares, evaluating content strategy, audience engagement patterns, and platform effectiveness.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Context</w:t>
      </w:r>
      <w:r>
        <w:br/>
        <w:t>Social Media Analysis Project</w:t>
      </w:r>
    </w:p>
    <w:p w:rsidR="006F762A" w:rsidRDefault="006F762A" w:rsidP="006F762A">
      <w:pPr>
        <w:pStyle w:val="NormalWeb"/>
      </w:pPr>
      <w:r>
        <w:rPr>
          <w:rStyle w:val="Strong"/>
          <w:rFonts w:eastAsiaTheme="majorEastAsia"/>
        </w:rPr>
        <w:t>Button</w:t>
      </w:r>
      <w:r>
        <w:br/>
        <w:t>View Case Study</w:t>
      </w:r>
    </w:p>
    <w:p w:rsidR="006F762A" w:rsidRPr="00684D0A" w:rsidRDefault="006F762A" w:rsidP="006F762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84D0A">
        <w:rPr>
          <w:b/>
          <w:bCs/>
          <w:kern w:val="36"/>
          <w:sz w:val="48"/>
          <w:szCs w:val="48"/>
        </w:rPr>
        <w:t>Example Layout</w:t>
      </w:r>
    </w:p>
    <w:p w:rsidR="006F762A" w:rsidRPr="00684D0A" w:rsidRDefault="006F762A" w:rsidP="006F762A">
      <w:pPr>
        <w:spacing w:before="100" w:beforeAutospacing="1" w:after="100" w:afterAutospacing="1"/>
      </w:pPr>
      <w:r w:rsidRPr="00684D0A">
        <w:t>Projects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80"/>
      </w:tblGrid>
      <w:tr w:rsidR="006F762A" w:rsidRPr="00684D0A" w:rsidTr="00B85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pPr>
              <w:jc w:val="center"/>
              <w:rPr>
                <w:b/>
                <w:bCs/>
              </w:rPr>
            </w:pPr>
            <w:r w:rsidRPr="00684D0A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pPr>
              <w:jc w:val="center"/>
              <w:rPr>
                <w:b/>
                <w:bCs/>
              </w:rPr>
            </w:pPr>
            <w:r w:rsidRPr="00684D0A">
              <w:rPr>
                <w:b/>
                <w:bCs/>
              </w:rPr>
              <w:t>Card</w:t>
            </w:r>
          </w:p>
        </w:tc>
      </w:tr>
      <w:tr w:rsidR="006F762A" w:rsidRPr="00684D0A" w:rsidTr="00B85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r w:rsidRPr="00684D0A">
              <w:t>ECOHAVEN</w:t>
            </w:r>
          </w:p>
        </w:tc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r w:rsidRPr="00684D0A">
              <w:t>GoPro × L'Oréal</w:t>
            </w:r>
          </w:p>
        </w:tc>
      </w:tr>
      <w:tr w:rsidR="006F762A" w:rsidRPr="00684D0A" w:rsidTr="00B85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proofErr w:type="spellStart"/>
            <w:r w:rsidRPr="00684D0A">
              <w:t>Folée</w:t>
            </w:r>
            <w:proofErr w:type="spellEnd"/>
            <w:r w:rsidRPr="00684D0A">
              <w:t xml:space="preserve"> Cupcake</w:t>
            </w:r>
          </w:p>
        </w:tc>
        <w:tc>
          <w:tcPr>
            <w:tcW w:w="0" w:type="auto"/>
            <w:vAlign w:val="center"/>
            <w:hideMark/>
          </w:tcPr>
          <w:p w:rsidR="006F762A" w:rsidRPr="00684D0A" w:rsidRDefault="006F762A" w:rsidP="00B8593A">
            <w:r w:rsidRPr="00684D0A">
              <w:t>Actor Prepares</w:t>
            </w:r>
          </w:p>
        </w:tc>
      </w:tr>
    </w:tbl>
    <w:p w:rsidR="00B8593A" w:rsidRDefault="00B8593A"/>
    <w:p w:rsidR="004E6D66" w:rsidRDefault="004E6D66">
      <w:pPr>
        <w:rPr>
          <w:b/>
          <w:color w:val="FF0000"/>
          <w:sz w:val="48"/>
          <w:szCs w:val="48"/>
        </w:rPr>
      </w:pPr>
      <w:r w:rsidRPr="004E6D66">
        <w:rPr>
          <w:b/>
          <w:color w:val="FF0000"/>
          <w:sz w:val="48"/>
          <w:szCs w:val="48"/>
        </w:rPr>
        <w:t xml:space="preserve">WHAT COMES WHEN CARDS ARE </w:t>
      </w:r>
      <w:proofErr w:type="gramStart"/>
      <w:r w:rsidRPr="004E6D66">
        <w:rPr>
          <w:b/>
          <w:color w:val="FF0000"/>
          <w:sz w:val="48"/>
          <w:szCs w:val="48"/>
        </w:rPr>
        <w:t>OPENED:</w:t>
      </w:r>
      <w:proofErr w:type="gramEnd"/>
      <w:r w:rsidRPr="004E6D66">
        <w:rPr>
          <w:b/>
          <w:color w:val="FF0000"/>
          <w:sz w:val="48"/>
          <w:szCs w:val="48"/>
        </w:rPr>
        <w:t xml:space="preserve"> </w:t>
      </w:r>
    </w:p>
    <w:p w:rsidR="00A70759" w:rsidRDefault="00A70759" w:rsidP="00A70759">
      <w:pPr>
        <w:pStyle w:val="Heading1"/>
      </w:pPr>
      <w:r>
        <w:t>ECOHAVEN — Digital Content Marketing Strategy</w:t>
      </w:r>
    </w:p>
    <w:p w:rsidR="00A70759" w:rsidRDefault="00A70759" w:rsidP="00A70759">
      <w:pPr>
        <w:pStyle w:val="Heading2"/>
      </w:pPr>
      <w:r>
        <w:t>Project Overview</w:t>
      </w:r>
    </w:p>
    <w:p w:rsidR="00A70759" w:rsidRDefault="00A70759" w:rsidP="00A70759">
      <w:pPr>
        <w:pStyle w:val="NormalWeb"/>
      </w:pPr>
      <w:r>
        <w:t xml:space="preserve">ECOHAVEN is a semester-long digital marketing project focused on developing a strategic communication and content marketing plan for a hypothetical vegan and sustainable fashion </w:t>
      </w:r>
      <w:r>
        <w:lastRenderedPageBreak/>
        <w:t>brand. The project explored how eco-conscious clothing brands can attract, engage, and retain digital audiences through structured content strategies and social media marketing.</w:t>
      </w:r>
    </w:p>
    <w:p w:rsidR="00A70759" w:rsidRDefault="00A70759" w:rsidP="00A70759">
      <w:pPr>
        <w:pStyle w:val="NormalWeb"/>
      </w:pPr>
      <w:r>
        <w:t>The project was executed in three phases, combining brand strategy development, audience research, social media listening, and practical digital marketing execution.</w:t>
      </w:r>
    </w:p>
    <w:p w:rsidR="00A70759" w:rsidRDefault="00A70759" w:rsidP="00A70759">
      <w:pPr>
        <w:pStyle w:val="NormalWeb"/>
      </w:pPr>
      <w:r>
        <w:t>The goal was to demonstrate how a sustainability-focused fashion brand could build a strong digital presence while addressing key consumer concerns around ethical fashion, affordability, and transparency.</w:t>
      </w:r>
    </w:p>
    <w:p w:rsidR="00A70759" w:rsidRDefault="00A70759" w:rsidP="00A70759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View Full Project</w:t>
      </w:r>
    </w:p>
    <w:p w:rsidR="00A70759" w:rsidRDefault="00A70759" w:rsidP="00A70759">
      <w:r>
        <w:pict>
          <v:rect id="_x0000_i1156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Objective</w:t>
      </w:r>
    </w:p>
    <w:p w:rsidR="00A70759" w:rsidRDefault="00A70759" w:rsidP="00A70759">
      <w:pPr>
        <w:pStyle w:val="NormalWeb"/>
      </w:pPr>
      <w:r>
        <w:t>The project aimed to:</w:t>
      </w:r>
    </w:p>
    <w:p w:rsidR="00A70759" w:rsidRDefault="00A70759" w:rsidP="00A70759">
      <w:pPr>
        <w:pStyle w:val="NormalWeb"/>
      </w:pPr>
      <w:r>
        <w:t>• Develop a digital marketing strategy for a vegan and sustainable clothing brand</w:t>
      </w:r>
      <w:r>
        <w:br/>
        <w:t>• Identify key audience segments interested in ethical fashion</w:t>
      </w:r>
      <w:r>
        <w:br/>
        <w:t>• Understand online conversations around sustainable clothing brands</w:t>
      </w:r>
      <w:r>
        <w:br/>
        <w:t>• Design content strategies across the TOFU–MOFU–BOFU marketing funnel</w:t>
      </w:r>
      <w:r>
        <w:br/>
        <w:t>• Execute selected strategies to demonstrate practical digital marketing implementation</w:t>
      </w:r>
    </w:p>
    <w:p w:rsidR="00A70759" w:rsidRDefault="00A70759" w:rsidP="00A70759">
      <w:r>
        <w:pict>
          <v:rect id="_x0000_i1157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Phase 1 — Brand &amp; Digital Strategy Development</w:t>
      </w:r>
    </w:p>
    <w:p w:rsidR="00A70759" w:rsidRDefault="00A70759" w:rsidP="00A70759">
      <w:pPr>
        <w:pStyle w:val="NormalWeb"/>
      </w:pPr>
      <w:r>
        <w:t>The first phase focused on building the brand foundation and digital positioning for ECOHAVEN.</w:t>
      </w:r>
    </w:p>
    <w:p w:rsidR="00A70759" w:rsidRDefault="00A70759" w:rsidP="00A70759">
      <w:pPr>
        <w:pStyle w:val="NormalWeb"/>
      </w:pPr>
      <w:r>
        <w:t>Key activities included:</w:t>
      </w:r>
    </w:p>
    <w:p w:rsidR="00A70759" w:rsidRDefault="00A70759" w:rsidP="00A70759">
      <w:pPr>
        <w:pStyle w:val="NormalWeb"/>
      </w:pPr>
      <w:r>
        <w:t>• Developing the brand concept for a minimalist vegan fashion label</w:t>
      </w:r>
      <w:r>
        <w:br/>
        <w:t xml:space="preserve">• </w:t>
      </w:r>
      <w:proofErr w:type="spellStart"/>
      <w:r>
        <w:t>Analyzing</w:t>
      </w:r>
      <w:proofErr w:type="spellEnd"/>
      <w:r>
        <w:t xml:space="preserve"> market opportunities for sustainable clothing in India</w:t>
      </w:r>
      <w:r>
        <w:br/>
        <w:t>• Conducting competitor research within the ethical fashion space</w:t>
      </w:r>
      <w:r>
        <w:br/>
        <w:t>• Designing a TOFU–MOFU–BOFU content marketing funnel</w:t>
      </w:r>
      <w:r>
        <w:br/>
        <w:t xml:space="preserve">• Planning digital strategies including Instagram content, Pinterest </w:t>
      </w:r>
      <w:proofErr w:type="spellStart"/>
      <w:r>
        <w:t>lookbooks</w:t>
      </w:r>
      <w:proofErr w:type="spellEnd"/>
      <w:r>
        <w:t>, SEO blogs, and influencer collaborations</w:t>
      </w:r>
    </w:p>
    <w:p w:rsidR="00A70759" w:rsidRDefault="00A70759" w:rsidP="00A70759">
      <w:pPr>
        <w:pStyle w:val="NormalWeb"/>
      </w:pPr>
      <w:r>
        <w:t xml:space="preserve">This phase established ECOHAVEN’s positioning as an </w:t>
      </w:r>
      <w:r>
        <w:rPr>
          <w:rStyle w:val="Strong"/>
          <w:rFonts w:eastAsiaTheme="majorEastAsia"/>
        </w:rPr>
        <w:t>affordable, stylish, and transparent vegan fashion brand</w:t>
      </w:r>
      <w:r>
        <w:t xml:space="preserve"> targeting conscious consumers.</w:t>
      </w:r>
    </w:p>
    <w:p w:rsidR="00A70759" w:rsidRDefault="00A70759" w:rsidP="00A70759">
      <w:pPr>
        <w:pStyle w:val="NormalWeb"/>
      </w:pPr>
      <w:r>
        <w:t xml:space="preserve">The brand identity emphasized </w:t>
      </w:r>
      <w:r>
        <w:rPr>
          <w:rStyle w:val="Strong"/>
          <w:rFonts w:eastAsiaTheme="majorEastAsia"/>
        </w:rPr>
        <w:t>minimal aesthetics, gender-neutral silhouettes, and plant-based fabrics such as organic cotton and hemp blends.</w:t>
      </w:r>
    </w:p>
    <w:p w:rsidR="00A70759" w:rsidRDefault="00A70759" w:rsidP="00A70759">
      <w:r>
        <w:pict>
          <v:rect id="_x0000_i1158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Phase 2 — Audience Personas &amp; Social Media Listening</w:t>
      </w:r>
    </w:p>
    <w:p w:rsidR="00A70759" w:rsidRDefault="00A70759" w:rsidP="00A70759">
      <w:pPr>
        <w:pStyle w:val="NormalWeb"/>
      </w:pPr>
      <w:r>
        <w:t xml:space="preserve">The second phase focused on understanding the target audience and </w:t>
      </w:r>
      <w:proofErr w:type="spellStart"/>
      <w:r>
        <w:t>analyzing</w:t>
      </w:r>
      <w:proofErr w:type="spellEnd"/>
      <w:r>
        <w:t xml:space="preserve"> online conversations around sustainable fashion.</w:t>
      </w:r>
    </w:p>
    <w:p w:rsidR="00A70759" w:rsidRDefault="00A70759" w:rsidP="00A70759">
      <w:pPr>
        <w:pStyle w:val="Heading3"/>
      </w:pPr>
      <w:r>
        <w:lastRenderedPageBreak/>
        <w:t>Audience Persona Development</w:t>
      </w:r>
    </w:p>
    <w:p w:rsidR="00A70759" w:rsidRDefault="00A70759" w:rsidP="00A70759">
      <w:pPr>
        <w:pStyle w:val="NormalWeb"/>
      </w:pPr>
      <w:r>
        <w:t>Three customer personas were created to represent ECOHAVEN’s potential audience segments:</w:t>
      </w:r>
    </w:p>
    <w:p w:rsidR="00A70759" w:rsidRDefault="00A70759" w:rsidP="00A70759">
      <w:pPr>
        <w:pStyle w:val="NormalWeb"/>
      </w:pPr>
      <w:proofErr w:type="spellStart"/>
      <w:r>
        <w:rPr>
          <w:rStyle w:val="Strong"/>
          <w:rFonts w:eastAsiaTheme="majorEastAsia"/>
        </w:rPr>
        <w:t>Ananya</w:t>
      </w:r>
      <w:proofErr w:type="spellEnd"/>
      <w:r>
        <w:rPr>
          <w:rStyle w:val="Strong"/>
          <w:rFonts w:eastAsiaTheme="majorEastAsia"/>
        </w:rPr>
        <w:t xml:space="preserve"> Nair — </w:t>
      </w:r>
      <w:proofErr w:type="gramStart"/>
      <w:r>
        <w:rPr>
          <w:rStyle w:val="Strong"/>
          <w:rFonts w:eastAsiaTheme="majorEastAsia"/>
        </w:rPr>
        <w:t>The</w:t>
      </w:r>
      <w:proofErr w:type="gramEnd"/>
      <w:r>
        <w:rPr>
          <w:rStyle w:val="Strong"/>
          <w:rFonts w:eastAsiaTheme="majorEastAsia"/>
        </w:rPr>
        <w:t xml:space="preserve"> Idealist</w:t>
      </w:r>
      <w:r>
        <w:br/>
        <w:t>A socially conscious college student interested in trendy yet affordable sustainable fashion.</w:t>
      </w:r>
    </w:p>
    <w:p w:rsidR="00A70759" w:rsidRDefault="00A70759" w:rsidP="00A70759">
      <w:pPr>
        <w:pStyle w:val="NormalWeb"/>
      </w:pPr>
      <w:r>
        <w:rPr>
          <w:rStyle w:val="Strong"/>
          <w:rFonts w:eastAsiaTheme="majorEastAsia"/>
        </w:rPr>
        <w:t xml:space="preserve">Riya Singh — </w:t>
      </w:r>
      <w:proofErr w:type="gramStart"/>
      <w:r>
        <w:rPr>
          <w:rStyle w:val="Strong"/>
          <w:rFonts w:eastAsiaTheme="majorEastAsia"/>
        </w:rPr>
        <w:t>The</w:t>
      </w:r>
      <w:proofErr w:type="gramEnd"/>
      <w:r>
        <w:rPr>
          <w:rStyle w:val="Strong"/>
          <w:rFonts w:eastAsiaTheme="majorEastAsia"/>
        </w:rPr>
        <w:t xml:space="preserve"> Rational Consumer</w:t>
      </w:r>
      <w:r>
        <w:br/>
        <w:t>A working professional seeking minimalist, high-quality clothing aligned with sustainability values.</w:t>
      </w:r>
    </w:p>
    <w:p w:rsidR="00A70759" w:rsidRDefault="00A70759" w:rsidP="00A70759">
      <w:pPr>
        <w:pStyle w:val="NormalWeb"/>
      </w:pPr>
      <w:proofErr w:type="spellStart"/>
      <w:r>
        <w:rPr>
          <w:rStyle w:val="Strong"/>
          <w:rFonts w:eastAsiaTheme="majorEastAsia"/>
        </w:rPr>
        <w:t>Kabir</w:t>
      </w:r>
      <w:proofErr w:type="spellEnd"/>
      <w:r>
        <w:rPr>
          <w:rStyle w:val="Strong"/>
          <w:rFonts w:eastAsiaTheme="majorEastAsia"/>
        </w:rPr>
        <w:t xml:space="preserve"> Mehta — </w:t>
      </w:r>
      <w:proofErr w:type="gramStart"/>
      <w:r>
        <w:rPr>
          <w:rStyle w:val="Strong"/>
          <w:rFonts w:eastAsiaTheme="majorEastAsia"/>
        </w:rPr>
        <w:t>The</w:t>
      </w:r>
      <w:proofErr w:type="gramEnd"/>
      <w:r>
        <w:rPr>
          <w:rStyle w:val="Strong"/>
          <w:rFonts w:eastAsiaTheme="majorEastAsia"/>
        </w:rPr>
        <w:t xml:space="preserve"> Explorer</w:t>
      </w:r>
      <w:r>
        <w:br/>
        <w:t>A sustainability-driven lifestyle enthusiast who prefers durable, ethically produced clothing.</w:t>
      </w:r>
    </w:p>
    <w:p w:rsidR="00A70759" w:rsidRDefault="00A70759" w:rsidP="00A70759">
      <w:pPr>
        <w:pStyle w:val="NormalWeb"/>
      </w:pPr>
      <w:r>
        <w:t>Each persona included insights such as:</w:t>
      </w:r>
    </w:p>
    <w:p w:rsidR="00A70759" w:rsidRDefault="00A70759" w:rsidP="00A70759">
      <w:pPr>
        <w:pStyle w:val="NormalWeb"/>
      </w:pPr>
      <w:r>
        <w:t>• Demographics and lifestyle</w:t>
      </w:r>
      <w:r>
        <w:br/>
        <w:t>• Motivations and sustainability values</w:t>
      </w:r>
      <w:r>
        <w:br/>
        <w:t>• Frustrations with existing fashion brands</w:t>
      </w:r>
      <w:r>
        <w:br/>
        <w:t xml:space="preserve">• Digital </w:t>
      </w:r>
      <w:proofErr w:type="spellStart"/>
      <w:r>
        <w:t>behavior</w:t>
      </w:r>
      <w:proofErr w:type="spellEnd"/>
      <w:r>
        <w:t xml:space="preserve"> and preferred platforms</w:t>
      </w:r>
      <w:r>
        <w:br/>
        <w:t>• Content preferences and purchase drivers</w:t>
      </w:r>
    </w:p>
    <w:p w:rsidR="00A70759" w:rsidRDefault="00A70759" w:rsidP="00A70759">
      <w:pPr>
        <w:pStyle w:val="NormalWeb"/>
      </w:pPr>
      <w:r>
        <w:t>These insights helped shape ECOHAVEN’s content and communication strategy.</w:t>
      </w:r>
    </w:p>
    <w:p w:rsidR="00A70759" w:rsidRDefault="00A70759" w:rsidP="00A70759">
      <w:r>
        <w:pict>
          <v:rect id="_x0000_i1159" style="width:0;height:1.5pt" o:hralign="center" o:hrstd="t" o:hr="t" fillcolor="#a0a0a0" stroked="f"/>
        </w:pict>
      </w:r>
    </w:p>
    <w:p w:rsidR="00A70759" w:rsidRDefault="00A70759" w:rsidP="00A70759">
      <w:pPr>
        <w:pStyle w:val="Heading3"/>
      </w:pPr>
      <w:r>
        <w:t>Social Media Listening</w:t>
      </w:r>
    </w:p>
    <w:p w:rsidR="00A70759" w:rsidRDefault="00A70759" w:rsidP="00A70759">
      <w:pPr>
        <w:pStyle w:val="NormalWeb"/>
      </w:pPr>
      <w:r>
        <w:t xml:space="preserve">Social listening was conducted using </w:t>
      </w:r>
      <w:proofErr w:type="spellStart"/>
      <w:r>
        <w:rPr>
          <w:rStyle w:val="Strong"/>
          <w:rFonts w:eastAsiaTheme="majorEastAsia"/>
        </w:rPr>
        <w:t>BrandMentions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conversations around sustainable fashion brands.</w:t>
      </w:r>
    </w:p>
    <w:p w:rsidR="00A70759" w:rsidRDefault="00A70759" w:rsidP="00A70759">
      <w:pPr>
        <w:pStyle w:val="NormalWeb"/>
      </w:pPr>
      <w:r>
        <w:t>Keywords monitored included:</w:t>
      </w:r>
    </w:p>
    <w:p w:rsidR="00A70759" w:rsidRDefault="00A70759" w:rsidP="00A70759">
      <w:pPr>
        <w:pStyle w:val="NormalWeb"/>
      </w:pPr>
      <w:r>
        <w:t>• No Nasties clothing</w:t>
      </w:r>
      <w:r>
        <w:br/>
        <w:t>• B Label hemp clothing</w:t>
      </w:r>
      <w:r>
        <w:br/>
        <w:t>• vegan clothing India</w:t>
      </w:r>
      <w:r>
        <w:br/>
        <w:t>• sustainable fashion India</w:t>
      </w:r>
      <w:r>
        <w:br/>
        <w:t>• ethical clothing brands India</w:t>
      </w:r>
    </w:p>
    <w:p w:rsidR="00A70759" w:rsidRDefault="00A70759" w:rsidP="00A70759">
      <w:pPr>
        <w:pStyle w:val="NormalWeb"/>
      </w:pPr>
      <w:r>
        <w:t>Key insights revealed:</w:t>
      </w:r>
    </w:p>
    <w:p w:rsidR="00A70759" w:rsidRDefault="00A70759" w:rsidP="00A70759">
      <w:pPr>
        <w:pStyle w:val="NormalWeb"/>
      </w:pPr>
      <w:r>
        <w:t>• Instagram is the dominant platform for sustainable fashion conversations</w:t>
      </w:r>
      <w:r>
        <w:br/>
        <w:t>• Consumers strongly value ethical production and eco-friendly fabrics</w:t>
      </w:r>
      <w:r>
        <w:br/>
        <w:t>• Key concerns include pricing, trend relevance, and brand transparency</w:t>
      </w:r>
    </w:p>
    <w:p w:rsidR="00A70759" w:rsidRDefault="00A70759" w:rsidP="00A70759">
      <w:pPr>
        <w:pStyle w:val="NormalWeb"/>
      </w:pPr>
      <w:r>
        <w:t xml:space="preserve">These findings helped refine ECOHAVEN’s strategy to focus on </w:t>
      </w:r>
      <w:r>
        <w:rPr>
          <w:rStyle w:val="Strong"/>
          <w:rFonts w:eastAsiaTheme="majorEastAsia"/>
        </w:rPr>
        <w:t>affordable pricing, modern aesthetics, and transparent storytelling.</w:t>
      </w:r>
    </w:p>
    <w:p w:rsidR="00A70759" w:rsidRDefault="00A70759" w:rsidP="00A70759">
      <w:r>
        <w:pict>
          <v:rect id="_x0000_i1160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lastRenderedPageBreak/>
        <w:t>Phase 3 — Strategy Execution</w:t>
      </w:r>
    </w:p>
    <w:p w:rsidR="00A70759" w:rsidRDefault="00A70759" w:rsidP="00A70759">
      <w:pPr>
        <w:pStyle w:val="NormalWeb"/>
      </w:pPr>
      <w:r>
        <w:t xml:space="preserve">The final phase involved implementing selected strategies from the marketing funnel to demonstrate practical digital marketing execution. From the strategies proposed in earlier phases, </w:t>
      </w:r>
      <w:r>
        <w:rPr>
          <w:rStyle w:val="Strong"/>
          <w:rFonts w:eastAsiaTheme="majorEastAsia"/>
        </w:rPr>
        <w:t>two strategies from each stage of the funnel (TOFU, MOFU, and BOFU)</w:t>
      </w:r>
      <w:r>
        <w:t xml:space="preserve"> were selected for execution.</w:t>
      </w:r>
    </w:p>
    <w:p w:rsidR="00A70759" w:rsidRDefault="00A70759" w:rsidP="00A70759">
      <w:pPr>
        <w:pStyle w:val="NormalWeb"/>
      </w:pPr>
      <w:r>
        <w:t xml:space="preserve">This phase is </w:t>
      </w:r>
      <w:r>
        <w:rPr>
          <w:rStyle w:val="Strong"/>
          <w:rFonts w:eastAsiaTheme="majorEastAsia"/>
        </w:rPr>
        <w:t>currently in progress</w:t>
      </w:r>
      <w:r>
        <w:t>, with initial execution examples developed and additional content assets being created.</w:t>
      </w:r>
    </w:p>
    <w:p w:rsidR="00A70759" w:rsidRDefault="00A70759" w:rsidP="00A70759">
      <w:r>
        <w:pict>
          <v:rect id="_x0000_i1161" style="width:0;height:1.5pt" o:hralign="center" o:hrstd="t" o:hr="t" fillcolor="#a0a0a0" stroked="f"/>
        </w:pict>
      </w:r>
    </w:p>
    <w:p w:rsidR="00A70759" w:rsidRDefault="00A70759" w:rsidP="00A70759">
      <w:pPr>
        <w:pStyle w:val="Heading3"/>
      </w:pPr>
      <w:r>
        <w:t>TOFU — Awareness &amp; Discovery</w:t>
      </w:r>
    </w:p>
    <w:p w:rsidR="00A70759" w:rsidRDefault="00A70759" w:rsidP="00A70759">
      <w:pPr>
        <w:pStyle w:val="NormalWeb"/>
      </w:pPr>
      <w:r>
        <w:t>Content designed to introduce ECOHAVEN to new audiences.</w:t>
      </w:r>
    </w:p>
    <w:p w:rsidR="00A70759" w:rsidRDefault="00A70759" w:rsidP="00A70759">
      <w:pPr>
        <w:pStyle w:val="NormalWeb"/>
      </w:pPr>
      <w:r>
        <w:t>Selected executions included:</w:t>
      </w:r>
    </w:p>
    <w:p w:rsidR="00A70759" w:rsidRDefault="00A70759" w:rsidP="00A70759">
      <w:pPr>
        <w:pStyle w:val="NormalWeb"/>
      </w:pPr>
      <w:r>
        <w:t xml:space="preserve">• Pinterest </w:t>
      </w:r>
      <w:proofErr w:type="spellStart"/>
      <w:r>
        <w:t>lookbook</w:t>
      </w:r>
      <w:proofErr w:type="spellEnd"/>
      <w:r>
        <w:t xml:space="preserve"> boards showcasing eco-friendly outfit inspiration and sustainable styling</w:t>
      </w:r>
      <w:r>
        <w:br/>
        <w:t xml:space="preserve">• Educational blog content explaining sustainable fabrics such as </w:t>
      </w:r>
      <w:proofErr w:type="spellStart"/>
      <w:r>
        <w:t>Tencel</w:t>
      </w:r>
      <w:proofErr w:type="spellEnd"/>
      <w:r>
        <w:t xml:space="preserve"> and hemp</w:t>
      </w:r>
    </w:p>
    <w:p w:rsidR="00A70759" w:rsidRDefault="00A70759" w:rsidP="00A70759">
      <w:pPr>
        <w:pStyle w:val="NormalWeb"/>
      </w:pPr>
      <w:r>
        <w:t xml:space="preserve">These strategies focus on </w:t>
      </w:r>
      <w:r>
        <w:rPr>
          <w:rStyle w:val="Strong"/>
          <w:rFonts w:eastAsiaTheme="majorEastAsia"/>
        </w:rPr>
        <w:t>visual discovery and educational content</w:t>
      </w:r>
      <w:r>
        <w:t>, helping the brand reach sustainability-conscious audiences.</w:t>
      </w:r>
    </w:p>
    <w:p w:rsidR="00A70759" w:rsidRDefault="00A70759" w:rsidP="00A70759">
      <w:r>
        <w:pict>
          <v:rect id="_x0000_i1162" style="width:0;height:1.5pt" o:hralign="center" o:hrstd="t" o:hr="t" fillcolor="#a0a0a0" stroked="f"/>
        </w:pict>
      </w:r>
    </w:p>
    <w:p w:rsidR="00A70759" w:rsidRDefault="00A70759" w:rsidP="00A70759">
      <w:pPr>
        <w:pStyle w:val="Heading3"/>
      </w:pPr>
      <w:r>
        <w:t>MOFU — Consideration &amp; Trust</w:t>
      </w:r>
    </w:p>
    <w:p w:rsidR="00A70759" w:rsidRDefault="00A70759" w:rsidP="00A70759">
      <w:pPr>
        <w:pStyle w:val="NormalWeb"/>
      </w:pPr>
      <w:r>
        <w:t>Content designed to help audiences evaluate the brand and build trust.</w:t>
      </w:r>
    </w:p>
    <w:p w:rsidR="00A70759" w:rsidRDefault="00A70759" w:rsidP="00A70759">
      <w:pPr>
        <w:pStyle w:val="NormalWeb"/>
      </w:pPr>
      <w:r>
        <w:t>Selected executions included:</w:t>
      </w:r>
    </w:p>
    <w:p w:rsidR="00A70759" w:rsidRDefault="00A70759" w:rsidP="00A70759">
      <w:pPr>
        <w:pStyle w:val="NormalWeb"/>
      </w:pPr>
      <w:r>
        <w:t>• Fabric comparison content explaining sustainability differences between materials like hemp and cotton</w:t>
      </w:r>
      <w:r>
        <w:br/>
        <w:t>• Customer testimonial content demonstrating social proof and product experience</w:t>
      </w:r>
    </w:p>
    <w:p w:rsidR="00A70759" w:rsidRDefault="00A70759" w:rsidP="00A70759">
      <w:pPr>
        <w:pStyle w:val="NormalWeb"/>
      </w:pPr>
      <w:r>
        <w:t xml:space="preserve">These assets focus on </w:t>
      </w:r>
      <w:r>
        <w:rPr>
          <w:rStyle w:val="Strong"/>
          <w:rFonts w:eastAsiaTheme="majorEastAsia"/>
        </w:rPr>
        <w:t>product education and trust-building.</w:t>
      </w:r>
    </w:p>
    <w:p w:rsidR="00A70759" w:rsidRDefault="00A70759" w:rsidP="00A70759">
      <w:r>
        <w:pict>
          <v:rect id="_x0000_i1163" style="width:0;height:1.5pt" o:hralign="center" o:hrstd="t" o:hr="t" fillcolor="#a0a0a0" stroked="f"/>
        </w:pict>
      </w:r>
    </w:p>
    <w:p w:rsidR="00A70759" w:rsidRDefault="00A70759" w:rsidP="00A70759">
      <w:pPr>
        <w:pStyle w:val="Heading3"/>
      </w:pPr>
      <w:r>
        <w:t>BOFU — Retention &amp; Advocacy</w:t>
      </w:r>
    </w:p>
    <w:p w:rsidR="00A70759" w:rsidRDefault="00A70759" w:rsidP="00A70759">
      <w:pPr>
        <w:pStyle w:val="NormalWeb"/>
      </w:pPr>
      <w:r>
        <w:t>Content designed to strengthen customer relationships and encourage brand advocacy.</w:t>
      </w:r>
    </w:p>
    <w:p w:rsidR="00A70759" w:rsidRDefault="00A70759" w:rsidP="00A70759">
      <w:pPr>
        <w:pStyle w:val="NormalWeb"/>
      </w:pPr>
      <w:r>
        <w:t>Selected executions included:</w:t>
      </w:r>
    </w:p>
    <w:p w:rsidR="00A70759" w:rsidRDefault="00A70759" w:rsidP="00A70759">
      <w:pPr>
        <w:pStyle w:val="NormalWeb"/>
      </w:pPr>
      <w:r>
        <w:t>• Post-purchase thank-you email concepts reinforcing the brand’s sustainability mission</w:t>
      </w:r>
      <w:r>
        <w:br/>
        <w:t>• Referral campaign concepts encouraging customers to promote the brand</w:t>
      </w:r>
    </w:p>
    <w:p w:rsidR="00A70759" w:rsidRDefault="00A70759" w:rsidP="00A70759">
      <w:pPr>
        <w:pStyle w:val="NormalWeb"/>
      </w:pPr>
      <w:r>
        <w:lastRenderedPageBreak/>
        <w:t xml:space="preserve">These strategies support </w:t>
      </w:r>
      <w:r>
        <w:rPr>
          <w:rStyle w:val="Strong"/>
          <w:rFonts w:eastAsiaTheme="majorEastAsia"/>
        </w:rPr>
        <w:t>customer retention and community-driven advocacy.</w:t>
      </w:r>
    </w:p>
    <w:p w:rsidR="00A70759" w:rsidRDefault="00A70759" w:rsidP="00A70759">
      <w:r>
        <w:pict>
          <v:rect id="_x0000_i1164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Research Insights</w:t>
      </w:r>
    </w:p>
    <w:p w:rsidR="00A70759" w:rsidRDefault="00A70759" w:rsidP="00A70759">
      <w:pPr>
        <w:pStyle w:val="NormalWeb"/>
      </w:pPr>
      <w:r>
        <w:t>Key insights from the research process included:</w:t>
      </w:r>
    </w:p>
    <w:p w:rsidR="00A70759" w:rsidRDefault="00A70759" w:rsidP="00A70759">
      <w:pPr>
        <w:pStyle w:val="NormalWeb"/>
      </w:pPr>
      <w:r>
        <w:t>• Rising consumer awareness of sustainable and ethical fashion</w:t>
      </w:r>
      <w:r>
        <w:br/>
        <w:t>• Gen Z and young professionals emerging as key eco-conscious consumers</w:t>
      </w:r>
      <w:r>
        <w:br/>
        <w:t>• Instagram and Pinterest acting as major fashion discovery platforms</w:t>
      </w:r>
      <w:r>
        <w:br/>
        <w:t>• Consumers value sustainability but are concerned about pricing and trend relevance</w:t>
      </w:r>
    </w:p>
    <w:p w:rsidR="00A70759" w:rsidRDefault="00A70759" w:rsidP="00A70759">
      <w:pPr>
        <w:pStyle w:val="NormalWeb"/>
      </w:pPr>
      <w:r>
        <w:t xml:space="preserve">These insights helped position ECOHAVEN as a </w:t>
      </w:r>
      <w:r>
        <w:rPr>
          <w:rStyle w:val="Strong"/>
          <w:rFonts w:eastAsiaTheme="majorEastAsia"/>
        </w:rPr>
        <w:t>stylish yet accessible vegan fashion brand.</w:t>
      </w:r>
    </w:p>
    <w:p w:rsidR="00A70759" w:rsidRDefault="00A70759" w:rsidP="00A70759">
      <w:r>
        <w:pict>
          <v:rect id="_x0000_i1165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Strategy</w:t>
      </w:r>
    </w:p>
    <w:p w:rsidR="00A70759" w:rsidRDefault="00A70759" w:rsidP="00A70759">
      <w:pPr>
        <w:pStyle w:val="NormalWeb"/>
      </w:pPr>
      <w:r>
        <w:t>The digital strategy focused on:</w:t>
      </w:r>
    </w:p>
    <w:p w:rsidR="00A70759" w:rsidRDefault="00A70759" w:rsidP="00A70759">
      <w:pPr>
        <w:pStyle w:val="NormalWeb"/>
      </w:pPr>
      <w:r>
        <w:t>• Educational content around sustainable fabrics and ethical fashion</w:t>
      </w:r>
      <w:r>
        <w:br/>
        <w:t>• Visual storytelling through Instagram and Pinterest</w:t>
      </w:r>
      <w:r>
        <w:br/>
        <w:t>• Community engagement through user-generated content</w:t>
      </w:r>
      <w:r>
        <w:br/>
        <w:t>• Transparent communication around sourcing and sustainability</w:t>
      </w:r>
    </w:p>
    <w:p w:rsidR="00A70759" w:rsidRDefault="00A70759" w:rsidP="00A70759">
      <w:pPr>
        <w:pStyle w:val="NormalWeb"/>
      </w:pPr>
      <w:r>
        <w:t xml:space="preserve">The strategy followed the </w:t>
      </w:r>
      <w:r>
        <w:rPr>
          <w:rStyle w:val="Strong"/>
          <w:rFonts w:eastAsiaTheme="majorEastAsia"/>
        </w:rPr>
        <w:t>TOFU–MOFU–BOFU marketing funnel</w:t>
      </w:r>
      <w:r>
        <w:t>, ensuring engagement across the full customer journey.</w:t>
      </w:r>
    </w:p>
    <w:p w:rsidR="00A70759" w:rsidRDefault="00A70759" w:rsidP="00A70759">
      <w:r>
        <w:pict>
          <v:rect id="_x0000_i1166" style="width:0;height:1.5pt" o:hralign="center" o:hrstd="t" o:hr="t" fillcolor="#a0a0a0" stroked="f"/>
        </w:pict>
      </w:r>
    </w:p>
    <w:p w:rsidR="00A70759" w:rsidRDefault="00A70759" w:rsidP="00A70759">
      <w:pPr>
        <w:pStyle w:val="Heading2"/>
      </w:pPr>
      <w:r>
        <w:t>Key Outcome</w:t>
      </w:r>
    </w:p>
    <w:p w:rsidR="00A70759" w:rsidRDefault="00A70759" w:rsidP="00A70759">
      <w:pPr>
        <w:pStyle w:val="NormalWeb"/>
      </w:pPr>
      <w:r>
        <w:t xml:space="preserve">The project resulted in a </w:t>
      </w:r>
      <w:r>
        <w:rPr>
          <w:rStyle w:val="Strong"/>
          <w:rFonts w:eastAsiaTheme="majorEastAsia"/>
        </w:rPr>
        <w:t>structured digital marketing strategy for a sustainable fashion brand</w:t>
      </w:r>
      <w:r>
        <w:t>, supported by audience research, competitor analysis, and practical content execution examples.</w:t>
      </w:r>
    </w:p>
    <w:p w:rsidR="00A70759" w:rsidRDefault="00A70759" w:rsidP="00A70759">
      <w:pPr>
        <w:pStyle w:val="NormalWeb"/>
      </w:pPr>
      <w:r>
        <w:t xml:space="preserve">By combining </w:t>
      </w:r>
      <w:r>
        <w:rPr>
          <w:rStyle w:val="Strong"/>
          <w:rFonts w:eastAsiaTheme="majorEastAsia"/>
        </w:rPr>
        <w:t>persona insights, social listening data, and funnel-based strategies</w:t>
      </w:r>
      <w:r>
        <w:t>, ECOHAVEN was positioned as a modern eco-conscious brand capable of connecting with sustainability-driven consumers online.</w:t>
      </w:r>
    </w:p>
    <w:p w:rsidR="004E6D66" w:rsidRDefault="004E6D66" w:rsidP="004E6D66">
      <w:r>
        <w:pict>
          <v:rect id="_x0000_i1041" style="width:0;height:1.5pt" o:hralign="center" o:hrstd="t" o:hr="t" fillcolor="#a0a0a0" stroked="f"/>
        </w:pict>
      </w:r>
    </w:p>
    <w:p w:rsidR="00FF593E" w:rsidRDefault="00FF593E" w:rsidP="00FF593E">
      <w:pPr>
        <w:pStyle w:val="Heading2"/>
      </w:pPr>
      <w:r>
        <w:t>Project Deliverables</w:t>
      </w:r>
    </w:p>
    <w:p w:rsidR="00FF593E" w:rsidRDefault="00A70759" w:rsidP="00FF593E">
      <w:pPr>
        <w:pStyle w:val="NormalWeb"/>
      </w:pPr>
      <w:r>
        <w:rPr>
          <w:rStyle w:val="Strong"/>
          <w:rFonts w:eastAsiaTheme="majorEastAsia"/>
        </w:rPr>
        <w:t>Brand Strategy Presentation -</w:t>
      </w:r>
      <w:r w:rsidR="00FF593E">
        <w:rPr>
          <w:rStyle w:val="Strong"/>
          <w:rFonts w:eastAsiaTheme="majorEastAsia"/>
        </w:rPr>
        <w:t xml:space="preserve"> ECOHAVEN</w:t>
      </w:r>
      <w:r w:rsidR="00FF593E">
        <w:br/>
        <w:t>Brand concept, market opportunity, competitor analysis, and TOFU–MOFU–BOFU digital marketing strategy.</w:t>
      </w:r>
      <w:r w:rsidR="00FF593E">
        <w:br/>
      </w:r>
      <w:r w:rsidR="00FF593E">
        <w:rPr>
          <w:rStyle w:val="Strong"/>
          <w:rFonts w:eastAsiaTheme="majorEastAsia"/>
        </w:rPr>
        <w:t>Button:</w:t>
      </w:r>
      <w:r w:rsidR="00FF593E">
        <w:t xml:space="preserve"> View Strategy Presentation </w:t>
      </w:r>
      <w:hyperlink r:id="rId4" w:history="1">
        <w:r w:rsidR="00FF593E" w:rsidRPr="00895D84">
          <w:rPr>
            <w:rStyle w:val="Hyperlink"/>
          </w:rPr>
          <w:t>https://drive.google.com/file/d/1Wl9wwdn2ZXdPdinP-BLBoDnrPqSap_UA/view?usp=drive_link</w:t>
        </w:r>
      </w:hyperlink>
    </w:p>
    <w:p w:rsidR="00FF593E" w:rsidRDefault="00FF593E" w:rsidP="00FF593E">
      <w:pPr>
        <w:pStyle w:val="NormalWeb"/>
      </w:pPr>
      <w:r>
        <w:rPr>
          <w:rStyle w:val="Strong"/>
          <w:rFonts w:eastAsiaTheme="majorEastAsia"/>
        </w:rPr>
        <w:lastRenderedPageBreak/>
        <w:t>Audience Persona &amp; Social Listening Analysis</w:t>
      </w:r>
      <w:r>
        <w:br/>
        <w:t>Customer personas and social media listening insights used to shape ECOHAVEN’s digital communication strategy.</w:t>
      </w:r>
      <w:r>
        <w:br/>
      </w:r>
      <w:r>
        <w:rPr>
          <w:rStyle w:val="Strong"/>
          <w:rFonts w:eastAsiaTheme="majorEastAsia"/>
        </w:rPr>
        <w:t>Button:</w:t>
      </w:r>
      <w:r>
        <w:t xml:space="preserve"> View Research </w:t>
      </w:r>
      <w:hyperlink r:id="rId5" w:history="1">
        <w:r w:rsidRPr="00895D84">
          <w:rPr>
            <w:rStyle w:val="Hyperlink"/>
          </w:rPr>
          <w:t>https://drive.google.com/file/d/1M8SbYAR_kzEarf4DLOkIA63x-4OF3AgE/view?usp=drive_link</w:t>
        </w:r>
      </w:hyperlink>
    </w:p>
    <w:p w:rsidR="00FF593E" w:rsidRDefault="00FF593E" w:rsidP="00FF593E">
      <w:pPr>
        <w:pStyle w:val="NormalWeb"/>
      </w:pPr>
      <w:r>
        <w:rPr>
          <w:rStyle w:val="Strong"/>
          <w:rFonts w:eastAsiaTheme="majorEastAsia"/>
        </w:rPr>
        <w:t xml:space="preserve">Pinterest </w:t>
      </w:r>
      <w:proofErr w:type="spellStart"/>
      <w:r>
        <w:rPr>
          <w:rStyle w:val="Strong"/>
          <w:rFonts w:eastAsiaTheme="majorEastAsia"/>
        </w:rPr>
        <w:t>Lookbook</w:t>
      </w:r>
      <w:proofErr w:type="spellEnd"/>
      <w:r>
        <w:rPr>
          <w:rStyle w:val="Strong"/>
          <w:rFonts w:eastAsiaTheme="majorEastAsia"/>
        </w:rPr>
        <w:t xml:space="preserve"> — ECOHAVEN Visual Direction</w:t>
      </w:r>
      <w:r>
        <w:br/>
        <w:t xml:space="preserve">Visual </w:t>
      </w:r>
      <w:proofErr w:type="spellStart"/>
      <w:r>
        <w:t>moodboard</w:t>
      </w:r>
      <w:proofErr w:type="spellEnd"/>
      <w:r>
        <w:t xml:space="preserve"> exploring sustainable fashion aesthetics, styling inspiration, and brand visual identity.</w:t>
      </w:r>
      <w:r>
        <w:br/>
      </w:r>
      <w:r>
        <w:rPr>
          <w:rStyle w:val="Strong"/>
          <w:rFonts w:eastAsiaTheme="majorEastAsia"/>
        </w:rPr>
        <w:t>Button:</w:t>
      </w:r>
      <w:r>
        <w:t xml:space="preserve"> View Pinterest Board </w:t>
      </w:r>
      <w:hyperlink r:id="rId6" w:history="1">
        <w:r w:rsidRPr="00895D84">
          <w:rPr>
            <w:rStyle w:val="Hyperlink"/>
          </w:rPr>
          <w:t>https://pin.it/3lwmERMDV</w:t>
        </w:r>
      </w:hyperlink>
    </w:p>
    <w:p w:rsidR="00FF593E" w:rsidRDefault="00FF593E" w:rsidP="00FF593E">
      <w:pPr>
        <w:pStyle w:val="NormalWeb"/>
      </w:pPr>
      <w:r>
        <w:rPr>
          <w:rStyle w:val="Strong"/>
          <w:rFonts w:eastAsiaTheme="majorEastAsia"/>
        </w:rPr>
        <w:t>ECOHAVEN Website Prototype</w:t>
      </w:r>
      <w:r>
        <w:br/>
      </w:r>
      <w:proofErr w:type="spellStart"/>
      <w:r>
        <w:t>Prototype</w:t>
      </w:r>
      <w:proofErr w:type="spellEnd"/>
      <w:r>
        <w:t xml:space="preserve"> website demonstrating how the brand strategy translates into a functional digital brand experience.</w:t>
      </w:r>
      <w:r>
        <w:br/>
      </w:r>
      <w:r>
        <w:rPr>
          <w:rStyle w:val="Strong"/>
          <w:rFonts w:eastAsiaTheme="majorEastAsia"/>
        </w:rPr>
        <w:t>Button:</w:t>
      </w:r>
      <w:r>
        <w:t xml:space="preserve"> Visit Website </w:t>
      </w:r>
      <w:hyperlink r:id="rId7" w:history="1">
        <w:r w:rsidRPr="00895D84">
          <w:rPr>
            <w:rStyle w:val="Hyperlink"/>
          </w:rPr>
          <w:t>https://ecohaven-rho.vercel.app/4</w:t>
        </w:r>
      </w:hyperlink>
    </w:p>
    <w:p w:rsidR="002E5DB5" w:rsidRPr="002E5DB5" w:rsidRDefault="002E5DB5" w:rsidP="002E5DB5">
      <w:pPr>
        <w:pStyle w:val="Heading1"/>
        <w:rPr>
          <w:b/>
          <w:sz w:val="40"/>
          <w:szCs w:val="40"/>
        </w:rPr>
      </w:pPr>
      <w:r w:rsidRPr="002E5DB5">
        <w:rPr>
          <w:b/>
          <w:sz w:val="40"/>
          <w:szCs w:val="40"/>
        </w:rPr>
        <w:t>GoPro × L’Oréal — Action-Proof Makeup</w:t>
      </w:r>
    </w:p>
    <w:p w:rsidR="002E5DB5" w:rsidRDefault="002E5DB5" w:rsidP="002E5DB5">
      <w:pPr>
        <w:pStyle w:val="Heading3"/>
      </w:pPr>
      <w:r>
        <w:t>Consumer Behaviour &amp; Market Strategy Case Study</w:t>
      </w:r>
    </w:p>
    <w:p w:rsidR="002E5DB5" w:rsidRDefault="002E5DB5" w:rsidP="002E5DB5">
      <w:pPr>
        <w:pStyle w:val="Heading2"/>
      </w:pPr>
      <w:r>
        <w:t>Project Overview</w:t>
      </w:r>
    </w:p>
    <w:p w:rsidR="002E5DB5" w:rsidRDefault="002E5DB5" w:rsidP="002E5DB5">
      <w:pPr>
        <w:pStyle w:val="NormalWeb"/>
      </w:pPr>
      <w:r>
        <w:t xml:space="preserve">This project explored a </w:t>
      </w:r>
      <w:r>
        <w:rPr>
          <w:rStyle w:val="Strong"/>
        </w:rPr>
        <w:t>hypothetical collaboration between GoPro and L’Oréal</w:t>
      </w:r>
      <w:r>
        <w:t xml:space="preserve"> to design an </w:t>
      </w:r>
      <w:r>
        <w:rPr>
          <w:rStyle w:val="Strong"/>
        </w:rPr>
        <w:t>Action-Proof Makeup Line</w:t>
      </w:r>
      <w:r>
        <w:t xml:space="preserve"> for women with active lifestyles.</w:t>
      </w:r>
    </w:p>
    <w:p w:rsidR="002E5DB5" w:rsidRDefault="002E5DB5" w:rsidP="002E5DB5">
      <w:pPr>
        <w:pStyle w:val="NormalWeb"/>
      </w:pPr>
      <w:r>
        <w:t xml:space="preserve">The study combined </w:t>
      </w:r>
      <w:r>
        <w:rPr>
          <w:rStyle w:val="Strong"/>
        </w:rPr>
        <w:t>market analysis, consumer behaviour research, product concept development, and marketing strategy design</w:t>
      </w:r>
      <w:r>
        <w:t xml:space="preserve"> to understand how beauty products can perform under real-life conditions such as heat, sweat, travel, and outdoor activities.</w:t>
      </w:r>
    </w:p>
    <w:p w:rsidR="002E5DB5" w:rsidRDefault="002E5DB5" w:rsidP="002E5DB5">
      <w:pPr>
        <w:pStyle w:val="NormalWeb"/>
        <w:rPr>
          <w:rStyle w:val="relative"/>
        </w:rPr>
      </w:pPr>
      <w:r>
        <w:t xml:space="preserve">A key component of the project was </w:t>
      </w:r>
      <w:r>
        <w:rPr>
          <w:rStyle w:val="Strong"/>
        </w:rPr>
        <w:t>primary consumer research through qualitative interviews</w:t>
      </w:r>
      <w:r>
        <w:t xml:space="preserve">, where insights from different age groups were analysed to understand attitudes toward long-lasting, performance-based beauty products. </w:t>
      </w:r>
    </w:p>
    <w:p w:rsidR="002E5DB5" w:rsidRDefault="002E5DB5" w:rsidP="002E5DB5">
      <w:pPr>
        <w:pStyle w:val="not-prose"/>
      </w:pPr>
      <w:r>
        <w:t>Interview (12 people)</w:t>
      </w:r>
    </w:p>
    <w:p w:rsidR="002E5DB5" w:rsidRDefault="002E5DB5" w:rsidP="002E5DB5">
      <w:pPr>
        <w:pStyle w:val="NormalWeb"/>
      </w:pPr>
      <w:r>
        <w:t xml:space="preserve">The concept positioned makeup not just as a beauty product, but as a </w:t>
      </w:r>
      <w:r>
        <w:rPr>
          <w:rStyle w:val="Strong"/>
        </w:rPr>
        <w:t>functional lifestyle tool for modern women balancing work, fitness, travel, and content creation.</w:t>
      </w:r>
    </w:p>
    <w:p w:rsidR="002E5DB5" w:rsidRDefault="002E5DB5" w:rsidP="002E5DB5">
      <w:r>
        <w:pict>
          <v:rect id="_x0000_i1178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Objective</w:t>
      </w:r>
    </w:p>
    <w:p w:rsidR="002E5DB5" w:rsidRDefault="002E5DB5" w:rsidP="002E5DB5">
      <w:pPr>
        <w:pStyle w:val="NormalWeb"/>
      </w:pPr>
      <w:r>
        <w:t>The project aimed to:</w:t>
      </w:r>
    </w:p>
    <w:p w:rsidR="002E5DB5" w:rsidRDefault="002E5DB5" w:rsidP="002E5DB5">
      <w:pPr>
        <w:pStyle w:val="NormalWeb"/>
      </w:pPr>
      <w:r>
        <w:t>• Study consumer behaviour in the beauty industry, particularly among women with active lifestyles</w:t>
      </w:r>
      <w:r>
        <w:br/>
        <w:t>• Explore the market potential of performance-based makeup products</w:t>
      </w:r>
      <w:r>
        <w:br/>
        <w:t>• Conduct primary consumer research through interviews across different age groups</w:t>
      </w:r>
      <w:r>
        <w:br/>
      </w:r>
      <w:r>
        <w:lastRenderedPageBreak/>
        <w:t>• Analyse behavioural motivations influencing beauty purchasing decisions</w:t>
      </w:r>
      <w:r>
        <w:br/>
        <w:t>• Develop a product concept and marketing strategy aligned with modern lifestyle trends</w:t>
      </w:r>
    </w:p>
    <w:p w:rsidR="002E5DB5" w:rsidRDefault="002E5DB5" w:rsidP="002E5DB5">
      <w:r>
        <w:pict>
          <v:rect id="_x0000_i1179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Market &amp; Consumer Analysis</w:t>
      </w:r>
    </w:p>
    <w:p w:rsidR="002E5DB5" w:rsidRDefault="002E5DB5" w:rsidP="002E5DB5">
      <w:pPr>
        <w:pStyle w:val="NormalWeb"/>
      </w:pPr>
      <w:r>
        <w:t xml:space="preserve">Market research revealed a growing demand for </w:t>
      </w:r>
      <w:r>
        <w:rPr>
          <w:rStyle w:val="Strong"/>
        </w:rPr>
        <w:t>long-lasting, sweat-resistant, and travel-friendly beauty products</w:t>
      </w:r>
      <w:r>
        <w:t>, especially among women who engage in fitness, outdoor activities, and digital content creation.</w:t>
      </w:r>
    </w:p>
    <w:p w:rsidR="002E5DB5" w:rsidRDefault="002E5DB5" w:rsidP="002E5DB5">
      <w:pPr>
        <w:pStyle w:val="NormalWeb"/>
      </w:pPr>
      <w:r>
        <w:t>Key market observations included:</w:t>
      </w:r>
    </w:p>
    <w:p w:rsidR="002E5DB5" w:rsidRDefault="002E5DB5" w:rsidP="002E5DB5">
      <w:pPr>
        <w:pStyle w:val="NormalWeb"/>
      </w:pPr>
      <w:r>
        <w:t>• Rise of “active beauty” and performance-based cosmetics</w:t>
      </w:r>
      <w:r>
        <w:br/>
        <w:t>• Increasing participation of women in travel, fitness, and outdoor activities</w:t>
      </w:r>
      <w:r>
        <w:br/>
        <w:t>• Social media and content creation influencing beauty consumption</w:t>
      </w:r>
      <w:r>
        <w:br/>
        <w:t>• Demand for compact, multifunctional products suitable for busy lifestyles</w:t>
      </w:r>
    </w:p>
    <w:p w:rsidR="002E5DB5" w:rsidRDefault="002E5DB5" w:rsidP="002E5DB5">
      <w:pPr>
        <w:pStyle w:val="NormalWeb"/>
        <w:rPr>
          <w:rStyle w:val="relative"/>
        </w:rPr>
      </w:pPr>
      <w:r>
        <w:t xml:space="preserve">Consumers increasingly expect makeup to </w:t>
      </w:r>
      <w:r>
        <w:rPr>
          <w:rStyle w:val="Strong"/>
        </w:rPr>
        <w:t>perform in real-life conditions rather than controlled studio environments.</w:t>
      </w:r>
      <w:r>
        <w:t xml:space="preserve"> </w:t>
      </w:r>
    </w:p>
    <w:p w:rsidR="002E5DB5" w:rsidRDefault="002E5DB5" w:rsidP="002E5DB5">
      <w:pPr>
        <w:pStyle w:val="not-prose"/>
      </w:pPr>
      <w:r>
        <w:t>Market Analysis</w:t>
      </w:r>
    </w:p>
    <w:p w:rsidR="002E5DB5" w:rsidRDefault="002E5DB5" w:rsidP="002E5DB5">
      <w:r>
        <w:pict>
          <v:rect id="_x0000_i1180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Primary Research — Consumer Interviews</w:t>
      </w:r>
    </w:p>
    <w:p w:rsidR="002E5DB5" w:rsidRDefault="002E5DB5" w:rsidP="002E5DB5">
      <w:pPr>
        <w:pStyle w:val="NormalWeb"/>
      </w:pPr>
      <w:r>
        <w:t xml:space="preserve">A major component of the project involved </w:t>
      </w:r>
      <w:r>
        <w:rPr>
          <w:rStyle w:val="Strong"/>
        </w:rPr>
        <w:t>qualitative consumer interviews</w:t>
      </w:r>
      <w:r>
        <w:t>.</w:t>
      </w:r>
    </w:p>
    <w:p w:rsidR="002E5DB5" w:rsidRDefault="002E5DB5" w:rsidP="002E5DB5">
      <w:pPr>
        <w:pStyle w:val="NormalWeb"/>
      </w:pPr>
      <w:r>
        <w:rPr>
          <w:rStyle w:val="Strong"/>
        </w:rPr>
        <w:t>Sample size:</w:t>
      </w:r>
      <w:r>
        <w:t xml:space="preserve"> 12 respondents</w:t>
      </w:r>
      <w:r>
        <w:br/>
      </w:r>
      <w:r>
        <w:rPr>
          <w:rStyle w:val="Strong"/>
        </w:rPr>
        <w:t>Age groups studied:</w:t>
      </w:r>
    </w:p>
    <w:p w:rsidR="002E5DB5" w:rsidRDefault="002E5DB5" w:rsidP="002E5DB5">
      <w:pPr>
        <w:pStyle w:val="NormalWeb"/>
      </w:pPr>
      <w:r>
        <w:t>• 16–22 (Gen Z students</w:t>
      </w:r>
      <w:proofErr w:type="gramStart"/>
      <w:r>
        <w:t>)</w:t>
      </w:r>
      <w:proofErr w:type="gramEnd"/>
      <w:r>
        <w:br/>
        <w:t>• 23–30 (young professionals)</w:t>
      </w:r>
      <w:r>
        <w:br/>
        <w:t>• 31–40 (working professionals)</w:t>
      </w:r>
    </w:p>
    <w:p w:rsidR="002E5DB5" w:rsidRDefault="002E5DB5" w:rsidP="002E5DB5">
      <w:pPr>
        <w:pStyle w:val="NormalWeb"/>
      </w:pPr>
      <w:r>
        <w:t>The interviews explored:</w:t>
      </w:r>
    </w:p>
    <w:p w:rsidR="002E5DB5" w:rsidRDefault="002E5DB5" w:rsidP="002E5DB5">
      <w:pPr>
        <w:pStyle w:val="NormalWeb"/>
      </w:pPr>
      <w:r>
        <w:t>• Consumer reactions to the GoPro × L’Oréal collaboration concept</w:t>
      </w:r>
      <w:r>
        <w:br/>
        <w:t>• Interest in sweat-proof and action-tested makeup</w:t>
      </w:r>
      <w:r>
        <w:br/>
        <w:t>• Lifestyle compatibility with travel, fitness, and outdoor activities</w:t>
      </w:r>
      <w:r>
        <w:br/>
        <w:t>• Concerns around price, ingredients, and durability claims</w:t>
      </w:r>
    </w:p>
    <w:p w:rsidR="002E5DB5" w:rsidRDefault="002E5DB5" w:rsidP="002E5DB5">
      <w:pPr>
        <w:pStyle w:val="NormalWeb"/>
        <w:rPr>
          <w:rStyle w:val="relative"/>
        </w:rPr>
      </w:pPr>
      <w:r>
        <w:t xml:space="preserve">Each respondent’s responses were analysed individually to identify </w:t>
      </w:r>
      <w:r>
        <w:rPr>
          <w:rStyle w:val="Strong"/>
        </w:rPr>
        <w:t>behavioural patterns across age groups and lifestyles.</w:t>
      </w:r>
      <w:r>
        <w:t xml:space="preserve"> </w:t>
      </w:r>
    </w:p>
    <w:p w:rsidR="002E5DB5" w:rsidRDefault="002E5DB5" w:rsidP="002E5DB5">
      <w:pPr>
        <w:pStyle w:val="not-prose"/>
      </w:pPr>
      <w:r>
        <w:t>Interview (12 people)</w:t>
      </w:r>
    </w:p>
    <w:p w:rsidR="002E5DB5" w:rsidRDefault="002E5DB5" w:rsidP="002E5DB5">
      <w:r>
        <w:pict>
          <v:rect id="_x0000_i1181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lastRenderedPageBreak/>
        <w:t>Consumer Behaviour Insights</w:t>
      </w:r>
    </w:p>
    <w:p w:rsidR="002E5DB5" w:rsidRDefault="002E5DB5" w:rsidP="002E5DB5">
      <w:pPr>
        <w:pStyle w:val="NormalWeb"/>
      </w:pPr>
      <w:r>
        <w:t>Analysis of the interviews revealed several key behavioural insights:</w:t>
      </w:r>
    </w:p>
    <w:p w:rsidR="002E5DB5" w:rsidRDefault="002E5DB5" w:rsidP="002E5DB5">
      <w:pPr>
        <w:pStyle w:val="Heading3"/>
      </w:pPr>
      <w:r>
        <w:t>Functional Motivation</w:t>
      </w:r>
    </w:p>
    <w:p w:rsidR="002E5DB5" w:rsidRDefault="002E5DB5" w:rsidP="002E5DB5">
      <w:pPr>
        <w:pStyle w:val="NormalWeb"/>
      </w:pPr>
      <w:r>
        <w:t xml:space="preserve">Consumers prefer products that </w:t>
      </w:r>
      <w:r>
        <w:rPr>
          <w:rStyle w:val="Strong"/>
        </w:rPr>
        <w:t>stay intact during heat, sweat, and long days</w:t>
      </w:r>
      <w:r>
        <w:t>, reducing the need for frequent touch-ups.</w:t>
      </w:r>
    </w:p>
    <w:p w:rsidR="002E5DB5" w:rsidRDefault="002E5DB5" w:rsidP="002E5DB5">
      <w:pPr>
        <w:pStyle w:val="Heading3"/>
      </w:pPr>
      <w:r>
        <w:t>Emotional Motivation</w:t>
      </w:r>
    </w:p>
    <w:p w:rsidR="002E5DB5" w:rsidRDefault="002E5DB5" w:rsidP="002E5DB5">
      <w:pPr>
        <w:pStyle w:val="NormalWeb"/>
      </w:pPr>
      <w:r>
        <w:t xml:space="preserve">Performance-based makeup increases </w:t>
      </w:r>
      <w:r>
        <w:rPr>
          <w:rStyle w:val="Strong"/>
        </w:rPr>
        <w:t>confidence in social situations, travel environments, and content creation scenarios.</w:t>
      </w:r>
    </w:p>
    <w:p w:rsidR="002E5DB5" w:rsidRDefault="002E5DB5" w:rsidP="002E5DB5">
      <w:pPr>
        <w:pStyle w:val="Heading3"/>
      </w:pPr>
      <w:r>
        <w:t>Social Influence</w:t>
      </w:r>
    </w:p>
    <w:p w:rsidR="002E5DB5" w:rsidRDefault="002E5DB5" w:rsidP="002E5DB5">
      <w:pPr>
        <w:pStyle w:val="NormalWeb"/>
      </w:pPr>
      <w:r>
        <w:t>Beauty influencers, peer recommendations, and real-life performance tests significantly impact purchase decisions.</w:t>
      </w:r>
    </w:p>
    <w:p w:rsidR="002E5DB5" w:rsidRDefault="002E5DB5" w:rsidP="002E5DB5">
      <w:pPr>
        <w:pStyle w:val="Heading3"/>
      </w:pPr>
      <w:r>
        <w:t>Lifestyle Fit</w:t>
      </w:r>
    </w:p>
    <w:p w:rsidR="002E5DB5" w:rsidRDefault="002E5DB5" w:rsidP="002E5DB5">
      <w:pPr>
        <w:pStyle w:val="NormalWeb"/>
      </w:pPr>
      <w:r>
        <w:t xml:space="preserve">Women with active routines prefer </w:t>
      </w:r>
      <w:r>
        <w:rPr>
          <w:rStyle w:val="Strong"/>
        </w:rPr>
        <w:t>compact, travel-friendly products that combine convenience with durability.</w:t>
      </w:r>
    </w:p>
    <w:p w:rsidR="002E5DB5" w:rsidRDefault="002E5DB5" w:rsidP="002E5DB5">
      <w:pPr>
        <w:pStyle w:val="NormalWeb"/>
        <w:rPr>
          <w:rStyle w:val="relative"/>
        </w:rPr>
      </w:pPr>
      <w:r>
        <w:t xml:space="preserve">These findings confirmed that modern consumers view beauty products as </w:t>
      </w:r>
      <w:r>
        <w:rPr>
          <w:rStyle w:val="Strong"/>
        </w:rPr>
        <w:t>practical lifestyle tools rather than purely aesthetic products.</w:t>
      </w:r>
      <w:r>
        <w:t xml:space="preserve"> </w:t>
      </w:r>
    </w:p>
    <w:p w:rsidR="002E5DB5" w:rsidRDefault="002E5DB5" w:rsidP="002E5DB5">
      <w:pPr>
        <w:pStyle w:val="not-prose"/>
      </w:pPr>
      <w:r>
        <w:t xml:space="preserve">Consumer Ethnography, </w:t>
      </w:r>
      <w:proofErr w:type="spellStart"/>
      <w:r>
        <w:t>Motivatio</w:t>
      </w:r>
      <w:proofErr w:type="spellEnd"/>
      <w:r>
        <w:t>…</w:t>
      </w:r>
    </w:p>
    <w:p w:rsidR="002E5DB5" w:rsidRDefault="002E5DB5" w:rsidP="002E5DB5">
      <w:r>
        <w:pict>
          <v:rect id="_x0000_i1182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Product Concept</w:t>
      </w:r>
    </w:p>
    <w:p w:rsidR="002E5DB5" w:rsidRDefault="002E5DB5" w:rsidP="002E5DB5">
      <w:pPr>
        <w:pStyle w:val="NormalWeb"/>
      </w:pPr>
      <w:r>
        <w:t xml:space="preserve">The project proposed an </w:t>
      </w:r>
      <w:r>
        <w:rPr>
          <w:rStyle w:val="Strong"/>
        </w:rPr>
        <w:t>Action-Proof Makeup Collection</w:t>
      </w:r>
      <w:r>
        <w:t xml:space="preserve"> designed specifically for real-world conditions.</w:t>
      </w:r>
    </w:p>
    <w:p w:rsidR="002E5DB5" w:rsidRDefault="002E5DB5" w:rsidP="002E5DB5">
      <w:pPr>
        <w:pStyle w:val="Heading3"/>
      </w:pPr>
      <w:r>
        <w:t>Key Product Ideas</w:t>
      </w:r>
    </w:p>
    <w:p w:rsidR="002E5DB5" w:rsidRDefault="002E5DB5" w:rsidP="002E5DB5">
      <w:pPr>
        <w:pStyle w:val="NormalWeb"/>
      </w:pPr>
      <w:r>
        <w:t>• Sweat-Proof Foundation Stick</w:t>
      </w:r>
      <w:r>
        <w:br/>
        <w:t>• Waterproof Tint Stick</w:t>
      </w:r>
      <w:r>
        <w:br/>
        <w:t>• Humidity-Proof Compact</w:t>
      </w:r>
      <w:r>
        <w:br/>
        <w:t>• All-Day Setting Spray</w:t>
      </w:r>
      <w:r>
        <w:br/>
        <w:t>• Travel Mini Kit</w:t>
      </w:r>
    </w:p>
    <w:p w:rsidR="002E5DB5" w:rsidRDefault="002E5DB5" w:rsidP="002E5DB5">
      <w:pPr>
        <w:pStyle w:val="NormalWeb"/>
      </w:pPr>
      <w:r>
        <w:t>The concept focused on:</w:t>
      </w:r>
    </w:p>
    <w:p w:rsidR="002E5DB5" w:rsidRDefault="002E5DB5" w:rsidP="002E5DB5">
      <w:pPr>
        <w:pStyle w:val="NormalWeb"/>
      </w:pPr>
      <w:r>
        <w:lastRenderedPageBreak/>
        <w:t>• Durability during heat, sweat, and movement</w:t>
      </w:r>
      <w:r>
        <w:br/>
        <w:t>• Compact travel-friendly packaging</w:t>
      </w:r>
      <w:r>
        <w:br/>
        <w:t>• Multi-functional products suitable for active lifestyles</w:t>
      </w:r>
    </w:p>
    <w:p w:rsidR="002E5DB5" w:rsidRDefault="002E5DB5" w:rsidP="002E5DB5">
      <w:pPr>
        <w:pStyle w:val="NormalWeb"/>
      </w:pPr>
      <w:r>
        <w:t xml:space="preserve">The product concept emphasized </w:t>
      </w:r>
      <w:r>
        <w:rPr>
          <w:rStyle w:val="Strong"/>
        </w:rPr>
        <w:t>performance testing in real-life scenarios such as gyms, travel environments, and outdoor activities.</w:t>
      </w:r>
    </w:p>
    <w:p w:rsidR="002E5DB5" w:rsidRDefault="002E5DB5" w:rsidP="002E5DB5">
      <w:r>
        <w:pict>
          <v:rect id="_x0000_i1183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Logo Concept</w:t>
      </w:r>
    </w:p>
    <w:p w:rsidR="002E5DB5" w:rsidRDefault="002E5DB5" w:rsidP="002E5DB5">
      <w:pPr>
        <w:pStyle w:val="NormalWeb"/>
      </w:pPr>
      <w:r>
        <w:t xml:space="preserve">As part of the project, I </w:t>
      </w:r>
      <w:r>
        <w:rPr>
          <w:rStyle w:val="Strong"/>
        </w:rPr>
        <w:t>designed the collaboration logo concept</w:t>
      </w:r>
      <w:r>
        <w:t xml:space="preserve"> representing the partnership between GoPro and L’Oréal.</w:t>
      </w:r>
    </w:p>
    <w:p w:rsidR="002E5DB5" w:rsidRDefault="002E5DB5" w:rsidP="002E5DB5">
      <w:pPr>
        <w:pStyle w:val="NormalWeb"/>
      </w:pPr>
      <w:r>
        <w:t>The logo combines:</w:t>
      </w:r>
    </w:p>
    <w:p w:rsidR="002E5DB5" w:rsidRDefault="002E5DB5" w:rsidP="002E5DB5">
      <w:pPr>
        <w:pStyle w:val="NormalWeb"/>
      </w:pPr>
      <w:r>
        <w:t>• GoPro’s action camera symbolism</w:t>
      </w:r>
      <w:r>
        <w:br/>
        <w:t>• L’Oréal’s beauty identity</w:t>
      </w:r>
      <w:r>
        <w:br/>
        <w:t>• Visual elements representing motion, creativity, and performance</w:t>
      </w:r>
    </w:p>
    <w:p w:rsidR="002E5DB5" w:rsidRDefault="002E5DB5" w:rsidP="002E5DB5">
      <w:pPr>
        <w:pStyle w:val="NormalWeb"/>
        <w:rPr>
          <w:rStyle w:val="relative"/>
        </w:rPr>
      </w:pPr>
      <w:r>
        <w:t xml:space="preserve">The design reflects the idea of </w:t>
      </w:r>
      <w:r>
        <w:rPr>
          <w:rStyle w:val="Strong"/>
        </w:rPr>
        <w:t>“Action-Proof Beauty” — makeup that performs reliably during dynamic, real-life situations.</w:t>
      </w:r>
      <w:r>
        <w:t xml:space="preserve"> </w:t>
      </w:r>
    </w:p>
    <w:p w:rsidR="002E5DB5" w:rsidRDefault="002E5DB5" w:rsidP="002E5DB5">
      <w:pPr>
        <w:pStyle w:val="not-prose"/>
      </w:pPr>
      <w:r>
        <w:t>Logo of the Collaboration 1</w:t>
      </w:r>
    </w:p>
    <w:p w:rsidR="002E5DB5" w:rsidRDefault="002E5DB5" w:rsidP="002E5DB5">
      <w:r>
        <w:pict>
          <v:rect id="_x0000_i1184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Marketing Strategy</w:t>
      </w:r>
    </w:p>
    <w:p w:rsidR="002E5DB5" w:rsidRDefault="002E5DB5" w:rsidP="002E5DB5">
      <w:pPr>
        <w:pStyle w:val="NormalWeb"/>
      </w:pPr>
      <w:r>
        <w:t xml:space="preserve">The marketing strategy focused on positioning the product at the intersection of </w:t>
      </w:r>
      <w:r>
        <w:rPr>
          <w:rStyle w:val="Strong"/>
        </w:rPr>
        <w:t>beauty, performance, and lifestyle culture</w:t>
      </w:r>
      <w:r>
        <w:t>.</w:t>
      </w:r>
    </w:p>
    <w:p w:rsidR="002E5DB5" w:rsidRDefault="002E5DB5" w:rsidP="002E5DB5">
      <w:pPr>
        <w:pStyle w:val="Heading3"/>
      </w:pPr>
      <w:r>
        <w:t>Fitness Culture Marketing</w:t>
      </w:r>
    </w:p>
    <w:p w:rsidR="002E5DB5" w:rsidRDefault="002E5DB5" w:rsidP="002E5DB5">
      <w:pPr>
        <w:pStyle w:val="NormalWeb"/>
      </w:pPr>
      <w:r>
        <w:t>• Sweat-test challenges</w:t>
      </w:r>
      <w:r>
        <w:br/>
        <w:t>• Gym collaborations</w:t>
      </w:r>
      <w:r>
        <w:br/>
        <w:t>• Athlete endorsements</w:t>
      </w:r>
    </w:p>
    <w:p w:rsidR="002E5DB5" w:rsidRDefault="002E5DB5" w:rsidP="002E5DB5">
      <w:pPr>
        <w:pStyle w:val="Heading3"/>
      </w:pPr>
      <w:r>
        <w:t>Travel &amp; Adventure Marketing</w:t>
      </w:r>
    </w:p>
    <w:p w:rsidR="002E5DB5" w:rsidRDefault="002E5DB5" w:rsidP="002E5DB5">
      <w:pPr>
        <w:pStyle w:val="NormalWeb"/>
      </w:pPr>
      <w:r>
        <w:t>• Outdoor beauty testing content</w:t>
      </w:r>
      <w:r>
        <w:br/>
        <w:t>• Travel creator partnerships</w:t>
      </w:r>
      <w:r>
        <w:br/>
        <w:t>• Airport and travel retail pop-ups</w:t>
      </w:r>
    </w:p>
    <w:p w:rsidR="002E5DB5" w:rsidRDefault="002E5DB5" w:rsidP="002E5DB5">
      <w:pPr>
        <w:pStyle w:val="Heading3"/>
      </w:pPr>
      <w:r>
        <w:t>Creator Economy Marketing</w:t>
      </w:r>
    </w:p>
    <w:p w:rsidR="002E5DB5" w:rsidRDefault="002E5DB5" w:rsidP="002E5DB5">
      <w:pPr>
        <w:pStyle w:val="NormalWeb"/>
      </w:pPr>
      <w:r>
        <w:t>• GRWM outdoor content</w:t>
      </w:r>
      <w:r>
        <w:br/>
        <w:t>• POV beauty testing videos</w:t>
      </w:r>
      <w:r>
        <w:br/>
        <w:t>• Creator-friendly travel beauty kits</w:t>
      </w:r>
    </w:p>
    <w:p w:rsidR="002E5DB5" w:rsidRDefault="002E5DB5" w:rsidP="002E5DB5">
      <w:pPr>
        <w:pStyle w:val="NormalWeb"/>
      </w:pPr>
      <w:r>
        <w:lastRenderedPageBreak/>
        <w:t xml:space="preserve">The strategy connects the product with </w:t>
      </w:r>
      <w:r>
        <w:rPr>
          <w:rStyle w:val="Strong"/>
        </w:rPr>
        <w:t>modern lifestyle narratives rather than traditional beauty advertising.</w:t>
      </w:r>
    </w:p>
    <w:p w:rsidR="002E5DB5" w:rsidRDefault="002E5DB5" w:rsidP="002E5DB5">
      <w:r>
        <w:pict>
          <v:rect id="_x0000_i1185" style="width:0;height:1.5pt" o:hralign="center" o:hrstd="t" o:hr="t" fillcolor="#a0a0a0" stroked="f"/>
        </w:pict>
      </w:r>
    </w:p>
    <w:p w:rsidR="002E5DB5" w:rsidRDefault="002E5DB5" w:rsidP="002E5DB5">
      <w:pPr>
        <w:pStyle w:val="Heading1"/>
      </w:pPr>
      <w:r>
        <w:t>Key Outcome</w:t>
      </w:r>
    </w:p>
    <w:p w:rsidR="002E5DB5" w:rsidRDefault="002E5DB5" w:rsidP="002E5DB5">
      <w:pPr>
        <w:pStyle w:val="NormalWeb"/>
      </w:pPr>
      <w:r>
        <w:t xml:space="preserve">The project demonstrated strong potential for a </w:t>
      </w:r>
      <w:r>
        <w:rPr>
          <w:rStyle w:val="Strong"/>
        </w:rPr>
        <w:t>performance-based cosmetics category</w:t>
      </w:r>
      <w:r>
        <w:t xml:space="preserve"> designed for modern active lifestyles.</w:t>
      </w:r>
    </w:p>
    <w:p w:rsidR="002E5DB5" w:rsidRDefault="002E5DB5" w:rsidP="002E5DB5">
      <w:pPr>
        <w:pStyle w:val="NormalWeb"/>
      </w:pPr>
      <w:r>
        <w:t>Consumer interviews showed clear interest in products that combine:</w:t>
      </w:r>
    </w:p>
    <w:p w:rsidR="002E5DB5" w:rsidRDefault="002E5DB5" w:rsidP="002E5DB5">
      <w:pPr>
        <w:pStyle w:val="NormalWeb"/>
      </w:pPr>
      <w:r>
        <w:t xml:space="preserve">• </w:t>
      </w:r>
      <w:proofErr w:type="gramStart"/>
      <w:r>
        <w:t>durability</w:t>
      </w:r>
      <w:proofErr w:type="gramEnd"/>
      <w:r>
        <w:br/>
        <w:t>• portability</w:t>
      </w:r>
      <w:r>
        <w:br/>
        <w:t>• real-life performance</w:t>
      </w:r>
      <w:r>
        <w:br/>
        <w:t>• lifestyle compatibility</w:t>
      </w:r>
    </w:p>
    <w:p w:rsidR="002E5DB5" w:rsidRDefault="002E5DB5" w:rsidP="002E5DB5">
      <w:pPr>
        <w:pStyle w:val="NormalWeb"/>
      </w:pPr>
      <w:r>
        <w:t xml:space="preserve">The study concluded that </w:t>
      </w:r>
      <w:r>
        <w:rPr>
          <w:rStyle w:val="Strong"/>
        </w:rPr>
        <w:t>Action-Proof Beauty could represent a growing niche in the cosmetics industry</w:t>
      </w:r>
      <w:r>
        <w:t>, especially among active women and digital content creators.</w:t>
      </w:r>
    </w:p>
    <w:p w:rsidR="00D65EC5" w:rsidRPr="00D65EC5" w:rsidRDefault="00D65EC5" w:rsidP="00D65EC5">
      <w:pPr>
        <w:pStyle w:val="Heading1"/>
        <w:rPr>
          <w:b/>
        </w:rPr>
      </w:pPr>
      <w:proofErr w:type="spellStart"/>
      <w:r w:rsidRPr="00D65EC5">
        <w:rPr>
          <w:b/>
        </w:rPr>
        <w:t>Folée</w:t>
      </w:r>
      <w:proofErr w:type="spellEnd"/>
      <w:r w:rsidRPr="00D65EC5">
        <w:rPr>
          <w:b/>
        </w:rPr>
        <w:t xml:space="preserve"> — Integrated Media Planning &amp; Brand Strategy Case Study</w:t>
      </w:r>
    </w:p>
    <w:p w:rsidR="00D65EC5" w:rsidRDefault="00D65EC5" w:rsidP="00D65EC5">
      <w:pPr>
        <w:pStyle w:val="Heading2"/>
      </w:pPr>
      <w:r>
        <w:t>Project Overview</w:t>
      </w:r>
    </w:p>
    <w:p w:rsidR="00D65EC5" w:rsidRDefault="00D65EC5" w:rsidP="00D65EC5">
      <w:pPr>
        <w:pStyle w:val="NormalWeb"/>
      </w:pPr>
      <w:proofErr w:type="spellStart"/>
      <w:r>
        <w:t>Folée</w:t>
      </w:r>
      <w:proofErr w:type="spellEnd"/>
      <w:r>
        <w:t xml:space="preserve"> is a </w:t>
      </w:r>
      <w:r>
        <w:rPr>
          <w:rStyle w:val="Strong"/>
          <w:rFonts w:eastAsiaTheme="majorEastAsia"/>
        </w:rPr>
        <w:t>hypothetical Paris-inspired cupcake brand</w:t>
      </w:r>
      <w:r>
        <w:t xml:space="preserve"> developed as a brand strategy and integrated media planning project.</w:t>
      </w:r>
    </w:p>
    <w:p w:rsidR="00D65EC5" w:rsidRDefault="00D65EC5" w:rsidP="00D65EC5">
      <w:pPr>
        <w:pStyle w:val="NormalWeb"/>
      </w:pPr>
      <w:r>
        <w:t xml:space="preserve">The project focused on creating a </w:t>
      </w:r>
      <w:r>
        <w:rPr>
          <w:rStyle w:val="Strong"/>
          <w:rFonts w:eastAsiaTheme="majorEastAsia"/>
        </w:rPr>
        <w:t>premium yet accessible dessert brand</w:t>
      </w:r>
      <w:r>
        <w:t xml:space="preserve"> designed for urban Gen Z and Millennial consumers who value aesthetic food experiences and social media culture.</w:t>
      </w:r>
    </w:p>
    <w:p w:rsidR="00D65EC5" w:rsidRDefault="00D65EC5" w:rsidP="00D65EC5">
      <w:pPr>
        <w:pStyle w:val="NormalWeb"/>
        <w:rPr>
          <w:rStyle w:val="relative"/>
        </w:rPr>
      </w:pPr>
      <w:r>
        <w:t xml:space="preserve">The work included </w:t>
      </w:r>
      <w:r>
        <w:rPr>
          <w:rStyle w:val="Strong"/>
          <w:rFonts w:eastAsiaTheme="majorEastAsia"/>
        </w:rPr>
        <w:t>brand concept development, product design, packaging strategy, and a 12-month Integrated Marketing Communication (IMC) plan</w:t>
      </w:r>
      <w:r>
        <w:t xml:space="preserve"> combining digital marketing, print advertising, and experiential activations.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r>
        <w:pict>
          <v:rect id="_x0000_i1194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Objective</w:t>
      </w:r>
    </w:p>
    <w:p w:rsidR="00D65EC5" w:rsidRDefault="00D65EC5" w:rsidP="00D65EC5">
      <w:pPr>
        <w:pStyle w:val="NormalWeb"/>
      </w:pPr>
      <w:r>
        <w:t>The project aimed to:</w:t>
      </w:r>
    </w:p>
    <w:p w:rsidR="00D65EC5" w:rsidRDefault="00D65EC5" w:rsidP="00D65EC5">
      <w:pPr>
        <w:pStyle w:val="NormalWeb"/>
      </w:pPr>
      <w:r>
        <w:t xml:space="preserve">• Develop a </w:t>
      </w:r>
      <w:r>
        <w:rPr>
          <w:rStyle w:val="Strong"/>
          <w:rFonts w:eastAsiaTheme="majorEastAsia"/>
        </w:rPr>
        <w:t>go-to-market strategy</w:t>
      </w:r>
      <w:r>
        <w:t xml:space="preserve"> for a new dessert brand</w:t>
      </w:r>
      <w:r>
        <w:br/>
        <w:t xml:space="preserve">• Position </w:t>
      </w:r>
      <w:proofErr w:type="spellStart"/>
      <w:r>
        <w:t>Folée</w:t>
      </w:r>
      <w:proofErr w:type="spellEnd"/>
      <w:r>
        <w:t xml:space="preserve"> as an </w:t>
      </w:r>
      <w:r>
        <w:rPr>
          <w:rStyle w:val="Strong"/>
          <w:rFonts w:eastAsiaTheme="majorEastAsia"/>
        </w:rPr>
        <w:t xml:space="preserve">affordable luxury cupcake brand inspired by Parisian </w:t>
      </w:r>
      <w:proofErr w:type="spellStart"/>
      <w:r>
        <w:rPr>
          <w:rStyle w:val="Strong"/>
          <w:rFonts w:eastAsiaTheme="majorEastAsia"/>
        </w:rPr>
        <w:t>pâtisserie</w:t>
      </w:r>
      <w:proofErr w:type="spellEnd"/>
      <w:r>
        <w:rPr>
          <w:rStyle w:val="Strong"/>
          <w:rFonts w:eastAsiaTheme="majorEastAsia"/>
        </w:rPr>
        <w:t xml:space="preserve"> culture</w:t>
      </w:r>
      <w:r>
        <w:br/>
        <w:t xml:space="preserve">• Identify and target </w:t>
      </w:r>
      <w:r>
        <w:rPr>
          <w:rStyle w:val="Strong"/>
          <w:rFonts w:eastAsiaTheme="majorEastAsia"/>
        </w:rPr>
        <w:t>urban Gen Z and Millennial consumers (16–30</w:t>
      </w:r>
      <w:proofErr w:type="gramStart"/>
      <w:r>
        <w:rPr>
          <w:rStyle w:val="Strong"/>
          <w:rFonts w:eastAsiaTheme="majorEastAsia"/>
        </w:rPr>
        <w:t>)</w:t>
      </w:r>
      <w:proofErr w:type="gramEnd"/>
      <w:r>
        <w:br/>
        <w:t xml:space="preserve">• Design a </w:t>
      </w:r>
      <w:r>
        <w:rPr>
          <w:rStyle w:val="Strong"/>
          <w:rFonts w:eastAsiaTheme="majorEastAsia"/>
        </w:rPr>
        <w:t>12-month integrated media strategy</w:t>
      </w:r>
      <w:r>
        <w:t xml:space="preserve"> combining digital, print, and on-ground </w:t>
      </w:r>
      <w:r>
        <w:lastRenderedPageBreak/>
        <w:t>marketing</w:t>
      </w:r>
      <w:r>
        <w:br/>
        <w:t xml:space="preserve">• Build a </w:t>
      </w:r>
      <w:r>
        <w:rPr>
          <w:rStyle w:val="Strong"/>
          <w:rFonts w:eastAsiaTheme="majorEastAsia"/>
        </w:rPr>
        <w:t>strong visual brand identity and packaging system</w:t>
      </w:r>
    </w:p>
    <w:p w:rsidR="00D65EC5" w:rsidRDefault="00D65EC5" w:rsidP="00D65EC5">
      <w:r>
        <w:pict>
          <v:rect id="_x0000_i1195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Brand Concept</w:t>
      </w:r>
    </w:p>
    <w:p w:rsidR="00D65EC5" w:rsidRDefault="00D65EC5" w:rsidP="00D65EC5">
      <w:pPr>
        <w:pStyle w:val="NormalWeb"/>
        <w:rPr>
          <w:rStyle w:val="relative"/>
        </w:rPr>
      </w:pPr>
      <w:proofErr w:type="spellStart"/>
      <w:r>
        <w:t>Folée</w:t>
      </w:r>
      <w:proofErr w:type="spellEnd"/>
      <w:r>
        <w:t xml:space="preserve"> was positioned as </w:t>
      </w:r>
      <w:r>
        <w:rPr>
          <w:rStyle w:val="Strong"/>
          <w:rFonts w:eastAsiaTheme="majorEastAsia"/>
        </w:rPr>
        <w:t>“A Bite of Paris in Every Swirl”</w:t>
      </w:r>
      <w:r>
        <w:t xml:space="preserve"> — a dessert brand combining </w:t>
      </w:r>
      <w:r>
        <w:rPr>
          <w:rStyle w:val="Strong"/>
          <w:rFonts w:eastAsiaTheme="majorEastAsia"/>
        </w:rPr>
        <w:t xml:space="preserve">French </w:t>
      </w:r>
      <w:proofErr w:type="spellStart"/>
      <w:r>
        <w:rPr>
          <w:rStyle w:val="Strong"/>
          <w:rFonts w:eastAsiaTheme="majorEastAsia"/>
        </w:rPr>
        <w:t>pâtisserie</w:t>
      </w:r>
      <w:proofErr w:type="spellEnd"/>
      <w:r>
        <w:rPr>
          <w:rStyle w:val="Strong"/>
          <w:rFonts w:eastAsiaTheme="majorEastAsia"/>
        </w:rPr>
        <w:t xml:space="preserve"> inspiration with modern social-media aesthetics.</w:t>
      </w:r>
      <w:r>
        <w:t xml:space="preserve">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pPr>
        <w:pStyle w:val="NormalWeb"/>
      </w:pPr>
      <w:r>
        <w:t>The brand focused on:</w:t>
      </w:r>
    </w:p>
    <w:p w:rsidR="00D65EC5" w:rsidRDefault="00D65EC5" w:rsidP="00D65EC5">
      <w:pPr>
        <w:pStyle w:val="NormalWeb"/>
      </w:pPr>
      <w:r>
        <w:t>• Instagram-friendly presentation</w:t>
      </w:r>
      <w:r>
        <w:br/>
        <w:t>• Boutique gift-ready packaging</w:t>
      </w:r>
      <w:r>
        <w:br/>
        <w:t>• French-inspired artisanal flavours</w:t>
      </w:r>
      <w:r>
        <w:br/>
        <w:t>• Affordable luxury positioning</w:t>
      </w:r>
    </w:p>
    <w:p w:rsidR="00D65EC5" w:rsidRDefault="00D65EC5" w:rsidP="00D65EC5">
      <w:pPr>
        <w:pStyle w:val="NormalWeb"/>
      </w:pPr>
      <w:r>
        <w:t xml:space="preserve">This concept aimed to make premium dessert experiences accessible to </w:t>
      </w:r>
      <w:r>
        <w:rPr>
          <w:rStyle w:val="Strong"/>
          <w:rFonts w:eastAsiaTheme="majorEastAsia"/>
        </w:rPr>
        <w:t>young urban consumers.</w:t>
      </w:r>
    </w:p>
    <w:p w:rsidR="00D65EC5" w:rsidRDefault="00D65EC5" w:rsidP="00D65EC5">
      <w:r>
        <w:pict>
          <v:rect id="_x0000_i1196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Product &amp; Packaging Strategy</w:t>
      </w:r>
    </w:p>
    <w:p w:rsidR="00D65EC5" w:rsidRDefault="00D65EC5" w:rsidP="00D65EC5">
      <w:pPr>
        <w:pStyle w:val="NormalWeb"/>
      </w:pPr>
      <w:r>
        <w:t xml:space="preserve">The product line included </w:t>
      </w:r>
      <w:r>
        <w:rPr>
          <w:rStyle w:val="Strong"/>
          <w:rFonts w:eastAsiaTheme="majorEastAsia"/>
        </w:rPr>
        <w:t>six French-inspired cupcake flavours</w:t>
      </w:r>
      <w:r>
        <w:t>, such as:</w:t>
      </w:r>
    </w:p>
    <w:p w:rsidR="00D65EC5" w:rsidRDefault="00D65EC5" w:rsidP="00D65EC5">
      <w:pPr>
        <w:pStyle w:val="NormalWeb"/>
        <w:rPr>
          <w:rStyle w:val="relative"/>
        </w:rPr>
      </w:pPr>
      <w:r>
        <w:t xml:space="preserve">• Crème de </w:t>
      </w:r>
      <w:proofErr w:type="spellStart"/>
      <w:r>
        <w:t>Vanille</w:t>
      </w:r>
      <w:proofErr w:type="spellEnd"/>
      <w:r>
        <w:br/>
        <w:t xml:space="preserve">• </w:t>
      </w:r>
      <w:proofErr w:type="spellStart"/>
      <w:r>
        <w:t>Chocolat</w:t>
      </w:r>
      <w:proofErr w:type="spellEnd"/>
      <w:r>
        <w:t xml:space="preserve"> Noir</w:t>
      </w:r>
      <w:r>
        <w:br/>
        <w:t>• Fraise Rosé</w:t>
      </w:r>
      <w:r>
        <w:br/>
        <w:t>• Citron Meringue</w:t>
      </w:r>
      <w:r>
        <w:br/>
        <w:t xml:space="preserve">• </w:t>
      </w:r>
      <w:proofErr w:type="spellStart"/>
      <w:r>
        <w:t>Pistache</w:t>
      </w:r>
      <w:proofErr w:type="spellEnd"/>
      <w:r>
        <w:t xml:space="preserve"> </w:t>
      </w:r>
      <w:proofErr w:type="spellStart"/>
      <w:r>
        <w:t>Parisienne</w:t>
      </w:r>
      <w:proofErr w:type="spellEnd"/>
      <w:r>
        <w:br/>
        <w:t xml:space="preserve">• Café Mocha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pPr>
        <w:pStyle w:val="NormalWeb"/>
      </w:pPr>
      <w:r>
        <w:t xml:space="preserve">Packaging was designed using </w:t>
      </w:r>
      <w:r>
        <w:rPr>
          <w:rStyle w:val="Strong"/>
          <w:rFonts w:eastAsiaTheme="majorEastAsia"/>
        </w:rPr>
        <w:t>pastel aesthetics, vintage floral elements, and eco-friendly matte cardboard</w:t>
      </w:r>
      <w:r>
        <w:t>, reinforcing the brand’s premium and gift-ready identity.</w:t>
      </w:r>
    </w:p>
    <w:p w:rsidR="00D65EC5" w:rsidRDefault="00D65EC5" w:rsidP="00D65EC5">
      <w:pPr>
        <w:pStyle w:val="NormalWeb"/>
      </w:pPr>
      <w:r>
        <w:t>Each box included:</w:t>
      </w:r>
    </w:p>
    <w:p w:rsidR="00D65EC5" w:rsidRDefault="00D65EC5" w:rsidP="00D65EC5">
      <w:pPr>
        <w:pStyle w:val="NormalWeb"/>
      </w:pPr>
      <w:r>
        <w:t xml:space="preserve">• </w:t>
      </w:r>
      <w:proofErr w:type="spellStart"/>
      <w:r>
        <w:t>Folée</w:t>
      </w:r>
      <w:proofErr w:type="spellEnd"/>
      <w:r>
        <w:t xml:space="preserve"> branding and ribbon seal</w:t>
      </w:r>
      <w:r>
        <w:br/>
        <w:t>• ingredient and nutrition details</w:t>
      </w:r>
      <w:r>
        <w:br/>
        <w:t>• recyclable packaging indicators</w:t>
      </w:r>
      <w:r>
        <w:br/>
        <w:t>• boutique dessert presentation style</w:t>
      </w:r>
    </w:p>
    <w:p w:rsidR="00D65EC5" w:rsidRDefault="00D65EC5" w:rsidP="00D65EC5">
      <w:pPr>
        <w:pStyle w:val="NormalWeb"/>
      </w:pPr>
      <w:r>
        <w:t xml:space="preserve">This packaging strategy supported </w:t>
      </w:r>
      <w:r>
        <w:rPr>
          <w:rStyle w:val="Strong"/>
          <w:rFonts w:eastAsiaTheme="majorEastAsia"/>
        </w:rPr>
        <w:t xml:space="preserve">visual storytelling and social media </w:t>
      </w:r>
      <w:proofErr w:type="spellStart"/>
      <w:r>
        <w:rPr>
          <w:rStyle w:val="Strong"/>
          <w:rFonts w:eastAsiaTheme="majorEastAsia"/>
        </w:rPr>
        <w:t>shareability</w:t>
      </w:r>
      <w:proofErr w:type="spellEnd"/>
      <w:r>
        <w:rPr>
          <w:rStyle w:val="Strong"/>
          <w:rFonts w:eastAsiaTheme="majorEastAsia"/>
        </w:rPr>
        <w:t>.</w:t>
      </w:r>
    </w:p>
    <w:p w:rsidR="00D65EC5" w:rsidRDefault="00D65EC5" w:rsidP="00D65EC5">
      <w:r>
        <w:lastRenderedPageBreak/>
        <w:pict>
          <v:rect id="_x0000_i1197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Target Market</w:t>
      </w:r>
    </w:p>
    <w:p w:rsidR="00D65EC5" w:rsidRDefault="00D65EC5" w:rsidP="00D65EC5">
      <w:pPr>
        <w:pStyle w:val="NormalWeb"/>
      </w:pPr>
      <w:r>
        <w:t xml:space="preserve">The brand targeted </w:t>
      </w:r>
      <w:r>
        <w:rPr>
          <w:rStyle w:val="Strong"/>
          <w:rFonts w:eastAsiaTheme="majorEastAsia"/>
        </w:rPr>
        <w:t xml:space="preserve">urban Gen Z and </w:t>
      </w:r>
      <w:proofErr w:type="gramStart"/>
      <w:r>
        <w:rPr>
          <w:rStyle w:val="Strong"/>
          <w:rFonts w:eastAsiaTheme="majorEastAsia"/>
        </w:rPr>
        <w:t>Millennial</w:t>
      </w:r>
      <w:proofErr w:type="gramEnd"/>
      <w:r>
        <w:rPr>
          <w:rStyle w:val="Strong"/>
          <w:rFonts w:eastAsiaTheme="majorEastAsia"/>
        </w:rPr>
        <w:t xml:space="preserve"> consumers aged 16–30</w:t>
      </w:r>
      <w:r>
        <w:t>, particularly in cities with strong café culture such as:</w:t>
      </w:r>
    </w:p>
    <w:p w:rsidR="00D65EC5" w:rsidRDefault="00D65EC5" w:rsidP="00D65EC5">
      <w:pPr>
        <w:pStyle w:val="NormalWeb"/>
        <w:rPr>
          <w:rStyle w:val="relative"/>
        </w:rPr>
      </w:pPr>
      <w:r>
        <w:t>• Bangalore</w:t>
      </w:r>
      <w:r>
        <w:br/>
        <w:t>• Chennai</w:t>
      </w:r>
      <w:r>
        <w:br/>
        <w:t>• Coimbatore</w:t>
      </w:r>
      <w:r>
        <w:br/>
        <w:t xml:space="preserve">• Kochi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pPr>
        <w:pStyle w:val="NormalWeb"/>
      </w:pPr>
      <w:r>
        <w:t>Key consumer segments included:</w:t>
      </w:r>
    </w:p>
    <w:p w:rsidR="00D65EC5" w:rsidRDefault="00D65EC5" w:rsidP="00D65EC5">
      <w:pPr>
        <w:pStyle w:val="NormalWeb"/>
      </w:pPr>
      <w:r>
        <w:t>• Food explorers</w:t>
      </w:r>
      <w:r>
        <w:br/>
        <w:t>• Gifting buyers</w:t>
      </w:r>
      <w:r>
        <w:br/>
        <w:t>• Self-care indulgence seekers</w:t>
      </w:r>
      <w:r>
        <w:br/>
        <w:t>• Seasonal celebration shoppers</w:t>
      </w:r>
    </w:p>
    <w:p w:rsidR="00D65EC5" w:rsidRDefault="00D65EC5" w:rsidP="00D65EC5">
      <w:pPr>
        <w:pStyle w:val="NormalWeb"/>
      </w:pPr>
      <w:r>
        <w:t xml:space="preserve">These consumers are heavily influenced by </w:t>
      </w:r>
      <w:r>
        <w:rPr>
          <w:rStyle w:val="Strong"/>
          <w:rFonts w:eastAsiaTheme="majorEastAsia"/>
        </w:rPr>
        <w:t>visual food trends and social media discovery.</w:t>
      </w:r>
    </w:p>
    <w:p w:rsidR="00D65EC5" w:rsidRDefault="00D65EC5" w:rsidP="00D65EC5">
      <w:r>
        <w:pict>
          <v:rect id="_x0000_i1198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Integrated Media Strategy</w:t>
      </w:r>
    </w:p>
    <w:p w:rsidR="00D65EC5" w:rsidRDefault="00D65EC5" w:rsidP="00D65EC5">
      <w:pPr>
        <w:pStyle w:val="NormalWeb"/>
      </w:pPr>
      <w:r>
        <w:t xml:space="preserve">The marketing strategy combined </w:t>
      </w:r>
      <w:r>
        <w:rPr>
          <w:rStyle w:val="Strong"/>
          <w:rFonts w:eastAsiaTheme="majorEastAsia"/>
        </w:rPr>
        <w:t>digital, print, and out-of-home channels</w:t>
      </w:r>
      <w:r>
        <w:t xml:space="preserve"> to maximize brand visibility and engagement.</w:t>
      </w:r>
    </w:p>
    <w:p w:rsidR="00D65EC5" w:rsidRDefault="00D65EC5" w:rsidP="00D65EC5">
      <w:pPr>
        <w:pStyle w:val="Heading3"/>
      </w:pPr>
      <w:r>
        <w:t>Digital Marketing</w:t>
      </w:r>
    </w:p>
    <w:p w:rsidR="00D65EC5" w:rsidRDefault="00D65EC5" w:rsidP="00D65EC5">
      <w:pPr>
        <w:pStyle w:val="NormalWeb"/>
      </w:pPr>
      <w:r>
        <w:t>• Instagram Reels and aesthetic dessert content</w:t>
      </w:r>
      <w:r>
        <w:br/>
        <w:t>• Influencer reviews and unboxing videos</w:t>
      </w:r>
      <w:r>
        <w:br/>
        <w:t>• Google Ads targeting dessert searches</w:t>
      </w:r>
      <w:r>
        <w:br/>
        <w:t>• SEO for “gourmet cupcakes”</w:t>
      </w:r>
      <w:r>
        <w:br/>
        <w:t xml:space="preserve">• Brand website with </w:t>
      </w:r>
      <w:r>
        <w:rPr>
          <w:rStyle w:val="Strong"/>
          <w:rFonts w:eastAsiaTheme="majorEastAsia"/>
        </w:rPr>
        <w:t>Cupcake Club loyalty program</w:t>
      </w:r>
    </w:p>
    <w:p w:rsidR="00D65EC5" w:rsidRDefault="00D65EC5" w:rsidP="00D65EC5">
      <w:pPr>
        <w:pStyle w:val="Heading3"/>
      </w:pPr>
      <w:r>
        <w:t>Print Media</w:t>
      </w:r>
    </w:p>
    <w:p w:rsidR="00D65EC5" w:rsidRDefault="00D65EC5" w:rsidP="00D65EC5">
      <w:pPr>
        <w:pStyle w:val="NormalWeb"/>
        <w:rPr>
          <w:rStyle w:val="relative"/>
        </w:rPr>
      </w:pPr>
      <w:r>
        <w:t>• Features in lifestyle magazines such as</w:t>
      </w:r>
      <w:r>
        <w:br/>
        <w:t xml:space="preserve">FEMINA, </w:t>
      </w:r>
      <w:proofErr w:type="spellStart"/>
      <w:r>
        <w:t>Grazia</w:t>
      </w:r>
      <w:proofErr w:type="spellEnd"/>
      <w:r>
        <w:t xml:space="preserve">, Cosmopolitan India, </w:t>
      </w:r>
      <w:proofErr w:type="spellStart"/>
      <w:r>
        <w:t>MetroPlus</w:t>
      </w:r>
      <w:proofErr w:type="spellEnd"/>
      <w:r>
        <w:t xml:space="preserve">, and Times Life.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pPr>
        <w:pStyle w:val="Heading3"/>
      </w:pPr>
      <w:r>
        <w:t>Out-of-Home Marketing</w:t>
      </w:r>
    </w:p>
    <w:p w:rsidR="00D65EC5" w:rsidRDefault="00D65EC5" w:rsidP="00D65EC5">
      <w:pPr>
        <w:pStyle w:val="NormalWeb"/>
      </w:pPr>
      <w:r>
        <w:lastRenderedPageBreak/>
        <w:t>• Mall standees</w:t>
      </w:r>
      <w:r>
        <w:br/>
        <w:t>• Café QR posters</w:t>
      </w:r>
      <w:r>
        <w:br/>
        <w:t>• College festival booths</w:t>
      </w:r>
    </w:p>
    <w:p w:rsidR="00D65EC5" w:rsidRDefault="00D65EC5" w:rsidP="00D65EC5">
      <w:pPr>
        <w:pStyle w:val="NormalWeb"/>
      </w:pPr>
      <w:r>
        <w:t>Promotional mechanics included:</w:t>
      </w:r>
    </w:p>
    <w:p w:rsidR="00D65EC5" w:rsidRDefault="00D65EC5" w:rsidP="00D65EC5">
      <w:pPr>
        <w:pStyle w:val="NormalWeb"/>
      </w:pPr>
      <w:r>
        <w:t>• Buy 2 Get 1 Free launch offer</w:t>
      </w:r>
      <w:r>
        <w:br/>
        <w:t>• Cupcake Club loyalty program</w:t>
      </w:r>
      <w:r>
        <w:br/>
        <w:t>• Golden Ticket surprise rewards</w:t>
      </w:r>
      <w:r>
        <w:br/>
        <w:t>• Seasonal flavour drops</w:t>
      </w:r>
    </w:p>
    <w:p w:rsidR="00D65EC5" w:rsidRDefault="00D65EC5" w:rsidP="00D65EC5">
      <w:r>
        <w:pict>
          <v:rect id="_x0000_i1199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Experiential Marketing Strategy</w:t>
      </w:r>
    </w:p>
    <w:p w:rsidR="00D65EC5" w:rsidRDefault="00D65EC5" w:rsidP="00D65EC5">
      <w:pPr>
        <w:pStyle w:val="NormalWeb"/>
      </w:pPr>
      <w:r>
        <w:t xml:space="preserve">To build trial and brand awareness, the strategy included </w:t>
      </w:r>
      <w:r>
        <w:rPr>
          <w:rStyle w:val="Strong"/>
          <w:rFonts w:eastAsiaTheme="majorEastAsia"/>
        </w:rPr>
        <w:t>offline engagement initiatives</w:t>
      </w:r>
      <w:r>
        <w:t xml:space="preserve"> such as:</w:t>
      </w:r>
    </w:p>
    <w:p w:rsidR="00D65EC5" w:rsidRDefault="00D65EC5" w:rsidP="00D65EC5">
      <w:pPr>
        <w:pStyle w:val="NormalWeb"/>
      </w:pPr>
      <w:r>
        <w:t>• Campus and café sampling drives</w:t>
      </w:r>
      <w:r>
        <w:br/>
        <w:t>• Pop-up kiosks in malls</w:t>
      </w:r>
      <w:r>
        <w:br/>
        <w:t>• QR-based customer feedback collection</w:t>
      </w:r>
      <w:r>
        <w:br/>
        <w:t>• influencer mystery box campaigns</w:t>
      </w:r>
    </w:p>
    <w:p w:rsidR="00D65EC5" w:rsidRDefault="00D65EC5" w:rsidP="00D65EC5">
      <w:pPr>
        <w:pStyle w:val="NormalWeb"/>
        <w:rPr>
          <w:rStyle w:val="relative"/>
        </w:rPr>
      </w:pPr>
      <w:r>
        <w:t xml:space="preserve">These activations were designed to generate </w:t>
      </w:r>
      <w:r>
        <w:rPr>
          <w:rStyle w:val="Strong"/>
          <w:rFonts w:eastAsiaTheme="majorEastAsia"/>
        </w:rPr>
        <w:t>user-generated content and first-time product trials.</w:t>
      </w:r>
      <w:r>
        <w:t xml:space="preserve"> </w:t>
      </w:r>
    </w:p>
    <w:p w:rsidR="00D65EC5" w:rsidRDefault="00D65EC5" w:rsidP="00D65EC5">
      <w:pPr>
        <w:pStyle w:val="not-prose"/>
      </w:pPr>
      <w:proofErr w:type="spellStart"/>
      <w:r>
        <w:t>Folee</w:t>
      </w:r>
      <w:proofErr w:type="spellEnd"/>
    </w:p>
    <w:p w:rsidR="00D65EC5" w:rsidRDefault="00D65EC5" w:rsidP="00D65EC5">
      <w:r>
        <w:pict>
          <v:rect id="_x0000_i1200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12-Month Media Planning</w:t>
      </w:r>
    </w:p>
    <w:p w:rsidR="00D65EC5" w:rsidRDefault="00D65EC5" w:rsidP="00D65EC5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year-long campaign calendar</w:t>
      </w:r>
      <w:r>
        <w:t xml:space="preserve"> was developed to maintain consistent brand visibility and engagement.</w:t>
      </w:r>
    </w:p>
    <w:p w:rsidR="00D65EC5" w:rsidRDefault="00D65EC5" w:rsidP="00D65EC5">
      <w:pPr>
        <w:pStyle w:val="NormalWeb"/>
      </w:pPr>
      <w:r>
        <w:t>Campaign themes included:</w:t>
      </w:r>
    </w:p>
    <w:p w:rsidR="00D65EC5" w:rsidRDefault="00D65EC5" w:rsidP="00D65EC5">
      <w:pPr>
        <w:pStyle w:val="NormalWeb"/>
      </w:pPr>
      <w:r>
        <w:t xml:space="preserve">• Launch campaign — </w:t>
      </w:r>
      <w:r>
        <w:rPr>
          <w:rStyle w:val="Strong"/>
          <w:rFonts w:eastAsiaTheme="majorEastAsia"/>
        </w:rPr>
        <w:t>#</w:t>
      </w:r>
      <w:proofErr w:type="spellStart"/>
      <w:r>
        <w:rPr>
          <w:rStyle w:val="Strong"/>
          <w:rFonts w:eastAsiaTheme="majorEastAsia"/>
        </w:rPr>
        <w:t>FoleeFirstBite</w:t>
      </w:r>
      <w:proofErr w:type="spellEnd"/>
      <w:r>
        <w:br/>
        <w:t>• Valentine’s gifting campaign</w:t>
      </w:r>
      <w:r>
        <w:br/>
        <w:t xml:space="preserve">• </w:t>
      </w:r>
      <w:proofErr w:type="gramStart"/>
      <w:r>
        <w:t>Spring</w:t>
      </w:r>
      <w:proofErr w:type="gramEnd"/>
      <w:r>
        <w:t xml:space="preserve"> flavour drops</w:t>
      </w:r>
      <w:r>
        <w:br/>
        <w:t>• Summer Mango Fleur launch</w:t>
      </w:r>
      <w:r>
        <w:br/>
        <w:t>• Monsoon seasonal boxes</w:t>
      </w:r>
      <w:r>
        <w:br/>
        <w:t>• Paris Café Collection campaign</w:t>
      </w:r>
      <w:r>
        <w:br/>
        <w:t>• Diwali festive gifting boxes</w:t>
      </w:r>
      <w:r>
        <w:br/>
        <w:t>• Holiday dessert bundles</w:t>
      </w:r>
    </w:p>
    <w:p w:rsidR="00D65EC5" w:rsidRDefault="00D65EC5" w:rsidP="00D65EC5">
      <w:pPr>
        <w:pStyle w:val="NormalWeb"/>
        <w:rPr>
          <w:rStyle w:val="relative"/>
        </w:rPr>
      </w:pPr>
      <w:r>
        <w:t xml:space="preserve">Each campaign included defined </w:t>
      </w:r>
      <w:r>
        <w:rPr>
          <w:rStyle w:val="Strong"/>
          <w:rFonts w:eastAsiaTheme="majorEastAsia"/>
        </w:rPr>
        <w:t>KPIs such as reach, website visits, UGC posts, and conversion metrics.</w:t>
      </w:r>
      <w:r>
        <w:t xml:space="preserve"> </w:t>
      </w:r>
    </w:p>
    <w:p w:rsidR="00D65EC5" w:rsidRDefault="00D65EC5" w:rsidP="00D65EC5">
      <w:pPr>
        <w:pStyle w:val="not-prose"/>
      </w:pPr>
      <w:proofErr w:type="spellStart"/>
      <w:r>
        <w:lastRenderedPageBreak/>
        <w:t>Folee</w:t>
      </w:r>
      <w:proofErr w:type="spellEnd"/>
      <w:r>
        <w:t xml:space="preserve"> Monthly Media Planner</w:t>
      </w:r>
    </w:p>
    <w:p w:rsidR="00D65EC5" w:rsidRDefault="00D65EC5" w:rsidP="00D65EC5">
      <w:r>
        <w:pict>
          <v:rect id="_x0000_i1201" style="width:0;height:1.5pt" o:hralign="center" o:hrstd="t" o:hr="t" fillcolor="#a0a0a0" stroked="f"/>
        </w:pict>
      </w:r>
    </w:p>
    <w:p w:rsidR="00D65EC5" w:rsidRDefault="00D65EC5" w:rsidP="00D65EC5">
      <w:pPr>
        <w:pStyle w:val="Heading1"/>
      </w:pPr>
      <w:r>
        <w:t>Key Outcome</w:t>
      </w:r>
    </w:p>
    <w:p w:rsidR="00D65EC5" w:rsidRDefault="00D65EC5" w:rsidP="00D65EC5">
      <w:pPr>
        <w:pStyle w:val="NormalWeb"/>
      </w:pPr>
      <w:r>
        <w:t xml:space="preserve">The project resulted in a </w:t>
      </w:r>
      <w:r>
        <w:rPr>
          <w:rStyle w:val="Strong"/>
          <w:rFonts w:eastAsiaTheme="majorEastAsia"/>
        </w:rPr>
        <w:t xml:space="preserve">complete brand launch framework for a dessert </w:t>
      </w:r>
      <w:proofErr w:type="spellStart"/>
      <w:r>
        <w:rPr>
          <w:rStyle w:val="Strong"/>
          <w:rFonts w:eastAsiaTheme="majorEastAsia"/>
        </w:rPr>
        <w:t>startup</w:t>
      </w:r>
      <w:proofErr w:type="spellEnd"/>
      <w:r>
        <w:t>, including:</w:t>
      </w:r>
    </w:p>
    <w:p w:rsidR="00D65EC5" w:rsidRDefault="00D65EC5" w:rsidP="00D65EC5">
      <w:pPr>
        <w:pStyle w:val="NormalWeb"/>
      </w:pPr>
      <w:r>
        <w:t xml:space="preserve">• </w:t>
      </w:r>
      <w:proofErr w:type="gramStart"/>
      <w:r>
        <w:t>brand</w:t>
      </w:r>
      <w:proofErr w:type="gramEnd"/>
      <w:r>
        <w:t xml:space="preserve"> positioning strategy</w:t>
      </w:r>
      <w:r>
        <w:br/>
        <w:t>• product concept and flavour development</w:t>
      </w:r>
      <w:r>
        <w:br/>
        <w:t>• packaging design system</w:t>
      </w:r>
      <w:r>
        <w:br/>
        <w:t>• integrated marketing communication plan</w:t>
      </w:r>
      <w:r>
        <w:br/>
        <w:t>• detailed 12-month media calendar</w:t>
      </w:r>
    </w:p>
    <w:p w:rsidR="00D65EC5" w:rsidRDefault="00D65EC5" w:rsidP="00D65EC5">
      <w:pPr>
        <w:pStyle w:val="NormalWeb"/>
      </w:pPr>
      <w:r>
        <w:t xml:space="preserve">The strategy demonstrated how a dessert brand can differentiate itself through </w:t>
      </w:r>
      <w:r>
        <w:rPr>
          <w:rStyle w:val="Strong"/>
          <w:rFonts w:eastAsiaTheme="majorEastAsia"/>
        </w:rPr>
        <w:t>visual storytelling, seasonal campaigns, and experiential marketing targeting young urban consumers.</w:t>
      </w:r>
    </w:p>
    <w:p w:rsidR="00B8593A" w:rsidRPr="00B8593A" w:rsidRDefault="00B8593A" w:rsidP="00B8593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8593A">
        <w:rPr>
          <w:b/>
          <w:bCs/>
          <w:kern w:val="36"/>
          <w:sz w:val="48"/>
          <w:szCs w:val="48"/>
        </w:rPr>
        <w:t>Project Deliverables</w:t>
      </w:r>
    </w:p>
    <w:p w:rsidR="00B8593A" w:rsidRDefault="00B8593A" w:rsidP="00B8593A">
      <w:pPr>
        <w:spacing w:before="100" w:beforeAutospacing="1" w:after="100" w:afterAutospacing="1"/>
      </w:pPr>
      <w:r w:rsidRPr="00B8593A">
        <w:rPr>
          <w:b/>
          <w:bCs/>
        </w:rPr>
        <w:t xml:space="preserve">Brand Strategy &amp; Media Plan Presentation — </w:t>
      </w:r>
      <w:proofErr w:type="spellStart"/>
      <w:r w:rsidRPr="00B8593A">
        <w:rPr>
          <w:b/>
          <w:bCs/>
        </w:rPr>
        <w:t>Folée</w:t>
      </w:r>
      <w:proofErr w:type="spellEnd"/>
      <w:r w:rsidRPr="00B8593A">
        <w:br/>
        <w:t xml:space="preserve">Brand concept, target audience, competitor analysis, and integrated marketing strategy for launching the </w:t>
      </w:r>
      <w:proofErr w:type="spellStart"/>
      <w:r w:rsidRPr="00B8593A">
        <w:t>Folée</w:t>
      </w:r>
      <w:proofErr w:type="spellEnd"/>
      <w:r w:rsidRPr="00B8593A">
        <w:t xml:space="preserve"> cupcake brand.</w:t>
      </w:r>
      <w:r w:rsidRPr="00B8593A">
        <w:br/>
      </w:r>
      <w:r w:rsidRPr="00B8593A">
        <w:rPr>
          <w:b/>
          <w:bCs/>
        </w:rPr>
        <w:t>Button:</w:t>
      </w:r>
      <w:r>
        <w:t xml:space="preserve"> View Presentation </w:t>
      </w:r>
      <w:hyperlink r:id="rId8" w:history="1">
        <w:r w:rsidRPr="00895D84">
          <w:rPr>
            <w:rStyle w:val="Hyperlink"/>
          </w:rPr>
          <w:t>https://drive.google.com/file/d/1jbi339yYDUYrQPyBGFxWoPMaqkRd0TpE/view?usp=drive_link</w:t>
        </w:r>
      </w:hyperlink>
    </w:p>
    <w:p w:rsidR="00B8593A" w:rsidRPr="00B8593A" w:rsidRDefault="00B8593A" w:rsidP="00B8593A">
      <w:r w:rsidRPr="00B8593A">
        <w:pict>
          <v:rect id="_x0000_i1210" style="width:0;height:1.5pt" o:hralign="center" o:hrstd="t" o:hr="t" fillcolor="#a0a0a0" stroked="f"/>
        </w:pict>
      </w:r>
    </w:p>
    <w:p w:rsidR="00B8593A" w:rsidRDefault="00B8593A" w:rsidP="00B8593A">
      <w:pPr>
        <w:spacing w:before="100" w:beforeAutospacing="1" w:after="100" w:afterAutospacing="1"/>
      </w:pPr>
      <w:r w:rsidRPr="00B8593A">
        <w:rPr>
          <w:b/>
          <w:bCs/>
        </w:rPr>
        <w:t xml:space="preserve">12-Month Integrated Media Planner — </w:t>
      </w:r>
      <w:proofErr w:type="spellStart"/>
      <w:r w:rsidRPr="00B8593A">
        <w:rPr>
          <w:b/>
          <w:bCs/>
        </w:rPr>
        <w:t>Folée</w:t>
      </w:r>
      <w:proofErr w:type="spellEnd"/>
      <w:r w:rsidRPr="00B8593A">
        <w:br/>
        <w:t>Campaign calendar outlining seasonal promotions, platform strategy, and key marketing activities across the year.</w:t>
      </w:r>
      <w:r w:rsidRPr="00B8593A">
        <w:br/>
      </w:r>
      <w:r w:rsidRPr="00B8593A">
        <w:rPr>
          <w:b/>
          <w:bCs/>
        </w:rPr>
        <w:t>Button:</w:t>
      </w:r>
      <w:r>
        <w:t xml:space="preserve"> View Media Plan </w:t>
      </w:r>
      <w:hyperlink r:id="rId9" w:history="1">
        <w:r w:rsidRPr="00895D84">
          <w:rPr>
            <w:rStyle w:val="Hyperlink"/>
          </w:rPr>
          <w:t>https://drive.google.com/file/d/1E0mSbnJzen4kCOPd50Tj8VXWrMtSxZ4R/view?usp=drive_link</w:t>
        </w:r>
      </w:hyperlink>
    </w:p>
    <w:p w:rsidR="00B8593A" w:rsidRPr="00B8593A" w:rsidRDefault="00B8593A" w:rsidP="00B8593A">
      <w:r w:rsidRPr="00B8593A">
        <w:pict>
          <v:rect id="_x0000_i1211" style="width:0;height:1.5pt" o:hralign="center" o:hrstd="t" o:hr="t" fillcolor="#a0a0a0" stroked="f"/>
        </w:pict>
      </w:r>
    </w:p>
    <w:p w:rsidR="00B8593A" w:rsidRDefault="00B8593A" w:rsidP="00B8593A">
      <w:pPr>
        <w:spacing w:before="100" w:beforeAutospacing="1" w:after="100" w:afterAutospacing="1"/>
      </w:pPr>
      <w:r w:rsidRPr="00B8593A">
        <w:rPr>
          <w:b/>
          <w:bCs/>
        </w:rPr>
        <w:t xml:space="preserve">Product Packaging Design — </w:t>
      </w:r>
      <w:proofErr w:type="spellStart"/>
      <w:r w:rsidRPr="00B8593A">
        <w:rPr>
          <w:b/>
          <w:bCs/>
        </w:rPr>
        <w:t>Folée</w:t>
      </w:r>
      <w:proofErr w:type="spellEnd"/>
      <w:r w:rsidRPr="00B8593A">
        <w:rPr>
          <w:b/>
          <w:bCs/>
        </w:rPr>
        <w:t xml:space="preserve"> (Front View</w:t>
      </w:r>
      <w:proofErr w:type="gramStart"/>
      <w:r w:rsidRPr="00B8593A">
        <w:rPr>
          <w:b/>
          <w:bCs/>
        </w:rPr>
        <w:t>)</w:t>
      </w:r>
      <w:proofErr w:type="gramEnd"/>
      <w:r w:rsidRPr="00B8593A">
        <w:br/>
        <w:t>Front packaging design reflecting the brand’s Paris-inspired visual identity and premium dessert positioning.</w:t>
      </w:r>
      <w:r w:rsidRPr="00B8593A">
        <w:br/>
      </w:r>
      <w:r w:rsidRPr="00B8593A">
        <w:rPr>
          <w:b/>
          <w:bCs/>
        </w:rPr>
        <w:t>Button:</w:t>
      </w:r>
      <w:r w:rsidRPr="00B8593A">
        <w:t xml:space="preserve"> View Packaging Design</w:t>
      </w:r>
      <w:r>
        <w:t xml:space="preserve"> </w:t>
      </w:r>
      <w:hyperlink r:id="rId10" w:history="1">
        <w:r w:rsidRPr="00895D84">
          <w:rPr>
            <w:rStyle w:val="Hyperlink"/>
          </w:rPr>
          <w:t>https://drive.google.com/file/d/18CdeRfkPuilyij8sH6M-L3dlMUtn4hzP/view?usp=drive_link</w:t>
        </w:r>
      </w:hyperlink>
    </w:p>
    <w:p w:rsidR="00B8593A" w:rsidRPr="00B8593A" w:rsidRDefault="00B8593A" w:rsidP="00B8593A">
      <w:r w:rsidRPr="00B8593A">
        <w:pict>
          <v:rect id="_x0000_i1212" style="width:0;height:1.5pt" o:hralign="center" o:hrstd="t" o:hr="t" fillcolor="#a0a0a0" stroked="f"/>
        </w:pict>
      </w:r>
    </w:p>
    <w:p w:rsidR="00B8593A" w:rsidRDefault="00B8593A" w:rsidP="00B8593A">
      <w:pPr>
        <w:spacing w:before="100" w:beforeAutospacing="1" w:after="100" w:afterAutospacing="1"/>
      </w:pPr>
      <w:r w:rsidRPr="00B8593A">
        <w:rPr>
          <w:b/>
          <w:bCs/>
        </w:rPr>
        <w:t xml:space="preserve">Product Packaging Design — </w:t>
      </w:r>
      <w:proofErr w:type="spellStart"/>
      <w:r w:rsidRPr="00B8593A">
        <w:rPr>
          <w:b/>
          <w:bCs/>
        </w:rPr>
        <w:t>Folée</w:t>
      </w:r>
      <w:proofErr w:type="spellEnd"/>
      <w:r w:rsidRPr="00B8593A">
        <w:rPr>
          <w:b/>
          <w:bCs/>
        </w:rPr>
        <w:t xml:space="preserve"> (Back View</w:t>
      </w:r>
      <w:proofErr w:type="gramStart"/>
      <w:r w:rsidRPr="00B8593A">
        <w:rPr>
          <w:b/>
          <w:bCs/>
        </w:rPr>
        <w:t>)</w:t>
      </w:r>
      <w:proofErr w:type="gramEnd"/>
      <w:r w:rsidRPr="00B8593A">
        <w:br/>
        <w:t xml:space="preserve">Back packaging layout including product details, ingredient information, and branding </w:t>
      </w:r>
      <w:r w:rsidRPr="00B8593A">
        <w:lastRenderedPageBreak/>
        <w:t>elements.</w:t>
      </w:r>
      <w:r w:rsidRPr="00B8593A">
        <w:br/>
      </w:r>
      <w:r w:rsidRPr="00B8593A">
        <w:rPr>
          <w:b/>
          <w:bCs/>
        </w:rPr>
        <w:t>Button:</w:t>
      </w:r>
      <w:r w:rsidRPr="00B8593A">
        <w:t xml:space="preserve"> View Packaging Design</w:t>
      </w:r>
      <w:r>
        <w:t xml:space="preserve"> </w:t>
      </w:r>
      <w:hyperlink r:id="rId11" w:history="1">
        <w:r w:rsidRPr="00895D84">
          <w:rPr>
            <w:rStyle w:val="Hyperlink"/>
          </w:rPr>
          <w:t>https://drive.google.com/file/d/1gcId8N8mQpj_Vhdi3qbYtvxo0cQri-Op/view?usp=drive_link</w:t>
        </w:r>
      </w:hyperlink>
    </w:p>
    <w:p w:rsidR="00B8593A" w:rsidRPr="00B8593A" w:rsidRDefault="00B8593A" w:rsidP="00B8593A">
      <w:pPr>
        <w:pStyle w:val="Heading1"/>
        <w:rPr>
          <w:b/>
          <w:sz w:val="48"/>
          <w:szCs w:val="48"/>
        </w:rPr>
      </w:pPr>
      <w:r w:rsidRPr="00B8593A">
        <w:rPr>
          <w:b/>
        </w:rPr>
        <w:t>Social Media Case Study &amp; Brand Analytics — Actor Prepares Academy</w:t>
      </w:r>
    </w:p>
    <w:p w:rsidR="00B8593A" w:rsidRDefault="00B8593A" w:rsidP="00B8593A">
      <w:pPr>
        <w:pStyle w:val="Heading2"/>
      </w:pPr>
      <w:r>
        <w:t>Project Overview</w:t>
      </w:r>
    </w:p>
    <w:p w:rsidR="00B8593A" w:rsidRDefault="00B8593A" w:rsidP="00B8593A">
      <w:pPr>
        <w:pStyle w:val="NormalWeb"/>
      </w:pPr>
      <w:r>
        <w:t xml:space="preserve">This project involved a real-world case study </w:t>
      </w:r>
      <w:proofErr w:type="spellStart"/>
      <w:r>
        <w:t>analyzing</w:t>
      </w:r>
      <w:proofErr w:type="spellEnd"/>
      <w:r>
        <w:t xml:space="preserve"> the social media strategy and digital presence of Actor Prepares Academy. The study combined </w:t>
      </w:r>
      <w:r>
        <w:rPr>
          <w:rStyle w:val="Strong"/>
          <w:rFonts w:eastAsiaTheme="majorEastAsia"/>
        </w:rPr>
        <w:t>primary research, social listening analytics, and competitor benchmarking</w:t>
      </w:r>
      <w:r>
        <w:t xml:space="preserve"> to understand how performing arts institutions manage their digital communication and audience engagement.</w:t>
      </w:r>
    </w:p>
    <w:p w:rsidR="00B8593A" w:rsidRDefault="00B8593A" w:rsidP="00B8593A">
      <w:pPr>
        <w:pStyle w:val="NormalWeb"/>
      </w:pPr>
      <w:r>
        <w:t xml:space="preserve">The project examined online mentions, sentiment trends, engagement patterns, and brand positioning, while also incorporating </w:t>
      </w:r>
      <w:r>
        <w:rPr>
          <w:rStyle w:val="Strong"/>
          <w:rFonts w:eastAsiaTheme="majorEastAsia"/>
        </w:rPr>
        <w:t>expert insights from a former Social Media Manager of the academy</w:t>
      </w:r>
      <w:r>
        <w:t>.</w:t>
      </w:r>
    </w:p>
    <w:p w:rsidR="00B8593A" w:rsidRDefault="00B8593A" w:rsidP="00B8593A">
      <w:r>
        <w:pict>
          <v:rect id="_x0000_i1216" style="width:0;height:1.5pt" o:hralign="center" o:hrstd="t" o:hr="t" fillcolor="#a0a0a0" stroked="f"/>
        </w:pict>
      </w:r>
    </w:p>
    <w:p w:rsidR="00B8593A" w:rsidRDefault="00B8593A" w:rsidP="00B8593A">
      <w:pPr>
        <w:pStyle w:val="Heading2"/>
      </w:pPr>
      <w:r>
        <w:t>Objective</w:t>
      </w:r>
    </w:p>
    <w:p w:rsidR="00B8593A" w:rsidRDefault="00B8593A" w:rsidP="00B8593A">
      <w:pPr>
        <w:pStyle w:val="NormalWeb"/>
      </w:pPr>
      <w:r>
        <w:t>The project aimed to:</w:t>
      </w:r>
    </w:p>
    <w:p w:rsidR="00B8593A" w:rsidRDefault="00B8593A" w:rsidP="00B8593A">
      <w:pPr>
        <w:pStyle w:val="NormalWeb"/>
      </w:pPr>
      <w:r>
        <w:t xml:space="preserve">• </w:t>
      </w:r>
      <w:proofErr w:type="spellStart"/>
      <w:r>
        <w:t>Analyze</w:t>
      </w:r>
      <w:proofErr w:type="spellEnd"/>
      <w:r>
        <w:t xml:space="preserve"> Actor Prepares’ social media presence and audience engagement patterns</w:t>
      </w:r>
      <w:r>
        <w:br/>
        <w:t>• Understand how performing arts institutions manage digital communication</w:t>
      </w:r>
      <w:r>
        <w:br/>
        <w:t xml:space="preserve">• Conduct a </w:t>
      </w:r>
      <w:r>
        <w:rPr>
          <w:rStyle w:val="Strong"/>
          <w:rFonts w:eastAsiaTheme="majorEastAsia"/>
        </w:rPr>
        <w:t>365-day social listening analysis</w:t>
      </w:r>
      <w:r>
        <w:t xml:space="preserve"> to study brand mentions and sentiment</w:t>
      </w:r>
      <w:r>
        <w:br/>
        <w:t>• Compare Actor Prepares with a competitor institution to evaluate digital visibility</w:t>
      </w:r>
      <w:r>
        <w:br/>
        <w:t>• Generate strategic insights that could improve the academy’s digital marketing approach</w:t>
      </w:r>
    </w:p>
    <w:p w:rsidR="00B8593A" w:rsidRDefault="00B8593A" w:rsidP="00B8593A">
      <w:r>
        <w:pict>
          <v:rect id="_x0000_i1217" style="width:0;height:1.5pt" o:hralign="center" o:hrstd="t" o:hr="t" fillcolor="#a0a0a0" stroked="f"/>
        </w:pict>
      </w:r>
    </w:p>
    <w:p w:rsidR="00B8593A" w:rsidRDefault="00B8593A" w:rsidP="00B8593A">
      <w:pPr>
        <w:pStyle w:val="Heading2"/>
      </w:pPr>
      <w:r>
        <w:t>Research &amp; Analysis</w:t>
      </w:r>
    </w:p>
    <w:p w:rsidR="00B8593A" w:rsidRDefault="00B8593A" w:rsidP="00B8593A">
      <w:pPr>
        <w:pStyle w:val="Heading3"/>
      </w:pPr>
      <w:r>
        <w:t>Primary Research — Industry Interview</w:t>
      </w:r>
    </w:p>
    <w:p w:rsidR="00B8593A" w:rsidRDefault="00B8593A" w:rsidP="00B8593A">
      <w:pPr>
        <w:pStyle w:val="NormalWeb"/>
      </w:pPr>
      <w:r>
        <w:t xml:space="preserve">As part of the study, I conducted an </w:t>
      </w:r>
      <w:r>
        <w:rPr>
          <w:rStyle w:val="Strong"/>
          <w:rFonts w:eastAsiaTheme="majorEastAsia"/>
        </w:rPr>
        <w:t xml:space="preserve">in-depth interview with </w:t>
      </w:r>
      <w:proofErr w:type="spellStart"/>
      <w:r>
        <w:rPr>
          <w:rStyle w:val="Strong"/>
          <w:rFonts w:eastAsiaTheme="majorEastAsia"/>
        </w:rPr>
        <w:t>Isha</w:t>
      </w:r>
      <w:proofErr w:type="spellEnd"/>
      <w:r>
        <w:rPr>
          <w:rStyle w:val="Strong"/>
          <w:rFonts w:eastAsiaTheme="majorEastAsia"/>
        </w:rPr>
        <w:t xml:space="preserve"> Ingle</w:t>
      </w:r>
      <w:r>
        <w:t>, former Social Media Manager at Actor Prepares, to understand real-world social media management practices.</w:t>
      </w:r>
    </w:p>
    <w:p w:rsidR="00B8593A" w:rsidRDefault="00B8593A" w:rsidP="00B8593A">
      <w:pPr>
        <w:pStyle w:val="NormalWeb"/>
      </w:pPr>
      <w:r>
        <w:t>The discussion explored topics such as:</w:t>
      </w:r>
    </w:p>
    <w:p w:rsidR="00B8593A" w:rsidRDefault="00B8593A" w:rsidP="00B8593A">
      <w:pPr>
        <w:pStyle w:val="NormalWeb"/>
      </w:pPr>
      <w:r>
        <w:t>• Content strategy and engagement techniques</w:t>
      </w:r>
      <w:r>
        <w:br/>
        <w:t>• Role of trends, Reels, and interactive content</w:t>
      </w:r>
      <w:r>
        <w:br/>
        <w:t>• Audience behaviour and response patterns</w:t>
      </w:r>
      <w:r>
        <w:br/>
        <w:t>• Planning workflows and collaboration with creative teams</w:t>
      </w:r>
    </w:p>
    <w:p w:rsidR="00B8593A" w:rsidRDefault="00B8593A" w:rsidP="00B8593A">
      <w:pPr>
        <w:pStyle w:val="NormalWeb"/>
        <w:rPr>
          <w:rStyle w:val="relative"/>
        </w:rPr>
      </w:pPr>
      <w:r>
        <w:t xml:space="preserve">The interview revealed that </w:t>
      </w:r>
      <w:r>
        <w:rPr>
          <w:rStyle w:val="Strong"/>
          <w:rFonts w:eastAsiaTheme="majorEastAsia"/>
        </w:rPr>
        <w:t>short-form video content, interactive posts, and emotion-driven storytelling tend to generate the strongest engagement for performing arts institutions.</w:t>
      </w:r>
      <w:r>
        <w:t xml:space="preserve"> </w:t>
      </w:r>
    </w:p>
    <w:p w:rsidR="00B8593A" w:rsidRDefault="00B8593A" w:rsidP="00B8593A">
      <w:pPr>
        <w:pStyle w:val="not-prose"/>
      </w:pPr>
      <w:r>
        <w:lastRenderedPageBreak/>
        <w:t>Interview Transcript</w:t>
      </w:r>
    </w:p>
    <w:p w:rsidR="00B8593A" w:rsidRDefault="00B8593A" w:rsidP="00B8593A">
      <w:r>
        <w:pict>
          <v:rect id="_x0000_i1218" style="width:0;height:1.5pt" o:hralign="center" o:hrstd="t" o:hr="t" fillcolor="#a0a0a0" stroked="f"/>
        </w:pict>
      </w:r>
    </w:p>
    <w:p w:rsidR="00B8593A" w:rsidRDefault="00B8593A" w:rsidP="00B8593A">
      <w:pPr>
        <w:pStyle w:val="Heading3"/>
      </w:pPr>
      <w:r>
        <w:t>Social Listening Analysis</w:t>
      </w:r>
    </w:p>
    <w:p w:rsidR="00B8593A" w:rsidRDefault="00B8593A" w:rsidP="00B8593A">
      <w:pPr>
        <w:pStyle w:val="NormalWeb"/>
      </w:pPr>
      <w:r>
        <w:t xml:space="preserve">Using Brand24, I conducted a </w:t>
      </w:r>
      <w:r>
        <w:rPr>
          <w:rStyle w:val="Strong"/>
          <w:rFonts w:eastAsiaTheme="majorEastAsia"/>
        </w:rPr>
        <w:t>365-day digital listening analysis</w:t>
      </w:r>
      <w:r>
        <w:t xml:space="preserve"> to examine online conversations around Actor Prepares.</w:t>
      </w:r>
    </w:p>
    <w:p w:rsidR="00B8593A" w:rsidRDefault="00B8593A" w:rsidP="00B8593A">
      <w:pPr>
        <w:pStyle w:val="NormalWeb"/>
      </w:pPr>
      <w:r>
        <w:t>Key metrics identified:</w:t>
      </w:r>
    </w:p>
    <w:p w:rsidR="00B8593A" w:rsidRDefault="00B8593A" w:rsidP="00B8593A">
      <w:pPr>
        <w:pStyle w:val="NormalWeb"/>
      </w:pPr>
      <w:r>
        <w:t xml:space="preserve">• </w:t>
      </w:r>
      <w:r>
        <w:rPr>
          <w:rStyle w:val="Strong"/>
          <w:rFonts w:eastAsiaTheme="majorEastAsia"/>
        </w:rPr>
        <w:t>65 total brand mentions</w:t>
      </w:r>
      <w:r>
        <w:t xml:space="preserve"> across online platforms</w:t>
      </w:r>
      <w:r>
        <w:br/>
        <w:t xml:space="preserve">• </w:t>
      </w:r>
      <w:r>
        <w:rPr>
          <w:rStyle w:val="Strong"/>
          <w:rFonts w:eastAsiaTheme="majorEastAsia"/>
        </w:rPr>
        <w:t>48K social media reach</w:t>
      </w:r>
      <w:r>
        <w:t xml:space="preserve"> and </w:t>
      </w:r>
      <w:r>
        <w:rPr>
          <w:rStyle w:val="Strong"/>
          <w:rFonts w:eastAsiaTheme="majorEastAsia"/>
        </w:rPr>
        <w:t>691K non-social reach</w:t>
      </w:r>
      <w:r>
        <w:br/>
        <w:t xml:space="preserve">• </w:t>
      </w:r>
      <w:r>
        <w:rPr>
          <w:rStyle w:val="Strong"/>
          <w:rFonts w:eastAsiaTheme="majorEastAsia"/>
        </w:rPr>
        <w:t>9 positive mentions and 1 negative mention</w:t>
      </w:r>
      <w:r>
        <w:t>, indicating strong brand sentiment</w:t>
      </w:r>
      <w:r>
        <w:br/>
        <w:t xml:space="preserve">• </w:t>
      </w:r>
      <w:r>
        <w:rPr>
          <w:rStyle w:val="Strong"/>
          <w:rFonts w:eastAsiaTheme="majorEastAsia"/>
        </w:rPr>
        <w:t>31 pieces of user-generated content</w:t>
      </w:r>
      <w:r>
        <w:t xml:space="preserve"> related to the academy</w:t>
      </w:r>
    </w:p>
    <w:p w:rsidR="00B8593A" w:rsidRDefault="00B8593A" w:rsidP="00B8593A">
      <w:pPr>
        <w:pStyle w:val="NormalWeb"/>
        <w:rPr>
          <w:rStyle w:val="relative"/>
        </w:rPr>
      </w:pPr>
      <w:r>
        <w:t xml:space="preserve">These insights helped evaluate the academy’s </w:t>
      </w:r>
      <w:r>
        <w:rPr>
          <w:rStyle w:val="Strong"/>
          <w:rFonts w:eastAsiaTheme="majorEastAsia"/>
        </w:rPr>
        <w:t>digital visibility and audience engagement patterns</w:t>
      </w:r>
      <w:r>
        <w:t xml:space="preserve">. </w:t>
      </w:r>
    </w:p>
    <w:p w:rsidR="00B8593A" w:rsidRDefault="00B8593A" w:rsidP="00B8593A">
      <w:pPr>
        <w:pStyle w:val="not-prose"/>
      </w:pPr>
      <w:r>
        <w:t>Brand24 Analysis</w:t>
      </w:r>
    </w:p>
    <w:p w:rsidR="00B8593A" w:rsidRDefault="00B8593A" w:rsidP="00B8593A">
      <w:r>
        <w:pict>
          <v:rect id="_x0000_i1219" style="width:0;height:1.5pt" o:hralign="center" o:hrstd="t" o:hr="t" fillcolor="#a0a0a0" stroked="f"/>
        </w:pict>
      </w:r>
    </w:p>
    <w:p w:rsidR="00B8593A" w:rsidRDefault="00B8593A" w:rsidP="00B8593A">
      <w:pPr>
        <w:pStyle w:val="Heading3"/>
      </w:pPr>
      <w:r>
        <w:t>Competitor Benchmarking</w:t>
      </w:r>
    </w:p>
    <w:p w:rsidR="00B8593A" w:rsidRDefault="00B8593A" w:rsidP="00B8593A">
      <w:pPr>
        <w:pStyle w:val="NormalWeb"/>
      </w:pPr>
      <w:r>
        <w:t xml:space="preserve">A comparative media analysis was conducted between </w:t>
      </w:r>
      <w:r>
        <w:rPr>
          <w:rStyle w:val="Strong"/>
          <w:rFonts w:eastAsiaTheme="majorEastAsia"/>
        </w:rPr>
        <w:t>Actor Prepares and the National School of Drama</w:t>
      </w:r>
      <w:r>
        <w:t xml:space="preserve"> to understand relative digital presence.</w:t>
      </w:r>
    </w:p>
    <w:p w:rsidR="00B8593A" w:rsidRDefault="00B8593A" w:rsidP="00B8593A">
      <w:pPr>
        <w:pStyle w:val="NormalWeb"/>
      </w:pPr>
      <w:r>
        <w:t>The analysis compared metrics such as:</w:t>
      </w:r>
    </w:p>
    <w:p w:rsidR="00B8593A" w:rsidRDefault="00B8593A" w:rsidP="00B8593A">
      <w:pPr>
        <w:pStyle w:val="NormalWeb"/>
      </w:pPr>
      <w:r>
        <w:t xml:space="preserve">• </w:t>
      </w:r>
      <w:proofErr w:type="gramStart"/>
      <w:r>
        <w:t>total</w:t>
      </w:r>
      <w:proofErr w:type="gramEnd"/>
      <w:r>
        <w:t xml:space="preserve"> mentions</w:t>
      </w:r>
      <w:r>
        <w:br/>
        <w:t>• reach and engagement</w:t>
      </w:r>
      <w:r>
        <w:br/>
        <w:t>• sentiment</w:t>
      </w:r>
      <w:r>
        <w:br/>
        <w:t>• user-generated content</w:t>
      </w:r>
    </w:p>
    <w:p w:rsidR="00B8593A" w:rsidRDefault="00B8593A" w:rsidP="00B8593A">
      <w:pPr>
        <w:pStyle w:val="NormalWeb"/>
        <w:rPr>
          <w:rStyle w:val="relative"/>
        </w:rPr>
      </w:pPr>
      <w:r>
        <w:t xml:space="preserve">The comparison showed that while Actor Prepares has strong brand sentiment, </w:t>
      </w:r>
      <w:r>
        <w:rPr>
          <w:rStyle w:val="Strong"/>
          <w:rFonts w:eastAsiaTheme="majorEastAsia"/>
        </w:rPr>
        <w:t>National School of Drama generates significantly higher online mentions and reach</w:t>
      </w:r>
      <w:r>
        <w:t xml:space="preserve">, highlighting opportunities for improved digital visibility. </w:t>
      </w:r>
    </w:p>
    <w:p w:rsidR="00B8593A" w:rsidRDefault="00B8593A" w:rsidP="00B8593A">
      <w:pPr>
        <w:pStyle w:val="not-prose"/>
      </w:pPr>
      <w:r>
        <w:t>Comparison Table pdf</w:t>
      </w:r>
    </w:p>
    <w:p w:rsidR="00B8593A" w:rsidRDefault="00B8593A" w:rsidP="00B8593A">
      <w:r>
        <w:pict>
          <v:rect id="_x0000_i1220" style="width:0;height:1.5pt" o:hralign="center" o:hrstd="t" o:hr="t" fillcolor="#a0a0a0" stroked="f"/>
        </w:pict>
      </w:r>
    </w:p>
    <w:p w:rsidR="00B8593A" w:rsidRDefault="00B8593A" w:rsidP="00B8593A">
      <w:pPr>
        <w:pStyle w:val="Heading2"/>
      </w:pPr>
      <w:r>
        <w:t>Key Insights</w:t>
      </w:r>
    </w:p>
    <w:p w:rsidR="00B8593A" w:rsidRDefault="00B8593A" w:rsidP="00B8593A">
      <w:pPr>
        <w:pStyle w:val="NormalWeb"/>
      </w:pPr>
      <w:r>
        <w:t>• Interactive content and short-form video significantly increase audience engagement.</w:t>
      </w:r>
      <w:r>
        <w:br/>
        <w:t>• Emotional storytelling and behind-the-scenes content resonate strongly with creative audiences.</w:t>
      </w:r>
      <w:r>
        <w:br/>
        <w:t xml:space="preserve">• Social listening data can reveal </w:t>
      </w:r>
      <w:r>
        <w:rPr>
          <w:rStyle w:val="Strong"/>
          <w:rFonts w:eastAsiaTheme="majorEastAsia"/>
        </w:rPr>
        <w:t>visibility gaps compared to competing institutions</w:t>
      </w:r>
      <w:r>
        <w:t>.</w:t>
      </w:r>
      <w:r>
        <w:br/>
        <w:t xml:space="preserve">• A mix of </w:t>
      </w:r>
      <w:r>
        <w:rPr>
          <w:rStyle w:val="Strong"/>
          <w:rFonts w:eastAsiaTheme="majorEastAsia"/>
        </w:rPr>
        <w:t>organic content and paid campaigns</w:t>
      </w:r>
      <w:r>
        <w:t xml:space="preserve"> is necessary for sustained digital growth.</w:t>
      </w:r>
    </w:p>
    <w:p w:rsidR="00B8593A" w:rsidRDefault="00B8593A" w:rsidP="00B8593A">
      <w:r>
        <w:lastRenderedPageBreak/>
        <w:pict>
          <v:rect id="_x0000_i1221" style="width:0;height:1.5pt" o:hralign="center" o:hrstd="t" o:hr="t" fillcolor="#a0a0a0" stroked="f"/>
        </w:pict>
      </w:r>
    </w:p>
    <w:p w:rsidR="00B8593A" w:rsidRDefault="00B8593A" w:rsidP="00B8593A">
      <w:pPr>
        <w:pStyle w:val="Heading2"/>
      </w:pPr>
      <w:r>
        <w:t>Key Outcome</w:t>
      </w:r>
    </w:p>
    <w:p w:rsidR="00B8593A" w:rsidRDefault="00B8593A" w:rsidP="00B8593A">
      <w:pPr>
        <w:pStyle w:val="NormalWeb"/>
      </w:pPr>
      <w:r>
        <w:t xml:space="preserve">The project demonstrated how </w:t>
      </w:r>
      <w:r>
        <w:rPr>
          <w:rStyle w:val="Strong"/>
          <w:rFonts w:eastAsiaTheme="majorEastAsia"/>
        </w:rPr>
        <w:t>social listening analytics, primary research interviews, and competitor benchmarking</w:t>
      </w:r>
      <w:r>
        <w:t xml:space="preserve"> can be combined to evaluate and improve an organization’s digital communication strategy.</w:t>
      </w:r>
    </w:p>
    <w:p w:rsidR="00B8593A" w:rsidRDefault="00B8593A" w:rsidP="00B8593A">
      <w:pPr>
        <w:pStyle w:val="NormalWeb"/>
      </w:pPr>
      <w:r>
        <w:t xml:space="preserve">The insights generated from this study provide actionable directions for strengthening </w:t>
      </w:r>
      <w:r>
        <w:rPr>
          <w:rStyle w:val="Strong"/>
          <w:rFonts w:eastAsiaTheme="majorEastAsia"/>
        </w:rPr>
        <w:t>content strategy, engagement techniques, and digital positioning for performing arts institutions.</w:t>
      </w:r>
    </w:p>
    <w:p w:rsidR="00B8593A" w:rsidRDefault="00B8593A" w:rsidP="00B8593A">
      <w:r>
        <w:pict>
          <v:rect id="_x0000_i1222" style="width:0;height:1.5pt" o:hralign="center" o:hrstd="t" o:hr="t" fillcolor="#a0a0a0" stroked="f"/>
        </w:pict>
      </w:r>
    </w:p>
    <w:p w:rsidR="00B8593A" w:rsidRDefault="00B8593A" w:rsidP="00B8593A">
      <w:pPr>
        <w:pStyle w:val="Heading1"/>
      </w:pPr>
      <w:r>
        <w:t>Project Deliverables (Buttons Section)</w:t>
      </w:r>
    </w:p>
    <w:p w:rsidR="00B8593A" w:rsidRDefault="00B8593A" w:rsidP="00B8593A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Social Listening Analysis Report — Brand24</w:t>
      </w:r>
      <w:r>
        <w:br/>
        <w:t>365-day analysis of online mentions, sentiment, reach, and engagement trends related to Actor Prepares.</w:t>
      </w:r>
      <w:r>
        <w:br/>
        <w:t xml:space="preserve">Button: </w:t>
      </w:r>
      <w:r>
        <w:rPr>
          <w:rStyle w:val="Strong"/>
          <w:rFonts w:eastAsiaTheme="majorEastAsia"/>
        </w:rPr>
        <w:t xml:space="preserve">View Analytics Report </w:t>
      </w:r>
      <w:hyperlink r:id="rId12" w:history="1">
        <w:r w:rsidRPr="00895D84">
          <w:rPr>
            <w:rStyle w:val="Hyperlink"/>
            <w:rFonts w:eastAsiaTheme="majorEastAsia"/>
          </w:rPr>
          <w:t>https://drive.google.com/file/d/1MWj-qFn9AjQYypSObQXj3BPB1YsR9cae/view?usp=drive_link</w:t>
        </w:r>
      </w:hyperlink>
    </w:p>
    <w:p w:rsidR="00B8593A" w:rsidRDefault="00B8593A" w:rsidP="00B8593A">
      <w:pPr>
        <w:rPr>
          <w:rStyle w:val="Strong"/>
          <w:rFonts w:eastAsiaTheme="majorEastAsia"/>
        </w:rPr>
      </w:pPr>
      <w:r>
        <w:pict>
          <v:rect id="_x0000_i1223" style="width:0;height:1.5pt" o:hralign="center" o:hrstd="t" o:hr="t" fillcolor="#a0a0a0" stroked="f"/>
        </w:pict>
      </w:r>
      <w:r>
        <w:rPr>
          <w:rStyle w:val="Strong"/>
          <w:rFonts w:eastAsiaTheme="majorEastAsia"/>
        </w:rPr>
        <w:t xml:space="preserve">Competitor </w:t>
      </w:r>
      <w:proofErr w:type="gramStart"/>
      <w:r>
        <w:rPr>
          <w:rStyle w:val="Strong"/>
          <w:rFonts w:eastAsiaTheme="majorEastAsia"/>
        </w:rPr>
        <w:t>Benchmarking</w:t>
      </w:r>
      <w:proofErr w:type="gramEnd"/>
      <w:r>
        <w:rPr>
          <w:rStyle w:val="Strong"/>
          <w:rFonts w:eastAsiaTheme="majorEastAsia"/>
        </w:rPr>
        <w:t xml:space="preserve"> — Actor Prepares vs National School of Drama</w:t>
      </w:r>
      <w:r>
        <w:br/>
        <w:t>Comparative media analysis evaluating digital presence and engagement metrics across both institutions.</w:t>
      </w:r>
      <w:r>
        <w:br/>
        <w:t xml:space="preserve">Button: </w:t>
      </w:r>
      <w:r>
        <w:rPr>
          <w:rStyle w:val="Strong"/>
          <w:rFonts w:eastAsiaTheme="majorEastAsia"/>
        </w:rPr>
        <w:t>View Comparative Analysis</w:t>
      </w:r>
      <w:r w:rsidR="00F774BE">
        <w:rPr>
          <w:rStyle w:val="Strong"/>
          <w:rFonts w:eastAsiaTheme="majorEastAsia"/>
        </w:rPr>
        <w:t xml:space="preserve"> </w:t>
      </w:r>
      <w:hyperlink r:id="rId13" w:history="1">
        <w:r w:rsidR="00F774BE" w:rsidRPr="00895D84">
          <w:rPr>
            <w:rStyle w:val="Hyperlink"/>
            <w:rFonts w:eastAsiaTheme="majorEastAsia"/>
          </w:rPr>
          <w:t>https://drive.google.com/file/d/1JId7MGN1oPnKFqhRd6appUSy86fWNXJc/view?usp=drive_link</w:t>
        </w:r>
      </w:hyperlink>
    </w:p>
    <w:p w:rsidR="00B8593A" w:rsidRDefault="00B8593A" w:rsidP="00B8593A">
      <w:r>
        <w:pict>
          <v:rect id="_x0000_i1224" style="width:0;height:1.5pt" o:hralign="center" o:hrstd="t" o:hr="t" fillcolor="#a0a0a0" stroked="f"/>
        </w:pict>
      </w:r>
    </w:p>
    <w:p w:rsidR="00B8593A" w:rsidRDefault="00B8593A" w:rsidP="00B8593A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Industry Interview — Former Social Media Manager (Actor Prepares</w:t>
      </w:r>
      <w:proofErr w:type="gramStart"/>
      <w:r>
        <w:rPr>
          <w:rStyle w:val="Strong"/>
          <w:rFonts w:eastAsiaTheme="majorEastAsia"/>
        </w:rPr>
        <w:t>)</w:t>
      </w:r>
      <w:proofErr w:type="gramEnd"/>
      <w:r>
        <w:br/>
        <w:t>Full interview transcript providing insider insights into real-world social media strategy and audience engagement practices.</w:t>
      </w:r>
      <w:r>
        <w:br/>
        <w:t xml:space="preserve">Button: </w:t>
      </w:r>
      <w:r>
        <w:rPr>
          <w:rStyle w:val="Strong"/>
          <w:rFonts w:eastAsiaTheme="majorEastAsia"/>
        </w:rPr>
        <w:t>View Interview Transcript</w:t>
      </w:r>
      <w:r w:rsidR="00F774BE">
        <w:rPr>
          <w:rStyle w:val="Strong"/>
          <w:rFonts w:eastAsiaTheme="majorEastAsia"/>
        </w:rPr>
        <w:t xml:space="preserve"> </w:t>
      </w:r>
      <w:hyperlink r:id="rId14" w:history="1">
        <w:r w:rsidR="00F774BE" w:rsidRPr="00895D84">
          <w:rPr>
            <w:rStyle w:val="Hyperlink"/>
            <w:rFonts w:eastAsiaTheme="majorEastAsia"/>
          </w:rPr>
          <w:t>https://drive.google.com/file/d/19sO7_EkjywqV23QeOA0AlRFuvZVXJHQX/view?usp=drive_link</w:t>
        </w:r>
      </w:hyperlink>
    </w:p>
    <w:p w:rsidR="00FF593E" w:rsidRDefault="00FF593E">
      <w:bookmarkStart w:id="0" w:name="_GoBack"/>
      <w:bookmarkEnd w:id="0"/>
    </w:p>
    <w:sectPr w:rsidR="00FF5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C2F"/>
    <w:rsid w:val="002E5DB5"/>
    <w:rsid w:val="004E6D66"/>
    <w:rsid w:val="006F762A"/>
    <w:rsid w:val="00710C2F"/>
    <w:rsid w:val="009C7DBE"/>
    <w:rsid w:val="00A70759"/>
    <w:rsid w:val="00B8593A"/>
    <w:rsid w:val="00D65EC5"/>
    <w:rsid w:val="00DA6DDC"/>
    <w:rsid w:val="00F774BE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4874"/>
  <w15:chartTrackingRefBased/>
  <w15:docId w15:val="{8F09779C-7F19-47D5-BE59-A74F2114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9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62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66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6F76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76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F762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F762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76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elative">
    <w:name w:val="relative"/>
    <w:basedOn w:val="DefaultParagraphFont"/>
    <w:rsid w:val="004E6D66"/>
  </w:style>
  <w:style w:type="paragraph" w:customStyle="1" w:styleId="not-prose">
    <w:name w:val="not-prose"/>
    <w:basedOn w:val="Normal"/>
    <w:rsid w:val="004E6D66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F59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jbi339yYDUYrQPyBGFxWoPMaqkRd0TpE/view?usp=drive_link" TargetMode="External"/><Relationship Id="rId13" Type="http://schemas.openxmlformats.org/officeDocument/2006/relationships/hyperlink" Target="https://drive.google.com/file/d/1JId7MGN1oPnKFqhRd6appUSy86fWNXJc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cohaven-rho.vercel.app/4" TargetMode="External"/><Relationship Id="rId12" Type="http://schemas.openxmlformats.org/officeDocument/2006/relationships/hyperlink" Target="https://drive.google.com/file/d/1MWj-qFn9AjQYypSObQXj3BPB1YsR9cae/view?usp=drive_link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in.it/3lwmERMDV" TargetMode="External"/><Relationship Id="rId11" Type="http://schemas.openxmlformats.org/officeDocument/2006/relationships/hyperlink" Target="https://drive.google.com/file/d/1gcId8N8mQpj_Vhdi3qbYtvxo0cQri-Op/view?usp=drive_link" TargetMode="External"/><Relationship Id="rId5" Type="http://schemas.openxmlformats.org/officeDocument/2006/relationships/hyperlink" Target="https://drive.google.com/file/d/1M8SbYAR_kzEarf4DLOkIA63x-4OF3AgE/view?usp=drive_link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8CdeRfkPuilyij8sH6M-L3dlMUtn4hzP/view?usp=drive_link" TargetMode="External"/><Relationship Id="rId4" Type="http://schemas.openxmlformats.org/officeDocument/2006/relationships/hyperlink" Target="https://drive.google.com/file/d/1Wl9wwdn2ZXdPdinP-BLBoDnrPqSap_UA/view?usp=drive_link" TargetMode="External"/><Relationship Id="rId9" Type="http://schemas.openxmlformats.org/officeDocument/2006/relationships/hyperlink" Target="https://drive.google.com/file/d/1E0mSbnJzen4kCOPd50Tj8VXWrMtSxZ4R/view?usp=drive_link" TargetMode="External"/><Relationship Id="rId14" Type="http://schemas.openxmlformats.org/officeDocument/2006/relationships/hyperlink" Target="https://drive.google.com/file/d/19sO7_EkjywqV23QeOA0AlRFuvZVXJHQ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3988</Words>
  <Characters>22732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Harikrishnan</dc:creator>
  <cp:keywords/>
  <dc:description/>
  <cp:lastModifiedBy>Manasa Harikrishnan</cp:lastModifiedBy>
  <cp:revision>3</cp:revision>
  <dcterms:created xsi:type="dcterms:W3CDTF">2026-03-06T17:17:00Z</dcterms:created>
  <dcterms:modified xsi:type="dcterms:W3CDTF">2026-03-06T19:01:00Z</dcterms:modified>
</cp:coreProperties>
</file>