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D2190" w14:textId="77777777" w:rsidR="002715C4" w:rsidRDefault="00000000">
      <w:pPr>
        <w:spacing w:before="31" w:line="254" w:lineRule="auto"/>
        <w:ind w:left="3492" w:right="3484" w:hanging="10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Project Design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Phase Solution</w:t>
      </w:r>
      <w:r>
        <w:rPr>
          <w:rFonts w:ascii="Calibri"/>
          <w:b/>
          <w:spacing w:val="-9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Architecture</w:t>
      </w:r>
    </w:p>
    <w:p w14:paraId="602D8EF7" w14:textId="77777777" w:rsidR="002715C4" w:rsidRDefault="002715C4">
      <w:pPr>
        <w:pStyle w:val="BodyText"/>
        <w:spacing w:before="55"/>
        <w:rPr>
          <w:rFonts w:ascii="Calibri"/>
          <w:b/>
          <w:sz w:val="20"/>
        </w:rPr>
      </w:pPr>
    </w:p>
    <w:tbl>
      <w:tblPr>
        <w:tblW w:w="0" w:type="auto"/>
        <w:tblInd w:w="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2715C4" w14:paraId="6EAFF62C" w14:textId="77777777">
        <w:trPr>
          <w:trHeight w:val="266"/>
        </w:trPr>
        <w:tc>
          <w:tcPr>
            <w:tcW w:w="4508" w:type="dxa"/>
          </w:tcPr>
          <w:p w14:paraId="4ED28B19" w14:textId="77777777" w:rsidR="002715C4" w:rsidRDefault="00000000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4513" w:type="dxa"/>
          </w:tcPr>
          <w:p w14:paraId="7E2F1119" w14:textId="77777777" w:rsidR="002715C4" w:rsidRDefault="00000000">
            <w:pPr>
              <w:pStyle w:val="TableParagraph"/>
            </w:pPr>
            <w:r>
              <w:rPr>
                <w:spacing w:val="-2"/>
              </w:rPr>
              <w:t>21/06/25</w:t>
            </w:r>
          </w:p>
        </w:tc>
      </w:tr>
      <w:tr w:rsidR="002715C4" w14:paraId="3E0385A1" w14:textId="77777777">
        <w:trPr>
          <w:trHeight w:val="268"/>
        </w:trPr>
        <w:tc>
          <w:tcPr>
            <w:tcW w:w="4508" w:type="dxa"/>
          </w:tcPr>
          <w:p w14:paraId="6F83ED31" w14:textId="77777777" w:rsidR="002715C4" w:rsidRDefault="00000000">
            <w:pPr>
              <w:pStyle w:val="TableParagraph"/>
              <w:spacing w:line="248" w:lineRule="exact"/>
            </w:pPr>
            <w:r>
              <w:t>Team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13" w:type="dxa"/>
          </w:tcPr>
          <w:p w14:paraId="332F70B4" w14:textId="29E2674B" w:rsidR="002715C4" w:rsidRDefault="00C31B0D">
            <w:pPr>
              <w:pStyle w:val="TableParagraph"/>
              <w:spacing w:line="248" w:lineRule="exact"/>
              <w:ind w:left="91"/>
            </w:pPr>
            <w:r w:rsidRPr="00C31B0D">
              <w:t> LTVIP2025TMID52137</w:t>
            </w:r>
          </w:p>
        </w:tc>
      </w:tr>
      <w:tr w:rsidR="002715C4" w14:paraId="21EFEA3E" w14:textId="77777777">
        <w:trPr>
          <w:trHeight w:val="537"/>
        </w:trPr>
        <w:tc>
          <w:tcPr>
            <w:tcW w:w="4508" w:type="dxa"/>
          </w:tcPr>
          <w:p w14:paraId="282A3BF8" w14:textId="77777777" w:rsidR="002715C4" w:rsidRDefault="00000000">
            <w:pPr>
              <w:pStyle w:val="TableParagraph"/>
              <w:spacing w:line="268" w:lineRule="exact"/>
            </w:pPr>
            <w:r>
              <w:rPr>
                <w:spacing w:val="-2"/>
              </w:rPr>
              <w:t>Project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13" w:type="dxa"/>
          </w:tcPr>
          <w:p w14:paraId="774B61B2" w14:textId="77777777" w:rsidR="002715C4" w:rsidRDefault="00000000">
            <w:pPr>
              <w:pStyle w:val="TableParagraph"/>
              <w:spacing w:before="4" w:line="223" w:lineRule="auto"/>
              <w:ind w:left="62"/>
            </w:pPr>
            <w:r>
              <w:t>Visualizing</w:t>
            </w:r>
            <w:r>
              <w:rPr>
                <w:spacing w:val="-6"/>
              </w:rPr>
              <w:t xml:space="preserve"> </w:t>
            </w:r>
            <w:r>
              <w:t>housing</w:t>
            </w:r>
            <w:r>
              <w:rPr>
                <w:spacing w:val="-6"/>
              </w:rPr>
              <w:t xml:space="preserve"> </w:t>
            </w:r>
            <w:r>
              <w:t>market</w:t>
            </w:r>
            <w:r>
              <w:rPr>
                <w:spacing w:val="-7"/>
              </w:rPr>
              <w:t xml:space="preserve"> </w:t>
            </w:r>
            <w:r>
              <w:t>trends:</w:t>
            </w:r>
            <w:r>
              <w:rPr>
                <w:spacing w:val="-7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analysis</w:t>
            </w:r>
            <w:r>
              <w:rPr>
                <w:spacing w:val="-8"/>
              </w:rPr>
              <w:t xml:space="preserve"> </w:t>
            </w:r>
            <w:r>
              <w:t>of sale prices and features</w:t>
            </w:r>
          </w:p>
        </w:tc>
      </w:tr>
      <w:tr w:rsidR="002715C4" w14:paraId="2909CDF4" w14:textId="77777777">
        <w:trPr>
          <w:trHeight w:val="292"/>
        </w:trPr>
        <w:tc>
          <w:tcPr>
            <w:tcW w:w="4508" w:type="dxa"/>
          </w:tcPr>
          <w:p w14:paraId="0BFA1AAD" w14:textId="77777777" w:rsidR="002715C4" w:rsidRDefault="00000000">
            <w:pPr>
              <w:pStyle w:val="TableParagraph"/>
              <w:spacing w:before="8" w:line="264" w:lineRule="exact"/>
            </w:pPr>
            <w:r>
              <w:rPr>
                <w:spacing w:val="-2"/>
              </w:rPr>
              <w:t>Maximum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13" w:type="dxa"/>
          </w:tcPr>
          <w:p w14:paraId="14DE23A3" w14:textId="77777777" w:rsidR="002715C4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782EC3C8" w14:textId="77777777" w:rsidR="002715C4" w:rsidRDefault="002715C4">
      <w:pPr>
        <w:pStyle w:val="BodyText"/>
        <w:spacing w:before="161"/>
        <w:rPr>
          <w:rFonts w:ascii="Calibri"/>
          <w:b/>
        </w:rPr>
      </w:pPr>
    </w:p>
    <w:p w14:paraId="3519CE10" w14:textId="77777777" w:rsidR="002715C4" w:rsidRDefault="00000000">
      <w:pPr>
        <w:ind w:left="23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Architecture:</w:t>
      </w:r>
    </w:p>
    <w:p w14:paraId="3A02FFC6" w14:textId="77777777" w:rsidR="002715C4" w:rsidRDefault="00000000">
      <w:pPr>
        <w:pStyle w:val="BodyText"/>
        <w:spacing w:before="183"/>
        <w:ind w:left="23"/>
      </w:pPr>
      <w:r>
        <w:t>Solution</w:t>
      </w:r>
      <w:r>
        <w:rPr>
          <w:spacing w:val="-10"/>
        </w:rPr>
        <w:t xml:space="preserve"> </w:t>
      </w:r>
      <w:r>
        <w:t>architecture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complex</w:t>
      </w:r>
      <w:r>
        <w:rPr>
          <w:spacing w:val="-13"/>
        </w:rPr>
        <w:t xml:space="preserve"> </w:t>
      </w:r>
      <w:r>
        <w:t>process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sub-processes</w:t>
      </w:r>
      <w:r>
        <w:rPr>
          <w:spacing w:val="-6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bridges the gap between business problems and technology solutions. Its goals are to:</w:t>
      </w:r>
    </w:p>
    <w:p w14:paraId="201B1F1B" w14:textId="77777777" w:rsidR="002715C4" w:rsidRDefault="002715C4">
      <w:pPr>
        <w:pStyle w:val="BodyText"/>
        <w:spacing w:before="99"/>
      </w:pPr>
    </w:p>
    <w:p w14:paraId="4B850FEC" w14:textId="77777777" w:rsidR="002715C4" w:rsidRDefault="00000000">
      <w:pPr>
        <w:pStyle w:val="ListParagraph"/>
        <w:numPr>
          <w:ilvl w:val="0"/>
          <w:numId w:val="1"/>
        </w:numPr>
        <w:tabs>
          <w:tab w:val="left" w:pos="719"/>
        </w:tabs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10"/>
          <w:sz w:val="24"/>
        </w:rPr>
        <w:t xml:space="preserve"> </w:t>
      </w:r>
      <w:r>
        <w:rPr>
          <w:sz w:val="24"/>
        </w:rPr>
        <w:t>separates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preprocessing,</w:t>
      </w:r>
      <w:r>
        <w:rPr>
          <w:spacing w:val="-4"/>
          <w:sz w:val="24"/>
        </w:rPr>
        <w:t xml:space="preserve"> </w:t>
      </w:r>
      <w:r>
        <w:rPr>
          <w:sz w:val="24"/>
        </w:rPr>
        <w:t>storage,</w:t>
      </w:r>
      <w:r>
        <w:rPr>
          <w:spacing w:val="-10"/>
          <w:sz w:val="24"/>
        </w:rPr>
        <w:t xml:space="preserve"> </w:t>
      </w:r>
      <w:r>
        <w:rPr>
          <w:sz w:val="24"/>
        </w:rPr>
        <w:t>visualization,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UI layers—making it easy to maintain, scale, and enhance.</w:t>
      </w:r>
    </w:p>
    <w:p w14:paraId="4AC0A4A7" w14:textId="77777777" w:rsidR="002715C4" w:rsidRDefault="00000000">
      <w:pPr>
        <w:pStyle w:val="ListParagraph"/>
        <w:numPr>
          <w:ilvl w:val="0"/>
          <w:numId w:val="1"/>
        </w:numPr>
        <w:tabs>
          <w:tab w:val="left" w:pos="719"/>
        </w:tabs>
        <w:ind w:right="366"/>
        <w:rPr>
          <w:sz w:val="24"/>
        </w:rPr>
      </w:pPr>
      <w:r>
        <w:rPr>
          <w:sz w:val="24"/>
        </w:rPr>
        <w:t>Cleaned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MySQL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visualized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Tableau</w:t>
      </w:r>
      <w:r>
        <w:rPr>
          <w:spacing w:val="-5"/>
          <w:sz w:val="24"/>
        </w:rPr>
        <w:t xml:space="preserve"> </w:t>
      </w:r>
      <w:r>
        <w:rPr>
          <w:sz w:val="24"/>
        </w:rPr>
        <w:t>dashboards,</w:t>
      </w:r>
      <w:r>
        <w:rPr>
          <w:spacing w:val="-12"/>
          <w:sz w:val="24"/>
        </w:rPr>
        <w:t xml:space="preserve"> </w:t>
      </w:r>
      <w:r>
        <w:rPr>
          <w:sz w:val="24"/>
        </w:rPr>
        <w:t>offering region-wise, year-wise, and seasonal insights with filtering capabilities.</w:t>
      </w:r>
    </w:p>
    <w:p w14:paraId="5B79854A" w14:textId="77777777" w:rsidR="002715C4" w:rsidRDefault="00000000">
      <w:pPr>
        <w:pStyle w:val="ListParagraph"/>
        <w:numPr>
          <w:ilvl w:val="0"/>
          <w:numId w:val="1"/>
        </w:numPr>
        <w:tabs>
          <w:tab w:val="left" w:pos="719"/>
        </w:tabs>
        <w:ind w:right="495"/>
        <w:rPr>
          <w:sz w:val="24"/>
        </w:rPr>
      </w:pPr>
      <w:r>
        <w:rPr>
          <w:sz w:val="24"/>
        </w:rPr>
        <w:t>Dashboards</w:t>
      </w:r>
      <w:r>
        <w:rPr>
          <w:spacing w:val="-10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embedded</w:t>
      </w:r>
      <w:r>
        <w:rPr>
          <w:spacing w:val="-7"/>
          <w:sz w:val="24"/>
        </w:rPr>
        <w:t xml:space="preserve"> </w:t>
      </w:r>
      <w:r>
        <w:rPr>
          <w:sz w:val="24"/>
        </w:rPr>
        <w:t>into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Flask-based</w:t>
      </w:r>
      <w:r>
        <w:rPr>
          <w:spacing w:val="-7"/>
          <w:sz w:val="24"/>
        </w:rPr>
        <w:t xml:space="preserve"> </w:t>
      </w: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interface,</w:t>
      </w:r>
      <w:r>
        <w:rPr>
          <w:spacing w:val="-9"/>
          <w:sz w:val="24"/>
        </w:rPr>
        <w:t xml:space="preserve"> </w:t>
      </w:r>
      <w:r>
        <w:rPr>
          <w:sz w:val="24"/>
        </w:rPr>
        <w:t>allowing</w:t>
      </w:r>
      <w:r>
        <w:rPr>
          <w:spacing w:val="-7"/>
          <w:sz w:val="24"/>
        </w:rPr>
        <w:t xml:space="preserve"> </w:t>
      </w:r>
      <w:r>
        <w:rPr>
          <w:sz w:val="24"/>
        </w:rPr>
        <w:t>end users to interact with visual data through a user-friendly portal.</w:t>
      </w:r>
    </w:p>
    <w:p w14:paraId="5FFB53EE" w14:textId="77777777" w:rsidR="002715C4" w:rsidRDefault="00000000">
      <w:pPr>
        <w:pStyle w:val="ListParagraph"/>
        <w:numPr>
          <w:ilvl w:val="0"/>
          <w:numId w:val="1"/>
        </w:numPr>
        <w:tabs>
          <w:tab w:val="left" w:pos="719"/>
        </w:tabs>
        <w:ind w:right="442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solution</w:t>
      </w:r>
      <w:r>
        <w:rPr>
          <w:spacing w:val="-6"/>
          <w:sz w:val="24"/>
        </w:rPr>
        <w:t xml:space="preserve"> </w:t>
      </w:r>
      <w:r>
        <w:rPr>
          <w:sz w:val="24"/>
        </w:rPr>
        <w:t>supports</w:t>
      </w:r>
      <w:r>
        <w:rPr>
          <w:spacing w:val="-10"/>
          <w:sz w:val="24"/>
        </w:rPr>
        <w:t xml:space="preserve"> </w:t>
      </w:r>
      <w:r>
        <w:rPr>
          <w:sz w:val="24"/>
        </w:rPr>
        <w:t>future</w:t>
      </w:r>
      <w:r>
        <w:rPr>
          <w:spacing w:val="-7"/>
          <w:sz w:val="24"/>
        </w:rPr>
        <w:t xml:space="preserve"> </w:t>
      </w:r>
      <w:r>
        <w:rPr>
          <w:sz w:val="24"/>
        </w:rPr>
        <w:t>extensions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8"/>
          <w:sz w:val="24"/>
        </w:rPr>
        <w:t xml:space="preserve"> </w:t>
      </w:r>
      <w:r>
        <w:rPr>
          <w:sz w:val="24"/>
        </w:rPr>
        <w:t>models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be deployed locally or on cloud platforms like Heroku or AWS.</w:t>
      </w:r>
    </w:p>
    <w:p w14:paraId="47CFA874" w14:textId="77777777" w:rsidR="002715C4" w:rsidRDefault="002715C4">
      <w:pPr>
        <w:pStyle w:val="BodyText"/>
      </w:pPr>
    </w:p>
    <w:p w14:paraId="047E3F90" w14:textId="77777777" w:rsidR="002715C4" w:rsidRDefault="002715C4">
      <w:pPr>
        <w:pStyle w:val="BodyText"/>
        <w:spacing w:before="46"/>
      </w:pPr>
    </w:p>
    <w:p w14:paraId="7A592D7C" w14:textId="77777777" w:rsidR="002715C4" w:rsidRDefault="00000000">
      <w:pPr>
        <w:ind w:left="23"/>
        <w:rPr>
          <w:rFonts w:ascii="Calibri"/>
          <w:b/>
        </w:rPr>
      </w:pPr>
      <w:r>
        <w:rPr>
          <w:rFonts w:ascii="Calibri"/>
          <w:b/>
          <w:noProof/>
        </w:rPr>
        <w:drawing>
          <wp:anchor distT="0" distB="0" distL="0" distR="0" simplePos="0" relativeHeight="15728640" behindDoc="0" locked="0" layoutInCell="1" allowOverlap="1" wp14:anchorId="4A32D466" wp14:editId="1B0B2BB1">
            <wp:simplePos x="0" y="0"/>
            <wp:positionH relativeFrom="page">
              <wp:posOffset>996950</wp:posOffset>
            </wp:positionH>
            <wp:positionV relativeFrom="paragraph">
              <wp:posOffset>1152499</wp:posOffset>
            </wp:positionV>
            <wp:extent cx="5702934" cy="301713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934" cy="3017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rFonts w:ascii="Arial"/>
          <w:b/>
          <w:sz w:val="24"/>
        </w:rPr>
        <w:t>Architecture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Diagram</w:t>
      </w:r>
      <w:r>
        <w:rPr>
          <w:rFonts w:ascii="Calibri"/>
          <w:b/>
          <w:spacing w:val="-2"/>
        </w:rPr>
        <w:t>:</w:t>
      </w:r>
    </w:p>
    <w:sectPr w:rsidR="002715C4">
      <w:type w:val="continuous"/>
      <w:pgSz w:w="11920" w:h="16850"/>
      <w:pgMar w:top="80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003A13"/>
    <w:multiLevelType w:val="hybridMultilevel"/>
    <w:tmpl w:val="344CD542"/>
    <w:lvl w:ilvl="0" w:tplc="DAC8DA12"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76062E34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2" w:tplc="02028682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3" w:tplc="8B4ED966">
      <w:numFmt w:val="bullet"/>
      <w:lvlText w:val="•"/>
      <w:lvlJc w:val="left"/>
      <w:pPr>
        <w:ind w:left="3227" w:hanging="360"/>
      </w:pPr>
      <w:rPr>
        <w:rFonts w:hint="default"/>
        <w:lang w:val="en-US" w:eastAsia="en-US" w:bidi="ar-SA"/>
      </w:rPr>
    </w:lvl>
    <w:lvl w:ilvl="4" w:tplc="DDF6A488">
      <w:numFmt w:val="bullet"/>
      <w:lvlText w:val="•"/>
      <w:lvlJc w:val="left"/>
      <w:pPr>
        <w:ind w:left="4062" w:hanging="360"/>
      </w:pPr>
      <w:rPr>
        <w:rFonts w:hint="default"/>
        <w:lang w:val="en-US" w:eastAsia="en-US" w:bidi="ar-SA"/>
      </w:rPr>
    </w:lvl>
    <w:lvl w:ilvl="5" w:tplc="5E30D1FC">
      <w:numFmt w:val="bullet"/>
      <w:lvlText w:val="•"/>
      <w:lvlJc w:val="left"/>
      <w:pPr>
        <w:ind w:left="4898" w:hanging="360"/>
      </w:pPr>
      <w:rPr>
        <w:rFonts w:hint="default"/>
        <w:lang w:val="en-US" w:eastAsia="en-US" w:bidi="ar-SA"/>
      </w:rPr>
    </w:lvl>
    <w:lvl w:ilvl="6" w:tplc="368CF4F8">
      <w:numFmt w:val="bullet"/>
      <w:lvlText w:val="•"/>
      <w:lvlJc w:val="left"/>
      <w:pPr>
        <w:ind w:left="5734" w:hanging="360"/>
      </w:pPr>
      <w:rPr>
        <w:rFonts w:hint="default"/>
        <w:lang w:val="en-US" w:eastAsia="en-US" w:bidi="ar-SA"/>
      </w:rPr>
    </w:lvl>
    <w:lvl w:ilvl="7" w:tplc="645E085E">
      <w:numFmt w:val="bullet"/>
      <w:lvlText w:val="•"/>
      <w:lvlJc w:val="left"/>
      <w:pPr>
        <w:ind w:left="6570" w:hanging="360"/>
      </w:pPr>
      <w:rPr>
        <w:rFonts w:hint="default"/>
        <w:lang w:val="en-US" w:eastAsia="en-US" w:bidi="ar-SA"/>
      </w:rPr>
    </w:lvl>
    <w:lvl w:ilvl="8" w:tplc="48DC6DC6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 w16cid:durableId="956333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15C4"/>
    <w:rsid w:val="002715C4"/>
    <w:rsid w:val="00295F3E"/>
    <w:rsid w:val="00C3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B0A46"/>
  <w15:docId w15:val="{A698F83C-E864-4BB8-9EDF-DE2A33E1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19" w:right="218" w:hanging="360"/>
    </w:pPr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11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 Pavithra</cp:lastModifiedBy>
  <cp:revision>2</cp:revision>
  <dcterms:created xsi:type="dcterms:W3CDTF">2025-06-30T14:07:00Z</dcterms:created>
  <dcterms:modified xsi:type="dcterms:W3CDTF">2025-06-30T14:21:00Z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2025-06-30T00:00:00Z</vt:filetime>
  </property>
  <property fmtid="{D5CDD505-2E9C-101B-9397-08002B2CF9AE}" pid="5" name="Producer">
    <vt:lpwstr>Microsoft® Word 2021</vt:lpwstr>
  </property>
</Properties>
</file>