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59C" w:rsidRPr="004A070E" w:rsidRDefault="00D3659C" w:rsidP="00D365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URWPalladioL-Bold" w:hAnsi="URWPalladioL-Bold" w:cs="URWPalladioL-Bold"/>
          <w:b/>
          <w:bCs/>
        </w:rPr>
        <w:tab/>
      </w:r>
      <w:r>
        <w:rPr>
          <w:rFonts w:ascii="URWPalladioL-Bold" w:hAnsi="URWPalladioL-Bold" w:cs="URWPalladioL-Bold"/>
          <w:b/>
          <w:bCs/>
        </w:rPr>
        <w:tab/>
      </w:r>
      <w:r>
        <w:rPr>
          <w:rFonts w:ascii="URWPalladioL-Bold" w:hAnsi="URWPalladioL-Bold" w:cs="URWPalladioL-Bold"/>
          <w:b/>
          <w:bCs/>
        </w:rPr>
        <w:tab/>
      </w:r>
      <w:r>
        <w:rPr>
          <w:rFonts w:ascii="URWPalladioL-Bold" w:hAnsi="URWPalladioL-Bold" w:cs="URWPalladioL-Bold"/>
          <w:b/>
          <w:bCs/>
        </w:rPr>
        <w:tab/>
        <w:t xml:space="preserve">           </w:t>
      </w:r>
      <w:r w:rsidRPr="004A070E">
        <w:rPr>
          <w:rFonts w:ascii="Times New Roman" w:hAnsi="Times New Roman" w:cs="Times New Roman"/>
          <w:b/>
          <w:bCs/>
          <w:sz w:val="28"/>
          <w:szCs w:val="28"/>
        </w:rPr>
        <w:t>CSC 411</w:t>
      </w:r>
    </w:p>
    <w:p w:rsidR="00D3659C" w:rsidRPr="004A070E" w:rsidRDefault="00D3659C" w:rsidP="00D365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070E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A070E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Machine Learning &amp; Data Mining</w:t>
      </w:r>
    </w:p>
    <w:p w:rsidR="00D3659C" w:rsidRPr="00D3659C" w:rsidRDefault="00D3659C" w:rsidP="00D365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3659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3659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3659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D3659C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ASSIGNMENT # 2</w:t>
      </w:r>
    </w:p>
    <w:p w:rsidR="00D3659C" w:rsidRPr="004A070E" w:rsidRDefault="00D3659C" w:rsidP="00D365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D3659C" w:rsidRPr="004A070E" w:rsidRDefault="00D3659C" w:rsidP="00D365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3659C" w:rsidRDefault="00D3659C" w:rsidP="00D365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Manasa Bharadwaj</w:t>
      </w:r>
    </w:p>
    <w:p w:rsidR="00D3659C" w:rsidRPr="004A070E" w:rsidRDefault="00D3659C" w:rsidP="00D365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070E">
        <w:rPr>
          <w:rFonts w:ascii="Times New Roman" w:hAnsi="Times New Roman" w:cs="Times New Roman"/>
          <w:bCs/>
          <w:sz w:val="24"/>
          <w:szCs w:val="24"/>
        </w:rPr>
        <w:t>Student</w:t>
      </w:r>
      <w:r w:rsidRPr="004A070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A070E">
        <w:rPr>
          <w:rFonts w:ascii="Times New Roman" w:hAnsi="Times New Roman" w:cs="Times New Roman"/>
          <w:bCs/>
          <w:sz w:val="24"/>
          <w:szCs w:val="24"/>
        </w:rPr>
        <w:t>10</w:t>
      </w:r>
      <w:r>
        <w:rPr>
          <w:rFonts w:ascii="Times New Roman" w:hAnsi="Times New Roman" w:cs="Times New Roman"/>
          <w:bCs/>
          <w:sz w:val="24"/>
          <w:szCs w:val="24"/>
        </w:rPr>
        <w:t>03892889</w:t>
      </w:r>
    </w:p>
    <w:p w:rsidR="00D3659C" w:rsidRDefault="00D3659C" w:rsidP="00D365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bhaman@cs.toronto.edu</w:t>
      </w:r>
    </w:p>
    <w:p w:rsidR="00D3659C" w:rsidRPr="004A070E" w:rsidRDefault="00D3659C" w:rsidP="00D365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20B9A" w:rsidRDefault="003C6570" w:rsidP="003C6570">
      <w:pPr>
        <w:rPr>
          <w:rFonts w:cstheme="minorHAnsi"/>
        </w:rPr>
      </w:pPr>
      <w:r w:rsidRPr="006A7FF9">
        <w:rPr>
          <w:rFonts w:cstheme="minorHAnsi"/>
        </w:rPr>
        <w:t xml:space="preserve">Q1  </w:t>
      </w:r>
      <w:r w:rsidR="00320B9A">
        <w:rPr>
          <w:noProof/>
        </w:rPr>
        <w:drawing>
          <wp:inline distT="0" distB="0" distL="0" distR="0" wp14:anchorId="304A7A45" wp14:editId="7A9D8D56">
            <wp:extent cx="5943600" cy="13271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31B" w:rsidRDefault="0043131B" w:rsidP="003C6570">
      <w:pPr>
        <w:rPr>
          <w:rFonts w:cstheme="minorHAnsi"/>
        </w:rPr>
      </w:pPr>
    </w:p>
    <w:p w:rsidR="00320B9A" w:rsidRDefault="0043131B" w:rsidP="003C6570">
      <w:pPr>
        <w:rPr>
          <w:rFonts w:cstheme="minorHAnsi"/>
        </w:rPr>
      </w:pPr>
      <w:r>
        <w:rPr>
          <w:noProof/>
        </w:rPr>
        <w:drawing>
          <wp:inline distT="0" distB="0" distL="0" distR="0" wp14:anchorId="21351AE0" wp14:editId="576D7709">
            <wp:extent cx="5943600" cy="17513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31B" w:rsidRDefault="0043131B" w:rsidP="003C6570">
      <w:pPr>
        <w:rPr>
          <w:rFonts w:cstheme="minorHAnsi"/>
        </w:rPr>
      </w:pPr>
      <w:r>
        <w:rPr>
          <w:rFonts w:cstheme="minorHAnsi"/>
        </w:rPr>
        <w:t>The answers for both are in next page.</w:t>
      </w:r>
    </w:p>
    <w:p w:rsidR="0043131B" w:rsidRPr="006A7FF9" w:rsidRDefault="0043131B" w:rsidP="003C6570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1_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31B" w:rsidRDefault="0043131B" w:rsidP="0043131B">
      <w:pPr>
        <w:ind w:left="360"/>
        <w:rPr>
          <w:rFonts w:cstheme="minorHAnsi"/>
        </w:rPr>
      </w:pPr>
    </w:p>
    <w:p w:rsidR="0043131B" w:rsidRDefault="0043131B" w:rsidP="0043131B">
      <w:pPr>
        <w:ind w:left="360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5BA5116B" wp14:editId="29BFC17A">
            <wp:extent cx="5943600" cy="4514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31B" w:rsidRDefault="0043131B" w:rsidP="0043131B">
      <w:pPr>
        <w:ind w:left="36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273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1_2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66"/>
                    <a:stretch/>
                  </pic:blipFill>
                  <pic:spPr bwMode="auto"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621D" w:rsidRDefault="003A621D" w:rsidP="003A621D">
      <w:pPr>
        <w:ind w:left="360"/>
        <w:jc w:val="center"/>
        <w:rPr>
          <w:rFonts w:cstheme="minorHAnsi"/>
          <w:b/>
          <w:sz w:val="24"/>
        </w:rPr>
      </w:pPr>
      <w:r w:rsidRPr="003A621D">
        <w:rPr>
          <w:rFonts w:cstheme="minorHAnsi"/>
          <w:b/>
          <w:sz w:val="24"/>
        </w:rPr>
        <w:t>MLE estimate for means</w:t>
      </w:r>
    </w:p>
    <w:p w:rsidR="006E0B31" w:rsidRPr="003A621D" w:rsidRDefault="006E0B31" w:rsidP="003A621D">
      <w:pPr>
        <w:ind w:left="360"/>
        <w:jc w:val="center"/>
        <w:rPr>
          <w:rFonts w:cstheme="minorHAnsi"/>
          <w:b/>
          <w:sz w:val="24"/>
        </w:rPr>
      </w:pPr>
    </w:p>
    <w:p w:rsidR="0043131B" w:rsidRDefault="003A621D" w:rsidP="0043131B">
      <w:pPr>
        <w:ind w:left="36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873750" cy="2209734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1_3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2" b="9742"/>
                    <a:stretch/>
                  </pic:blipFill>
                  <pic:spPr bwMode="auto">
                    <a:xfrm>
                      <a:off x="0" y="0"/>
                      <a:ext cx="5894304" cy="2217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621D" w:rsidRPr="003A621D" w:rsidRDefault="003A621D" w:rsidP="003A621D">
      <w:pPr>
        <w:ind w:left="360"/>
        <w:jc w:val="center"/>
        <w:rPr>
          <w:rFonts w:cstheme="minorHAnsi"/>
          <w:b/>
          <w:sz w:val="24"/>
        </w:rPr>
      </w:pPr>
      <w:r w:rsidRPr="003A621D">
        <w:rPr>
          <w:rFonts w:cstheme="minorHAnsi"/>
          <w:b/>
          <w:sz w:val="24"/>
        </w:rPr>
        <w:t xml:space="preserve">MLE estimate for </w:t>
      </w:r>
      <w:r>
        <w:rPr>
          <w:rFonts w:cstheme="minorHAnsi"/>
          <w:b/>
          <w:sz w:val="24"/>
        </w:rPr>
        <w:t>variance</w:t>
      </w:r>
    </w:p>
    <w:p w:rsidR="003A621D" w:rsidRPr="0043131B" w:rsidRDefault="003A621D" w:rsidP="0043131B">
      <w:pPr>
        <w:ind w:left="360"/>
        <w:rPr>
          <w:rFonts w:cstheme="minorHAnsi"/>
        </w:rPr>
      </w:pPr>
    </w:p>
    <w:p w:rsidR="0043131B" w:rsidRPr="003A621D" w:rsidRDefault="003A621D" w:rsidP="003A621D">
      <w:pPr>
        <w:rPr>
          <w:rFonts w:ascii="URWPalladioL-Roma" w:eastAsiaTheme="minorEastAsia" w:hAnsi="URWPalladioL-Roma" w:cs="URWPalladioL-Roma"/>
        </w:rPr>
      </w:pPr>
      <w:r>
        <w:rPr>
          <w:rFonts w:ascii="URWPalladioL-Roma" w:hAnsi="URWPalladioL-Roma" w:cs="URWPalladioL-Roma"/>
        </w:rPr>
        <w:t xml:space="preserve">Q1_4. Find the maximum likelihood estimates for </w:t>
      </w:r>
      <m:oMath>
        <m:r>
          <w:rPr>
            <w:rFonts w:ascii="Cambria Math" w:hAnsi="Cambria Math" w:cs="CMMIB10"/>
          </w:rPr>
          <m:t>μ</m:t>
        </m:r>
      </m:oMath>
      <w:r>
        <w:rPr>
          <w:rFonts w:ascii="CMMIB10" w:hAnsi="CMMIB10" w:cs="CMMIB10"/>
        </w:rPr>
        <w:t xml:space="preserve"> </w:t>
      </w:r>
      <w:r>
        <w:rPr>
          <w:rFonts w:ascii="URWPalladioL-Roma" w:hAnsi="URWPalladioL-Roma" w:cs="URWPalladioL-Roma"/>
        </w:rPr>
        <w:t xml:space="preserve">and </w:t>
      </w:r>
      <m:oMath>
        <m:r>
          <w:rPr>
            <w:rFonts w:ascii="Cambria Math" w:hAnsi="Cambria Math" w:cs="CMMIB10"/>
          </w:rPr>
          <m:t>σ</m:t>
        </m:r>
      </m:oMath>
    </w:p>
    <w:p w:rsidR="003A621D" w:rsidRPr="006E0B31" w:rsidRDefault="006E0B31" w:rsidP="003A621D">
      <w:pPr>
        <w:rPr>
          <w:rFonts w:eastAsiaTheme="minorEastAsia" w:cstheme="minorHAnsi"/>
          <w:sz w:val="28"/>
        </w:rPr>
      </w:pPr>
      <m:oMath>
        <m:r>
          <m:rPr>
            <m:sty m:val="bi"/>
          </m:rPr>
          <w:rPr>
            <w:rFonts w:ascii="Cambria Math" w:eastAsiaTheme="minorEastAsia" w:hAnsi="Cambria Math" w:cs="URWPalladioL-Roma"/>
            <w:sz w:val="28"/>
          </w:rPr>
          <m:t>μ</m:t>
        </m:r>
      </m:oMath>
      <w:r>
        <w:rPr>
          <w:rFonts w:ascii="URWPalladioL-Roma" w:eastAsiaTheme="minorEastAsia" w:hAnsi="URWPalladioL-Roma" w:cs="URWPalladioL-Roma"/>
          <w:b/>
          <w:sz w:val="28"/>
        </w:rPr>
        <w:t xml:space="preserve"> </w:t>
      </w:r>
      <w:r w:rsidRPr="006E0B31">
        <w:rPr>
          <w:rFonts w:eastAsiaTheme="minorEastAsia" w:cstheme="minorHAnsi"/>
          <w:sz w:val="28"/>
        </w:rPr>
        <w:t xml:space="preserve">is a K*D matrix, where each element is </w:t>
      </w:r>
      <m:oMath>
        <m:r>
          <w:rPr>
            <w:rFonts w:ascii="Cambria Math" w:hAnsi="Cambria Math" w:cstheme="minorHAnsi"/>
            <w:sz w:val="32"/>
          </w:rPr>
          <m:t>μ</m:t>
        </m:r>
      </m:oMath>
      <w:r w:rsidRPr="006E0B31">
        <w:rPr>
          <w:rFonts w:eastAsiaTheme="minorEastAsia" w:cstheme="minorHAnsi"/>
          <w:sz w:val="28"/>
          <w:vertAlign w:val="subscript"/>
        </w:rPr>
        <w:t>k</w:t>
      </w:r>
      <w:r w:rsidRPr="006E0B31">
        <w:rPr>
          <w:rFonts w:eastAsiaTheme="minorEastAsia" w:cstheme="minorHAnsi"/>
          <w:vertAlign w:val="subscript"/>
        </w:rPr>
        <w:t>j</w:t>
      </w:r>
      <w:r w:rsidRPr="006E0B31">
        <w:rPr>
          <w:rFonts w:eastAsiaTheme="minorEastAsia" w:cstheme="minorHAnsi"/>
          <w:sz w:val="28"/>
        </w:rPr>
        <w:t xml:space="preserve"> as computed above. </w:t>
      </w:r>
    </w:p>
    <w:p w:rsidR="006E0B31" w:rsidRDefault="006E0B31" w:rsidP="003A621D">
      <w:pPr>
        <w:rPr>
          <w:rFonts w:ascii="URWPalladioL-Roma" w:eastAsiaTheme="minorEastAsia" w:hAnsi="URWPalladioL-Roma" w:cs="URWPalladioL-Roma"/>
          <w:sz w:val="28"/>
        </w:rPr>
      </w:pPr>
      <m:oMath>
        <m:r>
          <m:rPr>
            <m:sty m:val="bi"/>
          </m:rPr>
          <w:rPr>
            <w:rFonts w:ascii="Cambria Math" w:hAnsi="Cambria Math" w:cs="CMMIB10"/>
            <w:sz w:val="36"/>
          </w:rPr>
          <m:t>σ</m:t>
        </m:r>
      </m:oMath>
      <w:r>
        <w:rPr>
          <w:rFonts w:ascii="URWPalladioL-Roma" w:eastAsiaTheme="minorEastAsia" w:hAnsi="URWPalladioL-Roma" w:cs="URWPalladioL-Roma"/>
          <w:b/>
          <w:sz w:val="36"/>
        </w:rPr>
        <w:t xml:space="preserve"> </w:t>
      </w:r>
      <w:r w:rsidRPr="006E0B31">
        <w:rPr>
          <w:rFonts w:eastAsiaTheme="minorEastAsia" w:cstheme="minorHAnsi"/>
          <w:sz w:val="28"/>
          <w:szCs w:val="28"/>
        </w:rPr>
        <w:t xml:space="preserve">is a 1*D vector where each element is </w:t>
      </w:r>
      <m:oMath>
        <m:r>
          <w:rPr>
            <w:rFonts w:ascii="Cambria Math" w:hAnsi="Cambria Math" w:cstheme="minorHAnsi"/>
            <w:sz w:val="28"/>
            <w:szCs w:val="28"/>
          </w:rPr>
          <m:t>σ</m:t>
        </m:r>
      </m:oMath>
      <w:r w:rsidRPr="006E0B31">
        <w:rPr>
          <w:rFonts w:eastAsiaTheme="minorEastAsia" w:cstheme="minorHAnsi"/>
          <w:sz w:val="28"/>
          <w:vertAlign w:val="subscript"/>
        </w:rPr>
        <w:t>j</w:t>
      </w:r>
      <w:r w:rsidRPr="006E0B31">
        <w:rPr>
          <w:rFonts w:eastAsiaTheme="minorEastAsia" w:cstheme="minorHAnsi"/>
          <w:sz w:val="28"/>
          <w:vertAlign w:val="superscript"/>
        </w:rPr>
        <w:t xml:space="preserve">2 </w:t>
      </w:r>
      <w:r w:rsidRPr="006E0B31">
        <w:rPr>
          <w:rFonts w:eastAsiaTheme="minorEastAsia" w:cstheme="minorHAnsi"/>
          <w:sz w:val="28"/>
        </w:rPr>
        <w:t>as computed above.</w:t>
      </w:r>
    </w:p>
    <w:p w:rsidR="006E0B31" w:rsidRDefault="006E0B31" w:rsidP="003C6570">
      <w:pPr>
        <w:rPr>
          <w:rFonts w:eastAsiaTheme="minorEastAsia" w:cstheme="minorHAnsi"/>
          <w:sz w:val="28"/>
          <w:szCs w:val="28"/>
        </w:rPr>
      </w:pPr>
      <w:r w:rsidRPr="006E0B31">
        <w:rPr>
          <w:rFonts w:eastAsiaTheme="minorEastAsia" w:cstheme="minorHAnsi"/>
          <w:sz w:val="28"/>
          <w:szCs w:val="28"/>
        </w:rPr>
        <w:t>Since variance are shared among all classes, this is just a vector.</w:t>
      </w:r>
    </w:p>
    <w:p w:rsidR="003C6570" w:rsidRPr="006E0B31" w:rsidRDefault="003C6570" w:rsidP="003C6570">
      <w:pPr>
        <w:rPr>
          <w:rFonts w:eastAsiaTheme="minorEastAsia" w:cstheme="minorHAnsi"/>
          <w:sz w:val="28"/>
          <w:szCs w:val="28"/>
        </w:rPr>
      </w:pPr>
      <w:r w:rsidRPr="006A7FF9">
        <w:rPr>
          <w:rFonts w:cstheme="minorHAnsi"/>
        </w:rPr>
        <w:lastRenderedPageBreak/>
        <w:t>Q2_0.</w:t>
      </w:r>
    </w:p>
    <w:p w:rsidR="003C6570" w:rsidRPr="006A7FF9" w:rsidRDefault="003C6570" w:rsidP="003C65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7FF9">
        <w:rPr>
          <w:rFonts w:cstheme="minorHAnsi"/>
        </w:rPr>
        <w:t>Load the data and plot the means for each of the digit classes in the training data (include these in your report). Given that each image is a vector of size 64, the mean will be a vector of size 64 which needs to be reshaped as an 8 _ 8 2D array to be rendered as an image. Plot all 10-means side by side using the same scale.</w:t>
      </w:r>
    </w:p>
    <w:p w:rsidR="003C6570" w:rsidRDefault="00A35C28" w:rsidP="003C6570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4876644</wp:posOffset>
                </wp:positionH>
                <wp:positionV relativeFrom="paragraph">
                  <wp:posOffset>587111</wp:posOffset>
                </wp:positionV>
                <wp:extent cx="288" cy="288"/>
                <wp:effectExtent l="38100" t="38100" r="38100" b="381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88" cy="28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A2D97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383.55pt;margin-top:45.8pt;width:.9pt;height: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">
                <v:imagedata r:id="rId12" o:title=""/>
              </v:shape>
            </w:pict>
          </mc:Fallback>
        </mc:AlternateContent>
      </w:r>
      <w:r w:rsidR="00F42705">
        <w:rPr>
          <w:rFonts w:cstheme="minorHAnsi"/>
          <w:noProof/>
        </w:rPr>
        <w:drawing>
          <wp:inline distT="0" distB="0" distL="0" distR="0">
            <wp:extent cx="5737860" cy="423167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2_0_all_in_one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004" cy="426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FF9" w:rsidRPr="006A7FF9" w:rsidRDefault="006A7FF9" w:rsidP="006A7FF9">
      <w:pPr>
        <w:jc w:val="center"/>
        <w:rPr>
          <w:rFonts w:cstheme="minorHAnsi"/>
          <w:b/>
          <w:sz w:val="24"/>
        </w:rPr>
      </w:pPr>
      <w:r w:rsidRPr="006A7FF9">
        <w:rPr>
          <w:rFonts w:cstheme="minorHAnsi"/>
          <w:b/>
          <w:sz w:val="24"/>
        </w:rPr>
        <w:t>Plot for means of pixel values</w:t>
      </w:r>
    </w:p>
    <w:p w:rsidR="006A7FF9" w:rsidRDefault="006A7FF9" w:rsidP="00CE43DB">
      <w:pPr>
        <w:rPr>
          <w:rFonts w:cstheme="minorHAnsi"/>
        </w:rPr>
      </w:pPr>
    </w:p>
    <w:p w:rsidR="006E0B31" w:rsidRDefault="006E0B31" w:rsidP="00CE43DB">
      <w:pPr>
        <w:rPr>
          <w:rFonts w:cstheme="minorHAnsi"/>
        </w:rPr>
      </w:pPr>
    </w:p>
    <w:p w:rsidR="00CE43DB" w:rsidRPr="006A7FF9" w:rsidRDefault="003C6570" w:rsidP="00CE43DB">
      <w:pPr>
        <w:rPr>
          <w:rFonts w:cstheme="minorHAnsi"/>
        </w:rPr>
      </w:pPr>
      <w:r w:rsidRPr="006A7FF9">
        <w:rPr>
          <w:rFonts w:cstheme="minorHAnsi"/>
        </w:rPr>
        <w:t>Q2_1. k-NN Classifier</w:t>
      </w:r>
    </w:p>
    <w:p w:rsidR="00CE43DB" w:rsidRPr="006A7FF9" w:rsidRDefault="00CE43DB" w:rsidP="00CE43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7FF9">
        <w:rPr>
          <w:rFonts w:cstheme="minorHAnsi"/>
        </w:rPr>
        <w:t>(a) For K = 1 report the train and test classification accuracy.</w:t>
      </w:r>
    </w:p>
    <w:p w:rsidR="00CE43DB" w:rsidRPr="006A7FF9" w:rsidRDefault="00CE43DB" w:rsidP="00CE43DB">
      <w:pPr>
        <w:pStyle w:val="ListParagraph"/>
        <w:ind w:left="408" w:firstLine="312"/>
        <w:rPr>
          <w:rFonts w:cstheme="minorHAnsi"/>
          <w:b/>
        </w:rPr>
      </w:pPr>
    </w:p>
    <w:p w:rsidR="00CE43DB" w:rsidRPr="006A7FF9" w:rsidRDefault="00CE43DB" w:rsidP="00CE43DB">
      <w:pPr>
        <w:pStyle w:val="ListParagraph"/>
        <w:ind w:left="408" w:firstLine="312"/>
        <w:rPr>
          <w:rFonts w:cstheme="minorHAnsi"/>
          <w:b/>
          <w:sz w:val="24"/>
        </w:rPr>
      </w:pPr>
      <w:r w:rsidRPr="006A7FF9">
        <w:rPr>
          <w:rFonts w:cstheme="minorHAnsi"/>
          <w:b/>
          <w:sz w:val="24"/>
        </w:rPr>
        <w:t>For k 1 Train error is 100.0% and Test Error is 96.875%</w:t>
      </w:r>
    </w:p>
    <w:p w:rsidR="00CE43DB" w:rsidRPr="006A7FF9" w:rsidRDefault="00CE43DB" w:rsidP="00CE43DB">
      <w:pPr>
        <w:pStyle w:val="ListParagraph"/>
        <w:ind w:left="408"/>
        <w:rPr>
          <w:rFonts w:cstheme="minorHAnsi"/>
        </w:rPr>
      </w:pPr>
    </w:p>
    <w:p w:rsidR="00CE43DB" w:rsidRPr="006A7FF9" w:rsidRDefault="00CE43DB" w:rsidP="00CE43DB">
      <w:pPr>
        <w:pStyle w:val="ListParagraph"/>
        <w:ind w:left="408"/>
        <w:rPr>
          <w:rFonts w:cstheme="minorHAnsi"/>
        </w:rPr>
      </w:pPr>
      <w:r w:rsidRPr="006A7FF9">
        <w:rPr>
          <w:rFonts w:cstheme="minorHAnsi"/>
        </w:rPr>
        <w:t>(b) For K = 15 report the train and test classification accuracy.</w:t>
      </w:r>
    </w:p>
    <w:p w:rsidR="00CE43DB" w:rsidRPr="006A7FF9" w:rsidRDefault="00CE43DB" w:rsidP="00CE43DB">
      <w:pPr>
        <w:pStyle w:val="ListParagraph"/>
        <w:ind w:left="408" w:firstLine="312"/>
        <w:rPr>
          <w:rFonts w:cstheme="minorHAnsi"/>
          <w:b/>
        </w:rPr>
      </w:pPr>
    </w:p>
    <w:p w:rsidR="00CE43DB" w:rsidRPr="006A7FF9" w:rsidRDefault="00CE43DB" w:rsidP="00CE43DB">
      <w:pPr>
        <w:pStyle w:val="ListParagraph"/>
        <w:ind w:left="408" w:firstLine="312"/>
        <w:rPr>
          <w:rFonts w:cstheme="minorHAnsi"/>
          <w:b/>
          <w:sz w:val="24"/>
        </w:rPr>
      </w:pPr>
      <w:r w:rsidRPr="006A7FF9">
        <w:rPr>
          <w:rFonts w:cstheme="minorHAnsi"/>
          <w:b/>
          <w:sz w:val="24"/>
        </w:rPr>
        <w:t>For k 15 Train error is 96.1% and Test Error is 95.925%</w:t>
      </w:r>
    </w:p>
    <w:p w:rsidR="00CE43DB" w:rsidRPr="006A7FF9" w:rsidRDefault="00CE43DB" w:rsidP="00CE43DB">
      <w:pPr>
        <w:pStyle w:val="ListParagraph"/>
        <w:ind w:left="408" w:firstLine="312"/>
        <w:rPr>
          <w:rFonts w:cstheme="minorHAnsi"/>
          <w:b/>
        </w:rPr>
      </w:pPr>
      <w:r w:rsidRPr="006A7FF9">
        <w:rPr>
          <w:rFonts w:cstheme="minorHAnsi"/>
        </w:rPr>
        <w:tab/>
      </w:r>
    </w:p>
    <w:p w:rsidR="00CE43DB" w:rsidRPr="006A7FF9" w:rsidRDefault="00CE43DB" w:rsidP="00CE43DB">
      <w:pPr>
        <w:pStyle w:val="ListParagraph"/>
        <w:numPr>
          <w:ilvl w:val="0"/>
          <w:numId w:val="3"/>
        </w:numPr>
        <w:rPr>
          <w:rFonts w:cstheme="minorHAnsi"/>
        </w:rPr>
      </w:pPr>
      <w:r w:rsidRPr="006A7FF9">
        <w:rPr>
          <w:rFonts w:cstheme="minorHAnsi"/>
        </w:rPr>
        <w:lastRenderedPageBreak/>
        <w:t>For K &gt; 1 K-NN might encounter ties that need to be broken in order to make a decision. Choose any (reasonable) method you prefer and explain it briefly in your report.</w:t>
      </w:r>
    </w:p>
    <w:p w:rsidR="00CE43DB" w:rsidRPr="006A7FF9" w:rsidRDefault="00CE43DB" w:rsidP="00CE43DB">
      <w:pPr>
        <w:ind w:left="408"/>
        <w:rPr>
          <w:rFonts w:cstheme="minorHAnsi"/>
          <w:b/>
          <w:sz w:val="24"/>
        </w:rPr>
      </w:pPr>
      <w:r w:rsidRPr="006A7FF9">
        <w:rPr>
          <w:rFonts w:cstheme="minorHAnsi"/>
          <w:b/>
          <w:sz w:val="24"/>
        </w:rPr>
        <w:t>I have reduced K till ties are broken. In worst case we reduce K till 1, and there are no ties for K=1.</w:t>
      </w:r>
    </w:p>
    <w:p w:rsidR="00CE43DB" w:rsidRPr="006A7FF9" w:rsidRDefault="00CE43DB" w:rsidP="00CE43D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A7FF9">
        <w:rPr>
          <w:rFonts w:cstheme="minorHAnsi"/>
          <w:color w:val="000000"/>
        </w:rPr>
        <w:t>Use 10-fold cross validation to find the optimal K in the 1-15 range. Report this value of K along with the train classification accuracy, the average accuracy across folds and the test accuracy.</w:t>
      </w:r>
    </w:p>
    <w:p w:rsidR="00CE43DB" w:rsidRPr="006A7FF9" w:rsidRDefault="00CE43DB" w:rsidP="00CE43DB">
      <w:pPr>
        <w:pStyle w:val="ListParagraph"/>
        <w:autoSpaceDE w:val="0"/>
        <w:autoSpaceDN w:val="0"/>
        <w:adjustRightInd w:val="0"/>
        <w:spacing w:after="0" w:line="240" w:lineRule="auto"/>
        <w:ind w:left="408"/>
        <w:rPr>
          <w:rFonts w:cstheme="minorHAnsi"/>
          <w:b/>
        </w:rPr>
      </w:pPr>
    </w:p>
    <w:p w:rsidR="003C6570" w:rsidRPr="006A7FF9" w:rsidRDefault="00CE43DB" w:rsidP="00CE43DB">
      <w:pPr>
        <w:pStyle w:val="ListParagraph"/>
        <w:autoSpaceDE w:val="0"/>
        <w:autoSpaceDN w:val="0"/>
        <w:adjustRightInd w:val="0"/>
        <w:spacing w:after="0" w:line="240" w:lineRule="auto"/>
        <w:ind w:left="408"/>
        <w:rPr>
          <w:rFonts w:cstheme="minorHAnsi"/>
          <w:b/>
          <w:sz w:val="24"/>
        </w:rPr>
      </w:pPr>
      <w:r w:rsidRPr="006A7FF9">
        <w:rPr>
          <w:rFonts w:cstheme="minorHAnsi"/>
          <w:b/>
          <w:sz w:val="24"/>
        </w:rPr>
        <w:t xml:space="preserve">Best k 3 train error </w:t>
      </w:r>
      <w:r w:rsidR="00F21517" w:rsidRPr="006A7FF9">
        <w:rPr>
          <w:rFonts w:cstheme="minorHAnsi"/>
          <w:b/>
          <w:sz w:val="24"/>
        </w:rPr>
        <w:t>98.5984126984127%</w:t>
      </w:r>
      <w:r w:rsidRPr="006A7FF9">
        <w:rPr>
          <w:rFonts w:cstheme="minorHAnsi"/>
          <w:b/>
          <w:sz w:val="24"/>
        </w:rPr>
        <w:t xml:space="preserve"> cv error </w:t>
      </w:r>
      <w:r w:rsidR="00F21517" w:rsidRPr="006A7FF9">
        <w:rPr>
          <w:rFonts w:cstheme="minorHAnsi"/>
          <w:b/>
          <w:sz w:val="24"/>
        </w:rPr>
        <w:t>96.51428571428572%</w:t>
      </w:r>
      <w:r w:rsidR="00F21517">
        <w:rPr>
          <w:rFonts w:cstheme="minorHAnsi"/>
          <w:b/>
          <w:sz w:val="24"/>
        </w:rPr>
        <w:t xml:space="preserve"> </w:t>
      </w:r>
      <w:r w:rsidR="00F21517" w:rsidRPr="006A7FF9">
        <w:rPr>
          <w:rFonts w:cstheme="minorHAnsi"/>
          <w:b/>
          <w:sz w:val="24"/>
        </w:rPr>
        <w:t xml:space="preserve">test </w:t>
      </w:r>
      <w:r w:rsidRPr="006A7FF9">
        <w:rPr>
          <w:rFonts w:cstheme="minorHAnsi"/>
          <w:b/>
          <w:sz w:val="24"/>
        </w:rPr>
        <w:t>error 96.975%</w:t>
      </w:r>
    </w:p>
    <w:p w:rsidR="00CB0127" w:rsidRDefault="00CB0127" w:rsidP="00CB0127">
      <w:pPr>
        <w:pStyle w:val="ListParagraph"/>
        <w:autoSpaceDE w:val="0"/>
        <w:autoSpaceDN w:val="0"/>
        <w:adjustRightInd w:val="0"/>
        <w:spacing w:after="0" w:line="240" w:lineRule="auto"/>
        <w:ind w:left="408"/>
        <w:rPr>
          <w:rFonts w:cstheme="minorHAnsi"/>
          <w:color w:val="000000"/>
          <w:sz w:val="24"/>
        </w:rPr>
      </w:pPr>
    </w:p>
    <w:p w:rsidR="00C76A55" w:rsidRDefault="00C76A55" w:rsidP="00CB0127">
      <w:pPr>
        <w:pStyle w:val="ListParagraph"/>
        <w:autoSpaceDE w:val="0"/>
        <w:autoSpaceDN w:val="0"/>
        <w:adjustRightInd w:val="0"/>
        <w:spacing w:after="0" w:line="240" w:lineRule="auto"/>
        <w:ind w:left="408"/>
        <w:rPr>
          <w:rFonts w:cstheme="minorHAnsi"/>
          <w:color w:val="000000"/>
          <w:sz w:val="24"/>
        </w:rPr>
      </w:pPr>
    </w:p>
    <w:p w:rsidR="00C76A55" w:rsidRPr="006A7FF9" w:rsidRDefault="00C76A55" w:rsidP="00CB0127">
      <w:pPr>
        <w:pStyle w:val="ListParagraph"/>
        <w:autoSpaceDE w:val="0"/>
        <w:autoSpaceDN w:val="0"/>
        <w:adjustRightInd w:val="0"/>
        <w:spacing w:after="0" w:line="240" w:lineRule="auto"/>
        <w:ind w:left="408"/>
        <w:rPr>
          <w:rFonts w:cstheme="minorHAnsi"/>
          <w:color w:val="000000"/>
          <w:sz w:val="24"/>
        </w:rPr>
      </w:pPr>
    </w:p>
    <w:p w:rsidR="00CB0127" w:rsidRPr="006A7FF9" w:rsidRDefault="00CB0127" w:rsidP="00CB012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</w:rPr>
      </w:pPr>
      <w:r w:rsidRPr="006A7FF9">
        <w:rPr>
          <w:rFonts w:cstheme="minorHAnsi"/>
          <w:b/>
          <w:color w:val="000000"/>
          <w:sz w:val="24"/>
        </w:rPr>
        <w:t>Q2_2. Conditional Gaussian Classifier Training</w:t>
      </w:r>
    </w:p>
    <w:p w:rsidR="00CB0127" w:rsidRPr="006A7FF9" w:rsidRDefault="00CB0127" w:rsidP="00CB01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</w:rPr>
      </w:pPr>
    </w:p>
    <w:p w:rsidR="00CB0127" w:rsidRPr="006A7FF9" w:rsidRDefault="00CB0127" w:rsidP="00CB012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7FF9">
        <w:rPr>
          <w:rFonts w:cstheme="minorHAnsi"/>
        </w:rPr>
        <w:t>Plot an 8 by 8 image of the log of the diagonal elements of each covariance matrix _</w:t>
      </w:r>
      <w:r w:rsidRPr="006A7FF9">
        <w:rPr>
          <w:rFonts w:cstheme="minorHAnsi"/>
          <w:sz w:val="16"/>
          <w:szCs w:val="16"/>
        </w:rPr>
        <w:t>k</w:t>
      </w:r>
      <w:r w:rsidRPr="006A7FF9">
        <w:rPr>
          <w:rFonts w:cstheme="minorHAnsi"/>
        </w:rPr>
        <w:t>. Plot all ten classes side by side using the same grayscale.</w:t>
      </w:r>
    </w:p>
    <w:p w:rsidR="006A7FF9" w:rsidRDefault="00F42705" w:rsidP="00CB01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852172" cy="4315977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2_2_all_in_on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1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FF9" w:rsidRDefault="006A7FF9" w:rsidP="006A7FF9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8"/>
        </w:rPr>
      </w:pPr>
      <w:r w:rsidRPr="006A7FF9">
        <w:rPr>
          <w:rFonts w:cstheme="minorHAnsi"/>
          <w:b/>
          <w:sz w:val="28"/>
        </w:rPr>
        <w:t>Plot of covariances</w:t>
      </w:r>
    </w:p>
    <w:p w:rsidR="006A7FF9" w:rsidRPr="006A7FF9" w:rsidRDefault="006A7FF9" w:rsidP="006A7FF9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8"/>
        </w:rPr>
      </w:pPr>
    </w:p>
    <w:p w:rsidR="00CB0127" w:rsidRDefault="00CB0127" w:rsidP="00CB012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7FF9">
        <w:rPr>
          <w:rFonts w:cstheme="minorHAnsi"/>
        </w:rPr>
        <w:lastRenderedPageBreak/>
        <w:t xml:space="preserve">Using the </w:t>
      </w:r>
      <w:r w:rsidR="00D8059A" w:rsidRPr="006A7FF9">
        <w:rPr>
          <w:rFonts w:cstheme="minorHAnsi"/>
        </w:rPr>
        <w:t>parameters,</w:t>
      </w:r>
      <w:r w:rsidRPr="006A7FF9">
        <w:rPr>
          <w:rFonts w:cstheme="minorHAnsi"/>
        </w:rPr>
        <w:t xml:space="preserve"> you fit on the training set and Bayes rule, compute the averag</w:t>
      </w:r>
      <w:r w:rsidR="00D8059A" w:rsidRPr="006A7FF9">
        <w:rPr>
          <w:rFonts w:cstheme="minorHAnsi"/>
        </w:rPr>
        <w:t xml:space="preserve">e </w:t>
      </w:r>
      <w:r w:rsidRPr="006A7FF9">
        <w:rPr>
          <w:rFonts w:cstheme="minorHAnsi"/>
        </w:rPr>
        <w:t>conditional log-likelihood, on both the train and test set and report it.</w:t>
      </w:r>
    </w:p>
    <w:p w:rsidR="006A7FF9" w:rsidRPr="006A7FF9" w:rsidRDefault="006A7FF9" w:rsidP="006A7FF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B0127" w:rsidRPr="006A7FF9" w:rsidRDefault="00CB0127" w:rsidP="00CB01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6A7FF9">
        <w:rPr>
          <w:rFonts w:cstheme="minorHAnsi"/>
          <w:b/>
        </w:rPr>
        <w:t>Average conditional</w:t>
      </w:r>
      <w:r w:rsidR="00D8059A" w:rsidRPr="006A7FF9">
        <w:rPr>
          <w:rFonts w:cstheme="minorHAnsi"/>
          <w:b/>
        </w:rPr>
        <w:t xml:space="preserve"> for training data</w:t>
      </w:r>
      <w:r w:rsidRPr="006A7FF9">
        <w:rPr>
          <w:rFonts w:cstheme="minorHAnsi"/>
          <w:b/>
        </w:rPr>
        <w:t xml:space="preserve"> </w:t>
      </w:r>
      <w:r w:rsidR="00D8059A" w:rsidRPr="006A7FF9">
        <w:rPr>
          <w:rFonts w:cstheme="minorHAnsi"/>
          <w:b/>
        </w:rPr>
        <w:tab/>
      </w:r>
      <w:r w:rsidRPr="006A7FF9">
        <w:rPr>
          <w:rFonts w:cstheme="minorHAnsi"/>
          <w:b/>
        </w:rPr>
        <w:t>-0.124624436669</w:t>
      </w:r>
    </w:p>
    <w:p w:rsidR="00CB0127" w:rsidRPr="006A7FF9" w:rsidRDefault="00D8059A" w:rsidP="00CB01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6A7FF9">
        <w:rPr>
          <w:rFonts w:cstheme="minorHAnsi"/>
          <w:b/>
        </w:rPr>
        <w:t xml:space="preserve">Average conditional for test data </w:t>
      </w:r>
      <w:r w:rsidRPr="006A7FF9">
        <w:rPr>
          <w:rFonts w:cstheme="minorHAnsi"/>
          <w:b/>
        </w:rPr>
        <w:tab/>
      </w:r>
      <w:r w:rsidR="00CB0127" w:rsidRPr="006A7FF9">
        <w:rPr>
          <w:rFonts w:cstheme="minorHAnsi"/>
          <w:b/>
        </w:rPr>
        <w:t>-0.196673203255</w:t>
      </w:r>
    </w:p>
    <w:p w:rsidR="00CB0127" w:rsidRPr="006A7FF9" w:rsidRDefault="00CB0127" w:rsidP="00CB0127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8059A" w:rsidRDefault="00D8059A" w:rsidP="00CB012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7FF9">
        <w:rPr>
          <w:rFonts w:cstheme="minorHAnsi"/>
        </w:rPr>
        <w:t>Select the most likely posterior class for each training and test data point as your prediction, and report your accuracy on the train and test set.</w:t>
      </w:r>
    </w:p>
    <w:p w:rsidR="006A7FF9" w:rsidRPr="006A7FF9" w:rsidRDefault="006A7FF9" w:rsidP="006A7FF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8059A" w:rsidRPr="006A7FF9" w:rsidRDefault="006A7FF9" w:rsidP="00D8059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T</w:t>
      </w:r>
      <w:r w:rsidR="00CB0127" w:rsidRPr="006A7FF9">
        <w:rPr>
          <w:rFonts w:cstheme="minorHAnsi"/>
          <w:b/>
        </w:rPr>
        <w:t>rain acc</w:t>
      </w:r>
      <w:r w:rsidR="00D8059A" w:rsidRPr="006A7FF9">
        <w:rPr>
          <w:rFonts w:cstheme="minorHAnsi"/>
          <w:b/>
        </w:rPr>
        <w:t>uracy</w:t>
      </w:r>
      <w:r w:rsidR="00CB0127" w:rsidRPr="006A7FF9">
        <w:rPr>
          <w:rFonts w:cstheme="minorHAnsi"/>
          <w:b/>
        </w:rPr>
        <w:t xml:space="preserve"> </w:t>
      </w:r>
      <w:r w:rsidR="00D8059A" w:rsidRPr="006A7FF9">
        <w:rPr>
          <w:rFonts w:cstheme="minorHAnsi"/>
          <w:b/>
        </w:rPr>
        <w:tab/>
      </w:r>
      <w:r w:rsidR="00CB0127" w:rsidRPr="006A7FF9">
        <w:rPr>
          <w:rFonts w:cstheme="minorHAnsi"/>
          <w:b/>
        </w:rPr>
        <w:t>98.14285714285714%</w:t>
      </w:r>
    </w:p>
    <w:p w:rsidR="00CB0127" w:rsidRPr="006A7FF9" w:rsidRDefault="006A7FF9" w:rsidP="00D8059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T</w:t>
      </w:r>
      <w:r w:rsidR="00CB0127" w:rsidRPr="006A7FF9">
        <w:rPr>
          <w:rFonts w:cstheme="minorHAnsi"/>
          <w:b/>
        </w:rPr>
        <w:t>est acc</w:t>
      </w:r>
      <w:r w:rsidR="00D8059A" w:rsidRPr="006A7FF9">
        <w:rPr>
          <w:rFonts w:cstheme="minorHAnsi"/>
          <w:b/>
        </w:rPr>
        <w:t xml:space="preserve">uracy  </w:t>
      </w:r>
      <w:r w:rsidR="00CB0127" w:rsidRPr="006A7FF9">
        <w:rPr>
          <w:rFonts w:cstheme="minorHAnsi"/>
          <w:b/>
        </w:rPr>
        <w:t xml:space="preserve"> </w:t>
      </w:r>
      <w:r w:rsidR="00D8059A" w:rsidRPr="006A7FF9">
        <w:rPr>
          <w:rFonts w:cstheme="minorHAnsi"/>
          <w:b/>
        </w:rPr>
        <w:tab/>
      </w:r>
      <w:r w:rsidR="00CB0127" w:rsidRPr="006A7FF9">
        <w:rPr>
          <w:rFonts w:cstheme="minorHAnsi"/>
          <w:b/>
        </w:rPr>
        <w:t>97.275%</w:t>
      </w:r>
    </w:p>
    <w:p w:rsidR="006E0B31" w:rsidRDefault="006E0B31" w:rsidP="00D805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</w:p>
    <w:p w:rsidR="00D8059A" w:rsidRPr="006A7FF9" w:rsidRDefault="00D8059A" w:rsidP="00D805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  <w:r w:rsidRPr="006A7FF9">
        <w:rPr>
          <w:rFonts w:cstheme="minorHAnsi"/>
          <w:b/>
          <w:sz w:val="24"/>
        </w:rPr>
        <w:t>Q2_3. Naïve Bayes Classifier Training</w:t>
      </w:r>
    </w:p>
    <w:p w:rsidR="00D8059A" w:rsidRPr="006A7FF9" w:rsidRDefault="00D8059A" w:rsidP="00D805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</w:rPr>
      </w:pPr>
    </w:p>
    <w:p w:rsidR="00D8059A" w:rsidRPr="006E0B31" w:rsidRDefault="00D8059A" w:rsidP="006E0B3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6A7FF9">
        <w:rPr>
          <w:rFonts w:cstheme="minorHAnsi"/>
        </w:rPr>
        <w:t>Convert the real-valued features x into binary features b using 0:5 as a threshold</w:t>
      </w:r>
      <w:r w:rsidR="006E0B31">
        <w:rPr>
          <w:rFonts w:cstheme="minorHAnsi"/>
        </w:rPr>
        <w:t xml:space="preserve">: </w:t>
      </w:r>
      <w:r w:rsidRPr="006E0B31">
        <w:rPr>
          <w:rFonts w:cstheme="minorHAnsi"/>
          <w:b/>
        </w:rPr>
        <w:t>Already done in starter code</w:t>
      </w:r>
    </w:p>
    <w:p w:rsidR="00E74264" w:rsidRPr="006A7FF9" w:rsidRDefault="00E74264" w:rsidP="00D8059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</w:rPr>
      </w:pPr>
    </w:p>
    <w:p w:rsidR="00D8059A" w:rsidRPr="006E0B31" w:rsidRDefault="00D8059A" w:rsidP="006E0B3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6A7FF9">
        <w:rPr>
          <w:rFonts w:cstheme="minorHAnsi"/>
        </w:rPr>
        <w:t>You should compute parameters eta 10*64</w:t>
      </w:r>
      <w:r w:rsidR="006E0B31">
        <w:rPr>
          <w:rFonts w:cstheme="minorHAnsi"/>
        </w:rPr>
        <w:t xml:space="preserve"> - </w:t>
      </w:r>
      <w:r w:rsidRPr="006E0B31">
        <w:rPr>
          <w:rFonts w:cstheme="minorHAnsi"/>
          <w:b/>
        </w:rPr>
        <w:t xml:space="preserve">It </w:t>
      </w:r>
      <w:r w:rsidR="00F67C67" w:rsidRPr="006E0B31">
        <w:rPr>
          <w:rFonts w:cstheme="minorHAnsi"/>
          <w:b/>
        </w:rPr>
        <w:t xml:space="preserve">is </w:t>
      </w:r>
      <w:r w:rsidRPr="006E0B31">
        <w:rPr>
          <w:rFonts w:cstheme="minorHAnsi"/>
          <w:b/>
        </w:rPr>
        <w:t>computed in code.</w:t>
      </w:r>
    </w:p>
    <w:p w:rsidR="00E74264" w:rsidRPr="006A7FF9" w:rsidRDefault="00E74264" w:rsidP="00D8059A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</w:rPr>
      </w:pPr>
    </w:p>
    <w:p w:rsidR="00D8059A" w:rsidRPr="006A7FF9" w:rsidRDefault="00D8059A" w:rsidP="00D8059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7FF9">
        <w:rPr>
          <w:rFonts w:cstheme="minorHAnsi"/>
        </w:rPr>
        <w:t xml:space="preserve">Plot each of your </w:t>
      </w:r>
      <w:proofErr w:type="spellStart"/>
      <w:r w:rsidRPr="006A7FF9">
        <w:rPr>
          <w:rFonts w:cstheme="minorHAnsi"/>
        </w:rPr>
        <w:t>eta_</w:t>
      </w:r>
      <w:r w:rsidRPr="006A7FF9">
        <w:rPr>
          <w:rFonts w:cstheme="minorHAnsi"/>
          <w:sz w:val="16"/>
          <w:szCs w:val="16"/>
        </w:rPr>
        <w:t>k</w:t>
      </w:r>
      <w:proofErr w:type="spellEnd"/>
      <w:r w:rsidRPr="006A7FF9">
        <w:rPr>
          <w:rFonts w:cstheme="minorHAnsi"/>
          <w:sz w:val="16"/>
          <w:szCs w:val="16"/>
        </w:rPr>
        <w:t xml:space="preserve"> </w:t>
      </w:r>
      <w:r w:rsidRPr="006A7FF9">
        <w:rPr>
          <w:rFonts w:cstheme="minorHAnsi"/>
        </w:rPr>
        <w:t>vectors as an 8 by 8 grayscale image. These should be presented side by side and with the same scale.</w:t>
      </w:r>
    </w:p>
    <w:p w:rsidR="006A7FF9" w:rsidRPr="006A7FF9" w:rsidRDefault="00F42705" w:rsidP="00D8059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394960" cy="3978783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2_3_eta_all_in_one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7888" cy="398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264" w:rsidRDefault="006A7FF9" w:rsidP="006A7FF9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8"/>
        </w:rPr>
      </w:pPr>
      <w:r w:rsidRPr="006A7FF9">
        <w:rPr>
          <w:rFonts w:cstheme="minorHAnsi"/>
          <w:b/>
          <w:sz w:val="28"/>
        </w:rPr>
        <w:t>ETA 10*64 reshaped to (8,8)</w:t>
      </w:r>
    </w:p>
    <w:p w:rsidR="006A7FF9" w:rsidRPr="00D1661D" w:rsidRDefault="006A7FF9" w:rsidP="00D1661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</w:rPr>
      </w:pPr>
    </w:p>
    <w:p w:rsidR="00D8059A" w:rsidRPr="006A7FF9" w:rsidRDefault="00D8059A" w:rsidP="00D8059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7FF9">
        <w:rPr>
          <w:rFonts w:cstheme="minorHAnsi"/>
        </w:rPr>
        <w:lastRenderedPageBreak/>
        <w:t xml:space="preserve">Given your parameters, sample one new data point for each of the </w:t>
      </w:r>
      <w:proofErr w:type="gramStart"/>
      <w:r w:rsidRPr="006A7FF9">
        <w:rPr>
          <w:rFonts w:cstheme="minorHAnsi"/>
        </w:rPr>
        <w:t>10 digit</w:t>
      </w:r>
      <w:proofErr w:type="gramEnd"/>
      <w:r w:rsidRPr="006A7FF9">
        <w:rPr>
          <w:rFonts w:cstheme="minorHAnsi"/>
        </w:rPr>
        <w:t xml:space="preserve"> classes. Plot these new data points as 8 by 8 grayscale images side by side.</w:t>
      </w:r>
    </w:p>
    <w:p w:rsidR="00E74264" w:rsidRDefault="00F42705" w:rsidP="00690F4C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43834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2_3_eta_all_in_one_bin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F4C" w:rsidRPr="00690F4C" w:rsidRDefault="00690F4C" w:rsidP="00690F4C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8"/>
        </w:rPr>
      </w:pPr>
      <w:r w:rsidRPr="00690F4C">
        <w:rPr>
          <w:rFonts w:cstheme="minorHAnsi"/>
          <w:b/>
          <w:sz w:val="28"/>
        </w:rPr>
        <w:t>Plot of newly generated data using binomial distribution</w:t>
      </w:r>
    </w:p>
    <w:p w:rsidR="00690F4C" w:rsidRDefault="00F42705" w:rsidP="00E7426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943600" cy="43834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2_3_eta_all_in_one_0.4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F4C" w:rsidRPr="00690F4C" w:rsidRDefault="00690F4C" w:rsidP="00690F4C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8"/>
        </w:rPr>
      </w:pPr>
      <w:r w:rsidRPr="00690F4C">
        <w:rPr>
          <w:rFonts w:cstheme="minorHAnsi"/>
          <w:b/>
          <w:sz w:val="28"/>
        </w:rPr>
        <w:t xml:space="preserve">Plot of newly generated data using </w:t>
      </w:r>
      <w:r>
        <w:rPr>
          <w:rFonts w:cstheme="minorHAnsi"/>
          <w:b/>
          <w:sz w:val="28"/>
        </w:rPr>
        <w:t>threshold of 0.4</w:t>
      </w:r>
    </w:p>
    <w:p w:rsidR="00690F4C" w:rsidRDefault="00690F4C" w:rsidP="00E7426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A7FF9" w:rsidRDefault="006A7FF9" w:rsidP="00E7426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90F4C" w:rsidRPr="00690F4C" w:rsidRDefault="00690F4C" w:rsidP="00690F4C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28"/>
        </w:rPr>
      </w:pPr>
      <w:r w:rsidRPr="00690F4C">
        <w:rPr>
          <w:rFonts w:cstheme="minorHAnsi"/>
          <w:b/>
          <w:sz w:val="28"/>
        </w:rPr>
        <w:lastRenderedPageBreak/>
        <w:t>Plot of</w:t>
      </w:r>
      <w:r w:rsidR="00246979">
        <w:rPr>
          <w:rFonts w:cstheme="minorHAnsi"/>
          <w:noProof/>
        </w:rPr>
        <w:drawing>
          <wp:inline distT="0" distB="0" distL="0" distR="0" wp14:anchorId="23317022" wp14:editId="3AA789FD">
            <wp:extent cx="5943600" cy="43834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2_3_eta_all_in_one_0.5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F4C">
        <w:rPr>
          <w:rFonts w:cstheme="minorHAnsi"/>
          <w:b/>
          <w:sz w:val="28"/>
        </w:rPr>
        <w:t xml:space="preserve"> </w:t>
      </w:r>
      <w:bookmarkStart w:id="0" w:name="_GoBack"/>
      <w:bookmarkEnd w:id="0"/>
      <w:r w:rsidRPr="00690F4C">
        <w:rPr>
          <w:rFonts w:cstheme="minorHAnsi"/>
          <w:b/>
          <w:sz w:val="28"/>
        </w:rPr>
        <w:t xml:space="preserve">newly generated data using </w:t>
      </w:r>
      <w:r>
        <w:rPr>
          <w:rFonts w:cstheme="minorHAnsi"/>
          <w:b/>
          <w:sz w:val="28"/>
        </w:rPr>
        <w:t>threshold of 0.5</w:t>
      </w:r>
    </w:p>
    <w:p w:rsidR="00690F4C" w:rsidRPr="006A7FF9" w:rsidRDefault="00690F4C" w:rsidP="00E7426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4264" w:rsidRPr="006A7FF9" w:rsidRDefault="00E74264" w:rsidP="00E7426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4264" w:rsidRPr="006A7FF9" w:rsidRDefault="00E74264" w:rsidP="00E7426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7FF9">
        <w:rPr>
          <w:rFonts w:cstheme="minorHAnsi"/>
        </w:rPr>
        <w:t>Using the parameters, you fit on the training set and Bayes rule, compute the average conditional log-likelihood, on both the train and test set and report it.</w:t>
      </w:r>
    </w:p>
    <w:p w:rsidR="00E74264" w:rsidRPr="006A7FF9" w:rsidRDefault="00E74264" w:rsidP="00E7426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E74264" w:rsidRPr="006A7FF9" w:rsidRDefault="00E74264" w:rsidP="00E7426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6A7FF9">
        <w:rPr>
          <w:rFonts w:cstheme="minorHAnsi"/>
          <w:b/>
        </w:rPr>
        <w:t xml:space="preserve">Average conditional for training data </w:t>
      </w:r>
      <w:r w:rsidRPr="006A7FF9">
        <w:rPr>
          <w:rFonts w:cstheme="minorHAnsi"/>
          <w:b/>
        </w:rPr>
        <w:tab/>
        <w:t>-0.9437538618</w:t>
      </w:r>
    </w:p>
    <w:p w:rsidR="00E74264" w:rsidRPr="006A7FF9" w:rsidRDefault="00E74264" w:rsidP="00E7426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6A7FF9">
        <w:rPr>
          <w:rFonts w:cstheme="minorHAnsi"/>
          <w:b/>
        </w:rPr>
        <w:t xml:space="preserve">Average conditional for test data </w:t>
      </w:r>
      <w:r w:rsidRPr="006A7FF9">
        <w:rPr>
          <w:rFonts w:cstheme="minorHAnsi"/>
          <w:b/>
        </w:rPr>
        <w:tab/>
        <w:t>-0.987270433725</w:t>
      </w:r>
    </w:p>
    <w:p w:rsidR="00E74264" w:rsidRPr="006A7FF9" w:rsidRDefault="00E74264" w:rsidP="00E7426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4264" w:rsidRPr="006A7FF9" w:rsidRDefault="00E74264" w:rsidP="00E7426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7FF9">
        <w:rPr>
          <w:rFonts w:cstheme="minorHAnsi"/>
        </w:rPr>
        <w:t>Select the most likely posterior class for each training and test data point, and report your accuracy on the train and test set.</w:t>
      </w:r>
    </w:p>
    <w:p w:rsidR="00E74264" w:rsidRPr="006A7FF9" w:rsidRDefault="00E74264" w:rsidP="00D8059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E74264" w:rsidRPr="006A7FF9" w:rsidRDefault="00D8059A" w:rsidP="00D8059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6A7FF9">
        <w:rPr>
          <w:rFonts w:cstheme="minorHAnsi"/>
          <w:b/>
        </w:rPr>
        <w:t xml:space="preserve">train error 77.41428571428571 </w:t>
      </w:r>
    </w:p>
    <w:p w:rsidR="00D8059A" w:rsidRPr="006A7FF9" w:rsidRDefault="00D8059A" w:rsidP="00D8059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6A7FF9">
        <w:rPr>
          <w:rFonts w:cstheme="minorHAnsi"/>
          <w:b/>
        </w:rPr>
        <w:t>test error 76.425</w:t>
      </w:r>
    </w:p>
    <w:p w:rsidR="00E74264" w:rsidRDefault="00E74264" w:rsidP="00E74264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690F4C" w:rsidRDefault="00690F4C" w:rsidP="00E74264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690F4C" w:rsidRDefault="00690F4C" w:rsidP="00E74264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690F4C" w:rsidRDefault="00690F4C" w:rsidP="00E74264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690F4C" w:rsidRDefault="00690F4C" w:rsidP="00E74264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690F4C" w:rsidRDefault="00690F4C" w:rsidP="00E74264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690F4C" w:rsidRDefault="00690F4C" w:rsidP="00E74264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690F4C" w:rsidRPr="006A7FF9" w:rsidRDefault="00690F4C" w:rsidP="00E74264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E74264" w:rsidRPr="006A7FF9" w:rsidRDefault="00E74264" w:rsidP="00E7426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6A7FF9">
        <w:rPr>
          <w:rFonts w:cstheme="minorHAnsi"/>
          <w:b/>
          <w:bCs/>
          <w:sz w:val="24"/>
          <w:szCs w:val="24"/>
        </w:rPr>
        <w:t>2.4 Model Comparison</w:t>
      </w:r>
    </w:p>
    <w:p w:rsidR="00E74264" w:rsidRPr="006A7FF9" w:rsidRDefault="00E74264" w:rsidP="00E742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74264" w:rsidRPr="006A7FF9" w:rsidRDefault="00E74264" w:rsidP="00E742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7FF9">
        <w:rPr>
          <w:rFonts w:cstheme="minorHAnsi"/>
        </w:rPr>
        <w:t>Briefly (in a few sentences) summarize the performance of each model. Which performed best?</w:t>
      </w:r>
    </w:p>
    <w:p w:rsidR="00E74264" w:rsidRPr="006A7FF9" w:rsidRDefault="00E74264" w:rsidP="00E742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A7FF9">
        <w:rPr>
          <w:rFonts w:cstheme="minorHAnsi"/>
        </w:rPr>
        <w:t>Which performed worst? Did this match your expectations?</w:t>
      </w:r>
    </w:p>
    <w:p w:rsidR="00E74264" w:rsidRPr="006A7FF9" w:rsidRDefault="00E74264" w:rsidP="00E74264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E74264" w:rsidRPr="006A7FF9" w:rsidRDefault="006F0315" w:rsidP="00E74264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6A7FF9">
        <w:rPr>
          <w:rFonts w:cstheme="minorHAnsi"/>
          <w:b/>
        </w:rPr>
        <w:t xml:space="preserve">Best: Conditional Gaussian Classifier </w:t>
      </w:r>
    </w:p>
    <w:p w:rsidR="006F0315" w:rsidRPr="006A7FF9" w:rsidRDefault="006F0315" w:rsidP="00E74264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6A7FF9">
        <w:rPr>
          <w:rFonts w:cstheme="minorHAnsi"/>
          <w:b/>
        </w:rPr>
        <w:t>Worst: Naïve Bayes</w:t>
      </w:r>
    </w:p>
    <w:p w:rsidR="006F0315" w:rsidRPr="006A7FF9" w:rsidRDefault="006F0315" w:rsidP="00E742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A7FF9" w:rsidRPr="006A7FF9" w:rsidRDefault="006F0315" w:rsidP="00E742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1661D">
        <w:rPr>
          <w:rFonts w:cstheme="minorHAnsi"/>
          <w:b/>
        </w:rPr>
        <w:t>k-NN</w:t>
      </w:r>
      <w:r w:rsidRPr="006A7FF9">
        <w:rPr>
          <w:rFonts w:cstheme="minorHAnsi"/>
        </w:rPr>
        <w:t xml:space="preserve"> performed very well, and close to Gaussian. But takes lot more time than the other two. This</w:t>
      </w:r>
      <w:r w:rsidR="001C21C6">
        <w:rPr>
          <w:rFonts w:cstheme="minorHAnsi"/>
        </w:rPr>
        <w:t xml:space="preserve"> delay</w:t>
      </w:r>
      <w:r w:rsidRPr="006A7FF9">
        <w:rPr>
          <w:rFonts w:cstheme="minorHAnsi"/>
        </w:rPr>
        <w:t xml:space="preserve"> is as expected, since for each point we calculate seven thousand distances. </w:t>
      </w:r>
      <w:r w:rsidR="006A7FF9" w:rsidRPr="006A7FF9">
        <w:rPr>
          <w:rFonts w:cstheme="minorHAnsi"/>
        </w:rPr>
        <w:t xml:space="preserve">This </w:t>
      </w:r>
      <w:r w:rsidR="001C21C6">
        <w:rPr>
          <w:rFonts w:cstheme="minorHAnsi"/>
        </w:rPr>
        <w:t xml:space="preserve">accuracy </w:t>
      </w:r>
      <w:r w:rsidR="006A7FF9" w:rsidRPr="006A7FF9">
        <w:rPr>
          <w:rFonts w:cstheme="minorHAnsi"/>
        </w:rPr>
        <w:t>is better than what I expected. It is possible that given data doesn’t have many outliers, causing k-NN to produce bad labels. Data is highly structured.</w:t>
      </w:r>
    </w:p>
    <w:p w:rsidR="006F0315" w:rsidRPr="006A7FF9" w:rsidRDefault="006F0315" w:rsidP="00E742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F0315" w:rsidRPr="006A7FF9" w:rsidRDefault="006F0315" w:rsidP="00E742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1661D">
        <w:rPr>
          <w:rFonts w:cstheme="minorHAnsi"/>
          <w:b/>
        </w:rPr>
        <w:t>Gaussian</w:t>
      </w:r>
      <w:r w:rsidRPr="006A7FF9">
        <w:rPr>
          <w:rFonts w:cstheme="minorHAnsi"/>
        </w:rPr>
        <w:t xml:space="preserve"> performed the best. I think this is because the parameters mean and covariance model the feature values for a given class very well. </w:t>
      </w:r>
      <w:r w:rsidR="006A7FF9" w:rsidRPr="006A7FF9">
        <w:rPr>
          <w:rFonts w:cstheme="minorHAnsi"/>
        </w:rPr>
        <w:t xml:space="preserve"> This matched my expectations.</w:t>
      </w:r>
    </w:p>
    <w:p w:rsidR="006F0315" w:rsidRPr="006A7FF9" w:rsidRDefault="006F0315" w:rsidP="00E742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F0315" w:rsidRPr="006A7FF9" w:rsidRDefault="006F0315" w:rsidP="00E742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1661D">
        <w:rPr>
          <w:rFonts w:cstheme="minorHAnsi"/>
          <w:b/>
        </w:rPr>
        <w:t>Naïve Bayes</w:t>
      </w:r>
      <w:r w:rsidRPr="006A7FF9">
        <w:rPr>
          <w:rFonts w:cstheme="minorHAnsi"/>
        </w:rPr>
        <w:t xml:space="preserve"> performed the worst. This could be due to converting features to binary values. This is a lossy conversion. This will take away the advantage which Gaussian classifier had.</w:t>
      </w:r>
      <w:r w:rsidR="006A7FF9" w:rsidRPr="006A7FF9">
        <w:rPr>
          <w:rFonts w:cstheme="minorHAnsi"/>
        </w:rPr>
        <w:t xml:space="preserve"> This is worse than what I expected. I expected this to be inferior to gaussian, but not by accuracy difference of close to 20% percentage.</w:t>
      </w:r>
    </w:p>
    <w:p w:rsidR="006A7FF9" w:rsidRPr="006A7FF9" w:rsidRDefault="006A7FF9" w:rsidP="00E742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A7FF9" w:rsidRPr="006A7FF9" w:rsidRDefault="006A7FF9" w:rsidP="00E742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F0315" w:rsidRPr="006A7FF9" w:rsidRDefault="006F0315" w:rsidP="00E742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F0315" w:rsidRPr="006A7FF9" w:rsidRDefault="006F0315" w:rsidP="00E742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6F0315" w:rsidRPr="006A7F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RWPalladio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B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C0A01"/>
    <w:multiLevelType w:val="hybridMultilevel"/>
    <w:tmpl w:val="E7C292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10D91"/>
    <w:multiLevelType w:val="hybridMultilevel"/>
    <w:tmpl w:val="B67EAD80"/>
    <w:lvl w:ilvl="0" w:tplc="981AB64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70B93"/>
    <w:multiLevelType w:val="hybridMultilevel"/>
    <w:tmpl w:val="7AD6DE74"/>
    <w:lvl w:ilvl="0" w:tplc="C63C61D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B1645"/>
    <w:multiLevelType w:val="hybridMultilevel"/>
    <w:tmpl w:val="E7C292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50F3F"/>
    <w:multiLevelType w:val="hybridMultilevel"/>
    <w:tmpl w:val="B67EAD80"/>
    <w:lvl w:ilvl="0" w:tplc="981AB64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F2060"/>
    <w:multiLevelType w:val="hybridMultilevel"/>
    <w:tmpl w:val="7AD6DE74"/>
    <w:lvl w:ilvl="0" w:tplc="C63C61D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C452DE"/>
    <w:multiLevelType w:val="hybridMultilevel"/>
    <w:tmpl w:val="E7C292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72719A"/>
    <w:multiLevelType w:val="hybridMultilevel"/>
    <w:tmpl w:val="E7C292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901DF1"/>
    <w:multiLevelType w:val="hybridMultilevel"/>
    <w:tmpl w:val="B2CA918A"/>
    <w:lvl w:ilvl="0" w:tplc="C63C61D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28" w:hanging="360"/>
      </w:pPr>
    </w:lvl>
    <w:lvl w:ilvl="2" w:tplc="1009001B" w:tentative="1">
      <w:start w:val="1"/>
      <w:numFmt w:val="lowerRoman"/>
      <w:lvlText w:val="%3."/>
      <w:lvlJc w:val="right"/>
      <w:pPr>
        <w:ind w:left="1848" w:hanging="180"/>
      </w:pPr>
    </w:lvl>
    <w:lvl w:ilvl="3" w:tplc="1009000F" w:tentative="1">
      <w:start w:val="1"/>
      <w:numFmt w:val="decimal"/>
      <w:lvlText w:val="%4."/>
      <w:lvlJc w:val="left"/>
      <w:pPr>
        <w:ind w:left="2568" w:hanging="360"/>
      </w:pPr>
    </w:lvl>
    <w:lvl w:ilvl="4" w:tplc="10090019" w:tentative="1">
      <w:start w:val="1"/>
      <w:numFmt w:val="lowerLetter"/>
      <w:lvlText w:val="%5."/>
      <w:lvlJc w:val="left"/>
      <w:pPr>
        <w:ind w:left="3288" w:hanging="360"/>
      </w:pPr>
    </w:lvl>
    <w:lvl w:ilvl="5" w:tplc="1009001B" w:tentative="1">
      <w:start w:val="1"/>
      <w:numFmt w:val="lowerRoman"/>
      <w:lvlText w:val="%6."/>
      <w:lvlJc w:val="right"/>
      <w:pPr>
        <w:ind w:left="4008" w:hanging="180"/>
      </w:pPr>
    </w:lvl>
    <w:lvl w:ilvl="6" w:tplc="1009000F" w:tentative="1">
      <w:start w:val="1"/>
      <w:numFmt w:val="decimal"/>
      <w:lvlText w:val="%7."/>
      <w:lvlJc w:val="left"/>
      <w:pPr>
        <w:ind w:left="4728" w:hanging="360"/>
      </w:pPr>
    </w:lvl>
    <w:lvl w:ilvl="7" w:tplc="10090019" w:tentative="1">
      <w:start w:val="1"/>
      <w:numFmt w:val="lowerLetter"/>
      <w:lvlText w:val="%8."/>
      <w:lvlJc w:val="left"/>
      <w:pPr>
        <w:ind w:left="5448" w:hanging="360"/>
      </w:pPr>
    </w:lvl>
    <w:lvl w:ilvl="8" w:tplc="1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9" w15:restartNumberingAfterBreak="0">
    <w:nsid w:val="6E950946"/>
    <w:multiLevelType w:val="hybridMultilevel"/>
    <w:tmpl w:val="15F22B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7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570"/>
    <w:rsid w:val="001C21C6"/>
    <w:rsid w:val="00246979"/>
    <w:rsid w:val="00320B9A"/>
    <w:rsid w:val="003A621D"/>
    <w:rsid w:val="003C6570"/>
    <w:rsid w:val="0043131B"/>
    <w:rsid w:val="004723F2"/>
    <w:rsid w:val="00690F4C"/>
    <w:rsid w:val="006A7FF9"/>
    <w:rsid w:val="006D672C"/>
    <w:rsid w:val="006E0B31"/>
    <w:rsid w:val="006F0315"/>
    <w:rsid w:val="00A35C28"/>
    <w:rsid w:val="00BA5366"/>
    <w:rsid w:val="00BB4581"/>
    <w:rsid w:val="00C76A55"/>
    <w:rsid w:val="00CB0127"/>
    <w:rsid w:val="00CE43DB"/>
    <w:rsid w:val="00D12020"/>
    <w:rsid w:val="00D1661D"/>
    <w:rsid w:val="00D3659C"/>
    <w:rsid w:val="00D8059A"/>
    <w:rsid w:val="00E74264"/>
    <w:rsid w:val="00E92C95"/>
    <w:rsid w:val="00F21517"/>
    <w:rsid w:val="00F42705"/>
    <w:rsid w:val="00F67C67"/>
    <w:rsid w:val="00F7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A40A"/>
  <w15:chartTrackingRefBased/>
  <w15:docId w15:val="{2E8EA862-28A4-474A-9AED-27A27EE7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5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65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59C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21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1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7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1.xml"/><Relationship Id="rId5" Type="http://schemas.openxmlformats.org/officeDocument/2006/relationships/image" Target="media/image1.png"/><Relationship Id="rId15" Type="http://schemas.openxmlformats.org/officeDocument/2006/relationships/image" Target="media/image9.jpeg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7-11-11T02:26:18.100"/>
    </inkml:context>
    <inkml:brush xml:id="br0">
      <inkml:brushProperty name="width" value="0.04" units="cm"/>
      <inkml:brushProperty name="height" value="0.04" units="cm"/>
    </inkml:brush>
  </inkml:definitions>
  <inkml:trace contextRef="#ctx0" brushRef="#br0">6346 2806 14208,'0'0'0,"0"0"-10240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1725</TotalTime>
  <Pages>10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B</dc:creator>
  <cp:keywords/>
  <dc:description/>
  <cp:lastModifiedBy>Manasa B</cp:lastModifiedBy>
  <cp:revision>12</cp:revision>
  <cp:lastPrinted>2017-11-12T02:07:00Z</cp:lastPrinted>
  <dcterms:created xsi:type="dcterms:W3CDTF">2017-11-10T23:40:00Z</dcterms:created>
  <dcterms:modified xsi:type="dcterms:W3CDTF">2017-11-12T04:25:00Z</dcterms:modified>
</cp:coreProperties>
</file>