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D7EC" w14:textId="4F19880A" w:rsidR="00875934" w:rsidRDefault="00875934" w:rsidP="00875934">
      <w:pPr>
        <w:jc w:val="center"/>
        <w:rPr>
          <w:b/>
          <w:bCs/>
        </w:rPr>
      </w:pPr>
      <w:r>
        <w:rPr>
          <w:b/>
          <w:bCs/>
        </w:rPr>
        <w:t>Lab #</w:t>
      </w:r>
      <w:r w:rsidR="000D66CD">
        <w:rPr>
          <w:b/>
          <w:bCs/>
        </w:rPr>
        <w:t>5:</w:t>
      </w:r>
      <w:r>
        <w:rPr>
          <w:b/>
          <w:bCs/>
        </w:rPr>
        <w:t xml:space="preserve"> Calculating Area, Proportions and Basic Statistics</w:t>
      </w:r>
    </w:p>
    <w:p w14:paraId="755B7285" w14:textId="77777777" w:rsidR="00875934" w:rsidRDefault="00875934" w:rsidP="00875934">
      <w:pPr>
        <w:rPr>
          <w:b/>
          <w:bCs/>
        </w:rPr>
      </w:pPr>
    </w:p>
    <w:p w14:paraId="2F63E302" w14:textId="292E6EC0" w:rsidR="00875934" w:rsidRPr="00875934" w:rsidRDefault="00875934" w:rsidP="00875934">
      <w:pPr>
        <w:rPr>
          <w:b/>
          <w:bCs/>
        </w:rPr>
      </w:pPr>
      <w:r w:rsidRPr="00875934">
        <w:rPr>
          <w:b/>
          <w:bCs/>
        </w:rPr>
        <w:t>Objective</w:t>
      </w:r>
    </w:p>
    <w:p w14:paraId="260890C1" w14:textId="1E628AAC" w:rsidR="00875934" w:rsidRPr="00875934" w:rsidRDefault="00875934" w:rsidP="00875934">
      <w:r w:rsidRPr="00875934">
        <w:t xml:space="preserve">This lab will guide you through calculating the areas of NYC housing </w:t>
      </w:r>
      <w:r w:rsidR="00973FA9">
        <w:t>building complexes</w:t>
      </w:r>
      <w:r w:rsidRPr="00875934">
        <w:t xml:space="preserve"> that fall within different </w:t>
      </w:r>
      <w:r w:rsidR="000D66CD">
        <w:t xml:space="preserve">Census Tracts </w:t>
      </w:r>
      <w:r w:rsidRPr="00875934">
        <w:t xml:space="preserve">and performing basic statistical analysis (mean, median, total areas) on these spatial intersections using </w:t>
      </w:r>
      <w:r w:rsidRPr="00875934">
        <w:rPr>
          <w:b/>
          <w:bCs/>
        </w:rPr>
        <w:t>QGIS</w:t>
      </w:r>
      <w:r w:rsidRPr="00875934">
        <w:t xml:space="preserve"> and </w:t>
      </w:r>
      <w:r w:rsidRPr="00875934">
        <w:rPr>
          <w:b/>
          <w:bCs/>
        </w:rPr>
        <w:t>R</w:t>
      </w:r>
      <w:r w:rsidRPr="00875934">
        <w:t>.</w:t>
      </w:r>
    </w:p>
    <w:p w14:paraId="31A60B77" w14:textId="514DC560" w:rsidR="00875934" w:rsidRPr="00875934" w:rsidRDefault="00875934" w:rsidP="00875934"/>
    <w:p w14:paraId="4A12956B" w14:textId="0988EEA4" w:rsidR="00875934" w:rsidRPr="00875934" w:rsidRDefault="00875934" w:rsidP="00875934">
      <w:pPr>
        <w:rPr>
          <w:b/>
          <w:bCs/>
        </w:rPr>
      </w:pPr>
      <w:r w:rsidRPr="00875934">
        <w:rPr>
          <w:b/>
          <w:bCs/>
        </w:rPr>
        <w:t xml:space="preserve">Part 1: Using QGIS to Calculate Housing </w:t>
      </w:r>
      <w:r w:rsidR="000D66CD">
        <w:rPr>
          <w:b/>
          <w:bCs/>
        </w:rPr>
        <w:t>Buildings</w:t>
      </w:r>
      <w:r w:rsidRPr="00875934">
        <w:rPr>
          <w:b/>
          <w:bCs/>
        </w:rPr>
        <w:t xml:space="preserve"> </w:t>
      </w:r>
      <w:r w:rsidR="000D66CD">
        <w:rPr>
          <w:b/>
          <w:bCs/>
        </w:rPr>
        <w:t xml:space="preserve">Complex </w:t>
      </w:r>
      <w:r w:rsidRPr="00875934">
        <w:rPr>
          <w:b/>
          <w:bCs/>
        </w:rPr>
        <w:t xml:space="preserve">Areas within </w:t>
      </w:r>
      <w:r w:rsidR="000D66CD">
        <w:rPr>
          <w:b/>
          <w:bCs/>
        </w:rPr>
        <w:t>Census Tracts</w:t>
      </w:r>
    </w:p>
    <w:p w14:paraId="45FB04C2" w14:textId="77777777" w:rsidR="00875934" w:rsidRPr="00875934" w:rsidRDefault="00875934" w:rsidP="00875934">
      <w:pPr>
        <w:rPr>
          <w:b/>
          <w:bCs/>
        </w:rPr>
      </w:pPr>
      <w:r w:rsidRPr="00875934">
        <w:rPr>
          <w:b/>
          <w:bCs/>
        </w:rPr>
        <w:t>Step 1: Setup and Data Acquisition</w:t>
      </w:r>
    </w:p>
    <w:p w14:paraId="2EC3B530" w14:textId="77777777" w:rsidR="00875934" w:rsidRPr="00875934" w:rsidRDefault="00875934" w:rsidP="00875934">
      <w:pPr>
        <w:rPr>
          <w:b/>
          <w:bCs/>
        </w:rPr>
      </w:pPr>
      <w:r w:rsidRPr="00875934">
        <w:rPr>
          <w:b/>
          <w:bCs/>
        </w:rPr>
        <w:t>Step 2: Load Data into QGIS</w:t>
      </w:r>
    </w:p>
    <w:p w14:paraId="250AC72F" w14:textId="68A662E9" w:rsidR="00875934" w:rsidRPr="00875934" w:rsidRDefault="00875934" w:rsidP="00875934">
      <w:pPr>
        <w:numPr>
          <w:ilvl w:val="0"/>
          <w:numId w:val="2"/>
        </w:numPr>
      </w:pPr>
      <w:r w:rsidRPr="00875934">
        <w:t xml:space="preserve">Open QGIS and go to </w:t>
      </w:r>
      <w:r w:rsidRPr="00875934">
        <w:rPr>
          <w:b/>
          <w:bCs/>
        </w:rPr>
        <w:t>Layer &gt; Add Layer &gt; Add Vector Layer</w:t>
      </w:r>
      <w:r w:rsidRPr="00875934">
        <w:t xml:space="preserve"> to load both the NYCHA housing </w:t>
      </w:r>
      <w:r w:rsidR="000D66CD">
        <w:t>buildings (</w:t>
      </w:r>
      <w:r w:rsidR="000D66CD" w:rsidRPr="000D66CD">
        <w:t>NYCHA_developments_July2011.shp</w:t>
      </w:r>
      <w:r w:rsidR="000D66CD">
        <w:t xml:space="preserve">) </w:t>
      </w:r>
      <w:r w:rsidRPr="00875934">
        <w:t xml:space="preserve">and </w:t>
      </w:r>
      <w:r w:rsidR="000D66CD">
        <w:t>census tracts</w:t>
      </w:r>
      <w:r w:rsidRPr="00875934">
        <w:t xml:space="preserve"> </w:t>
      </w:r>
      <w:r w:rsidR="000D66CD">
        <w:t xml:space="preserve">(nyct2020.shp) </w:t>
      </w:r>
      <w:r w:rsidRPr="00875934">
        <w:t>shapefiles.</w:t>
      </w:r>
    </w:p>
    <w:p w14:paraId="29881A43" w14:textId="77777777" w:rsidR="00875934" w:rsidRPr="00875934" w:rsidRDefault="00875934" w:rsidP="00875934">
      <w:pPr>
        <w:numPr>
          <w:ilvl w:val="0"/>
          <w:numId w:val="2"/>
        </w:numPr>
      </w:pPr>
      <w:r w:rsidRPr="00875934">
        <w:t xml:space="preserve">Check and align the Coordinate Reference Systems (CRS) of the two layers to ensure consistency by </w:t>
      </w:r>
      <w:proofErr w:type="gramStart"/>
      <w:r w:rsidRPr="00875934">
        <w:t>right-clicking</w:t>
      </w:r>
      <w:proofErr w:type="gramEnd"/>
      <w:r w:rsidRPr="00875934">
        <w:t xml:space="preserve"> each layer, selecting </w:t>
      </w:r>
      <w:r w:rsidRPr="00875934">
        <w:rPr>
          <w:b/>
          <w:bCs/>
        </w:rPr>
        <w:t>Properties &gt; Information</w:t>
      </w:r>
      <w:r w:rsidRPr="00875934">
        <w:t>, and looking at the CRS field. If the CRS differs:</w:t>
      </w:r>
    </w:p>
    <w:p w14:paraId="65643B0E" w14:textId="77777777" w:rsidR="00875934" w:rsidRDefault="00875934" w:rsidP="00875934">
      <w:pPr>
        <w:numPr>
          <w:ilvl w:val="1"/>
          <w:numId w:val="2"/>
        </w:numPr>
      </w:pPr>
      <w:r w:rsidRPr="00875934">
        <w:t xml:space="preserve">Right-click the layer &gt; </w:t>
      </w:r>
      <w:r w:rsidRPr="00875934">
        <w:rPr>
          <w:b/>
          <w:bCs/>
        </w:rPr>
        <w:t>Export &gt; Save Features As</w:t>
      </w:r>
      <w:r w:rsidRPr="00875934">
        <w:t xml:space="preserve"> &gt; Choose a CRS like </w:t>
      </w:r>
      <w:r w:rsidRPr="00875934">
        <w:rPr>
          <w:b/>
          <w:bCs/>
        </w:rPr>
        <w:t>EPSG: 3857</w:t>
      </w:r>
      <w:r w:rsidRPr="00875934">
        <w:t xml:space="preserve"> (Web Mercator).</w:t>
      </w:r>
    </w:p>
    <w:p w14:paraId="67B4F3A7" w14:textId="77777777" w:rsidR="00875934" w:rsidRDefault="00875934" w:rsidP="00875934"/>
    <w:p w14:paraId="6DD7FBA1" w14:textId="71DF8FB3" w:rsidR="00875934" w:rsidRPr="00875934" w:rsidRDefault="00875934" w:rsidP="00875934">
      <w:r>
        <w:rPr>
          <w:noProof/>
        </w:rPr>
        <w:lastRenderedPageBreak/>
        <w:drawing>
          <wp:inline distT="0" distB="0" distL="0" distR="0" wp14:anchorId="2898C7A8" wp14:editId="6152269A">
            <wp:extent cx="5943600" cy="6162040"/>
            <wp:effectExtent l="0" t="0" r="0" b="0"/>
            <wp:docPr id="95343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6545" name="Picture 9534365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4D9" w14:textId="77777777" w:rsidR="00875934" w:rsidRDefault="00875934" w:rsidP="00875934">
      <w:pPr>
        <w:rPr>
          <w:b/>
          <w:bCs/>
        </w:rPr>
      </w:pPr>
    </w:p>
    <w:p w14:paraId="513A6333" w14:textId="279FDDE1" w:rsidR="00875934" w:rsidRPr="00875934" w:rsidRDefault="00875934" w:rsidP="00875934">
      <w:pPr>
        <w:rPr>
          <w:b/>
          <w:bCs/>
        </w:rPr>
      </w:pPr>
      <w:r w:rsidRPr="00875934">
        <w:rPr>
          <w:b/>
          <w:bCs/>
        </w:rPr>
        <w:t>Step 3: Calculate the Areas of Housing Projects</w:t>
      </w:r>
    </w:p>
    <w:p w14:paraId="47FC7092" w14:textId="490BA92C" w:rsidR="00875934" w:rsidRPr="00875934" w:rsidRDefault="00875934" w:rsidP="00875934">
      <w:pPr>
        <w:numPr>
          <w:ilvl w:val="0"/>
          <w:numId w:val="3"/>
        </w:numPr>
      </w:pPr>
      <w:r w:rsidRPr="00875934">
        <w:rPr>
          <w:b/>
          <w:bCs/>
        </w:rPr>
        <w:t>Add Area Field</w:t>
      </w:r>
      <w:r w:rsidRPr="00875934">
        <w:t xml:space="preserve">: Open the </w:t>
      </w:r>
      <w:r w:rsidRPr="00875934">
        <w:rPr>
          <w:b/>
          <w:bCs/>
        </w:rPr>
        <w:t>Attribute Table</w:t>
      </w:r>
      <w:r w:rsidRPr="00875934">
        <w:t xml:space="preserve"> of the NYCHA housing </w:t>
      </w:r>
      <w:r w:rsidR="000D66CD">
        <w:t xml:space="preserve">building complexes </w:t>
      </w:r>
      <w:r w:rsidRPr="00875934">
        <w:t>layer.</w:t>
      </w:r>
    </w:p>
    <w:p w14:paraId="3A777119" w14:textId="77777777" w:rsidR="00875934" w:rsidRPr="00875934" w:rsidRDefault="00875934" w:rsidP="00875934">
      <w:pPr>
        <w:numPr>
          <w:ilvl w:val="0"/>
          <w:numId w:val="3"/>
        </w:numPr>
      </w:pPr>
      <w:r w:rsidRPr="00875934">
        <w:t xml:space="preserve">Click the </w:t>
      </w:r>
      <w:r w:rsidRPr="00875934">
        <w:rPr>
          <w:b/>
          <w:bCs/>
        </w:rPr>
        <w:t>Field Calculator</w:t>
      </w:r>
      <w:r w:rsidRPr="00875934">
        <w:t xml:space="preserve"> (calculator icon) to create a new field for area (e.g., </w:t>
      </w:r>
      <w:proofErr w:type="spellStart"/>
      <w:r w:rsidRPr="00875934">
        <w:t>Project_Area</w:t>
      </w:r>
      <w:proofErr w:type="spellEnd"/>
      <w:r w:rsidRPr="00875934">
        <w:t>).</w:t>
      </w:r>
    </w:p>
    <w:p w14:paraId="133AA0AE" w14:textId="51BBBDC7" w:rsidR="00875934" w:rsidRPr="00875934" w:rsidRDefault="00875934" w:rsidP="00875934">
      <w:pPr>
        <w:numPr>
          <w:ilvl w:val="0"/>
          <w:numId w:val="3"/>
        </w:numPr>
      </w:pPr>
      <w:r w:rsidRPr="00875934">
        <w:t xml:space="preserve">In the Field Calculator, enter the expression $area to calculate the area for each housing </w:t>
      </w:r>
      <w:r w:rsidR="000D66CD">
        <w:t>building complex</w:t>
      </w:r>
      <w:r w:rsidRPr="00875934">
        <w:t>.</w:t>
      </w:r>
    </w:p>
    <w:p w14:paraId="4B32E975" w14:textId="6E0C0D89" w:rsidR="00875934" w:rsidRDefault="00875934" w:rsidP="00875934">
      <w:pPr>
        <w:numPr>
          <w:ilvl w:val="0"/>
          <w:numId w:val="3"/>
        </w:numPr>
      </w:pPr>
      <w:r w:rsidRPr="00875934">
        <w:t>Save the new fiel</w:t>
      </w:r>
      <w:r w:rsidR="000D66CD">
        <w:t>d.</w:t>
      </w:r>
    </w:p>
    <w:p w14:paraId="764E7AC8" w14:textId="77777777" w:rsidR="00875934" w:rsidRDefault="00875934" w:rsidP="00875934"/>
    <w:p w14:paraId="33835485" w14:textId="6359F3E8" w:rsidR="00875934" w:rsidRDefault="00875934" w:rsidP="00875934">
      <w:r>
        <w:rPr>
          <w:noProof/>
        </w:rPr>
        <w:lastRenderedPageBreak/>
        <w:drawing>
          <wp:inline distT="0" distB="0" distL="0" distR="0" wp14:anchorId="0CEEE3DA" wp14:editId="4E5399C2">
            <wp:extent cx="5943600" cy="5807710"/>
            <wp:effectExtent l="0" t="0" r="0" b="0"/>
            <wp:docPr id="2050430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30590" name="Picture 20504305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EE21" w14:textId="77777777" w:rsidR="00875934" w:rsidRPr="00875934" w:rsidRDefault="00875934" w:rsidP="00875934"/>
    <w:p w14:paraId="7B331AD2" w14:textId="77777777" w:rsidR="00875934" w:rsidRPr="00875934" w:rsidRDefault="00875934" w:rsidP="00875934">
      <w:pPr>
        <w:rPr>
          <w:b/>
          <w:bCs/>
        </w:rPr>
      </w:pPr>
      <w:r w:rsidRPr="00875934">
        <w:rPr>
          <w:b/>
          <w:bCs/>
        </w:rPr>
        <w:t>Step 4: Perform Spatial Intersection</w:t>
      </w:r>
    </w:p>
    <w:p w14:paraId="7298EB03" w14:textId="77777777" w:rsidR="00875934" w:rsidRPr="00875934" w:rsidRDefault="00875934" w:rsidP="00875934">
      <w:pPr>
        <w:numPr>
          <w:ilvl w:val="0"/>
          <w:numId w:val="4"/>
        </w:numPr>
      </w:pPr>
      <w:r w:rsidRPr="00875934">
        <w:t xml:space="preserve">Go to </w:t>
      </w:r>
      <w:r w:rsidRPr="00875934">
        <w:rPr>
          <w:b/>
          <w:bCs/>
        </w:rPr>
        <w:t>Vector &gt; Geoprocessing Tools &gt; Intersection</w:t>
      </w:r>
      <w:r w:rsidRPr="00875934">
        <w:t>.</w:t>
      </w:r>
    </w:p>
    <w:p w14:paraId="6F7CD48A" w14:textId="267AC88D" w:rsidR="00875934" w:rsidRPr="00875934" w:rsidRDefault="00875934" w:rsidP="00875934">
      <w:pPr>
        <w:numPr>
          <w:ilvl w:val="1"/>
          <w:numId w:val="4"/>
        </w:numPr>
      </w:pPr>
      <w:r w:rsidRPr="00875934">
        <w:rPr>
          <w:b/>
          <w:bCs/>
        </w:rPr>
        <w:t>Input Layer</w:t>
      </w:r>
      <w:r w:rsidRPr="00875934">
        <w:t>: NYCHA Housing Projects</w:t>
      </w:r>
      <w:r w:rsidR="000D66CD" w:rsidRPr="000D66CD">
        <w:t xml:space="preserve"> </w:t>
      </w:r>
    </w:p>
    <w:p w14:paraId="22F2951D" w14:textId="6AD07292" w:rsidR="00875934" w:rsidRPr="00875934" w:rsidRDefault="00875934" w:rsidP="00875934">
      <w:pPr>
        <w:numPr>
          <w:ilvl w:val="1"/>
          <w:numId w:val="4"/>
        </w:numPr>
      </w:pPr>
      <w:r w:rsidRPr="00875934">
        <w:rPr>
          <w:b/>
          <w:bCs/>
        </w:rPr>
        <w:t>Overlay Layer</w:t>
      </w:r>
      <w:r w:rsidRPr="00875934">
        <w:t xml:space="preserve">: </w:t>
      </w:r>
      <w:r w:rsidR="000D66CD">
        <w:t>nyct2020</w:t>
      </w:r>
    </w:p>
    <w:p w14:paraId="4F4F516D" w14:textId="703CEFA3" w:rsidR="00875934" w:rsidRPr="00875934" w:rsidRDefault="00875934" w:rsidP="00875934">
      <w:pPr>
        <w:numPr>
          <w:ilvl w:val="1"/>
          <w:numId w:val="4"/>
        </w:numPr>
      </w:pPr>
      <w:r w:rsidRPr="00875934">
        <w:rPr>
          <w:b/>
          <w:bCs/>
        </w:rPr>
        <w:t>Output Layer</w:t>
      </w:r>
      <w:r w:rsidRPr="00875934">
        <w:t xml:space="preserve">: Choose a save location (e.g., </w:t>
      </w:r>
      <w:proofErr w:type="spellStart"/>
      <w:r w:rsidRPr="00875934">
        <w:t>NYCHA_</w:t>
      </w:r>
      <w:r w:rsidR="000D66CD">
        <w:t>Tracts_</w:t>
      </w:r>
      <w:r w:rsidRPr="00875934">
        <w:t>Intersection.shp</w:t>
      </w:r>
      <w:proofErr w:type="spellEnd"/>
      <w:r w:rsidRPr="00875934">
        <w:t>).</w:t>
      </w:r>
    </w:p>
    <w:p w14:paraId="30F39EE9" w14:textId="78D526B3" w:rsidR="00875934" w:rsidRDefault="00875934" w:rsidP="00875934">
      <w:pPr>
        <w:numPr>
          <w:ilvl w:val="0"/>
          <w:numId w:val="4"/>
        </w:numPr>
      </w:pPr>
      <w:r w:rsidRPr="00875934">
        <w:t xml:space="preserve">Click </w:t>
      </w:r>
      <w:r w:rsidRPr="00875934">
        <w:rPr>
          <w:b/>
          <w:bCs/>
        </w:rPr>
        <w:t>Run</w:t>
      </w:r>
      <w:r w:rsidRPr="00875934">
        <w:t xml:space="preserve"> to perform the intersection, creating a new layer where each housing project is split by </w:t>
      </w:r>
      <w:r w:rsidR="000D66CD">
        <w:t xml:space="preserve">Census Tract </w:t>
      </w:r>
      <w:r w:rsidRPr="00875934">
        <w:t>boundaries.</w:t>
      </w:r>
    </w:p>
    <w:p w14:paraId="3EB6514A" w14:textId="77777777" w:rsidR="00875934" w:rsidRDefault="00875934" w:rsidP="00875934"/>
    <w:p w14:paraId="482DBFB4" w14:textId="4FD13BA4" w:rsidR="00875934" w:rsidRDefault="00875934" w:rsidP="00875934"/>
    <w:p w14:paraId="045914E8" w14:textId="4AF73D27" w:rsidR="00875934" w:rsidRDefault="00875934" w:rsidP="00875934">
      <w:r>
        <w:rPr>
          <w:noProof/>
        </w:rPr>
        <w:lastRenderedPageBreak/>
        <w:drawing>
          <wp:inline distT="0" distB="0" distL="0" distR="0" wp14:anchorId="09F1D338" wp14:editId="5CE9161E">
            <wp:extent cx="5943600" cy="3398520"/>
            <wp:effectExtent l="0" t="0" r="0" b="5080"/>
            <wp:docPr id="903511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1513" name="Picture 9035115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FB62" w14:textId="77777777" w:rsidR="00875934" w:rsidRDefault="00875934" w:rsidP="00875934"/>
    <w:p w14:paraId="3F3981F7" w14:textId="39493208" w:rsidR="00875934" w:rsidRPr="00875934" w:rsidRDefault="00875934" w:rsidP="00875934">
      <w:r>
        <w:rPr>
          <w:noProof/>
        </w:rPr>
        <w:drawing>
          <wp:inline distT="0" distB="0" distL="0" distR="0" wp14:anchorId="481138C5" wp14:editId="4DBF73DD">
            <wp:extent cx="5943600" cy="4614545"/>
            <wp:effectExtent l="0" t="0" r="0" b="0"/>
            <wp:docPr id="895995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95181" name="Picture 8959951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2218" w14:textId="77777777" w:rsidR="00875934" w:rsidRPr="00875934" w:rsidRDefault="00875934" w:rsidP="00875934">
      <w:pPr>
        <w:rPr>
          <w:b/>
          <w:bCs/>
        </w:rPr>
      </w:pPr>
      <w:r w:rsidRPr="00875934">
        <w:rPr>
          <w:b/>
          <w:bCs/>
        </w:rPr>
        <w:lastRenderedPageBreak/>
        <w:t>Step 5: Calculate the Overlapping Areas</w:t>
      </w:r>
    </w:p>
    <w:p w14:paraId="3E3CB734" w14:textId="77777777" w:rsidR="00875934" w:rsidRPr="00875934" w:rsidRDefault="00875934" w:rsidP="00875934">
      <w:pPr>
        <w:numPr>
          <w:ilvl w:val="0"/>
          <w:numId w:val="5"/>
        </w:numPr>
      </w:pPr>
      <w:r w:rsidRPr="00875934">
        <w:t xml:space="preserve">Open the </w:t>
      </w:r>
      <w:r w:rsidRPr="00875934">
        <w:rPr>
          <w:b/>
          <w:bCs/>
        </w:rPr>
        <w:t>Attribute Table</w:t>
      </w:r>
      <w:r w:rsidRPr="00875934">
        <w:t xml:space="preserve"> of the intersection layer and click the </w:t>
      </w:r>
      <w:r w:rsidRPr="00875934">
        <w:rPr>
          <w:b/>
          <w:bCs/>
        </w:rPr>
        <w:t>Field Calculator</w:t>
      </w:r>
      <w:r w:rsidRPr="00875934">
        <w:t>.</w:t>
      </w:r>
    </w:p>
    <w:p w14:paraId="3A4D207B" w14:textId="77777777" w:rsidR="00875934" w:rsidRDefault="00875934" w:rsidP="00875934">
      <w:pPr>
        <w:numPr>
          <w:ilvl w:val="0"/>
          <w:numId w:val="5"/>
        </w:numPr>
      </w:pPr>
      <w:r w:rsidRPr="00875934">
        <w:t xml:space="preserve">Create a new field (e.g., </w:t>
      </w:r>
      <w:proofErr w:type="spellStart"/>
      <w:r w:rsidRPr="00875934">
        <w:t>Overlap_Area</w:t>
      </w:r>
      <w:proofErr w:type="spellEnd"/>
      <w:r w:rsidRPr="00875934">
        <w:t>) with the expression $area to calculate the area of each intersected polygon.</w:t>
      </w:r>
    </w:p>
    <w:p w14:paraId="562077D8" w14:textId="77777777" w:rsidR="00875934" w:rsidRDefault="00875934" w:rsidP="00875934"/>
    <w:p w14:paraId="111AF64E" w14:textId="77777777" w:rsidR="00875934" w:rsidRDefault="00875934" w:rsidP="00875934"/>
    <w:p w14:paraId="1E31B0E5" w14:textId="04F70244" w:rsidR="00875934" w:rsidRDefault="00875934" w:rsidP="00875934">
      <w:r>
        <w:rPr>
          <w:noProof/>
        </w:rPr>
        <w:drawing>
          <wp:inline distT="0" distB="0" distL="0" distR="0" wp14:anchorId="131E8EAC" wp14:editId="34B63942">
            <wp:extent cx="5943600" cy="5450840"/>
            <wp:effectExtent l="0" t="0" r="0" b="0"/>
            <wp:docPr id="1647711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11455" name="Picture 16477114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5AAF" w14:textId="4BF1F41D" w:rsidR="00875934" w:rsidRPr="00875934" w:rsidRDefault="00875934" w:rsidP="00875934"/>
    <w:p w14:paraId="11E2FC33" w14:textId="77777777" w:rsidR="00875934" w:rsidRDefault="00875934" w:rsidP="00875934">
      <w:pPr>
        <w:rPr>
          <w:b/>
          <w:bCs/>
        </w:rPr>
      </w:pPr>
    </w:p>
    <w:p w14:paraId="3BE3D950" w14:textId="4AA75E8C" w:rsidR="00875934" w:rsidRPr="00875934" w:rsidRDefault="00875934" w:rsidP="00875934">
      <w:pPr>
        <w:rPr>
          <w:b/>
          <w:bCs/>
        </w:rPr>
      </w:pPr>
      <w:r w:rsidRPr="00875934">
        <w:rPr>
          <w:b/>
          <w:bCs/>
        </w:rPr>
        <w:t>Step 6: Calculate the Proportion of Housing Project Area within Each ZCTA</w:t>
      </w:r>
    </w:p>
    <w:p w14:paraId="2F14A89B" w14:textId="54B79552" w:rsidR="00875934" w:rsidRPr="00875934" w:rsidRDefault="00875934" w:rsidP="00875934">
      <w:pPr>
        <w:numPr>
          <w:ilvl w:val="0"/>
          <w:numId w:val="6"/>
        </w:numPr>
      </w:pPr>
      <w:r w:rsidRPr="00875934">
        <w:t xml:space="preserve">Add another field (e.g., </w:t>
      </w:r>
      <w:proofErr w:type="spellStart"/>
      <w:r w:rsidRPr="00875934">
        <w:t>Area_Percentage</w:t>
      </w:r>
      <w:proofErr w:type="spellEnd"/>
      <w:r w:rsidRPr="00875934">
        <w:t xml:space="preserve">) to calculate the proportion of each housing project that falls within each </w:t>
      </w:r>
      <w:r w:rsidR="000D66CD">
        <w:t>tract</w:t>
      </w:r>
    </w:p>
    <w:p w14:paraId="46951448" w14:textId="77777777" w:rsidR="00875934" w:rsidRPr="00875934" w:rsidRDefault="00875934" w:rsidP="00875934">
      <w:pPr>
        <w:numPr>
          <w:ilvl w:val="0"/>
          <w:numId w:val="6"/>
        </w:numPr>
      </w:pPr>
      <w:r w:rsidRPr="00875934">
        <w:t>Use the formula: ("</w:t>
      </w:r>
      <w:proofErr w:type="spellStart"/>
      <w:r w:rsidRPr="00875934">
        <w:t>Overlap_Area</w:t>
      </w:r>
      <w:proofErr w:type="spellEnd"/>
      <w:r w:rsidRPr="00875934">
        <w:t>" / "</w:t>
      </w:r>
      <w:proofErr w:type="spellStart"/>
      <w:r w:rsidRPr="00875934">
        <w:t>Project_Area</w:t>
      </w:r>
      <w:proofErr w:type="spellEnd"/>
      <w:r w:rsidRPr="00875934">
        <w:t>") * 100.</w:t>
      </w:r>
    </w:p>
    <w:p w14:paraId="0F1758F0" w14:textId="77777777" w:rsidR="00875934" w:rsidRDefault="00875934" w:rsidP="00875934">
      <w:pPr>
        <w:rPr>
          <w:b/>
          <w:bCs/>
        </w:rPr>
      </w:pPr>
    </w:p>
    <w:p w14:paraId="337213F5" w14:textId="21968619" w:rsidR="00875934" w:rsidRDefault="00875934" w:rsidP="0087593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6A33F35" wp14:editId="39A9733A">
            <wp:extent cx="5943600" cy="5372100"/>
            <wp:effectExtent l="0" t="0" r="0" b="0"/>
            <wp:docPr id="552872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72075" name="Picture 5528720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2A7A" w14:textId="77777777" w:rsidR="00875934" w:rsidRDefault="00875934" w:rsidP="00875934">
      <w:pPr>
        <w:rPr>
          <w:b/>
          <w:bCs/>
        </w:rPr>
      </w:pPr>
    </w:p>
    <w:p w14:paraId="6EE851DD" w14:textId="6199772E" w:rsidR="00875934" w:rsidRDefault="00875934" w:rsidP="0087593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7E0F21" wp14:editId="07B3BFF4">
            <wp:extent cx="5943600" cy="3436620"/>
            <wp:effectExtent l="0" t="0" r="0" b="5080"/>
            <wp:docPr id="161530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53608" name="Picture 10231536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EA57" w14:textId="77777777" w:rsidR="00875934" w:rsidRDefault="00875934" w:rsidP="00875934">
      <w:pPr>
        <w:rPr>
          <w:b/>
          <w:bCs/>
        </w:rPr>
      </w:pPr>
    </w:p>
    <w:p w14:paraId="6037DD0E" w14:textId="0DBB9FD2" w:rsidR="00875934" w:rsidRPr="00875934" w:rsidRDefault="00875934" w:rsidP="00875934">
      <w:pPr>
        <w:rPr>
          <w:b/>
          <w:bCs/>
        </w:rPr>
      </w:pPr>
      <w:r w:rsidRPr="00875934">
        <w:rPr>
          <w:b/>
          <w:bCs/>
        </w:rPr>
        <w:t>Step 7: Summarize the Data</w:t>
      </w:r>
    </w:p>
    <w:p w14:paraId="5A284630" w14:textId="77777777" w:rsidR="00875934" w:rsidRPr="00875934" w:rsidRDefault="00875934" w:rsidP="00875934">
      <w:pPr>
        <w:numPr>
          <w:ilvl w:val="0"/>
          <w:numId w:val="7"/>
        </w:numPr>
      </w:pPr>
      <w:r w:rsidRPr="00875934">
        <w:t xml:space="preserve">Go to </w:t>
      </w:r>
      <w:r w:rsidRPr="00875934">
        <w:rPr>
          <w:b/>
          <w:bCs/>
        </w:rPr>
        <w:t>Vector &gt; Analysis Tools &gt; Basic Statistics for Fields</w:t>
      </w:r>
      <w:r w:rsidRPr="00875934">
        <w:t xml:space="preserve"> to compute statistics like </w:t>
      </w:r>
      <w:r w:rsidRPr="00875934">
        <w:rPr>
          <w:b/>
          <w:bCs/>
        </w:rPr>
        <w:t>mean</w:t>
      </w:r>
      <w:r w:rsidRPr="00875934">
        <w:t xml:space="preserve">, </w:t>
      </w:r>
      <w:r w:rsidRPr="00875934">
        <w:rPr>
          <w:b/>
          <w:bCs/>
        </w:rPr>
        <w:t>median</w:t>
      </w:r>
      <w:r w:rsidRPr="00875934">
        <w:t xml:space="preserve">, and </w:t>
      </w:r>
      <w:r w:rsidRPr="00875934">
        <w:rPr>
          <w:b/>
          <w:bCs/>
        </w:rPr>
        <w:t>total area</w:t>
      </w:r>
      <w:r w:rsidRPr="00875934">
        <w:t xml:space="preserve"> for the overlapping areas.</w:t>
      </w:r>
    </w:p>
    <w:p w14:paraId="5619930D" w14:textId="77777777" w:rsidR="00875934" w:rsidRDefault="00875934" w:rsidP="00875934">
      <w:pPr>
        <w:numPr>
          <w:ilvl w:val="0"/>
          <w:numId w:val="7"/>
        </w:numPr>
      </w:pPr>
      <w:r w:rsidRPr="00875934">
        <w:t xml:space="preserve">Apply these statistics to the </w:t>
      </w:r>
      <w:proofErr w:type="spellStart"/>
      <w:r w:rsidRPr="00875934">
        <w:t>Overlap_Area</w:t>
      </w:r>
      <w:proofErr w:type="spellEnd"/>
      <w:r w:rsidRPr="00875934">
        <w:t xml:space="preserve"> and </w:t>
      </w:r>
      <w:proofErr w:type="spellStart"/>
      <w:r w:rsidRPr="00875934">
        <w:t>Area_Percentage</w:t>
      </w:r>
      <w:proofErr w:type="spellEnd"/>
      <w:r w:rsidRPr="00875934">
        <w:t xml:space="preserve"> fields.</w:t>
      </w:r>
    </w:p>
    <w:p w14:paraId="09DD0221" w14:textId="77777777" w:rsidR="00875934" w:rsidRDefault="00875934" w:rsidP="00875934"/>
    <w:p w14:paraId="76E93FAF" w14:textId="0D9B81BB" w:rsidR="00875934" w:rsidRDefault="00875934" w:rsidP="00875934">
      <w:r>
        <w:rPr>
          <w:noProof/>
        </w:rPr>
        <w:drawing>
          <wp:inline distT="0" distB="0" distL="0" distR="0" wp14:anchorId="21CC9331" wp14:editId="3B4CADC9">
            <wp:extent cx="5943600" cy="3420745"/>
            <wp:effectExtent l="0" t="0" r="0" b="0"/>
            <wp:docPr id="13285439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43986" name="Picture 13285439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5985" w14:textId="77777777" w:rsidR="00875934" w:rsidRDefault="00875934" w:rsidP="00875934"/>
    <w:p w14:paraId="13916BFD" w14:textId="0EDEA94B" w:rsidR="00875934" w:rsidRPr="00875934" w:rsidRDefault="00875934" w:rsidP="00875934">
      <w:r>
        <w:rPr>
          <w:noProof/>
        </w:rPr>
        <w:lastRenderedPageBreak/>
        <w:drawing>
          <wp:inline distT="0" distB="0" distL="0" distR="0" wp14:anchorId="0F1164DC" wp14:editId="2D413560">
            <wp:extent cx="5943600" cy="4505325"/>
            <wp:effectExtent l="0" t="0" r="0" b="3175"/>
            <wp:docPr id="1531475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75708" name="Picture 15314757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478E" w14:textId="44D1132E" w:rsidR="00875934" w:rsidRDefault="00875934" w:rsidP="00875934"/>
    <w:p w14:paraId="4DA75683" w14:textId="21E16158" w:rsidR="00875934" w:rsidRDefault="001452D6" w:rsidP="00875934">
      <w:r>
        <w:t>Submission:</w:t>
      </w:r>
    </w:p>
    <w:p w14:paraId="2D361422" w14:textId="7521D04E" w:rsidR="001452D6" w:rsidRDefault="001452D6" w:rsidP="001452D6">
      <w:pPr>
        <w:pStyle w:val="ListParagraph"/>
        <w:numPr>
          <w:ilvl w:val="0"/>
          <w:numId w:val="8"/>
        </w:numPr>
      </w:pPr>
      <w:r>
        <w:t>Make a table of all ZCTAs with NYCHA percentages over 50% of coverage. You should have a column for the NYCHA building, the Census Tract, the “Project Area”, the “Overlay Area” and the percentage of overlap.</w:t>
      </w:r>
    </w:p>
    <w:p w14:paraId="0BD4D4E1" w14:textId="7CC65780" w:rsidR="001452D6" w:rsidRDefault="001452D6" w:rsidP="001452D6">
      <w:pPr>
        <w:pStyle w:val="ListParagraph"/>
        <w:numPr>
          <w:ilvl w:val="0"/>
          <w:numId w:val="8"/>
        </w:numPr>
      </w:pPr>
      <w:r>
        <w:t xml:space="preserve">Submit a csv with the table on Canvas. </w:t>
      </w:r>
    </w:p>
    <w:p w14:paraId="75E418EE" w14:textId="127A49F6" w:rsidR="00875934" w:rsidRDefault="00875934" w:rsidP="00875934">
      <w:r>
        <w:rPr>
          <w:noProof/>
        </w:rPr>
        <w:lastRenderedPageBreak/>
        <w:drawing>
          <wp:inline distT="0" distB="0" distL="0" distR="0" wp14:anchorId="78740C2D" wp14:editId="2A1DEF55">
            <wp:extent cx="5943600" cy="4787265"/>
            <wp:effectExtent l="0" t="0" r="0" b="635"/>
            <wp:docPr id="15886319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1939" name="Picture 15886319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0829" w14:textId="77777777" w:rsidR="00875934" w:rsidRPr="00875934" w:rsidRDefault="00875934" w:rsidP="00875934"/>
    <w:p w14:paraId="32F8D87D" w14:textId="77777777" w:rsidR="00D607B8" w:rsidRPr="00875934" w:rsidRDefault="00D607B8" w:rsidP="00875934"/>
    <w:sectPr w:rsidR="00D607B8" w:rsidRPr="00875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D9F"/>
    <w:multiLevelType w:val="multilevel"/>
    <w:tmpl w:val="79A4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8783E"/>
    <w:multiLevelType w:val="multilevel"/>
    <w:tmpl w:val="4A70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55F3D"/>
    <w:multiLevelType w:val="multilevel"/>
    <w:tmpl w:val="098C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E16F3"/>
    <w:multiLevelType w:val="multilevel"/>
    <w:tmpl w:val="5EBE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E4328F"/>
    <w:multiLevelType w:val="multilevel"/>
    <w:tmpl w:val="D090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EF38B0"/>
    <w:multiLevelType w:val="multilevel"/>
    <w:tmpl w:val="FA2C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0718EB"/>
    <w:multiLevelType w:val="hybridMultilevel"/>
    <w:tmpl w:val="97261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708CE"/>
    <w:multiLevelType w:val="multilevel"/>
    <w:tmpl w:val="D174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814945">
    <w:abstractNumId w:val="3"/>
  </w:num>
  <w:num w:numId="2" w16cid:durableId="316227225">
    <w:abstractNumId w:val="0"/>
  </w:num>
  <w:num w:numId="3" w16cid:durableId="269358212">
    <w:abstractNumId w:val="2"/>
  </w:num>
  <w:num w:numId="4" w16cid:durableId="1875387682">
    <w:abstractNumId w:val="5"/>
  </w:num>
  <w:num w:numId="5" w16cid:durableId="1295331520">
    <w:abstractNumId w:val="4"/>
  </w:num>
  <w:num w:numId="6" w16cid:durableId="1488522374">
    <w:abstractNumId w:val="7"/>
  </w:num>
  <w:num w:numId="7" w16cid:durableId="754203686">
    <w:abstractNumId w:val="1"/>
  </w:num>
  <w:num w:numId="8" w16cid:durableId="492641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34"/>
    <w:rsid w:val="000D66CD"/>
    <w:rsid w:val="00124170"/>
    <w:rsid w:val="001452D6"/>
    <w:rsid w:val="00875934"/>
    <w:rsid w:val="00923788"/>
    <w:rsid w:val="00973FA9"/>
    <w:rsid w:val="00B5216B"/>
    <w:rsid w:val="00B76CF2"/>
    <w:rsid w:val="00C04F93"/>
    <w:rsid w:val="00CC2ED8"/>
    <w:rsid w:val="00D607B8"/>
    <w:rsid w:val="00E00926"/>
    <w:rsid w:val="00FE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62B0"/>
  <w15:chartTrackingRefBased/>
  <w15:docId w15:val="{AE061047-5493-144E-A473-1ADFC21B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9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9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9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9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9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9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6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Grimsley</dc:creator>
  <cp:keywords/>
  <dc:description/>
  <cp:lastModifiedBy>Edwin Grimsley</cp:lastModifiedBy>
  <cp:revision>2</cp:revision>
  <dcterms:created xsi:type="dcterms:W3CDTF">2025-10-14T15:27:00Z</dcterms:created>
  <dcterms:modified xsi:type="dcterms:W3CDTF">2025-10-14T15:27:00Z</dcterms:modified>
</cp:coreProperties>
</file>